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E770" w14:textId="1DD234A5" w:rsidR="00AB38F8" w:rsidRDefault="00C93CD0" w:rsidP="0081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opsavilkum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deleģētā valsts pārvaldes uzdevuma izpildi</w:t>
      </w:r>
    </w:p>
    <w:p w14:paraId="31442514" w14:textId="56D9D98E" w:rsidR="00C93CD0" w:rsidRPr="008F5DAB" w:rsidRDefault="00C93CD0" w:rsidP="00C93C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973"/>
        <w:gridCol w:w="5501"/>
      </w:tblGrid>
      <w:tr w:rsidR="00842063" w:rsidRPr="008F5DAB" w14:paraId="756C8DB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97FD6" w14:textId="77777777" w:rsidR="00655F2C" w:rsidRPr="008F5DAB" w:rsidRDefault="003E1415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</w:t>
            </w:r>
            <w:r w:rsidR="00E5323B"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9FEEC" w14:textId="45D75470" w:rsidR="00E5323B" w:rsidRPr="008F5DAB" w:rsidRDefault="00C93CD0" w:rsidP="007C53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Īstenotais v</w:t>
            </w:r>
            <w:r w:rsidR="00073CF3">
              <w:rPr>
                <w:rFonts w:ascii="Times New Roman" w:hAnsi="Times New Roman" w:cs="Times New Roman"/>
                <w:sz w:val="28"/>
                <w:szCs w:val="28"/>
              </w:rPr>
              <w:t>alsts pārvaldes uzdevums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 tā veicējs 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AAFED" w14:textId="77777777" w:rsidR="000374F1" w:rsidRDefault="00893529" w:rsidP="0003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Valsts budžeta finansēts </w:t>
            </w:r>
            <w:proofErr w:type="spellStart"/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psihosociālās</w:t>
            </w:r>
            <w:proofErr w:type="spellEnd"/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rehabilitācijas pakalpojums p</w:t>
            </w:r>
            <w:r w:rsidR="000374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aliatīvā aprūpē esošiem bērniem un viņu ģimenes locekļiem</w:t>
            </w:r>
          </w:p>
          <w:p w14:paraId="1FC576D5" w14:textId="54D4CF6E" w:rsidR="00893529" w:rsidRPr="00893529" w:rsidRDefault="000374F1" w:rsidP="0003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Bērnu paliatīvās aprūpes biedrība (BPAB)</w:t>
            </w:r>
            <w:r w:rsidR="008935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073CF3" w:rsidRPr="008F5DAB" w14:paraId="6DC951D5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2594D" w14:textId="7CA8FC9C" w:rsidR="00073CF3" w:rsidRPr="008F5DAB" w:rsidRDefault="00073CF3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8A9F9" w14:textId="2927055D" w:rsidR="00073CF3" w:rsidRPr="00B745D6" w:rsidRDefault="00C93CD0" w:rsidP="00811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P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lānotais un faktiski izlietotais valsts budžeta finansējums sadalījumā pa gadiem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EB5BF" w14:textId="6BE9C6DB" w:rsidR="009E329C" w:rsidRPr="006A0476" w:rsidRDefault="006A0476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6A04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2020.gada plānotais finansējums - </w:t>
            </w:r>
            <w:r w:rsidR="000C46E4" w:rsidRPr="000C46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279 658.48 euro</w:t>
            </w:r>
            <w:bookmarkStart w:id="0" w:name="_GoBack"/>
            <w:bookmarkEnd w:id="0"/>
          </w:p>
          <w:p w14:paraId="601DAED7" w14:textId="4AD8C1D4" w:rsidR="006A0476" w:rsidRPr="00C518DC" w:rsidRDefault="006A0476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A04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2020.gada izlietotais finansējums </w:t>
            </w:r>
            <w:r w:rsid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–</w:t>
            </w:r>
            <w:r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279 658.48 euro</w:t>
            </w:r>
          </w:p>
        </w:tc>
      </w:tr>
      <w:tr w:rsidR="007006E3" w:rsidRPr="008F5DAB" w14:paraId="437D3AC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FD0EB" w14:textId="729AF1A4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A39D" w14:textId="6D07E166" w:rsidR="007006E3" w:rsidRPr="00F90DFF" w:rsidRDefault="00C93CD0" w:rsidP="007102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eatbilstoši veiktie izdevumi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76227" w14:textId="4FE2E4AB" w:rsidR="007006E3" w:rsidRPr="00B745D6" w:rsidRDefault="00277370" w:rsidP="000E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</w:t>
            </w:r>
          </w:p>
        </w:tc>
      </w:tr>
      <w:tr w:rsidR="007006E3" w:rsidRPr="008F5DAB" w14:paraId="584988AC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05410" w14:textId="37492C3C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4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5B15F" w14:textId="168EF980" w:rsidR="007006E3" w:rsidRPr="007006E3" w:rsidRDefault="00C93CD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93CD0">
              <w:rPr>
                <w:rFonts w:ascii="Times New Roman" w:hAnsi="Times New Roman" w:cs="Times New Roman"/>
                <w:sz w:val="28"/>
                <w:szCs w:val="28"/>
              </w:rPr>
              <w:t>eatgūto līdzekļu apmērs no neatbilstoši veiktajiem izdevumiem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24EE5" w14:textId="4E6B56F3" w:rsidR="007006E3" w:rsidRDefault="00277370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779F0" w:rsidRPr="008F5DAB" w14:paraId="6782274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0A74A" w14:textId="6F6ECACA" w:rsidR="009779F0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E9DAC" w14:textId="6983E476" w:rsidR="009779F0" w:rsidRDefault="009779F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Apraksts un vērtējums par valsts pārvaldes uzdevuma izpildi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39685" w14:textId="4451DA95" w:rsidR="009779F0" w:rsidRPr="00893529" w:rsidRDefault="00893529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2020. gadā </w:t>
            </w:r>
            <w:r w:rsidR="00F54D74">
              <w:rPr>
                <w:rFonts w:ascii="Times New Roman" w:hAnsi="Times New Roman" w:cs="Times New Roman"/>
                <w:i/>
                <w:sz w:val="28"/>
                <w:szCs w:val="28"/>
              </w:rPr>
              <w:t>plānotais pakalpojuma saņēmēju skaits-</w:t>
            </w:r>
            <w:r w:rsidR="000374F1">
              <w:rPr>
                <w:rFonts w:ascii="Times New Roman" w:hAnsi="Times New Roman" w:cs="Times New Roman"/>
                <w:i/>
                <w:sz w:val="28"/>
                <w:szCs w:val="28"/>
              </w:rPr>
              <w:t>300 paliatīvā aprūpē esoši bērn</w:t>
            </w:r>
            <w:r w:rsidR="00BA016A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r w:rsidR="000374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un 900 viņu ģimenes locekļi. Plānoto izbraukumu skaits 1200. </w:t>
            </w:r>
            <w:r w:rsidR="00F54D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Pakalpojumu reāli saņēmuš</w:t>
            </w:r>
            <w:r w:rsidR="00BA01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 314 paliatīvā aprūpē esoši bērni un 722 viņu ģimenes locekļi. Veikti 1012 izbraukumi. </w:t>
            </w: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A01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Pakalpojuma sniegšana, ievērojot nepieciešamos drošības pasākumus, turpinājās visu gadu, neskatoties uz Covid-19 pandēmiju. , </w:t>
            </w:r>
          </w:p>
        </w:tc>
      </w:tr>
      <w:tr w:rsidR="008C598D" w:rsidRPr="008F5DAB" w14:paraId="5455976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A4765" w14:textId="1005E018" w:rsidR="008C598D" w:rsidRPr="008F5DAB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6</w:t>
            </w:r>
            <w:r w:rsidR="008C5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1E0EE" w14:textId="48E13793" w:rsidR="008C598D" w:rsidRPr="00123DBD" w:rsidRDefault="009779F0" w:rsidP="00624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779F0">
              <w:rPr>
                <w:rFonts w:ascii="Times New Roman" w:hAnsi="Times New Roman" w:cs="Times New Roman"/>
                <w:sz w:val="28"/>
                <w:szCs w:val="28"/>
              </w:rPr>
              <w:t xml:space="preserve">iti būtiski apstākļi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pēc ministrijas ieskatiem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EF262" w14:textId="7235FF46" w:rsidR="008C598D" w:rsidRPr="00893529" w:rsidRDefault="00893529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LM SPD  2020.gadā nav saņēmis nevienu sūdzību par </w:t>
            </w:r>
            <w:r w:rsidR="00C511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BPAB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 sniegtā pakalpojuma neatbilstību normatīvajiem aktiem</w:t>
            </w:r>
            <w:r w:rsidR="00C511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, kā arī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nav saņēmis izskatīšanai nevienu </w:t>
            </w:r>
            <w:r w:rsidR="00C511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BPAB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pieņemto lēmumu vai faktiskās rīcības apstrīdēšanas gadījumu.</w:t>
            </w:r>
          </w:p>
        </w:tc>
      </w:tr>
    </w:tbl>
    <w:p w14:paraId="6B1B817B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E89F9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1B068" w14:textId="5B845A4C" w:rsidR="007D4FEA" w:rsidRPr="00561168" w:rsidRDefault="000835A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168">
        <w:rPr>
          <w:rFonts w:ascii="Times New Roman" w:hAnsi="Times New Roman" w:cs="Times New Roman"/>
          <w:sz w:val="24"/>
          <w:szCs w:val="24"/>
        </w:rPr>
        <w:t>Sociālo pakalpojumu departamenta</w:t>
      </w:r>
    </w:p>
    <w:p w14:paraId="7F890B51" w14:textId="16B4F4F3" w:rsidR="00987D90" w:rsidRPr="00561168" w:rsidRDefault="00561168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168">
        <w:rPr>
          <w:rFonts w:ascii="Times New Roman" w:hAnsi="Times New Roman" w:cs="Times New Roman"/>
          <w:sz w:val="24"/>
          <w:szCs w:val="24"/>
        </w:rPr>
        <w:t xml:space="preserve">Vecākā referente </w:t>
      </w:r>
    </w:p>
    <w:p w14:paraId="3725D95B" w14:textId="351DCFFE" w:rsidR="00561168" w:rsidRDefault="00561168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168">
        <w:rPr>
          <w:rFonts w:ascii="Times New Roman" w:hAnsi="Times New Roman" w:cs="Times New Roman"/>
          <w:sz w:val="24"/>
          <w:szCs w:val="24"/>
        </w:rPr>
        <w:t>Anda Masejeva</w:t>
      </w:r>
    </w:p>
    <w:p w14:paraId="1B071B31" w14:textId="7AAAF313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C1CA9" w14:textId="77777777" w:rsidR="007D4FEA" w:rsidRPr="008F5DAB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97B75" w14:textId="77777777" w:rsidR="00894C55" w:rsidRPr="008F5DAB" w:rsidRDefault="00894C55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4C55" w:rsidRPr="008F5DAB" w:rsidSect="009A2654">
      <w:headerReference w:type="default" r:id="rId6"/>
      <w:headerReference w:type="first" r:id="rId7"/>
      <w:footerReference w:type="firs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56751" w14:textId="77777777" w:rsidR="00B65A8D" w:rsidRDefault="00B65A8D" w:rsidP="00894C55">
      <w:pPr>
        <w:spacing w:after="0" w:line="240" w:lineRule="auto"/>
      </w:pPr>
      <w:r>
        <w:separator/>
      </w:r>
    </w:p>
  </w:endnote>
  <w:endnote w:type="continuationSeparator" w:id="0">
    <w:p w14:paraId="3AD5CA44" w14:textId="77777777" w:rsidR="00B65A8D" w:rsidRDefault="00B65A8D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DE66D" w14:textId="19696F66" w:rsidR="00380783" w:rsidRPr="00D25FA7" w:rsidRDefault="00380783" w:rsidP="00D25FA7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325F8F6F" w14:textId="1A7BE56B" w:rsidR="009A2654" w:rsidRPr="009A2654" w:rsidRDefault="009A265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C43D" w14:textId="77777777" w:rsidR="00B65A8D" w:rsidRDefault="00B65A8D" w:rsidP="00894C55">
      <w:pPr>
        <w:spacing w:after="0" w:line="240" w:lineRule="auto"/>
      </w:pPr>
      <w:r>
        <w:separator/>
      </w:r>
    </w:p>
  </w:footnote>
  <w:footnote w:type="continuationSeparator" w:id="0">
    <w:p w14:paraId="29312941" w14:textId="77777777" w:rsidR="00B65A8D" w:rsidRDefault="00B65A8D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1B9B8A1E" w14:textId="77777777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6110B5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BA6E5" w14:textId="1FE89FA6" w:rsidR="00123DBD" w:rsidRPr="00073CF3" w:rsidRDefault="003B7C7E" w:rsidP="00123DB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="00123DBD" w:rsidRPr="00073CF3">
      <w:rPr>
        <w:rFonts w:ascii="Times New Roman" w:hAnsi="Times New Roman" w:cs="Times New Roman"/>
        <w:sz w:val="20"/>
        <w:szCs w:val="20"/>
      </w:rPr>
      <w:t>.pielikums</w:t>
    </w:r>
  </w:p>
  <w:p w14:paraId="2501E941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 xml:space="preserve">Labklājības ministrijas 2020.gada 17.decembra </w:t>
    </w:r>
  </w:p>
  <w:p w14:paraId="555E29B8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iekšējiem noteikumiem Nr.18/NOT</w:t>
    </w:r>
  </w:p>
  <w:p w14:paraId="18736026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“Valsts pārvaldes uzdevumu deleģēšanas noteikumi”</w:t>
    </w:r>
  </w:p>
  <w:p w14:paraId="63159540" w14:textId="77777777" w:rsidR="00264E29" w:rsidRDefault="00264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55"/>
    <w:rsid w:val="00026274"/>
    <w:rsid w:val="000374F1"/>
    <w:rsid w:val="00073CF3"/>
    <w:rsid w:val="000835AA"/>
    <w:rsid w:val="000964B2"/>
    <w:rsid w:val="000C46E4"/>
    <w:rsid w:val="000E066A"/>
    <w:rsid w:val="000E39D4"/>
    <w:rsid w:val="000E72F6"/>
    <w:rsid w:val="00123DBD"/>
    <w:rsid w:val="0014189A"/>
    <w:rsid w:val="00176162"/>
    <w:rsid w:val="00195C5F"/>
    <w:rsid w:val="001B2C80"/>
    <w:rsid w:val="001C2248"/>
    <w:rsid w:val="001D6B8A"/>
    <w:rsid w:val="001D7874"/>
    <w:rsid w:val="001F03A8"/>
    <w:rsid w:val="001F0AE3"/>
    <w:rsid w:val="00214976"/>
    <w:rsid w:val="00243426"/>
    <w:rsid w:val="00264E29"/>
    <w:rsid w:val="00270A9C"/>
    <w:rsid w:val="00277370"/>
    <w:rsid w:val="002A4BD8"/>
    <w:rsid w:val="002E1C05"/>
    <w:rsid w:val="002E2C8B"/>
    <w:rsid w:val="002F0CEF"/>
    <w:rsid w:val="0030339A"/>
    <w:rsid w:val="00380783"/>
    <w:rsid w:val="00397F32"/>
    <w:rsid w:val="003B0BF9"/>
    <w:rsid w:val="003B7C7E"/>
    <w:rsid w:val="003C7087"/>
    <w:rsid w:val="003D0A74"/>
    <w:rsid w:val="003E0791"/>
    <w:rsid w:val="003E0907"/>
    <w:rsid w:val="003E1415"/>
    <w:rsid w:val="003F28AC"/>
    <w:rsid w:val="00402292"/>
    <w:rsid w:val="0041581C"/>
    <w:rsid w:val="004359BC"/>
    <w:rsid w:val="004454FE"/>
    <w:rsid w:val="00456E40"/>
    <w:rsid w:val="00471F27"/>
    <w:rsid w:val="004B7E87"/>
    <w:rsid w:val="0050178F"/>
    <w:rsid w:val="005451EE"/>
    <w:rsid w:val="005476E5"/>
    <w:rsid w:val="00547A51"/>
    <w:rsid w:val="00561168"/>
    <w:rsid w:val="005727D7"/>
    <w:rsid w:val="00577E1F"/>
    <w:rsid w:val="005839B9"/>
    <w:rsid w:val="00591EC0"/>
    <w:rsid w:val="005A54EF"/>
    <w:rsid w:val="005C5552"/>
    <w:rsid w:val="005E1C22"/>
    <w:rsid w:val="006110B5"/>
    <w:rsid w:val="0062375C"/>
    <w:rsid w:val="00624179"/>
    <w:rsid w:val="0063218B"/>
    <w:rsid w:val="00636384"/>
    <w:rsid w:val="00645D89"/>
    <w:rsid w:val="00655F2C"/>
    <w:rsid w:val="006A0476"/>
    <w:rsid w:val="006B0034"/>
    <w:rsid w:val="006C52FC"/>
    <w:rsid w:val="006E1081"/>
    <w:rsid w:val="006E40D6"/>
    <w:rsid w:val="006F4E60"/>
    <w:rsid w:val="007006E3"/>
    <w:rsid w:val="0071021F"/>
    <w:rsid w:val="00717F90"/>
    <w:rsid w:val="00720585"/>
    <w:rsid w:val="00763C33"/>
    <w:rsid w:val="00773AF6"/>
    <w:rsid w:val="00795F71"/>
    <w:rsid w:val="007C14F0"/>
    <w:rsid w:val="007C5384"/>
    <w:rsid w:val="007D4FEA"/>
    <w:rsid w:val="007E5F7A"/>
    <w:rsid w:val="007E73AB"/>
    <w:rsid w:val="007E7438"/>
    <w:rsid w:val="00804C25"/>
    <w:rsid w:val="00811ABB"/>
    <w:rsid w:val="00816C11"/>
    <w:rsid w:val="00841DC6"/>
    <w:rsid w:val="00842063"/>
    <w:rsid w:val="0085152B"/>
    <w:rsid w:val="0087042F"/>
    <w:rsid w:val="00871E61"/>
    <w:rsid w:val="0088666F"/>
    <w:rsid w:val="00893529"/>
    <w:rsid w:val="00894C55"/>
    <w:rsid w:val="0089656C"/>
    <w:rsid w:val="008B3AF8"/>
    <w:rsid w:val="008C598D"/>
    <w:rsid w:val="008D2E61"/>
    <w:rsid w:val="008D353C"/>
    <w:rsid w:val="008F1B92"/>
    <w:rsid w:val="008F5DAB"/>
    <w:rsid w:val="008F6857"/>
    <w:rsid w:val="00936014"/>
    <w:rsid w:val="009779F0"/>
    <w:rsid w:val="00984930"/>
    <w:rsid w:val="00987D90"/>
    <w:rsid w:val="009A2654"/>
    <w:rsid w:val="009C7C99"/>
    <w:rsid w:val="009E329C"/>
    <w:rsid w:val="00A10FC3"/>
    <w:rsid w:val="00A14626"/>
    <w:rsid w:val="00A43C9E"/>
    <w:rsid w:val="00A6073E"/>
    <w:rsid w:val="00A855AD"/>
    <w:rsid w:val="00A87B73"/>
    <w:rsid w:val="00A90C20"/>
    <w:rsid w:val="00A90DDE"/>
    <w:rsid w:val="00AB0F61"/>
    <w:rsid w:val="00AB38F8"/>
    <w:rsid w:val="00AD686B"/>
    <w:rsid w:val="00AE5567"/>
    <w:rsid w:val="00AF1239"/>
    <w:rsid w:val="00B1047B"/>
    <w:rsid w:val="00B11952"/>
    <w:rsid w:val="00B16480"/>
    <w:rsid w:val="00B165EC"/>
    <w:rsid w:val="00B2165C"/>
    <w:rsid w:val="00B22490"/>
    <w:rsid w:val="00B25BBF"/>
    <w:rsid w:val="00B41726"/>
    <w:rsid w:val="00B65A8D"/>
    <w:rsid w:val="00B745D6"/>
    <w:rsid w:val="00BA016A"/>
    <w:rsid w:val="00BA20AA"/>
    <w:rsid w:val="00BA2E83"/>
    <w:rsid w:val="00BB5B3E"/>
    <w:rsid w:val="00BD38FD"/>
    <w:rsid w:val="00BD4425"/>
    <w:rsid w:val="00BD60A6"/>
    <w:rsid w:val="00BF3AEB"/>
    <w:rsid w:val="00C0673E"/>
    <w:rsid w:val="00C1072C"/>
    <w:rsid w:val="00C25B49"/>
    <w:rsid w:val="00C30C5F"/>
    <w:rsid w:val="00C511CF"/>
    <w:rsid w:val="00C518DC"/>
    <w:rsid w:val="00C63CD9"/>
    <w:rsid w:val="00C82BBD"/>
    <w:rsid w:val="00C93CD0"/>
    <w:rsid w:val="00CB53DA"/>
    <w:rsid w:val="00CC0D2D"/>
    <w:rsid w:val="00CE1D84"/>
    <w:rsid w:val="00CE5657"/>
    <w:rsid w:val="00D11792"/>
    <w:rsid w:val="00D133F8"/>
    <w:rsid w:val="00D14A3E"/>
    <w:rsid w:val="00D25FA7"/>
    <w:rsid w:val="00D807A4"/>
    <w:rsid w:val="00D86E21"/>
    <w:rsid w:val="00D95E94"/>
    <w:rsid w:val="00DC147E"/>
    <w:rsid w:val="00DC5987"/>
    <w:rsid w:val="00DD3B53"/>
    <w:rsid w:val="00DF2034"/>
    <w:rsid w:val="00DF7C02"/>
    <w:rsid w:val="00E14BD5"/>
    <w:rsid w:val="00E3716B"/>
    <w:rsid w:val="00E5323B"/>
    <w:rsid w:val="00E81C0C"/>
    <w:rsid w:val="00E8749E"/>
    <w:rsid w:val="00E90C01"/>
    <w:rsid w:val="00EA486E"/>
    <w:rsid w:val="00EC15AC"/>
    <w:rsid w:val="00ED48DA"/>
    <w:rsid w:val="00F01389"/>
    <w:rsid w:val="00F205D6"/>
    <w:rsid w:val="00F2458E"/>
    <w:rsid w:val="00F510CE"/>
    <w:rsid w:val="00F54D74"/>
    <w:rsid w:val="00F57B0C"/>
    <w:rsid w:val="00F90DFF"/>
    <w:rsid w:val="00F95CF6"/>
    <w:rsid w:val="00FC0D24"/>
    <w:rsid w:val="00FC51A6"/>
    <w:rsid w:val="00FE4A49"/>
    <w:rsid w:val="00FE5018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1539704"/>
  <w15:docId w15:val="{F7BEAB07-A48A-47D1-9128-E9BB4FD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6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Tiesību akta nosaukums</vt:lpstr>
    </vt:vector>
  </TitlesOfParts>
  <Company>Iestādes nosaukums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Anotācija</dc:subject>
  <dc:creator>Vārds Uzvārds</dc:creator>
  <dc:description>67012345, vards.uzvards@mk.gov.lv</dc:description>
  <cp:lastModifiedBy>Viktorija Blaua</cp:lastModifiedBy>
  <cp:revision>5</cp:revision>
  <cp:lastPrinted>2020-10-02T09:56:00Z</cp:lastPrinted>
  <dcterms:created xsi:type="dcterms:W3CDTF">2021-04-19T12:45:00Z</dcterms:created>
  <dcterms:modified xsi:type="dcterms:W3CDTF">2021-04-20T19:35:00Z</dcterms:modified>
</cp:coreProperties>
</file>