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1616" w14:textId="4D19F125" w:rsidR="003946A2" w:rsidRPr="00761C25" w:rsidRDefault="00D029E3" w:rsidP="00D029E3">
      <w:pPr>
        <w:tabs>
          <w:tab w:val="left" w:pos="709"/>
        </w:tabs>
        <w:ind w:left="0"/>
        <w:jc w:val="center"/>
        <w:rPr>
          <w:rFonts w:ascii="Calibri" w:eastAsia="Times New Roman" w:hAnsi="Calibri"/>
          <w:b/>
          <w:szCs w:val="28"/>
          <w:u w:val="single"/>
          <w:lang w:eastAsia="lv-LV"/>
        </w:rPr>
      </w:pPr>
      <w:r w:rsidRPr="00761C25">
        <w:rPr>
          <w:rFonts w:ascii="Calibri" w:hAnsi="Calibri" w:cs="Times New Roman"/>
          <w:b/>
          <w:szCs w:val="28"/>
          <w:u w:val="single"/>
        </w:rPr>
        <w:t xml:space="preserve">Sadarbība </w:t>
      </w:r>
      <w:r w:rsidR="003946A2" w:rsidRPr="00761C25">
        <w:rPr>
          <w:rFonts w:ascii="Calibri" w:hAnsi="Calibri"/>
          <w:b/>
          <w:szCs w:val="28"/>
          <w:u w:val="single"/>
        </w:rPr>
        <w:t>audžuģ</w:t>
      </w:r>
      <w:r w:rsidRPr="00761C25">
        <w:rPr>
          <w:rFonts w:ascii="Calibri" w:hAnsi="Calibri"/>
          <w:b/>
          <w:szCs w:val="28"/>
          <w:u w:val="single"/>
        </w:rPr>
        <w:t xml:space="preserve">imenes </w:t>
      </w:r>
      <w:r w:rsidR="00EC44D5" w:rsidRPr="00761C25">
        <w:rPr>
          <w:rFonts w:ascii="Calibri" w:hAnsi="Calibri"/>
          <w:b/>
          <w:szCs w:val="28"/>
          <w:u w:val="single"/>
        </w:rPr>
        <w:t>statusa piešķiršanā</w:t>
      </w:r>
    </w:p>
    <w:p w14:paraId="7443233F" w14:textId="77777777" w:rsidR="003946A2" w:rsidRPr="00761C25" w:rsidRDefault="003946A2" w:rsidP="003946A2">
      <w:pPr>
        <w:pStyle w:val="NormalWeb"/>
        <w:tabs>
          <w:tab w:val="left" w:pos="284"/>
        </w:tabs>
        <w:spacing w:before="0" w:beforeAutospacing="0" w:after="0" w:afterAutospacing="0"/>
        <w:ind w:firstLine="720"/>
        <w:jc w:val="both"/>
        <w:rPr>
          <w:rFonts w:ascii="Calibri" w:hAnsi="Calibri"/>
          <w:sz w:val="22"/>
          <w:szCs w:val="22"/>
        </w:rPr>
      </w:pPr>
    </w:p>
    <w:p w14:paraId="167F9269" w14:textId="77777777" w:rsidR="009E0475" w:rsidRPr="00761C25" w:rsidRDefault="009E0475" w:rsidP="009E0475">
      <w:pPr>
        <w:tabs>
          <w:tab w:val="left" w:pos="709"/>
        </w:tabs>
        <w:ind w:left="0"/>
        <w:jc w:val="center"/>
        <w:rPr>
          <w:rFonts w:ascii="Calibri" w:hAnsi="Calibri" w:cs="Times New Roman"/>
          <w:b/>
          <w:sz w:val="24"/>
          <w:szCs w:val="24"/>
          <w:u w:val="single"/>
        </w:rPr>
      </w:pPr>
      <w:r w:rsidRPr="00761C25">
        <w:rPr>
          <w:rFonts w:ascii="Calibri" w:hAnsi="Calibri" w:cs="Times New Roman"/>
          <w:b/>
          <w:sz w:val="24"/>
          <w:szCs w:val="24"/>
          <w:u w:val="single"/>
        </w:rPr>
        <w:t>Normatīvais regulējums</w:t>
      </w:r>
    </w:p>
    <w:p w14:paraId="3720726E" w14:textId="77777777" w:rsidR="009E0475" w:rsidRPr="00761C25" w:rsidRDefault="009E0475" w:rsidP="00645511">
      <w:pPr>
        <w:pStyle w:val="tv213"/>
        <w:spacing w:before="0" w:beforeAutospacing="0" w:after="0" w:afterAutospacing="0" w:line="293" w:lineRule="atLeast"/>
        <w:ind w:left="0"/>
        <w:jc w:val="both"/>
        <w:rPr>
          <w:rFonts w:ascii="Calibri" w:hAnsi="Calibri"/>
          <w:b/>
          <w:i/>
          <w:sz w:val="22"/>
        </w:rPr>
      </w:pPr>
    </w:p>
    <w:p w14:paraId="696E1375" w14:textId="77777777" w:rsidR="00C539E4" w:rsidRPr="00761C25" w:rsidRDefault="00E13FD5" w:rsidP="00B872D2">
      <w:pPr>
        <w:pStyle w:val="tv213"/>
        <w:spacing w:before="0" w:beforeAutospacing="0" w:after="0" w:afterAutospacing="0"/>
        <w:ind w:left="0"/>
        <w:jc w:val="both"/>
        <w:rPr>
          <w:rFonts w:ascii="Calibri" w:hAnsi="Calibri" w:cs="Arial"/>
          <w:sz w:val="22"/>
          <w:szCs w:val="22"/>
        </w:rPr>
      </w:pPr>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 xml:space="preserve">15.punkts: </w:t>
      </w:r>
      <w:r w:rsidRPr="00761C25">
        <w:rPr>
          <w:rFonts w:ascii="Calibri" w:hAnsi="Calibri" w:cs="Arial"/>
          <w:sz w:val="22"/>
          <w:szCs w:val="22"/>
        </w:rPr>
        <w:t>Lai laulātos (personu) atzītu par piemērotiem audžuģimenes pienākumu veikšanai, laulātie (persona) deklarētās dzīvesvietas bāriņtiesā uzrāda personu apliecinošu dokumentu, kā arī iesniedz šādus dokumentus:</w:t>
      </w:r>
    </w:p>
    <w:p w14:paraId="2ED6281E" w14:textId="77777777" w:rsidR="00C539E4" w:rsidRPr="00761C25" w:rsidRDefault="00C539E4" w:rsidP="00B872D2">
      <w:pPr>
        <w:pStyle w:val="tv213"/>
        <w:spacing w:before="0" w:beforeAutospacing="0" w:after="0" w:afterAutospacing="0"/>
        <w:ind w:left="0"/>
        <w:jc w:val="both"/>
        <w:rPr>
          <w:rFonts w:ascii="Calibri" w:hAnsi="Calibri" w:cs="Arial"/>
          <w:sz w:val="22"/>
          <w:szCs w:val="22"/>
        </w:rPr>
      </w:pPr>
      <w:r w:rsidRPr="00761C25">
        <w:rPr>
          <w:rFonts w:ascii="Calibri" w:hAnsi="Calibri" w:cs="Arial"/>
          <w:sz w:val="22"/>
          <w:szCs w:val="22"/>
        </w:rPr>
        <w:t>1)</w:t>
      </w:r>
      <w:r w:rsidR="00E13FD5" w:rsidRPr="00761C25">
        <w:rPr>
          <w:rFonts w:ascii="Calibri" w:hAnsi="Calibri" w:cs="Arial"/>
          <w:sz w:val="22"/>
          <w:szCs w:val="22"/>
        </w:rPr>
        <w:t xml:space="preserve"> iesniegumu</w:t>
      </w:r>
      <w:r w:rsidRPr="00761C25">
        <w:rPr>
          <w:rFonts w:ascii="Calibri" w:hAnsi="Calibri" w:cs="Arial"/>
          <w:sz w:val="22"/>
          <w:szCs w:val="22"/>
        </w:rPr>
        <w:t xml:space="preserve"> (1.pielikums);</w:t>
      </w:r>
    </w:p>
    <w:p w14:paraId="67BE9D97" w14:textId="41C555F6" w:rsidR="00E13FD5" w:rsidRPr="00761C25" w:rsidRDefault="00C539E4" w:rsidP="00B872D2">
      <w:pPr>
        <w:pStyle w:val="tv213"/>
        <w:spacing w:before="0" w:beforeAutospacing="0" w:after="0" w:afterAutospacing="0"/>
        <w:ind w:left="0"/>
        <w:jc w:val="both"/>
        <w:rPr>
          <w:rFonts w:ascii="Calibri" w:hAnsi="Calibri" w:cs="Arial"/>
          <w:sz w:val="22"/>
          <w:szCs w:val="22"/>
        </w:rPr>
      </w:pPr>
      <w:r w:rsidRPr="00761C25">
        <w:rPr>
          <w:rFonts w:ascii="Calibri" w:hAnsi="Calibri" w:cs="Arial"/>
          <w:sz w:val="22"/>
          <w:szCs w:val="22"/>
        </w:rPr>
        <w:t xml:space="preserve">2) </w:t>
      </w:r>
      <w:r w:rsidR="00E13FD5" w:rsidRPr="00761C25">
        <w:rPr>
          <w:rFonts w:ascii="Calibri" w:hAnsi="Calibri" w:cs="Arial"/>
          <w:sz w:val="22"/>
          <w:szCs w:val="22"/>
        </w:rPr>
        <w:t>psihiatra atzinumu par personas psihiskās veselības stāvokli un narkologa atzinumu par personas atkarību no narkotiskām un psihotropām vai citām atkarību izraisošām vielām.</w:t>
      </w:r>
    </w:p>
    <w:p w14:paraId="16B09F59" w14:textId="017F312E" w:rsidR="00E13FD5" w:rsidRPr="00761C25" w:rsidRDefault="009510AC" w:rsidP="00B872D2">
      <w:pPr>
        <w:pStyle w:val="tv213"/>
        <w:spacing w:before="120" w:beforeAutospacing="0" w:after="0" w:afterAutospacing="0"/>
        <w:ind w:left="0"/>
        <w:jc w:val="both"/>
        <w:rPr>
          <w:rFonts w:ascii="Calibri" w:hAnsi="Calibri" w:cs="Arial"/>
          <w:sz w:val="22"/>
          <w:szCs w:val="22"/>
        </w:rPr>
      </w:pPr>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16.punkts:</w:t>
      </w:r>
      <w:bookmarkStart w:id="0" w:name="p16"/>
      <w:bookmarkStart w:id="1" w:name="p-661993"/>
      <w:bookmarkEnd w:id="0"/>
      <w:bookmarkEnd w:id="1"/>
      <w:r w:rsidR="00BA32EA" w:rsidRPr="00761C25">
        <w:rPr>
          <w:rFonts w:ascii="Calibri" w:hAnsi="Calibri" w:cs="Arial"/>
          <w:sz w:val="22"/>
          <w:szCs w:val="22"/>
        </w:rPr>
        <w:t xml:space="preserve"> </w:t>
      </w:r>
      <w:r w:rsidR="00E13FD5" w:rsidRPr="00761C25">
        <w:rPr>
          <w:rFonts w:ascii="Calibri" w:hAnsi="Calibri" w:cs="Arial"/>
          <w:sz w:val="22"/>
          <w:szCs w:val="22"/>
        </w:rPr>
        <w:t>Bāriņtiesa pēc šo noteikumu</w:t>
      </w:r>
      <w:r w:rsidR="00BA32EA" w:rsidRPr="00761C25">
        <w:rPr>
          <w:rFonts w:ascii="Calibri" w:hAnsi="Calibri" w:cs="Arial"/>
          <w:sz w:val="22"/>
          <w:szCs w:val="22"/>
        </w:rPr>
        <w:t xml:space="preserve"> 15.punktā </w:t>
      </w:r>
      <w:r w:rsidR="00E13FD5" w:rsidRPr="00761C25">
        <w:rPr>
          <w:rFonts w:ascii="Calibri" w:hAnsi="Calibri" w:cs="Arial"/>
          <w:sz w:val="22"/>
          <w:szCs w:val="22"/>
        </w:rPr>
        <w:t>minēto dokumentu saņemšanas izvērtē tos, kā arī:</w:t>
      </w:r>
    </w:p>
    <w:p w14:paraId="533FEDE8" w14:textId="77777777" w:rsidR="000F5588" w:rsidRPr="00761C25" w:rsidRDefault="00D837CB" w:rsidP="00B872D2">
      <w:pPr>
        <w:pStyle w:val="tv213"/>
        <w:spacing w:before="0" w:beforeAutospacing="0" w:after="0" w:afterAutospacing="0"/>
        <w:ind w:left="0"/>
        <w:jc w:val="both"/>
        <w:rPr>
          <w:rFonts w:ascii="Calibri" w:hAnsi="Calibri" w:cs="Arial"/>
          <w:sz w:val="22"/>
          <w:szCs w:val="22"/>
        </w:rPr>
      </w:pPr>
      <w:r w:rsidRPr="00761C25">
        <w:rPr>
          <w:rFonts w:ascii="Calibri" w:hAnsi="Calibri" w:cs="Arial"/>
          <w:sz w:val="22"/>
          <w:szCs w:val="22"/>
        </w:rPr>
        <w:t xml:space="preserve">1) </w:t>
      </w:r>
      <w:r w:rsidR="00E13FD5" w:rsidRPr="00761C25">
        <w:rPr>
          <w:rFonts w:ascii="Calibri" w:hAnsi="Calibri" w:cs="Arial"/>
          <w:sz w:val="22"/>
          <w:szCs w:val="22"/>
        </w:rPr>
        <w:t>izvērtē laulāto (personas) motivāciju kļūt par audžuģimeni, ģimenes locekļu savstarpējās attiecības, zināšanas un prasmes bērna aprūpē;</w:t>
      </w:r>
    </w:p>
    <w:p w14:paraId="52C24F8F" w14:textId="77777777" w:rsidR="007B6FF1" w:rsidRPr="00761C25" w:rsidRDefault="000F5588" w:rsidP="00B872D2">
      <w:pPr>
        <w:pStyle w:val="tv213"/>
        <w:spacing w:before="0" w:beforeAutospacing="0" w:after="0" w:afterAutospacing="0"/>
        <w:ind w:left="0"/>
        <w:jc w:val="both"/>
        <w:rPr>
          <w:rFonts w:ascii="Calibri" w:hAnsi="Calibri" w:cs="Arial"/>
          <w:sz w:val="22"/>
          <w:szCs w:val="22"/>
        </w:rPr>
      </w:pPr>
      <w:r w:rsidRPr="00761C25">
        <w:rPr>
          <w:rFonts w:ascii="Calibri" w:hAnsi="Calibri" w:cs="Arial"/>
          <w:sz w:val="22"/>
          <w:szCs w:val="22"/>
        </w:rPr>
        <w:t xml:space="preserve">2) </w:t>
      </w:r>
      <w:r w:rsidR="00E13FD5" w:rsidRPr="00761C25">
        <w:rPr>
          <w:rFonts w:ascii="Calibri" w:hAnsi="Calibri" w:cs="Arial"/>
          <w:sz w:val="22"/>
          <w:szCs w:val="22"/>
        </w:rPr>
        <w:t>noskaidro ģimenes materiālo stāvokli;</w:t>
      </w:r>
    </w:p>
    <w:p w14:paraId="3E13022F" w14:textId="77777777" w:rsidR="00513446" w:rsidRPr="00761C25" w:rsidRDefault="007B6FF1" w:rsidP="00B872D2">
      <w:pPr>
        <w:pStyle w:val="tv213"/>
        <w:spacing w:before="0" w:beforeAutospacing="0" w:after="0" w:afterAutospacing="0"/>
        <w:ind w:left="0"/>
        <w:jc w:val="both"/>
        <w:rPr>
          <w:rFonts w:ascii="Calibri" w:hAnsi="Calibri" w:cs="Arial"/>
          <w:sz w:val="22"/>
          <w:szCs w:val="22"/>
        </w:rPr>
      </w:pPr>
      <w:r w:rsidRPr="00761C25">
        <w:rPr>
          <w:rFonts w:ascii="Calibri" w:hAnsi="Calibri" w:cs="Arial"/>
          <w:sz w:val="22"/>
          <w:szCs w:val="22"/>
        </w:rPr>
        <w:t xml:space="preserve">3) </w:t>
      </w:r>
      <w:r w:rsidR="00E13FD5" w:rsidRPr="00761C25">
        <w:rPr>
          <w:rFonts w:ascii="Calibri" w:hAnsi="Calibri" w:cs="Arial"/>
          <w:sz w:val="22"/>
          <w:szCs w:val="22"/>
        </w:rPr>
        <w:t>pārbauda laulāto (personas) dzīves apstākļus un sastāda dzīves apstākļu pārbaudes aktu;</w:t>
      </w:r>
    </w:p>
    <w:p w14:paraId="3882E02E" w14:textId="2643E61C" w:rsidR="00E13FD5" w:rsidRPr="00761C25" w:rsidRDefault="00513446" w:rsidP="00B872D2">
      <w:pPr>
        <w:pStyle w:val="tv213"/>
        <w:spacing w:before="0" w:beforeAutospacing="0" w:after="0" w:afterAutospacing="0"/>
        <w:ind w:left="0"/>
        <w:jc w:val="both"/>
        <w:rPr>
          <w:rFonts w:ascii="Calibri" w:hAnsi="Calibri" w:cs="Arial"/>
          <w:sz w:val="22"/>
          <w:szCs w:val="22"/>
        </w:rPr>
      </w:pPr>
      <w:r w:rsidRPr="00761C25">
        <w:rPr>
          <w:rFonts w:ascii="Calibri" w:hAnsi="Calibri" w:cs="Arial"/>
          <w:sz w:val="22"/>
          <w:szCs w:val="22"/>
        </w:rPr>
        <w:t xml:space="preserve">4) </w:t>
      </w:r>
      <w:r w:rsidR="00E13FD5" w:rsidRPr="00761C25">
        <w:rPr>
          <w:rFonts w:ascii="Calibri" w:hAnsi="Calibri" w:cs="Arial"/>
          <w:sz w:val="22"/>
          <w:szCs w:val="22"/>
        </w:rPr>
        <w:t>pieprasa informāciju no Sodu reģistra.</w:t>
      </w:r>
    </w:p>
    <w:p w14:paraId="4481F5C8" w14:textId="77777777" w:rsidR="0020695A" w:rsidRPr="00761C25" w:rsidRDefault="002E3296" w:rsidP="00B872D2">
      <w:pPr>
        <w:pStyle w:val="tv213"/>
        <w:spacing w:before="120" w:beforeAutospacing="0" w:after="0" w:afterAutospacing="0"/>
        <w:ind w:left="0"/>
        <w:jc w:val="both"/>
        <w:rPr>
          <w:rFonts w:ascii="Calibri" w:hAnsi="Calibri" w:cs="Arial"/>
          <w:sz w:val="22"/>
          <w:szCs w:val="22"/>
        </w:rPr>
      </w:pPr>
      <w:bookmarkStart w:id="2" w:name="p17"/>
      <w:bookmarkStart w:id="3" w:name="p-661994"/>
      <w:bookmarkEnd w:id="2"/>
      <w:bookmarkEnd w:id="3"/>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17.punkts:</w:t>
      </w:r>
      <w:r w:rsidRPr="00761C25">
        <w:rPr>
          <w:rFonts w:ascii="Calibri" w:hAnsi="Calibri" w:cs="Arial"/>
          <w:sz w:val="22"/>
          <w:szCs w:val="22"/>
        </w:rPr>
        <w:t xml:space="preserve"> </w:t>
      </w:r>
      <w:r w:rsidR="00E13FD5" w:rsidRPr="00761C25">
        <w:rPr>
          <w:rFonts w:ascii="Calibri" w:hAnsi="Calibri" w:cs="Arial"/>
          <w:sz w:val="22"/>
          <w:szCs w:val="22"/>
        </w:rPr>
        <w:t>Bāriņtiesa mēneša laikā pēc iesnieguma saņemšanas lemj par laulāto (personas) piemērotību audžuģimenes pienākumu veikšanai.</w:t>
      </w:r>
      <w:bookmarkStart w:id="4" w:name="p18"/>
      <w:bookmarkStart w:id="5" w:name="p-661995"/>
      <w:bookmarkEnd w:id="4"/>
      <w:bookmarkEnd w:id="5"/>
    </w:p>
    <w:p w14:paraId="13E98EEA" w14:textId="77777777" w:rsidR="000F183A" w:rsidRPr="00761C25" w:rsidRDefault="0020695A" w:rsidP="00B872D2">
      <w:pPr>
        <w:pStyle w:val="tv213"/>
        <w:spacing w:before="120" w:beforeAutospacing="0" w:after="0" w:afterAutospacing="0"/>
        <w:ind w:left="0"/>
        <w:jc w:val="both"/>
        <w:rPr>
          <w:rFonts w:ascii="Calibri" w:hAnsi="Calibri" w:cs="Arial"/>
          <w:sz w:val="22"/>
          <w:szCs w:val="22"/>
        </w:rPr>
      </w:pPr>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18.punkts:</w:t>
      </w:r>
      <w:r w:rsidR="00AB6E25" w:rsidRPr="00761C25">
        <w:rPr>
          <w:rFonts w:ascii="Calibri" w:hAnsi="Calibri" w:cs="Arial"/>
          <w:sz w:val="22"/>
          <w:szCs w:val="22"/>
        </w:rPr>
        <w:t xml:space="preserve"> </w:t>
      </w:r>
      <w:r w:rsidR="00E13FD5" w:rsidRPr="00761C25">
        <w:rPr>
          <w:rFonts w:ascii="Calibri" w:hAnsi="Calibri" w:cs="Arial"/>
          <w:sz w:val="22"/>
          <w:szCs w:val="22"/>
        </w:rPr>
        <w:t>Ja bāriņtiesa nolemj, ka laulātie (persona) ir piemēroti audžuģimenes pienākumu veikšanai, tā informē audžuģimeni par pienākumu noslēgt vienošanos ar atbalsta centru par atbalsta saņemšanu un iespēju veikt brīvprātīgo darbu bērnu aprūpes iestādē.</w:t>
      </w:r>
      <w:bookmarkStart w:id="6" w:name="p19"/>
      <w:bookmarkStart w:id="7" w:name="p-661996"/>
      <w:bookmarkEnd w:id="6"/>
      <w:bookmarkEnd w:id="7"/>
    </w:p>
    <w:p w14:paraId="3BA729A2" w14:textId="7978051A" w:rsidR="00E13FD5" w:rsidRPr="00761C25" w:rsidRDefault="000F183A" w:rsidP="00B872D2">
      <w:pPr>
        <w:pStyle w:val="tv213"/>
        <w:spacing w:before="120" w:beforeAutospacing="0" w:after="0" w:afterAutospacing="0"/>
        <w:ind w:left="0"/>
        <w:jc w:val="both"/>
        <w:rPr>
          <w:rFonts w:ascii="Calibri" w:hAnsi="Calibri" w:cs="Arial"/>
          <w:sz w:val="22"/>
          <w:szCs w:val="22"/>
        </w:rPr>
      </w:pPr>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19.punkts:</w:t>
      </w:r>
      <w:r w:rsidR="00403204" w:rsidRPr="00761C25">
        <w:rPr>
          <w:rFonts w:ascii="Calibri" w:hAnsi="Calibri" w:cs="Arial"/>
          <w:sz w:val="22"/>
          <w:szCs w:val="22"/>
        </w:rPr>
        <w:t xml:space="preserve"> </w:t>
      </w:r>
      <w:r w:rsidR="00E13FD5" w:rsidRPr="00761C25">
        <w:rPr>
          <w:rFonts w:ascii="Calibri" w:hAnsi="Calibri" w:cs="Arial"/>
          <w:sz w:val="22"/>
          <w:szCs w:val="22"/>
        </w:rPr>
        <w:t xml:space="preserve">Laulātie (persona) pēc bāriņtiesas lēmuma pieņemšanas par piemērotību audžuģimenes pienākumu veikšanai noslēdz vienošanos ar tās izvēlēto atbalsta centru par psihologa atzinuma saņemšanu par laulāto (personas) piemērotību audžuģimenes statusa iegūšanai, laulāto (personas) raksturojuma sagatavošanu, kā arī mācību un </w:t>
      </w:r>
      <w:proofErr w:type="spellStart"/>
      <w:r w:rsidR="00E13FD5" w:rsidRPr="00761C25">
        <w:rPr>
          <w:rFonts w:ascii="Calibri" w:hAnsi="Calibri" w:cs="Arial"/>
          <w:sz w:val="22"/>
          <w:szCs w:val="22"/>
        </w:rPr>
        <w:t>psihosociālā</w:t>
      </w:r>
      <w:proofErr w:type="spellEnd"/>
      <w:r w:rsidR="00E13FD5" w:rsidRPr="00761C25">
        <w:rPr>
          <w:rFonts w:ascii="Calibri" w:hAnsi="Calibri" w:cs="Arial"/>
          <w:sz w:val="22"/>
          <w:szCs w:val="22"/>
        </w:rPr>
        <w:t xml:space="preserve"> atbalsta nodrošināšanu.</w:t>
      </w:r>
    </w:p>
    <w:p w14:paraId="31D07530" w14:textId="77777777" w:rsidR="00D65730" w:rsidRPr="00761C25" w:rsidRDefault="006B6DCC" w:rsidP="00B872D2">
      <w:pPr>
        <w:pStyle w:val="tv213"/>
        <w:spacing w:before="120" w:beforeAutospacing="0" w:after="0" w:afterAutospacing="0"/>
        <w:ind w:left="0"/>
        <w:jc w:val="both"/>
        <w:rPr>
          <w:rFonts w:ascii="Calibri" w:hAnsi="Calibri" w:cs="Arial"/>
          <w:sz w:val="22"/>
          <w:szCs w:val="22"/>
        </w:rPr>
      </w:pPr>
      <w:bookmarkStart w:id="8" w:name="p20"/>
      <w:bookmarkStart w:id="9" w:name="p-661997"/>
      <w:bookmarkEnd w:id="8"/>
      <w:bookmarkEnd w:id="9"/>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20.punkts:</w:t>
      </w:r>
      <w:r w:rsidRPr="00761C25">
        <w:rPr>
          <w:rFonts w:ascii="Calibri" w:hAnsi="Calibri" w:cs="Arial"/>
          <w:sz w:val="22"/>
          <w:szCs w:val="22"/>
        </w:rPr>
        <w:t xml:space="preserve"> </w:t>
      </w:r>
      <w:r w:rsidR="00E13FD5" w:rsidRPr="00761C25">
        <w:rPr>
          <w:rFonts w:ascii="Calibri" w:hAnsi="Calibri" w:cs="Arial"/>
          <w:sz w:val="22"/>
          <w:szCs w:val="22"/>
        </w:rPr>
        <w:t>Laulātie (persona) pēc bāriņtiesas lēmuma pieņemšanas par piemērotību audžuģimenes pienākumu veikšanai apgūst mācību kursu atbilstoši audžuģimenes mācību programmai</w:t>
      </w:r>
      <w:r w:rsidR="000E7266" w:rsidRPr="00761C25">
        <w:rPr>
          <w:rFonts w:ascii="Calibri" w:hAnsi="Calibri" w:cs="Arial"/>
          <w:sz w:val="22"/>
          <w:szCs w:val="22"/>
        </w:rPr>
        <w:t xml:space="preserve">. </w:t>
      </w:r>
      <w:r w:rsidR="00E13FD5" w:rsidRPr="00761C25">
        <w:rPr>
          <w:rFonts w:ascii="Calibri" w:hAnsi="Calibri" w:cs="Arial"/>
          <w:sz w:val="22"/>
          <w:szCs w:val="22"/>
        </w:rPr>
        <w:t>Pēc mācību programmas sekmīgas apgūšanas laulātie (persona) saņem apliecību.</w:t>
      </w:r>
      <w:bookmarkStart w:id="10" w:name="p21"/>
      <w:bookmarkStart w:id="11" w:name="p-661998"/>
      <w:bookmarkStart w:id="12" w:name="p22"/>
      <w:bookmarkStart w:id="13" w:name="p-661999"/>
      <w:bookmarkEnd w:id="10"/>
      <w:bookmarkEnd w:id="11"/>
      <w:bookmarkEnd w:id="12"/>
      <w:bookmarkEnd w:id="13"/>
    </w:p>
    <w:p w14:paraId="1704FA01" w14:textId="592F68CF" w:rsidR="00E13FD5" w:rsidRPr="00761C25" w:rsidRDefault="00D65730" w:rsidP="00B872D2">
      <w:pPr>
        <w:pStyle w:val="tv213"/>
        <w:spacing w:before="120" w:beforeAutospacing="0" w:after="0" w:afterAutospacing="0"/>
        <w:ind w:left="0"/>
        <w:jc w:val="both"/>
        <w:rPr>
          <w:rFonts w:ascii="Calibri" w:hAnsi="Calibri" w:cs="Arial"/>
          <w:sz w:val="22"/>
          <w:szCs w:val="22"/>
        </w:rPr>
      </w:pPr>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22.punkts:</w:t>
      </w:r>
      <w:r w:rsidR="00C660F0" w:rsidRPr="00761C25">
        <w:rPr>
          <w:rFonts w:ascii="Calibri" w:hAnsi="Calibri" w:cs="Arial"/>
          <w:sz w:val="22"/>
          <w:szCs w:val="22"/>
        </w:rPr>
        <w:t xml:space="preserve"> </w:t>
      </w:r>
      <w:r w:rsidR="00E13FD5" w:rsidRPr="00761C25">
        <w:rPr>
          <w:rFonts w:ascii="Calibri" w:hAnsi="Calibri" w:cs="Arial"/>
          <w:sz w:val="22"/>
          <w:szCs w:val="22"/>
        </w:rPr>
        <w:t>Bāriņtiesa, ņemot vērā atbalsta centra sagatavoto psihologa atzinumu par laulāto (personas) piemērotību audžuģimenes statusa iegūšanai, laulāto (personas) raksturojumu un informāciju par mācību programmas apguvi, mēneša laikā pēc mācību programmas beigām veic pārrunas ar laulātajiem (personu), lai konstatētu laulāto (personas) gribu un gatavību iegūt audžuģimenes statusu, un pieņem lēmumu par audžuģimenes statusa piešķiršanu.</w:t>
      </w:r>
    </w:p>
    <w:p w14:paraId="1BB94D5B" w14:textId="77777777" w:rsidR="00540121" w:rsidRPr="00761C25" w:rsidRDefault="00732685" w:rsidP="00B872D2">
      <w:pPr>
        <w:pStyle w:val="tv213"/>
        <w:spacing w:before="120" w:beforeAutospacing="0" w:after="0" w:afterAutospacing="0"/>
        <w:ind w:left="0"/>
        <w:jc w:val="both"/>
        <w:rPr>
          <w:rFonts w:ascii="Calibri" w:hAnsi="Calibri" w:cs="Arial"/>
          <w:sz w:val="22"/>
          <w:szCs w:val="22"/>
        </w:rPr>
      </w:pPr>
      <w:bookmarkStart w:id="14" w:name="p23"/>
      <w:bookmarkStart w:id="15" w:name="p-662000"/>
      <w:bookmarkEnd w:id="14"/>
      <w:bookmarkEnd w:id="15"/>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23.punkts:</w:t>
      </w:r>
      <w:r w:rsidRPr="00761C25">
        <w:rPr>
          <w:rFonts w:ascii="Calibri" w:hAnsi="Calibri" w:cs="Arial"/>
          <w:sz w:val="22"/>
          <w:szCs w:val="22"/>
        </w:rPr>
        <w:t xml:space="preserve"> </w:t>
      </w:r>
      <w:r w:rsidR="00E13FD5" w:rsidRPr="00761C25">
        <w:rPr>
          <w:rFonts w:ascii="Calibri" w:hAnsi="Calibri" w:cs="Arial"/>
          <w:sz w:val="22"/>
          <w:szCs w:val="22"/>
        </w:rPr>
        <w:t>Bāriņtiesa iekārto lietu par katru audžuģimeni.</w:t>
      </w:r>
      <w:bookmarkStart w:id="16" w:name="p24"/>
      <w:bookmarkStart w:id="17" w:name="p-662001"/>
      <w:bookmarkEnd w:id="16"/>
      <w:bookmarkEnd w:id="17"/>
    </w:p>
    <w:p w14:paraId="4E23E4D5" w14:textId="77777777" w:rsidR="00010226" w:rsidRPr="00761C25" w:rsidRDefault="00540121" w:rsidP="00B872D2">
      <w:pPr>
        <w:pStyle w:val="tv213"/>
        <w:spacing w:before="120" w:beforeAutospacing="0" w:after="0" w:afterAutospacing="0"/>
        <w:ind w:left="0"/>
        <w:jc w:val="both"/>
        <w:rPr>
          <w:rFonts w:ascii="Calibri" w:hAnsi="Calibri" w:cs="Arial"/>
          <w:sz w:val="22"/>
          <w:szCs w:val="22"/>
        </w:rPr>
      </w:pPr>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24.punkts:</w:t>
      </w:r>
      <w:r w:rsidR="00300367" w:rsidRPr="00761C25">
        <w:rPr>
          <w:rFonts w:ascii="Calibri" w:hAnsi="Calibri" w:cs="Arial"/>
          <w:sz w:val="22"/>
          <w:szCs w:val="22"/>
        </w:rPr>
        <w:t xml:space="preserve"> </w:t>
      </w:r>
      <w:r w:rsidR="00E13FD5" w:rsidRPr="00761C25">
        <w:rPr>
          <w:rFonts w:ascii="Calibri" w:hAnsi="Calibri" w:cs="Arial"/>
          <w:sz w:val="22"/>
          <w:szCs w:val="22"/>
        </w:rPr>
        <w:t>Lēmuma norakstu bāriņtiesa 10 darbdienu laikā izsniedz audžuģimenei un attiecīgo informāciju ievada Audžuģimeņu informācijas sistēmā, kā arī informē par to atbalsta centru.</w:t>
      </w:r>
      <w:bookmarkStart w:id="18" w:name="p25"/>
      <w:bookmarkStart w:id="19" w:name="p-662002"/>
      <w:bookmarkEnd w:id="18"/>
      <w:bookmarkEnd w:id="19"/>
    </w:p>
    <w:p w14:paraId="1E80476D" w14:textId="6E6B1BDF" w:rsidR="00E13FD5" w:rsidRPr="00761C25" w:rsidRDefault="00010226" w:rsidP="00B872D2">
      <w:pPr>
        <w:pStyle w:val="tv213"/>
        <w:spacing w:before="120" w:beforeAutospacing="0" w:after="0" w:afterAutospacing="0"/>
        <w:ind w:left="0"/>
        <w:jc w:val="both"/>
        <w:rPr>
          <w:rFonts w:ascii="Calibri" w:hAnsi="Calibri" w:cs="Arial"/>
          <w:sz w:val="22"/>
          <w:szCs w:val="22"/>
        </w:rPr>
      </w:pPr>
      <w:r w:rsidRPr="00761C25">
        <w:rPr>
          <w:rFonts w:ascii="Calibri" w:hAnsi="Calibri"/>
          <w:b/>
          <w:i/>
          <w:sz w:val="22"/>
          <w:szCs w:val="22"/>
        </w:rPr>
        <w:t xml:space="preserve">Audžuģimenes noteikumu </w:t>
      </w:r>
      <w:r w:rsidRPr="00761C25">
        <w:rPr>
          <w:rFonts w:ascii="Calibri" w:hAnsi="Calibri" w:cs="Arial"/>
          <w:b/>
          <w:i/>
          <w:sz w:val="22"/>
          <w:szCs w:val="22"/>
          <w:shd w:val="clear" w:color="auto" w:fill="FFFFFF"/>
        </w:rPr>
        <w:t>25.punkts:</w:t>
      </w:r>
      <w:r w:rsidR="007740D3" w:rsidRPr="00761C25">
        <w:rPr>
          <w:rFonts w:ascii="Calibri" w:hAnsi="Calibri" w:cs="Arial"/>
          <w:sz w:val="22"/>
          <w:szCs w:val="22"/>
        </w:rPr>
        <w:t xml:space="preserve"> </w:t>
      </w:r>
      <w:r w:rsidR="00E13FD5" w:rsidRPr="00761C25">
        <w:rPr>
          <w:rFonts w:ascii="Calibri" w:hAnsi="Calibri" w:cs="Arial"/>
          <w:sz w:val="22"/>
          <w:szCs w:val="22"/>
        </w:rPr>
        <w:t>Lēmumu par audžuģimenes statusu pieņem bāriņtiesa, kuras darbības teritorijā deklarēta laulāto (personas) dzīvesvieta. Ja laulāto dzīvesvieta deklarēta dažādu pašvaldību administratīvajās teritorijās, lēmumu par audžuģimenes statusu pieņem tās pašvaldības bāriņtiesa, kuras darbības teritorijā ir deklarēta viena no laulāto dzīvesvietām un laulātie faktiski dzīvo.</w:t>
      </w:r>
    </w:p>
    <w:p w14:paraId="086B4C78" w14:textId="77777777" w:rsidR="005E6608" w:rsidRPr="00761C25" w:rsidRDefault="005E6608" w:rsidP="00B872D2">
      <w:pPr>
        <w:pStyle w:val="NormalWeb"/>
        <w:tabs>
          <w:tab w:val="left" w:pos="284"/>
        </w:tabs>
        <w:spacing w:before="0" w:beforeAutospacing="0" w:after="0" w:afterAutospacing="0"/>
        <w:ind w:firstLine="720"/>
        <w:jc w:val="both"/>
        <w:rPr>
          <w:rFonts w:ascii="Calibri" w:hAnsi="Calibri"/>
          <w:sz w:val="22"/>
          <w:szCs w:val="22"/>
        </w:rPr>
      </w:pPr>
    </w:p>
    <w:p w14:paraId="3635263E" w14:textId="77777777" w:rsidR="008E6B3A" w:rsidRPr="00761C25" w:rsidRDefault="008E6B3A" w:rsidP="005E6608">
      <w:pPr>
        <w:pStyle w:val="NormalWeb"/>
        <w:tabs>
          <w:tab w:val="left" w:pos="993"/>
        </w:tabs>
        <w:spacing w:before="0" w:beforeAutospacing="0" w:after="0" w:afterAutospacing="0"/>
        <w:ind w:firstLine="720"/>
        <w:jc w:val="both"/>
        <w:rPr>
          <w:rFonts w:ascii="Calibri" w:hAnsi="Calibri"/>
          <w:sz w:val="22"/>
          <w:szCs w:val="22"/>
        </w:rPr>
      </w:pPr>
    </w:p>
    <w:p w14:paraId="6C7BAF10" w14:textId="230CA30C" w:rsidR="0059090B" w:rsidRDefault="0059090B">
      <w:pPr>
        <w:jc w:val="left"/>
        <w:rPr>
          <w:rFonts w:ascii="Calibri" w:eastAsia="Times New Roman" w:hAnsi="Calibri" w:cs="Times New Roman"/>
          <w:sz w:val="22"/>
          <w:lang w:eastAsia="lv-LV"/>
        </w:rPr>
      </w:pPr>
      <w:r>
        <w:rPr>
          <w:rFonts w:ascii="Calibri" w:hAnsi="Calibri"/>
          <w:sz w:val="22"/>
        </w:rPr>
        <w:br w:type="page"/>
      </w:r>
    </w:p>
    <w:p w14:paraId="447B1E68" w14:textId="77777777" w:rsidR="008E6B3A" w:rsidRPr="00761C25" w:rsidRDefault="008E6B3A" w:rsidP="008E6B3A">
      <w:pPr>
        <w:tabs>
          <w:tab w:val="left" w:pos="709"/>
        </w:tabs>
        <w:jc w:val="center"/>
        <w:rPr>
          <w:rFonts w:ascii="Calibri" w:hAnsi="Calibri" w:cs="Times New Roman"/>
          <w:b/>
          <w:sz w:val="24"/>
          <w:szCs w:val="24"/>
          <w:u w:val="single"/>
        </w:rPr>
      </w:pPr>
      <w:r w:rsidRPr="00761C25">
        <w:rPr>
          <w:rFonts w:ascii="Calibri" w:hAnsi="Calibri" w:cs="Times New Roman"/>
          <w:b/>
          <w:sz w:val="24"/>
          <w:szCs w:val="24"/>
          <w:u w:val="single"/>
        </w:rPr>
        <w:lastRenderedPageBreak/>
        <w:t>Sadarbības procesa shēma</w:t>
      </w:r>
    </w:p>
    <w:p w14:paraId="424A643B" w14:textId="77777777" w:rsidR="008E6B3A" w:rsidRPr="00761C25" w:rsidRDefault="008E6B3A" w:rsidP="008E6B3A">
      <w:pPr>
        <w:pStyle w:val="NormalWeb"/>
        <w:tabs>
          <w:tab w:val="left" w:pos="284"/>
        </w:tabs>
        <w:spacing w:before="0" w:beforeAutospacing="0" w:after="0" w:afterAutospacing="0"/>
        <w:ind w:left="0"/>
        <w:jc w:val="both"/>
        <w:rPr>
          <w:rFonts w:ascii="Calibri" w:hAnsi="Calibri"/>
          <w:sz w:val="22"/>
          <w:szCs w:val="22"/>
        </w:rPr>
      </w:pPr>
    </w:p>
    <w:tbl>
      <w:tblPr>
        <w:tblStyle w:val="TableGrid"/>
        <w:tblW w:w="0" w:type="auto"/>
        <w:tblInd w:w="113" w:type="dxa"/>
        <w:tblLook w:val="04A0" w:firstRow="1" w:lastRow="0" w:firstColumn="1" w:lastColumn="0" w:noHBand="0" w:noVBand="1"/>
      </w:tblPr>
      <w:tblGrid>
        <w:gridCol w:w="8808"/>
      </w:tblGrid>
      <w:tr w:rsidR="008E6B3A" w:rsidRPr="00761C25" w14:paraId="3FABD265" w14:textId="77777777" w:rsidTr="009752B7">
        <w:tc>
          <w:tcPr>
            <w:tcW w:w="9034" w:type="dxa"/>
            <w:tcBorders>
              <w:bottom w:val="single" w:sz="4" w:space="0" w:color="auto"/>
            </w:tcBorders>
          </w:tcPr>
          <w:p w14:paraId="26B027F5" w14:textId="77777777" w:rsidR="0059090B" w:rsidRDefault="00FE5F58" w:rsidP="00035F00">
            <w:pPr>
              <w:pStyle w:val="NormalWeb"/>
              <w:spacing w:before="0" w:beforeAutospacing="0" w:after="0" w:afterAutospacing="0"/>
              <w:ind w:left="0"/>
              <w:jc w:val="both"/>
              <w:rPr>
                <w:rFonts w:ascii="Calibri" w:hAnsi="Calibri"/>
                <w:sz w:val="22"/>
                <w:szCs w:val="22"/>
              </w:rPr>
            </w:pPr>
            <w:r w:rsidRPr="00761C25">
              <w:rPr>
                <w:rFonts w:ascii="Calibri" w:hAnsi="Calibri"/>
                <w:b/>
                <w:sz w:val="22"/>
                <w:szCs w:val="22"/>
              </w:rPr>
              <w:t>Laulātie (persona)</w:t>
            </w:r>
            <w:r w:rsidRPr="00761C25">
              <w:rPr>
                <w:rFonts w:ascii="Calibri" w:hAnsi="Calibri"/>
                <w:sz w:val="22"/>
                <w:szCs w:val="22"/>
              </w:rPr>
              <w:t xml:space="preserve">, </w:t>
            </w:r>
            <w:r w:rsidR="008E6B3A" w:rsidRPr="00761C25">
              <w:rPr>
                <w:rFonts w:ascii="Calibri" w:hAnsi="Calibri"/>
                <w:sz w:val="22"/>
                <w:szCs w:val="22"/>
              </w:rPr>
              <w:t xml:space="preserve">kas vēlas </w:t>
            </w:r>
            <w:r w:rsidR="00E010DC" w:rsidRPr="00761C25">
              <w:rPr>
                <w:rFonts w:ascii="Calibri" w:hAnsi="Calibri"/>
                <w:sz w:val="22"/>
                <w:szCs w:val="22"/>
              </w:rPr>
              <w:t>kļūt par</w:t>
            </w:r>
            <w:r w:rsidR="008E6B3A" w:rsidRPr="00761C25">
              <w:rPr>
                <w:rFonts w:ascii="Calibri" w:hAnsi="Calibri"/>
                <w:sz w:val="22"/>
                <w:szCs w:val="22"/>
              </w:rPr>
              <w:t xml:space="preserve"> audžuģimen</w:t>
            </w:r>
            <w:r w:rsidR="00E010DC" w:rsidRPr="00761C25">
              <w:rPr>
                <w:rFonts w:ascii="Calibri" w:hAnsi="Calibri"/>
                <w:sz w:val="22"/>
                <w:szCs w:val="22"/>
              </w:rPr>
              <w:t>i</w:t>
            </w:r>
            <w:r w:rsidR="00E95BB5" w:rsidRPr="00761C25">
              <w:rPr>
                <w:rFonts w:ascii="Calibri" w:hAnsi="Calibri"/>
                <w:sz w:val="22"/>
                <w:szCs w:val="22"/>
              </w:rPr>
              <w:t>,</w:t>
            </w:r>
            <w:r w:rsidR="008E6B3A" w:rsidRPr="00761C25">
              <w:rPr>
                <w:rFonts w:ascii="Calibri" w:hAnsi="Calibri"/>
                <w:sz w:val="22"/>
                <w:szCs w:val="22"/>
              </w:rPr>
              <w:t xml:space="preserve"> deklarētās dzīvesvietas bāriņtiesā</w:t>
            </w:r>
            <w:r w:rsidR="00E010DC" w:rsidRPr="00761C25">
              <w:rPr>
                <w:rFonts w:ascii="Calibri" w:hAnsi="Calibri"/>
                <w:sz w:val="22"/>
                <w:szCs w:val="22"/>
              </w:rPr>
              <w:t xml:space="preserve"> </w:t>
            </w:r>
            <w:r w:rsidR="00E95BB5" w:rsidRPr="00761C25">
              <w:rPr>
                <w:rFonts w:ascii="Calibri" w:hAnsi="Calibri"/>
                <w:sz w:val="22"/>
                <w:szCs w:val="22"/>
              </w:rPr>
              <w:t>uzrāda personu apliecinošu dokumentu, kā arī iesniedz šādus dokumentus</w:t>
            </w:r>
            <w:r w:rsidR="00E010DC" w:rsidRPr="00761C25">
              <w:rPr>
                <w:rFonts w:ascii="Calibri" w:hAnsi="Calibri"/>
                <w:sz w:val="22"/>
                <w:szCs w:val="22"/>
              </w:rPr>
              <w:t xml:space="preserve">: </w:t>
            </w:r>
          </w:p>
          <w:p w14:paraId="5A8EC2D5" w14:textId="4A76CCF4" w:rsidR="0059090B" w:rsidRDefault="00E010DC" w:rsidP="00035F00">
            <w:pPr>
              <w:pStyle w:val="NormalWeb"/>
              <w:spacing w:before="0" w:beforeAutospacing="0" w:after="0" w:afterAutospacing="0"/>
              <w:ind w:left="0"/>
              <w:jc w:val="both"/>
              <w:rPr>
                <w:rFonts w:ascii="Calibri" w:hAnsi="Calibri"/>
                <w:sz w:val="22"/>
                <w:szCs w:val="22"/>
              </w:rPr>
            </w:pPr>
            <w:r w:rsidRPr="00761C25">
              <w:rPr>
                <w:rFonts w:ascii="Calibri" w:hAnsi="Calibri"/>
                <w:sz w:val="22"/>
                <w:szCs w:val="22"/>
              </w:rPr>
              <w:t xml:space="preserve">1) </w:t>
            </w:r>
            <w:r w:rsidR="00E95BB5" w:rsidRPr="00761C25">
              <w:rPr>
                <w:rFonts w:ascii="Calibri" w:hAnsi="Calibri"/>
                <w:sz w:val="22"/>
                <w:szCs w:val="22"/>
              </w:rPr>
              <w:t>iesniegumu</w:t>
            </w:r>
            <w:r w:rsidR="00B53D87">
              <w:rPr>
                <w:rStyle w:val="EndnoteReference"/>
                <w:rFonts w:ascii="Calibri" w:hAnsi="Calibri"/>
                <w:sz w:val="22"/>
                <w:szCs w:val="22"/>
              </w:rPr>
              <w:endnoteReference w:id="1"/>
            </w:r>
            <w:r w:rsidR="00EE34FF">
              <w:rPr>
                <w:rFonts w:ascii="Calibri" w:hAnsi="Calibri"/>
                <w:sz w:val="22"/>
                <w:szCs w:val="22"/>
              </w:rPr>
              <w:t>;</w:t>
            </w:r>
            <w:r w:rsidRPr="00761C25">
              <w:rPr>
                <w:rFonts w:ascii="Calibri" w:hAnsi="Calibri"/>
                <w:sz w:val="22"/>
                <w:szCs w:val="22"/>
              </w:rPr>
              <w:t xml:space="preserve"> </w:t>
            </w:r>
          </w:p>
          <w:p w14:paraId="60902EDB" w14:textId="77777777" w:rsidR="0059090B" w:rsidRDefault="00E010DC" w:rsidP="00035F00">
            <w:pPr>
              <w:pStyle w:val="NormalWeb"/>
              <w:spacing w:before="0" w:beforeAutospacing="0" w:after="0" w:afterAutospacing="0"/>
              <w:ind w:left="0"/>
              <w:jc w:val="both"/>
              <w:rPr>
                <w:rFonts w:ascii="Calibri" w:hAnsi="Calibri"/>
                <w:sz w:val="22"/>
                <w:szCs w:val="22"/>
              </w:rPr>
            </w:pPr>
            <w:r w:rsidRPr="00761C25">
              <w:rPr>
                <w:rFonts w:ascii="Calibri" w:hAnsi="Calibri"/>
                <w:sz w:val="22"/>
                <w:szCs w:val="22"/>
              </w:rPr>
              <w:t xml:space="preserve">2) </w:t>
            </w:r>
            <w:r w:rsidR="00E95BB5" w:rsidRPr="00761C25">
              <w:rPr>
                <w:rFonts w:ascii="Calibri" w:hAnsi="Calibri"/>
                <w:sz w:val="22"/>
                <w:szCs w:val="22"/>
              </w:rPr>
              <w:t>psihiatra atzinumu par personas psihiskās veselības stāvokli</w:t>
            </w:r>
            <w:r w:rsidRPr="00761C25">
              <w:rPr>
                <w:rFonts w:ascii="Calibri" w:hAnsi="Calibri"/>
                <w:sz w:val="22"/>
                <w:szCs w:val="22"/>
              </w:rPr>
              <w:t xml:space="preserve">; </w:t>
            </w:r>
          </w:p>
          <w:p w14:paraId="3AF40D37" w14:textId="31D557A5" w:rsidR="008E6B3A" w:rsidRPr="00761C25" w:rsidRDefault="00E010DC" w:rsidP="00035F00">
            <w:pPr>
              <w:pStyle w:val="NormalWeb"/>
              <w:spacing w:before="0" w:beforeAutospacing="0" w:after="0" w:afterAutospacing="0"/>
              <w:ind w:left="0"/>
              <w:jc w:val="both"/>
              <w:rPr>
                <w:rFonts w:ascii="Calibri" w:hAnsi="Calibri"/>
                <w:sz w:val="22"/>
                <w:szCs w:val="22"/>
              </w:rPr>
            </w:pPr>
            <w:r w:rsidRPr="00761C25">
              <w:rPr>
                <w:rFonts w:ascii="Calibri" w:hAnsi="Calibri"/>
                <w:sz w:val="22"/>
                <w:szCs w:val="22"/>
              </w:rPr>
              <w:t xml:space="preserve">3) </w:t>
            </w:r>
            <w:r w:rsidR="00E95BB5" w:rsidRPr="00761C25">
              <w:rPr>
                <w:rFonts w:ascii="Calibri" w:hAnsi="Calibri"/>
                <w:sz w:val="22"/>
                <w:szCs w:val="22"/>
              </w:rPr>
              <w:t>narkologa atzinumu</w:t>
            </w:r>
            <w:r w:rsidRPr="00761C25">
              <w:rPr>
                <w:rFonts w:ascii="Calibri" w:hAnsi="Calibri"/>
                <w:sz w:val="22"/>
                <w:szCs w:val="22"/>
              </w:rPr>
              <w:t xml:space="preserve"> </w:t>
            </w:r>
            <w:r w:rsidR="00E95BB5" w:rsidRPr="00761C25">
              <w:rPr>
                <w:rFonts w:ascii="Calibri" w:hAnsi="Calibri"/>
                <w:sz w:val="22"/>
                <w:szCs w:val="22"/>
              </w:rPr>
              <w:t>par personas atkarību no narkotiskām un psihotropām vai citām atkarību izraisošām vielām</w:t>
            </w:r>
            <w:r w:rsidRPr="00761C25">
              <w:rPr>
                <w:rFonts w:ascii="Calibri" w:eastAsiaTheme="majorEastAsia" w:hAnsi="Calibri"/>
                <w:sz w:val="22"/>
                <w:szCs w:val="22"/>
              </w:rPr>
              <w:t>.</w:t>
            </w:r>
          </w:p>
        </w:tc>
      </w:tr>
      <w:tr w:rsidR="008E6B3A" w:rsidRPr="00761C25" w14:paraId="0A04F3F7" w14:textId="77777777" w:rsidTr="009752B7">
        <w:tc>
          <w:tcPr>
            <w:tcW w:w="9034" w:type="dxa"/>
            <w:tcBorders>
              <w:top w:val="single" w:sz="4" w:space="0" w:color="auto"/>
              <w:left w:val="nil"/>
              <w:bottom w:val="single" w:sz="4" w:space="0" w:color="auto"/>
              <w:right w:val="nil"/>
            </w:tcBorders>
          </w:tcPr>
          <w:p w14:paraId="3DB3373F" w14:textId="77777777" w:rsidR="008E6B3A" w:rsidRPr="00761C25" w:rsidRDefault="008E6B3A" w:rsidP="009752B7">
            <w:pPr>
              <w:pStyle w:val="NormalWeb"/>
              <w:tabs>
                <w:tab w:val="left" w:pos="284"/>
              </w:tabs>
              <w:spacing w:before="0" w:beforeAutospacing="0" w:after="0" w:afterAutospacing="0"/>
              <w:ind w:left="0"/>
              <w:jc w:val="both"/>
              <w:rPr>
                <w:rFonts w:ascii="Calibri" w:hAnsi="Calibri"/>
                <w:sz w:val="22"/>
                <w:szCs w:val="22"/>
              </w:rPr>
            </w:pPr>
            <w:r w:rsidRPr="00761C25">
              <w:rPr>
                <w:rFonts w:ascii="Calibri" w:hAnsi="Calibri"/>
                <w:b/>
                <w:noProof/>
                <w:sz w:val="22"/>
                <w:szCs w:val="22"/>
                <w:lang w:val="en-US" w:eastAsia="en-US"/>
              </w:rPr>
              <mc:AlternateContent>
                <mc:Choice Requires="wps">
                  <w:drawing>
                    <wp:anchor distT="0" distB="0" distL="114300" distR="114300" simplePos="0" relativeHeight="251677696" behindDoc="0" locked="0" layoutInCell="1" allowOverlap="1" wp14:anchorId="45A8B711" wp14:editId="7483E7E8">
                      <wp:simplePos x="0" y="0"/>
                      <wp:positionH relativeFrom="column">
                        <wp:posOffset>2671445</wp:posOffset>
                      </wp:positionH>
                      <wp:positionV relativeFrom="paragraph">
                        <wp:posOffset>33655</wp:posOffset>
                      </wp:positionV>
                      <wp:extent cx="228600" cy="228600"/>
                      <wp:effectExtent l="25400" t="0" r="25400" b="50800"/>
                      <wp:wrapNone/>
                      <wp:docPr id="2" name="Down Arrow 2"/>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DB9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10.35pt;margin-top:2.6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p w14:paraId="1F5B3B76" w14:textId="77777777" w:rsidR="008E6B3A" w:rsidRPr="00761C25" w:rsidRDefault="008E6B3A" w:rsidP="009752B7">
            <w:pPr>
              <w:pStyle w:val="NormalWeb"/>
              <w:tabs>
                <w:tab w:val="left" w:pos="284"/>
              </w:tabs>
              <w:spacing w:before="0" w:beforeAutospacing="0" w:after="0" w:afterAutospacing="0"/>
              <w:ind w:left="0"/>
              <w:jc w:val="both"/>
              <w:rPr>
                <w:rFonts w:ascii="Calibri" w:hAnsi="Calibri"/>
                <w:sz w:val="22"/>
                <w:szCs w:val="22"/>
              </w:rPr>
            </w:pPr>
          </w:p>
        </w:tc>
      </w:tr>
      <w:tr w:rsidR="008E6B3A" w:rsidRPr="00761C25" w14:paraId="15DFD125" w14:textId="77777777" w:rsidTr="009752B7">
        <w:tc>
          <w:tcPr>
            <w:tcW w:w="9034" w:type="dxa"/>
            <w:tcBorders>
              <w:top w:val="single" w:sz="4" w:space="0" w:color="auto"/>
              <w:bottom w:val="single" w:sz="4" w:space="0" w:color="auto"/>
            </w:tcBorders>
          </w:tcPr>
          <w:p w14:paraId="3E51812C" w14:textId="51D9FEC4" w:rsidR="00271C3D" w:rsidRPr="00761C25" w:rsidRDefault="00271C3D" w:rsidP="00035F00">
            <w:pPr>
              <w:pStyle w:val="NormalWeb"/>
              <w:spacing w:before="0" w:beforeAutospacing="0" w:after="0" w:afterAutospacing="0"/>
              <w:ind w:left="0"/>
              <w:jc w:val="both"/>
              <w:rPr>
                <w:rFonts w:ascii="Calibri" w:hAnsi="Calibri"/>
                <w:sz w:val="22"/>
                <w:szCs w:val="22"/>
              </w:rPr>
            </w:pPr>
            <w:r w:rsidRPr="00761C25">
              <w:rPr>
                <w:rFonts w:ascii="Calibri" w:hAnsi="Calibri"/>
                <w:sz w:val="22"/>
                <w:szCs w:val="22"/>
              </w:rPr>
              <w:t>P</w:t>
            </w:r>
            <w:r w:rsidR="008E6B3A" w:rsidRPr="00761C25">
              <w:rPr>
                <w:rFonts w:ascii="Calibri" w:hAnsi="Calibri"/>
                <w:sz w:val="22"/>
                <w:szCs w:val="22"/>
              </w:rPr>
              <w:t>ēc ne</w:t>
            </w:r>
            <w:r w:rsidRPr="00761C25">
              <w:rPr>
                <w:rFonts w:ascii="Calibri" w:hAnsi="Calibri"/>
                <w:sz w:val="22"/>
                <w:szCs w:val="22"/>
              </w:rPr>
              <w:t xml:space="preserve">pieciešamo dokumentu saņemšanas, </w:t>
            </w:r>
            <w:r w:rsidRPr="00761C25">
              <w:rPr>
                <w:rFonts w:ascii="Calibri" w:hAnsi="Calibri"/>
                <w:b/>
                <w:sz w:val="22"/>
                <w:szCs w:val="22"/>
              </w:rPr>
              <w:t>bāriņtiesa</w:t>
            </w:r>
            <w:r w:rsidRPr="00761C25">
              <w:rPr>
                <w:rFonts w:ascii="Calibri" w:hAnsi="Calibri"/>
                <w:sz w:val="22"/>
                <w:szCs w:val="22"/>
              </w:rPr>
              <w:t>:</w:t>
            </w:r>
          </w:p>
          <w:p w14:paraId="74FD2A20" w14:textId="2D1A54F0" w:rsidR="008116D3" w:rsidRPr="00761C25" w:rsidRDefault="009752B7" w:rsidP="007D1496">
            <w:pPr>
              <w:pStyle w:val="NormalWeb"/>
              <w:numPr>
                <w:ilvl w:val="0"/>
                <w:numId w:val="11"/>
              </w:numPr>
              <w:spacing w:before="0" w:beforeAutospacing="0" w:after="0" w:afterAutospacing="0"/>
              <w:ind w:left="313" w:hanging="284"/>
              <w:jc w:val="both"/>
              <w:rPr>
                <w:rFonts w:ascii="Calibri" w:hAnsi="Calibri"/>
                <w:sz w:val="22"/>
                <w:szCs w:val="22"/>
              </w:rPr>
            </w:pPr>
            <w:r w:rsidRPr="00761C25">
              <w:rPr>
                <w:rFonts w:ascii="Calibri" w:hAnsi="Calibri"/>
                <w:sz w:val="22"/>
                <w:szCs w:val="22"/>
              </w:rPr>
              <w:t xml:space="preserve">izvērtē </w:t>
            </w:r>
            <w:r w:rsidR="00271C3D" w:rsidRPr="00761C25">
              <w:rPr>
                <w:rFonts w:ascii="Calibri" w:hAnsi="Calibri"/>
                <w:sz w:val="22"/>
                <w:szCs w:val="22"/>
              </w:rPr>
              <w:t>laulāto (personas) motivācija kļūt par audžuģimeni, ģimenes locekļu savstarpējās attiecības, zināšanas un prasmes bērna aprūpē</w:t>
            </w:r>
            <w:r w:rsidR="00902CD2" w:rsidRPr="00761C25">
              <w:rPr>
                <w:rStyle w:val="EndnoteReference"/>
                <w:rFonts w:ascii="Calibri" w:hAnsi="Calibri"/>
                <w:sz w:val="22"/>
                <w:szCs w:val="22"/>
              </w:rPr>
              <w:endnoteReference w:id="2"/>
            </w:r>
            <w:r w:rsidR="00E83EF3" w:rsidRPr="00761C25">
              <w:rPr>
                <w:rFonts w:ascii="Calibri" w:hAnsi="Calibri"/>
                <w:sz w:val="22"/>
                <w:szCs w:val="22"/>
              </w:rPr>
              <w:t>;</w:t>
            </w:r>
          </w:p>
          <w:p w14:paraId="140480A7" w14:textId="77777777" w:rsidR="004618F2" w:rsidRPr="00761C25" w:rsidRDefault="00271C3D" w:rsidP="007D1496">
            <w:pPr>
              <w:pStyle w:val="NormalWeb"/>
              <w:numPr>
                <w:ilvl w:val="0"/>
                <w:numId w:val="11"/>
              </w:numPr>
              <w:spacing w:before="0" w:beforeAutospacing="0" w:after="0" w:afterAutospacing="0"/>
              <w:ind w:left="313" w:hanging="284"/>
              <w:jc w:val="both"/>
              <w:rPr>
                <w:rFonts w:ascii="Calibri" w:hAnsi="Calibri"/>
                <w:sz w:val="22"/>
                <w:szCs w:val="22"/>
              </w:rPr>
            </w:pPr>
            <w:r w:rsidRPr="00761C25">
              <w:rPr>
                <w:rFonts w:ascii="Calibri" w:hAnsi="Calibri"/>
                <w:sz w:val="22"/>
                <w:szCs w:val="22"/>
              </w:rPr>
              <w:t>noskaidro ģimenes materiāl</w:t>
            </w:r>
            <w:r w:rsidR="008116D3" w:rsidRPr="00761C25">
              <w:rPr>
                <w:rFonts w:ascii="Calibri" w:hAnsi="Calibri"/>
                <w:sz w:val="22"/>
                <w:szCs w:val="22"/>
              </w:rPr>
              <w:t>o</w:t>
            </w:r>
            <w:r w:rsidRPr="00761C25">
              <w:rPr>
                <w:rFonts w:ascii="Calibri" w:hAnsi="Calibri"/>
                <w:sz w:val="22"/>
                <w:szCs w:val="22"/>
              </w:rPr>
              <w:t xml:space="preserve"> stāvo</w:t>
            </w:r>
            <w:r w:rsidR="008116D3" w:rsidRPr="00761C25">
              <w:rPr>
                <w:rFonts w:ascii="Calibri" w:hAnsi="Calibri"/>
                <w:sz w:val="22"/>
                <w:szCs w:val="22"/>
              </w:rPr>
              <w:t>kli</w:t>
            </w:r>
            <w:r w:rsidR="008116D3" w:rsidRPr="00761C25">
              <w:rPr>
                <w:rStyle w:val="EndnoteReference"/>
                <w:rFonts w:ascii="Calibri" w:hAnsi="Calibri"/>
                <w:sz w:val="22"/>
                <w:szCs w:val="22"/>
              </w:rPr>
              <w:endnoteReference w:id="3"/>
            </w:r>
            <w:r w:rsidR="008116D3" w:rsidRPr="00761C25">
              <w:rPr>
                <w:rFonts w:ascii="Calibri" w:hAnsi="Calibri"/>
                <w:sz w:val="22"/>
                <w:szCs w:val="22"/>
              </w:rPr>
              <w:t>;</w:t>
            </w:r>
            <w:r w:rsidRPr="00761C25">
              <w:rPr>
                <w:rFonts w:ascii="Calibri" w:hAnsi="Calibri"/>
                <w:sz w:val="22"/>
                <w:szCs w:val="22"/>
              </w:rPr>
              <w:t xml:space="preserve"> </w:t>
            </w:r>
          </w:p>
          <w:p w14:paraId="7961667C" w14:textId="77777777" w:rsidR="004618F2" w:rsidRPr="00761C25" w:rsidRDefault="00271C3D" w:rsidP="007D1496">
            <w:pPr>
              <w:pStyle w:val="NormalWeb"/>
              <w:numPr>
                <w:ilvl w:val="0"/>
                <w:numId w:val="11"/>
              </w:numPr>
              <w:spacing w:before="0" w:beforeAutospacing="0" w:after="0" w:afterAutospacing="0"/>
              <w:ind w:left="313" w:hanging="284"/>
              <w:jc w:val="both"/>
              <w:rPr>
                <w:rFonts w:ascii="Calibri" w:hAnsi="Calibri"/>
                <w:sz w:val="22"/>
                <w:szCs w:val="22"/>
              </w:rPr>
            </w:pPr>
            <w:r w:rsidRPr="00761C25">
              <w:rPr>
                <w:rFonts w:ascii="Calibri" w:hAnsi="Calibri"/>
                <w:sz w:val="22"/>
                <w:szCs w:val="22"/>
              </w:rPr>
              <w:t>pārbauda la</w:t>
            </w:r>
            <w:r w:rsidR="004618F2" w:rsidRPr="00761C25">
              <w:rPr>
                <w:rFonts w:ascii="Calibri" w:hAnsi="Calibri"/>
                <w:sz w:val="22"/>
                <w:szCs w:val="22"/>
              </w:rPr>
              <w:t>ulāto (personas) dzīves apstākļus</w:t>
            </w:r>
            <w:r w:rsidRPr="00761C25">
              <w:rPr>
                <w:rFonts w:ascii="Calibri" w:hAnsi="Calibri"/>
                <w:sz w:val="22"/>
                <w:szCs w:val="22"/>
              </w:rPr>
              <w:t xml:space="preserve">, par </w:t>
            </w:r>
            <w:r w:rsidR="004618F2" w:rsidRPr="00761C25">
              <w:rPr>
                <w:rFonts w:ascii="Calibri" w:hAnsi="Calibri"/>
                <w:sz w:val="22"/>
                <w:szCs w:val="22"/>
              </w:rPr>
              <w:t>to sastādot dzīves apstākļu pārbaudes aktu;</w:t>
            </w:r>
          </w:p>
          <w:p w14:paraId="66318C4A" w14:textId="4A4AF509" w:rsidR="00271C3D" w:rsidRPr="00761C25" w:rsidRDefault="00271C3D" w:rsidP="007D1496">
            <w:pPr>
              <w:pStyle w:val="NormalWeb"/>
              <w:numPr>
                <w:ilvl w:val="0"/>
                <w:numId w:val="11"/>
              </w:numPr>
              <w:spacing w:before="0" w:beforeAutospacing="0" w:after="0" w:afterAutospacing="0"/>
              <w:ind w:left="313" w:hanging="284"/>
              <w:jc w:val="both"/>
              <w:rPr>
                <w:rFonts w:ascii="Calibri" w:hAnsi="Calibri"/>
                <w:sz w:val="22"/>
                <w:szCs w:val="22"/>
              </w:rPr>
            </w:pPr>
            <w:r w:rsidRPr="00761C25">
              <w:rPr>
                <w:rFonts w:ascii="Calibri" w:hAnsi="Calibri"/>
                <w:sz w:val="22"/>
                <w:szCs w:val="22"/>
              </w:rPr>
              <w:t>iegūst informācija no Sodu reģistra</w:t>
            </w:r>
            <w:r w:rsidR="004618F2" w:rsidRPr="00761C25">
              <w:rPr>
                <w:rFonts w:ascii="Calibri" w:eastAsiaTheme="majorEastAsia" w:hAnsi="Calibri"/>
                <w:sz w:val="22"/>
                <w:szCs w:val="22"/>
              </w:rPr>
              <w:t>.</w:t>
            </w:r>
          </w:p>
        </w:tc>
      </w:tr>
      <w:tr w:rsidR="008E6B3A" w:rsidRPr="00761C25" w14:paraId="468E3F2D" w14:textId="77777777" w:rsidTr="009752B7">
        <w:tc>
          <w:tcPr>
            <w:tcW w:w="9034" w:type="dxa"/>
            <w:tcBorders>
              <w:top w:val="single" w:sz="4" w:space="0" w:color="auto"/>
              <w:left w:val="nil"/>
              <w:bottom w:val="single" w:sz="4" w:space="0" w:color="auto"/>
              <w:right w:val="nil"/>
            </w:tcBorders>
          </w:tcPr>
          <w:p w14:paraId="46673F40" w14:textId="77777777" w:rsidR="008E6B3A" w:rsidRPr="00761C25" w:rsidRDefault="008E6B3A" w:rsidP="009752B7">
            <w:pPr>
              <w:pStyle w:val="NormalWeb"/>
              <w:spacing w:before="0" w:beforeAutospacing="0" w:after="0" w:afterAutospacing="0"/>
              <w:ind w:left="29"/>
              <w:jc w:val="both"/>
              <w:rPr>
                <w:rFonts w:ascii="Calibri" w:hAnsi="Calibri"/>
                <w:sz w:val="22"/>
                <w:szCs w:val="22"/>
              </w:rPr>
            </w:pPr>
            <w:r w:rsidRPr="00761C25">
              <w:rPr>
                <w:rFonts w:ascii="Calibri" w:hAnsi="Calibri"/>
                <w:b/>
                <w:noProof/>
                <w:sz w:val="22"/>
                <w:szCs w:val="22"/>
                <w:lang w:val="en-US" w:eastAsia="en-US"/>
              </w:rPr>
              <mc:AlternateContent>
                <mc:Choice Requires="wps">
                  <w:drawing>
                    <wp:anchor distT="0" distB="0" distL="114300" distR="114300" simplePos="0" relativeHeight="251678720" behindDoc="0" locked="0" layoutInCell="1" allowOverlap="1" wp14:anchorId="03649C3B" wp14:editId="45CA3B1B">
                      <wp:simplePos x="0" y="0"/>
                      <wp:positionH relativeFrom="column">
                        <wp:posOffset>2671445</wp:posOffset>
                      </wp:positionH>
                      <wp:positionV relativeFrom="paragraph">
                        <wp:posOffset>86360</wp:posOffset>
                      </wp:positionV>
                      <wp:extent cx="228600" cy="228600"/>
                      <wp:effectExtent l="25400" t="0" r="25400" b="50800"/>
                      <wp:wrapNone/>
                      <wp:docPr id="3" name="Down Arrow 3"/>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0F95F" id="Down Arrow 3" o:spid="_x0000_s1026" type="#_x0000_t67" style="position:absolute;margin-left:210.35pt;margin-top:6.8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" adj="10800" fillcolor="#aaa [3030]" strokecolor="#a5a5a5 [3206]" strokeweight=".5pt">
                      <v:fill color2="#a3a3a3 [3174]" rotate="t" colors="0 #afafaf;.5 #a5a5a5;1 #929292" focus="100%" type="gradient">
                        <o:fill v:ext="view" type="gradientUnscaled"/>
                      </v:fill>
                    </v:shape>
                  </w:pict>
                </mc:Fallback>
              </mc:AlternateContent>
            </w:r>
          </w:p>
          <w:p w14:paraId="01F246AE" w14:textId="77777777" w:rsidR="008E6B3A" w:rsidRPr="00761C25" w:rsidRDefault="008E6B3A" w:rsidP="009752B7">
            <w:pPr>
              <w:pStyle w:val="NormalWeb"/>
              <w:spacing w:before="0" w:beforeAutospacing="0" w:after="0" w:afterAutospacing="0"/>
              <w:ind w:left="29"/>
              <w:jc w:val="both"/>
              <w:rPr>
                <w:rFonts w:ascii="Calibri" w:hAnsi="Calibri"/>
                <w:sz w:val="22"/>
                <w:szCs w:val="22"/>
              </w:rPr>
            </w:pPr>
          </w:p>
        </w:tc>
      </w:tr>
      <w:tr w:rsidR="008E6B3A" w:rsidRPr="00761C25" w14:paraId="4633DAC2" w14:textId="77777777" w:rsidTr="009752B7">
        <w:tc>
          <w:tcPr>
            <w:tcW w:w="9034" w:type="dxa"/>
            <w:tcBorders>
              <w:top w:val="single" w:sz="4" w:space="0" w:color="auto"/>
            </w:tcBorders>
          </w:tcPr>
          <w:p w14:paraId="5A1A8381" w14:textId="553E5D03" w:rsidR="008E6B3A" w:rsidRPr="00761C25" w:rsidRDefault="00035F00" w:rsidP="00D432B7">
            <w:pPr>
              <w:pStyle w:val="NormalWeb"/>
              <w:spacing w:before="0" w:beforeAutospacing="0" w:after="0" w:afterAutospacing="0"/>
              <w:ind w:left="0"/>
              <w:jc w:val="both"/>
              <w:rPr>
                <w:rFonts w:ascii="Calibri" w:hAnsi="Calibri"/>
                <w:sz w:val="22"/>
                <w:szCs w:val="22"/>
              </w:rPr>
            </w:pPr>
            <w:r w:rsidRPr="00761C25">
              <w:rPr>
                <w:rFonts w:ascii="Calibri" w:hAnsi="Calibri"/>
                <w:b/>
                <w:sz w:val="22"/>
                <w:szCs w:val="22"/>
              </w:rPr>
              <w:t xml:space="preserve">Bāriņtiesa </w:t>
            </w:r>
            <w:r w:rsidRPr="00060FF3">
              <w:rPr>
                <w:rFonts w:ascii="Calibri" w:hAnsi="Calibri"/>
                <w:sz w:val="22"/>
                <w:szCs w:val="22"/>
                <w:u w:val="single"/>
              </w:rPr>
              <w:t>mēneša laikā</w:t>
            </w:r>
            <w:r w:rsidRPr="00761C25">
              <w:rPr>
                <w:rFonts w:ascii="Calibri" w:hAnsi="Calibri"/>
                <w:sz w:val="22"/>
                <w:szCs w:val="22"/>
              </w:rPr>
              <w:t xml:space="preserve"> pēc laulāto (personas) iesnieguma saņemšanas lemj par laulāto (personas) piemērotību audžuģimenes pienākumu veikšanai</w:t>
            </w:r>
            <w:r w:rsidRPr="00761C25">
              <w:rPr>
                <w:rFonts w:ascii="Calibri" w:eastAsiaTheme="majorEastAsia" w:hAnsi="Calibri"/>
                <w:sz w:val="22"/>
                <w:szCs w:val="22"/>
              </w:rPr>
              <w:t>.</w:t>
            </w:r>
          </w:p>
        </w:tc>
      </w:tr>
      <w:tr w:rsidR="008E6B3A" w:rsidRPr="00761C25" w14:paraId="2869A083" w14:textId="77777777" w:rsidTr="009752B7">
        <w:tc>
          <w:tcPr>
            <w:tcW w:w="9034" w:type="dxa"/>
            <w:tcBorders>
              <w:top w:val="single" w:sz="4" w:space="0" w:color="auto"/>
              <w:left w:val="nil"/>
              <w:bottom w:val="single" w:sz="4" w:space="0" w:color="auto"/>
              <w:right w:val="nil"/>
            </w:tcBorders>
          </w:tcPr>
          <w:p w14:paraId="6D119D5A" w14:textId="77777777" w:rsidR="008E6B3A" w:rsidRPr="00761C25" w:rsidRDefault="008E6B3A" w:rsidP="009752B7">
            <w:pPr>
              <w:pStyle w:val="NormalWeb"/>
              <w:spacing w:before="0" w:beforeAutospacing="0" w:after="0" w:afterAutospacing="0"/>
              <w:ind w:left="29"/>
              <w:jc w:val="both"/>
              <w:rPr>
                <w:rFonts w:ascii="Calibri" w:hAnsi="Calibri"/>
                <w:sz w:val="22"/>
                <w:szCs w:val="22"/>
              </w:rPr>
            </w:pPr>
            <w:r w:rsidRPr="00761C25">
              <w:rPr>
                <w:rFonts w:ascii="Calibri" w:hAnsi="Calibri"/>
                <w:b/>
                <w:noProof/>
                <w:sz w:val="22"/>
                <w:szCs w:val="22"/>
                <w:lang w:val="en-US" w:eastAsia="en-US"/>
              </w:rPr>
              <mc:AlternateContent>
                <mc:Choice Requires="wps">
                  <w:drawing>
                    <wp:anchor distT="0" distB="0" distL="114300" distR="114300" simplePos="0" relativeHeight="251679744" behindDoc="0" locked="0" layoutInCell="1" allowOverlap="1" wp14:anchorId="7A4A5312" wp14:editId="1061D8B2">
                      <wp:simplePos x="0" y="0"/>
                      <wp:positionH relativeFrom="column">
                        <wp:posOffset>2671445</wp:posOffset>
                      </wp:positionH>
                      <wp:positionV relativeFrom="paragraph">
                        <wp:posOffset>80010</wp:posOffset>
                      </wp:positionV>
                      <wp:extent cx="228600" cy="228600"/>
                      <wp:effectExtent l="25400" t="0" r="25400" b="50800"/>
                      <wp:wrapNone/>
                      <wp:docPr id="4" name="Down Arrow 4"/>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61C8C" id="Down Arrow 4" o:spid="_x0000_s1026" type="#_x0000_t67" style="position:absolute;margin-left:210.35pt;margin-top:6.3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" adj="10800" fillcolor="#aaa [3030]" strokecolor="#a5a5a5 [3206]" strokeweight=".5pt">
                      <v:fill color2="#a3a3a3 [3174]" rotate="t" colors="0 #afafaf;.5 #a5a5a5;1 #929292" focus="100%" type="gradient">
                        <o:fill v:ext="view" type="gradientUnscaled"/>
                      </v:fill>
                    </v:shape>
                  </w:pict>
                </mc:Fallback>
              </mc:AlternateContent>
            </w:r>
          </w:p>
          <w:p w14:paraId="57CE824D" w14:textId="77777777" w:rsidR="008E6B3A" w:rsidRPr="00761C25" w:rsidRDefault="008E6B3A" w:rsidP="009752B7">
            <w:pPr>
              <w:pStyle w:val="NormalWeb"/>
              <w:spacing w:before="0" w:beforeAutospacing="0" w:after="0" w:afterAutospacing="0"/>
              <w:ind w:left="29"/>
              <w:jc w:val="both"/>
              <w:rPr>
                <w:rFonts w:ascii="Calibri" w:hAnsi="Calibri"/>
                <w:sz w:val="22"/>
                <w:szCs w:val="22"/>
              </w:rPr>
            </w:pPr>
          </w:p>
        </w:tc>
      </w:tr>
      <w:tr w:rsidR="008E6B3A" w:rsidRPr="00761C25" w14:paraId="6CB31809" w14:textId="77777777" w:rsidTr="009752B7">
        <w:tc>
          <w:tcPr>
            <w:tcW w:w="9034" w:type="dxa"/>
            <w:tcBorders>
              <w:top w:val="single" w:sz="4" w:space="0" w:color="auto"/>
              <w:bottom w:val="single" w:sz="4" w:space="0" w:color="auto"/>
            </w:tcBorders>
          </w:tcPr>
          <w:p w14:paraId="5A5AE940" w14:textId="77CC3B20" w:rsidR="008E6B3A" w:rsidRPr="00761C25" w:rsidRDefault="00324B2C" w:rsidP="008E0610">
            <w:pPr>
              <w:pStyle w:val="NormalWeb"/>
              <w:tabs>
                <w:tab w:val="left" w:pos="284"/>
              </w:tabs>
              <w:spacing w:before="0" w:beforeAutospacing="0" w:after="0" w:afterAutospacing="0"/>
              <w:ind w:left="0"/>
              <w:jc w:val="both"/>
              <w:rPr>
                <w:rFonts w:ascii="Calibri" w:hAnsi="Calibri"/>
                <w:sz w:val="22"/>
                <w:szCs w:val="22"/>
              </w:rPr>
            </w:pPr>
            <w:r w:rsidRPr="00761C25">
              <w:rPr>
                <w:rFonts w:ascii="Calibri" w:hAnsi="Calibri"/>
                <w:sz w:val="22"/>
                <w:szCs w:val="22"/>
              </w:rPr>
              <w:t xml:space="preserve">Ja bāriņtiesa pieņēmusi lēmumu, ar kuru atzīst, ka laulātie (persona) ir piemēroti audžuģimenes pienākumu veikšanai, </w:t>
            </w:r>
            <w:r w:rsidRPr="00761C25">
              <w:rPr>
                <w:rFonts w:ascii="Calibri" w:hAnsi="Calibri"/>
                <w:b/>
                <w:sz w:val="22"/>
                <w:szCs w:val="22"/>
              </w:rPr>
              <w:t>bāriņtiesa</w:t>
            </w:r>
            <w:r w:rsidR="001A54C9" w:rsidRPr="00761C25">
              <w:rPr>
                <w:rFonts w:ascii="Calibri" w:hAnsi="Calibri"/>
                <w:b/>
                <w:sz w:val="22"/>
                <w:szCs w:val="22"/>
              </w:rPr>
              <w:t xml:space="preserve"> </w:t>
            </w:r>
            <w:r w:rsidR="001A54C9" w:rsidRPr="00761C25">
              <w:rPr>
                <w:rFonts w:ascii="Calibri" w:hAnsi="Calibri"/>
                <w:sz w:val="22"/>
                <w:szCs w:val="22"/>
              </w:rPr>
              <w:t>informē</w:t>
            </w:r>
            <w:r w:rsidR="0059090B">
              <w:rPr>
                <w:rFonts w:ascii="Calibri" w:hAnsi="Calibri"/>
                <w:sz w:val="22"/>
                <w:szCs w:val="22"/>
              </w:rPr>
              <w:t xml:space="preserve"> </w:t>
            </w:r>
            <w:r w:rsidR="003335F7" w:rsidRPr="00761C25">
              <w:rPr>
                <w:rFonts w:ascii="Calibri" w:hAnsi="Calibri"/>
                <w:sz w:val="22"/>
                <w:szCs w:val="22"/>
              </w:rPr>
              <w:t>potenciālo</w:t>
            </w:r>
            <w:r w:rsidRPr="00761C25">
              <w:rPr>
                <w:rFonts w:ascii="Calibri" w:hAnsi="Calibri"/>
                <w:sz w:val="22"/>
                <w:szCs w:val="22"/>
              </w:rPr>
              <w:t xml:space="preserve"> audžuģimeni par pienākumu noslēgt vienošanos ar </w:t>
            </w:r>
            <w:r w:rsidR="001A54C9" w:rsidRPr="00761C25">
              <w:rPr>
                <w:rFonts w:ascii="Calibri" w:hAnsi="Calibri"/>
                <w:sz w:val="22"/>
                <w:szCs w:val="22"/>
              </w:rPr>
              <w:t>a</w:t>
            </w:r>
            <w:r w:rsidRPr="00761C25">
              <w:rPr>
                <w:rFonts w:ascii="Calibri" w:hAnsi="Calibri"/>
                <w:sz w:val="22"/>
                <w:szCs w:val="22"/>
              </w:rPr>
              <w:t>tbalsta centru par atbalsta saņemšanu</w:t>
            </w:r>
            <w:r w:rsidR="0089199B" w:rsidRPr="00761C25">
              <w:rPr>
                <w:rStyle w:val="EndnoteReference"/>
                <w:rFonts w:ascii="Calibri" w:hAnsi="Calibri"/>
                <w:sz w:val="22"/>
                <w:szCs w:val="22"/>
              </w:rPr>
              <w:endnoteReference w:id="4"/>
            </w:r>
            <w:r w:rsidR="0089199B" w:rsidRPr="00761C25">
              <w:rPr>
                <w:rFonts w:ascii="Calibri" w:hAnsi="Calibri"/>
                <w:sz w:val="22"/>
                <w:szCs w:val="22"/>
              </w:rPr>
              <w:t xml:space="preserve"> </w:t>
            </w:r>
            <w:r w:rsidRPr="00761C25">
              <w:rPr>
                <w:rFonts w:ascii="Calibri" w:hAnsi="Calibri"/>
                <w:sz w:val="22"/>
                <w:szCs w:val="22"/>
              </w:rPr>
              <w:t xml:space="preserve"> un iespēju veikt brīvprātīgo darbu bērnu aprūpes iestādē</w:t>
            </w:r>
            <w:r w:rsidR="00234331" w:rsidRPr="00761C25">
              <w:rPr>
                <w:rStyle w:val="EndnoteReference"/>
                <w:rFonts w:ascii="Calibri" w:hAnsi="Calibri"/>
                <w:sz w:val="22"/>
                <w:szCs w:val="22"/>
              </w:rPr>
              <w:endnoteReference w:id="5"/>
            </w:r>
            <w:r w:rsidRPr="00761C25">
              <w:rPr>
                <w:rFonts w:ascii="Calibri" w:hAnsi="Calibri"/>
                <w:sz w:val="22"/>
                <w:szCs w:val="22"/>
              </w:rPr>
              <w:t>.</w:t>
            </w:r>
            <w:r w:rsidR="00234331" w:rsidRPr="00761C25">
              <w:rPr>
                <w:rFonts w:ascii="Calibri" w:hAnsi="Calibri"/>
                <w:sz w:val="22"/>
                <w:szCs w:val="22"/>
              </w:rPr>
              <w:t xml:space="preserve"> Bāriņtiesa audžuģimenes lietai </w:t>
            </w:r>
            <w:r w:rsidRPr="00761C25">
              <w:rPr>
                <w:rFonts w:ascii="Calibri" w:hAnsi="Calibri"/>
                <w:sz w:val="22"/>
                <w:szCs w:val="22"/>
              </w:rPr>
              <w:t>pievieno apliecinājums, ka bāriņtiesa informējusi audžuģimeni</w:t>
            </w:r>
            <w:r w:rsidR="00234331" w:rsidRPr="00761C25">
              <w:rPr>
                <w:rFonts w:ascii="Calibri" w:hAnsi="Calibri"/>
                <w:sz w:val="22"/>
                <w:szCs w:val="22"/>
              </w:rPr>
              <w:t xml:space="preserve"> par iepriekšminēto</w:t>
            </w:r>
            <w:r w:rsidR="00234331" w:rsidRPr="00761C25">
              <w:rPr>
                <w:rStyle w:val="EndnoteReference"/>
                <w:rFonts w:ascii="Calibri" w:hAnsi="Calibri"/>
                <w:sz w:val="22"/>
                <w:szCs w:val="22"/>
              </w:rPr>
              <w:endnoteReference w:id="6"/>
            </w:r>
            <w:r w:rsidRPr="00761C25">
              <w:rPr>
                <w:rFonts w:ascii="Calibri" w:hAnsi="Calibri"/>
                <w:sz w:val="22"/>
                <w:szCs w:val="22"/>
              </w:rPr>
              <w:t>.</w:t>
            </w:r>
          </w:p>
        </w:tc>
      </w:tr>
      <w:tr w:rsidR="008E6B3A" w:rsidRPr="00761C25" w14:paraId="7DA3C751" w14:textId="77777777" w:rsidTr="009752B7">
        <w:tc>
          <w:tcPr>
            <w:tcW w:w="9034" w:type="dxa"/>
            <w:tcBorders>
              <w:top w:val="single" w:sz="4" w:space="0" w:color="auto"/>
              <w:left w:val="nil"/>
              <w:bottom w:val="single" w:sz="4" w:space="0" w:color="auto"/>
              <w:right w:val="nil"/>
            </w:tcBorders>
          </w:tcPr>
          <w:p w14:paraId="2DADFEAB" w14:textId="77777777" w:rsidR="008E6B3A" w:rsidRPr="00761C25" w:rsidRDefault="008E6B3A" w:rsidP="009752B7">
            <w:pPr>
              <w:pStyle w:val="NormalWeb"/>
              <w:spacing w:before="0" w:beforeAutospacing="0" w:after="0" w:afterAutospacing="0"/>
              <w:ind w:left="29"/>
              <w:jc w:val="both"/>
              <w:rPr>
                <w:rFonts w:ascii="Calibri" w:hAnsi="Calibri"/>
                <w:sz w:val="22"/>
                <w:szCs w:val="22"/>
              </w:rPr>
            </w:pPr>
            <w:r w:rsidRPr="00761C25">
              <w:rPr>
                <w:rFonts w:ascii="Calibri" w:hAnsi="Calibri"/>
                <w:b/>
                <w:noProof/>
                <w:sz w:val="22"/>
                <w:szCs w:val="22"/>
                <w:lang w:val="en-US" w:eastAsia="en-US"/>
              </w:rPr>
              <mc:AlternateContent>
                <mc:Choice Requires="wps">
                  <w:drawing>
                    <wp:anchor distT="0" distB="0" distL="114300" distR="114300" simplePos="0" relativeHeight="251680768" behindDoc="0" locked="0" layoutInCell="1" allowOverlap="1" wp14:anchorId="14C2E195" wp14:editId="1354DE75">
                      <wp:simplePos x="0" y="0"/>
                      <wp:positionH relativeFrom="column">
                        <wp:posOffset>2671445</wp:posOffset>
                      </wp:positionH>
                      <wp:positionV relativeFrom="paragraph">
                        <wp:posOffset>74930</wp:posOffset>
                      </wp:positionV>
                      <wp:extent cx="228600" cy="228600"/>
                      <wp:effectExtent l="25400" t="0" r="25400" b="50800"/>
                      <wp:wrapNone/>
                      <wp:docPr id="5" name="Down Arrow 5"/>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3712" id="Down Arrow 5" o:spid="_x0000_s1026" type="#_x0000_t67" style="position:absolute;margin-left:210.35pt;margin-top:5.9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" adj="10800" fillcolor="#aaa [3030]" strokecolor="#a5a5a5 [3206]" strokeweight=".5pt">
                      <v:fill color2="#a3a3a3 [3174]" rotate="t" colors="0 #afafaf;.5 #a5a5a5;1 #929292" focus="100%" type="gradient">
                        <o:fill v:ext="view" type="gradientUnscaled"/>
                      </v:fill>
                    </v:shape>
                  </w:pict>
                </mc:Fallback>
              </mc:AlternateContent>
            </w:r>
          </w:p>
          <w:p w14:paraId="070FA118" w14:textId="77777777" w:rsidR="008E6B3A" w:rsidRPr="00761C25" w:rsidRDefault="008E6B3A" w:rsidP="009752B7">
            <w:pPr>
              <w:pStyle w:val="NormalWeb"/>
              <w:spacing w:before="0" w:beforeAutospacing="0" w:after="0" w:afterAutospacing="0"/>
              <w:ind w:left="29"/>
              <w:jc w:val="both"/>
              <w:rPr>
                <w:rFonts w:ascii="Calibri" w:hAnsi="Calibri"/>
                <w:sz w:val="22"/>
                <w:szCs w:val="22"/>
              </w:rPr>
            </w:pPr>
          </w:p>
        </w:tc>
      </w:tr>
      <w:tr w:rsidR="008E6B3A" w:rsidRPr="00761C25" w14:paraId="42547C56" w14:textId="77777777" w:rsidTr="009752B7">
        <w:tc>
          <w:tcPr>
            <w:tcW w:w="9034" w:type="dxa"/>
            <w:tcBorders>
              <w:top w:val="single" w:sz="4" w:space="0" w:color="auto"/>
              <w:bottom w:val="single" w:sz="4" w:space="0" w:color="auto"/>
            </w:tcBorders>
          </w:tcPr>
          <w:p w14:paraId="28755DCB" w14:textId="061A318F" w:rsidR="008E6B3A" w:rsidRPr="00761C25" w:rsidRDefault="008E0610" w:rsidP="007E5735">
            <w:pPr>
              <w:tabs>
                <w:tab w:val="left" w:pos="709"/>
              </w:tabs>
              <w:ind w:left="0"/>
              <w:rPr>
                <w:rFonts w:ascii="Calibri" w:hAnsi="Calibri" w:cs="Times New Roman"/>
                <w:sz w:val="22"/>
                <w:shd w:val="clear" w:color="auto" w:fill="FFFFFF"/>
              </w:rPr>
            </w:pPr>
            <w:r w:rsidRPr="00761C25">
              <w:rPr>
                <w:rFonts w:ascii="Calibri" w:hAnsi="Calibri" w:cs="Times New Roman"/>
                <w:b/>
                <w:sz w:val="22"/>
              </w:rPr>
              <w:t>Laulātie (persona)</w:t>
            </w:r>
            <w:r w:rsidRPr="00761C25">
              <w:rPr>
                <w:rFonts w:ascii="Calibri" w:hAnsi="Calibri" w:cs="Times New Roman"/>
                <w:sz w:val="22"/>
              </w:rPr>
              <w:t xml:space="preserve"> pēc bāriņtiesas lēmuma pieņemšanas par piemērotību audžuģimenes pienākumu veikšanai izvēlas atbalsta centru un noslēdz ar to vienošanos </w:t>
            </w:r>
            <w:r w:rsidRPr="00761C25">
              <w:rPr>
                <w:rFonts w:ascii="Calibri" w:hAnsi="Calibri" w:cs="Times New Roman"/>
                <w:sz w:val="22"/>
                <w:shd w:val="clear" w:color="auto" w:fill="FFFFFF"/>
              </w:rPr>
              <w:t>par atbalsta sniegšanu</w:t>
            </w:r>
            <w:r w:rsidRPr="00761C25">
              <w:rPr>
                <w:rStyle w:val="EndnoteReference"/>
                <w:rFonts w:ascii="Calibri" w:hAnsi="Calibri" w:cs="Times New Roman"/>
                <w:sz w:val="22"/>
                <w:shd w:val="clear" w:color="auto" w:fill="FFFFFF"/>
              </w:rPr>
              <w:endnoteReference w:id="7"/>
            </w:r>
            <w:r w:rsidR="007E5735" w:rsidRPr="00761C25">
              <w:rPr>
                <w:rFonts w:ascii="Calibri" w:hAnsi="Calibri" w:cs="Times New Roman"/>
                <w:sz w:val="22"/>
                <w:shd w:val="clear" w:color="auto" w:fill="FFFFFF"/>
              </w:rPr>
              <w:t>.</w:t>
            </w:r>
          </w:p>
          <w:p w14:paraId="1ED2552C" w14:textId="747F1802" w:rsidR="0078349C" w:rsidRPr="00761C25" w:rsidRDefault="0078349C" w:rsidP="00006254">
            <w:pPr>
              <w:tabs>
                <w:tab w:val="left" w:pos="709"/>
              </w:tabs>
              <w:ind w:left="0"/>
              <w:rPr>
                <w:rStyle w:val="FootnoteReference"/>
                <w:rFonts w:ascii="Calibri" w:eastAsia="Times New Roman" w:hAnsi="Calibri" w:cs="Times New Roman"/>
                <w:sz w:val="22"/>
                <w:lang w:eastAsia="lv-LV"/>
              </w:rPr>
            </w:pPr>
            <w:r w:rsidRPr="00761C25">
              <w:rPr>
                <w:rFonts w:ascii="Calibri" w:eastAsia="Times New Roman" w:hAnsi="Calibri" w:cs="Times New Roman"/>
                <w:b/>
                <w:sz w:val="22"/>
                <w:lang w:eastAsia="lv-LV"/>
              </w:rPr>
              <w:t xml:space="preserve">Atbalsta centrs </w:t>
            </w:r>
            <w:r w:rsidRPr="00761C25">
              <w:rPr>
                <w:rFonts w:ascii="Calibri" w:eastAsia="Times New Roman" w:hAnsi="Calibri" w:cs="Times New Roman"/>
                <w:sz w:val="22"/>
                <w:lang w:eastAsia="lv-LV"/>
              </w:rPr>
              <w:t xml:space="preserve">par noslēgto vienošanos </w:t>
            </w:r>
            <w:r w:rsidRPr="00060FF3">
              <w:rPr>
                <w:rFonts w:ascii="Calibri" w:eastAsia="Times New Roman" w:hAnsi="Calibri" w:cs="Times New Roman"/>
                <w:sz w:val="22"/>
                <w:u w:val="single"/>
                <w:lang w:eastAsia="lv-LV"/>
              </w:rPr>
              <w:t>3 darbdienu laikā</w:t>
            </w:r>
            <w:r w:rsidR="008A315C">
              <w:rPr>
                <w:rFonts w:ascii="Calibri" w:eastAsia="Times New Roman" w:hAnsi="Calibri" w:cs="Times New Roman"/>
                <w:sz w:val="22"/>
                <w:lang w:eastAsia="lv-LV"/>
              </w:rPr>
              <w:t xml:space="preserve"> informē</w:t>
            </w:r>
            <w:r w:rsidRPr="00761C25">
              <w:rPr>
                <w:rFonts w:ascii="Calibri" w:eastAsia="Times New Roman" w:hAnsi="Calibri" w:cs="Times New Roman"/>
                <w:sz w:val="22"/>
                <w:lang w:eastAsia="lv-LV"/>
              </w:rPr>
              <w:t xml:space="preserve"> bāriņtiesu, kura lēmusi par laulāto (personas) piemērotību audžuģimenes statusa iegūšana</w:t>
            </w:r>
            <w:r w:rsidR="00006254">
              <w:rPr>
                <w:rFonts w:ascii="Calibri" w:eastAsia="Times New Roman" w:hAnsi="Calibri" w:cs="Times New Roman"/>
                <w:sz w:val="22"/>
                <w:lang w:eastAsia="lv-LV"/>
              </w:rPr>
              <w:t>i.</w:t>
            </w:r>
          </w:p>
          <w:p w14:paraId="64DE61A2" w14:textId="23080485" w:rsidR="0078349C" w:rsidRPr="00761C25" w:rsidRDefault="0078349C" w:rsidP="007E5735">
            <w:pPr>
              <w:tabs>
                <w:tab w:val="left" w:pos="709"/>
              </w:tabs>
              <w:ind w:left="0"/>
              <w:rPr>
                <w:rFonts w:ascii="Calibri" w:eastAsia="Times New Roman" w:hAnsi="Calibri" w:cs="Times New Roman"/>
                <w:sz w:val="22"/>
                <w:lang w:eastAsia="lv-LV"/>
              </w:rPr>
            </w:pPr>
            <w:r w:rsidRPr="00761C25">
              <w:rPr>
                <w:rFonts w:ascii="Calibri" w:eastAsia="Times New Roman" w:hAnsi="Calibri" w:cs="Times New Roman"/>
                <w:b/>
                <w:sz w:val="22"/>
                <w:lang w:eastAsia="lv-LV"/>
              </w:rPr>
              <w:t>Bāriņtiesa</w:t>
            </w:r>
            <w:r w:rsidRPr="00761C25">
              <w:rPr>
                <w:rFonts w:ascii="Calibri" w:eastAsia="Times New Roman" w:hAnsi="Calibri" w:cs="Times New Roman"/>
                <w:sz w:val="22"/>
                <w:lang w:eastAsia="lv-LV"/>
              </w:rPr>
              <w:t xml:space="preserve"> no atbalsta centra saņemto informāciju pievieno audžuģimenes lietai.</w:t>
            </w:r>
          </w:p>
        </w:tc>
      </w:tr>
      <w:tr w:rsidR="008E6B3A" w:rsidRPr="00761C25" w14:paraId="54D47AFD" w14:textId="77777777" w:rsidTr="009752B7">
        <w:tc>
          <w:tcPr>
            <w:tcW w:w="9034" w:type="dxa"/>
            <w:tcBorders>
              <w:top w:val="single" w:sz="4" w:space="0" w:color="auto"/>
              <w:left w:val="nil"/>
              <w:bottom w:val="single" w:sz="4" w:space="0" w:color="auto"/>
              <w:right w:val="nil"/>
            </w:tcBorders>
          </w:tcPr>
          <w:p w14:paraId="3E32CC14" w14:textId="77777777" w:rsidR="008E6B3A" w:rsidRPr="00761C25" w:rsidRDefault="008E6B3A" w:rsidP="009752B7">
            <w:pPr>
              <w:pStyle w:val="NormalWeb"/>
              <w:tabs>
                <w:tab w:val="left" w:pos="284"/>
              </w:tabs>
              <w:spacing w:before="0" w:beforeAutospacing="0" w:after="0" w:afterAutospacing="0"/>
              <w:ind w:left="0"/>
              <w:jc w:val="both"/>
              <w:rPr>
                <w:rFonts w:ascii="Calibri" w:hAnsi="Calibri"/>
                <w:sz w:val="22"/>
                <w:szCs w:val="22"/>
              </w:rPr>
            </w:pPr>
            <w:r w:rsidRPr="00761C25">
              <w:rPr>
                <w:rFonts w:ascii="Calibri" w:hAnsi="Calibri"/>
                <w:b/>
                <w:noProof/>
                <w:sz w:val="22"/>
                <w:szCs w:val="22"/>
                <w:lang w:val="en-US" w:eastAsia="en-US"/>
              </w:rPr>
              <mc:AlternateContent>
                <mc:Choice Requires="wps">
                  <w:drawing>
                    <wp:anchor distT="0" distB="0" distL="114300" distR="114300" simplePos="0" relativeHeight="251681792" behindDoc="0" locked="0" layoutInCell="1" allowOverlap="1" wp14:anchorId="39E6F35D" wp14:editId="6C130DD9">
                      <wp:simplePos x="0" y="0"/>
                      <wp:positionH relativeFrom="column">
                        <wp:posOffset>2671445</wp:posOffset>
                      </wp:positionH>
                      <wp:positionV relativeFrom="paragraph">
                        <wp:posOffset>74930</wp:posOffset>
                      </wp:positionV>
                      <wp:extent cx="228600" cy="228600"/>
                      <wp:effectExtent l="25400" t="0" r="25400" b="50800"/>
                      <wp:wrapNone/>
                      <wp:docPr id="6" name="Down Arrow 6"/>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A9BC0" id="Down Arrow 6" o:spid="_x0000_s1026" type="#_x0000_t67" style="position:absolute;margin-left:210.35pt;margin-top:5.9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" adj="10800" fillcolor="#aaa [3030]" strokecolor="#a5a5a5 [3206]" strokeweight=".5pt">
                      <v:fill color2="#a3a3a3 [3174]" rotate="t" colors="0 #afafaf;.5 #a5a5a5;1 #929292" focus="100%" type="gradient">
                        <o:fill v:ext="view" type="gradientUnscaled"/>
                      </v:fill>
                    </v:shape>
                  </w:pict>
                </mc:Fallback>
              </mc:AlternateContent>
            </w:r>
          </w:p>
          <w:p w14:paraId="3DCBF721" w14:textId="77777777" w:rsidR="008E6B3A" w:rsidRPr="00761C25" w:rsidRDefault="008E6B3A" w:rsidP="009752B7">
            <w:pPr>
              <w:pStyle w:val="NormalWeb"/>
              <w:tabs>
                <w:tab w:val="left" w:pos="284"/>
              </w:tabs>
              <w:spacing w:before="0" w:beforeAutospacing="0" w:after="0" w:afterAutospacing="0"/>
              <w:ind w:left="0"/>
              <w:jc w:val="both"/>
              <w:rPr>
                <w:rFonts w:ascii="Calibri" w:hAnsi="Calibri"/>
                <w:sz w:val="22"/>
                <w:szCs w:val="22"/>
              </w:rPr>
            </w:pPr>
          </w:p>
        </w:tc>
      </w:tr>
      <w:tr w:rsidR="008E6B3A" w:rsidRPr="00761C25" w14:paraId="7153A158" w14:textId="77777777" w:rsidTr="009752B7">
        <w:tc>
          <w:tcPr>
            <w:tcW w:w="9034" w:type="dxa"/>
            <w:tcBorders>
              <w:top w:val="single" w:sz="4" w:space="0" w:color="auto"/>
              <w:bottom w:val="single" w:sz="4" w:space="0" w:color="auto"/>
            </w:tcBorders>
          </w:tcPr>
          <w:p w14:paraId="4622587B" w14:textId="0367DDEA" w:rsidR="0078349C" w:rsidRPr="00761C25" w:rsidRDefault="008E6B3A" w:rsidP="009752B7">
            <w:pPr>
              <w:pStyle w:val="NormalWeb"/>
              <w:tabs>
                <w:tab w:val="left" w:pos="284"/>
              </w:tabs>
              <w:spacing w:before="0" w:beforeAutospacing="0" w:after="0" w:afterAutospacing="0"/>
              <w:ind w:left="0"/>
              <w:jc w:val="both"/>
              <w:rPr>
                <w:rFonts w:ascii="Calibri" w:hAnsi="Calibri"/>
                <w:sz w:val="22"/>
                <w:szCs w:val="22"/>
                <w:shd w:val="clear" w:color="auto" w:fill="FFFFFF"/>
              </w:rPr>
            </w:pPr>
            <w:r w:rsidRPr="00761C25">
              <w:rPr>
                <w:rFonts w:ascii="Calibri" w:hAnsi="Calibri"/>
                <w:b/>
                <w:sz w:val="22"/>
                <w:szCs w:val="22"/>
                <w:shd w:val="clear" w:color="auto" w:fill="FFFFFF" w:themeFill="background1"/>
              </w:rPr>
              <w:t>Atbalsta centrs</w:t>
            </w:r>
            <w:r w:rsidRPr="00761C25">
              <w:rPr>
                <w:rFonts w:ascii="Calibri" w:hAnsi="Calibri"/>
                <w:sz w:val="22"/>
                <w:szCs w:val="22"/>
                <w:shd w:val="clear" w:color="auto" w:fill="FFFFFF" w:themeFill="background1"/>
              </w:rPr>
              <w:t xml:space="preserve"> </w:t>
            </w:r>
            <w:r w:rsidR="0078349C" w:rsidRPr="00761C25">
              <w:rPr>
                <w:rFonts w:ascii="Calibri" w:hAnsi="Calibri"/>
                <w:sz w:val="22"/>
                <w:szCs w:val="22"/>
                <w:shd w:val="clear" w:color="auto" w:fill="FFFFFF"/>
              </w:rPr>
              <w:t xml:space="preserve">potenciālajai audžuģimenei nodrošina šādus pakalpojumus: </w:t>
            </w:r>
          </w:p>
          <w:p w14:paraId="122A51AA" w14:textId="77777777" w:rsidR="0078349C" w:rsidRPr="00761C25" w:rsidRDefault="0078349C" w:rsidP="009752B7">
            <w:pPr>
              <w:pStyle w:val="NormalWeb"/>
              <w:tabs>
                <w:tab w:val="left" w:pos="284"/>
              </w:tabs>
              <w:spacing w:before="0" w:beforeAutospacing="0" w:after="0" w:afterAutospacing="0"/>
              <w:ind w:left="0"/>
              <w:jc w:val="both"/>
              <w:rPr>
                <w:rFonts w:ascii="Calibri" w:hAnsi="Calibri"/>
                <w:sz w:val="22"/>
                <w:szCs w:val="22"/>
                <w:shd w:val="clear" w:color="auto" w:fill="FFFFFF"/>
              </w:rPr>
            </w:pPr>
            <w:r w:rsidRPr="00761C25">
              <w:rPr>
                <w:rFonts w:ascii="Calibri" w:hAnsi="Calibri"/>
                <w:sz w:val="22"/>
                <w:szCs w:val="22"/>
                <w:shd w:val="clear" w:color="auto" w:fill="FFFFFF"/>
              </w:rPr>
              <w:t xml:space="preserve">1) psihologa konsultācijas izpētes veikšanai un atzinuma sniegšanai par laulāto (personas) piemērotību audžuģimenes statusa iegūšanai; </w:t>
            </w:r>
          </w:p>
          <w:p w14:paraId="46213B0B" w14:textId="77777777" w:rsidR="00237710" w:rsidRPr="00761C25" w:rsidRDefault="0078349C" w:rsidP="009752B7">
            <w:pPr>
              <w:pStyle w:val="NormalWeb"/>
              <w:tabs>
                <w:tab w:val="left" w:pos="284"/>
              </w:tabs>
              <w:spacing w:before="0" w:beforeAutospacing="0" w:after="0" w:afterAutospacing="0"/>
              <w:ind w:left="0"/>
              <w:jc w:val="both"/>
              <w:rPr>
                <w:rFonts w:ascii="Calibri" w:hAnsi="Calibri"/>
                <w:sz w:val="22"/>
                <w:szCs w:val="22"/>
              </w:rPr>
            </w:pPr>
            <w:r w:rsidRPr="00761C25">
              <w:rPr>
                <w:rFonts w:ascii="Calibri" w:hAnsi="Calibri"/>
                <w:sz w:val="22"/>
                <w:szCs w:val="22"/>
              </w:rPr>
              <w:t xml:space="preserve">2) mācību nodrošināšanu </w:t>
            </w:r>
            <w:r w:rsidR="00237710" w:rsidRPr="00761C25">
              <w:rPr>
                <w:rFonts w:ascii="Calibri" w:hAnsi="Calibri"/>
                <w:sz w:val="22"/>
                <w:szCs w:val="22"/>
              </w:rPr>
              <w:t xml:space="preserve">ne mazāk kā </w:t>
            </w:r>
            <w:r w:rsidRPr="00761C25">
              <w:rPr>
                <w:rFonts w:ascii="Calibri" w:hAnsi="Calibri"/>
                <w:sz w:val="22"/>
                <w:szCs w:val="22"/>
              </w:rPr>
              <w:t>50 akadēmisko stundu apjomā un prakses organizēšanu ne mazāk kā 16 stundu apjomā;</w:t>
            </w:r>
          </w:p>
          <w:p w14:paraId="1AEAD07E" w14:textId="77777777" w:rsidR="00237710" w:rsidRPr="00761C25" w:rsidRDefault="0078349C" w:rsidP="009752B7">
            <w:pPr>
              <w:pStyle w:val="NormalWeb"/>
              <w:tabs>
                <w:tab w:val="left" w:pos="284"/>
              </w:tabs>
              <w:spacing w:before="0" w:beforeAutospacing="0" w:after="0" w:afterAutospacing="0"/>
              <w:ind w:left="0"/>
              <w:jc w:val="both"/>
              <w:rPr>
                <w:rFonts w:ascii="Calibri" w:hAnsi="Calibri"/>
                <w:sz w:val="22"/>
                <w:szCs w:val="22"/>
                <w:shd w:val="clear" w:color="auto" w:fill="FFFFFF"/>
              </w:rPr>
            </w:pPr>
            <w:r w:rsidRPr="00761C25">
              <w:rPr>
                <w:rFonts w:ascii="Calibri" w:hAnsi="Calibri"/>
                <w:sz w:val="22"/>
                <w:szCs w:val="22"/>
                <w:shd w:val="clear" w:color="auto" w:fill="FFFFFF"/>
              </w:rPr>
              <w:t xml:space="preserve">3) </w:t>
            </w:r>
            <w:proofErr w:type="spellStart"/>
            <w:r w:rsidR="00237710" w:rsidRPr="00761C25">
              <w:rPr>
                <w:rFonts w:ascii="Calibri" w:hAnsi="Calibri"/>
                <w:sz w:val="22"/>
                <w:szCs w:val="22"/>
                <w:shd w:val="clear" w:color="auto" w:fill="FFFFFF"/>
              </w:rPr>
              <w:t>psihosociālo</w:t>
            </w:r>
            <w:proofErr w:type="spellEnd"/>
            <w:r w:rsidR="00237710" w:rsidRPr="00761C25">
              <w:rPr>
                <w:rFonts w:ascii="Calibri" w:hAnsi="Calibri"/>
                <w:sz w:val="22"/>
                <w:szCs w:val="22"/>
                <w:shd w:val="clear" w:color="auto" w:fill="FFFFFF"/>
              </w:rPr>
              <w:t xml:space="preserve"> atbalstu</w:t>
            </w:r>
            <w:r w:rsidRPr="00761C25">
              <w:rPr>
                <w:rFonts w:ascii="Calibri" w:hAnsi="Calibri"/>
                <w:sz w:val="22"/>
                <w:szCs w:val="22"/>
                <w:shd w:val="clear" w:color="auto" w:fill="FFFFFF"/>
              </w:rPr>
              <w:t xml:space="preserve"> mācību un izvērtēšanas laikā; </w:t>
            </w:r>
          </w:p>
          <w:p w14:paraId="0F4BFDC8" w14:textId="78CA8E3A" w:rsidR="008E6B3A" w:rsidRPr="00761C25" w:rsidRDefault="0078349C" w:rsidP="0091642A">
            <w:pPr>
              <w:pStyle w:val="NormalWeb"/>
              <w:tabs>
                <w:tab w:val="left" w:pos="284"/>
              </w:tabs>
              <w:spacing w:before="0" w:beforeAutospacing="0" w:after="0" w:afterAutospacing="0"/>
              <w:ind w:left="0"/>
              <w:jc w:val="both"/>
              <w:rPr>
                <w:rFonts w:ascii="Calibri" w:hAnsi="Calibri"/>
                <w:sz w:val="22"/>
                <w:szCs w:val="22"/>
              </w:rPr>
            </w:pPr>
            <w:r w:rsidRPr="00761C25">
              <w:rPr>
                <w:rFonts w:ascii="Calibri" w:hAnsi="Calibri"/>
                <w:sz w:val="22"/>
                <w:szCs w:val="22"/>
                <w:shd w:val="clear" w:color="auto" w:fill="FFFFFF"/>
              </w:rPr>
              <w:t>4) laulāto (personas) raksturojuma sagatavošan</w:t>
            </w:r>
            <w:r w:rsidR="00237710" w:rsidRPr="00761C25">
              <w:rPr>
                <w:rFonts w:ascii="Calibri" w:hAnsi="Calibri"/>
                <w:sz w:val="22"/>
                <w:szCs w:val="22"/>
                <w:shd w:val="clear" w:color="auto" w:fill="FFFFFF"/>
              </w:rPr>
              <w:t>u.</w:t>
            </w:r>
          </w:p>
        </w:tc>
      </w:tr>
      <w:tr w:rsidR="008E6B3A" w:rsidRPr="00761C25" w14:paraId="75F1A62F" w14:textId="77777777" w:rsidTr="009752B7">
        <w:tc>
          <w:tcPr>
            <w:tcW w:w="9034" w:type="dxa"/>
            <w:tcBorders>
              <w:top w:val="single" w:sz="4" w:space="0" w:color="auto"/>
              <w:left w:val="nil"/>
              <w:bottom w:val="single" w:sz="4" w:space="0" w:color="auto"/>
              <w:right w:val="nil"/>
            </w:tcBorders>
          </w:tcPr>
          <w:p w14:paraId="306195F2" w14:textId="77777777" w:rsidR="008E6B3A" w:rsidRPr="00761C25" w:rsidRDefault="008E6B3A" w:rsidP="009752B7">
            <w:pPr>
              <w:pStyle w:val="NormalWeb"/>
              <w:tabs>
                <w:tab w:val="left" w:pos="284"/>
              </w:tabs>
              <w:spacing w:before="0" w:beforeAutospacing="0" w:after="0" w:afterAutospacing="0"/>
              <w:ind w:left="0"/>
              <w:jc w:val="both"/>
              <w:rPr>
                <w:rFonts w:ascii="Calibri" w:hAnsi="Calibri"/>
                <w:b/>
                <w:sz w:val="22"/>
                <w:szCs w:val="22"/>
                <w:shd w:val="clear" w:color="auto" w:fill="FFFFFF" w:themeFill="background1"/>
              </w:rPr>
            </w:pPr>
            <w:r w:rsidRPr="00761C25">
              <w:rPr>
                <w:rFonts w:ascii="Calibri" w:hAnsi="Calibri"/>
                <w:b/>
                <w:noProof/>
                <w:sz w:val="22"/>
                <w:szCs w:val="22"/>
                <w:lang w:val="en-US" w:eastAsia="en-US"/>
              </w:rPr>
              <mc:AlternateContent>
                <mc:Choice Requires="wps">
                  <w:drawing>
                    <wp:anchor distT="0" distB="0" distL="114300" distR="114300" simplePos="0" relativeHeight="251684864" behindDoc="0" locked="0" layoutInCell="1" allowOverlap="1" wp14:anchorId="32074095" wp14:editId="5B456C9E">
                      <wp:simplePos x="0" y="0"/>
                      <wp:positionH relativeFrom="column">
                        <wp:posOffset>2671445</wp:posOffset>
                      </wp:positionH>
                      <wp:positionV relativeFrom="paragraph">
                        <wp:posOffset>46990</wp:posOffset>
                      </wp:positionV>
                      <wp:extent cx="228600" cy="228600"/>
                      <wp:effectExtent l="25400" t="0" r="25400" b="50800"/>
                      <wp:wrapNone/>
                      <wp:docPr id="7" name="Down Arrow 7"/>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CF0B" id="Down Arrow 7" o:spid="_x0000_s1026" type="#_x0000_t67" style="position:absolute;margin-left:210.35pt;margin-top:3.7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" adj="10800" fillcolor="#aaa [3030]" strokecolor="#a5a5a5 [3206]" strokeweight=".5pt">
                      <v:fill color2="#a3a3a3 [3174]" rotate="t" colors="0 #afafaf;.5 #a5a5a5;1 #929292" focus="100%" type="gradient">
                        <o:fill v:ext="view" type="gradientUnscaled"/>
                      </v:fill>
                    </v:shape>
                  </w:pict>
                </mc:Fallback>
              </mc:AlternateContent>
            </w:r>
          </w:p>
          <w:p w14:paraId="2AC22AD3" w14:textId="77777777" w:rsidR="008E6B3A" w:rsidRPr="00761C25" w:rsidRDefault="008E6B3A" w:rsidP="009752B7">
            <w:pPr>
              <w:pStyle w:val="NormalWeb"/>
              <w:tabs>
                <w:tab w:val="left" w:pos="284"/>
              </w:tabs>
              <w:spacing w:before="0" w:beforeAutospacing="0" w:after="0" w:afterAutospacing="0"/>
              <w:ind w:left="0"/>
              <w:jc w:val="both"/>
              <w:rPr>
                <w:rFonts w:ascii="Calibri" w:hAnsi="Calibri"/>
                <w:b/>
                <w:sz w:val="22"/>
                <w:szCs w:val="22"/>
                <w:shd w:val="clear" w:color="auto" w:fill="FFFFFF" w:themeFill="background1"/>
              </w:rPr>
            </w:pPr>
          </w:p>
        </w:tc>
      </w:tr>
      <w:tr w:rsidR="008E6B3A" w:rsidRPr="00761C25" w14:paraId="1F140C10" w14:textId="77777777" w:rsidTr="009752B7">
        <w:tc>
          <w:tcPr>
            <w:tcW w:w="9034" w:type="dxa"/>
            <w:tcBorders>
              <w:top w:val="single" w:sz="4" w:space="0" w:color="auto"/>
              <w:bottom w:val="single" w:sz="4" w:space="0" w:color="auto"/>
            </w:tcBorders>
          </w:tcPr>
          <w:p w14:paraId="6BA223CD" w14:textId="73740C48" w:rsidR="0091642A" w:rsidRPr="00761C25" w:rsidRDefault="0091642A" w:rsidP="0091642A">
            <w:pPr>
              <w:ind w:left="0"/>
              <w:rPr>
                <w:rFonts w:ascii="Calibri" w:hAnsi="Calibri" w:cs="Times New Roman"/>
                <w:sz w:val="22"/>
              </w:rPr>
            </w:pPr>
            <w:r w:rsidRPr="00761C25">
              <w:rPr>
                <w:rFonts w:ascii="Calibri" w:hAnsi="Calibri" w:cs="Times New Roman"/>
                <w:sz w:val="22"/>
              </w:rPr>
              <w:t xml:space="preserve">Pēc tam, kad atbalsta centrs sniedzis potenciālajai audžuģimenei vienošanās noteiktos pakalpojumus, </w:t>
            </w:r>
            <w:r w:rsidRPr="00761C25">
              <w:rPr>
                <w:rFonts w:ascii="Calibri" w:hAnsi="Calibri" w:cs="Times New Roman"/>
                <w:b/>
                <w:sz w:val="22"/>
              </w:rPr>
              <w:t>atbalsta centrs</w:t>
            </w:r>
            <w:r w:rsidRPr="00761C25">
              <w:rPr>
                <w:rFonts w:ascii="Calibri" w:hAnsi="Calibri" w:cs="Times New Roman"/>
                <w:sz w:val="22"/>
              </w:rPr>
              <w:t xml:space="preserve"> iesniedz bāriņtiesā:</w:t>
            </w:r>
          </w:p>
          <w:p w14:paraId="23A7B268" w14:textId="6AA51AB8" w:rsidR="0091642A" w:rsidRPr="00761C25" w:rsidRDefault="0091642A" w:rsidP="007D1496">
            <w:pPr>
              <w:pStyle w:val="ListParagraph"/>
              <w:numPr>
                <w:ilvl w:val="0"/>
                <w:numId w:val="13"/>
              </w:numPr>
              <w:ind w:left="313" w:hanging="284"/>
              <w:rPr>
                <w:rFonts w:ascii="Calibri" w:eastAsia="Times New Roman" w:hAnsi="Calibri" w:cs="Times New Roman"/>
                <w:lang w:eastAsia="lv-LV"/>
              </w:rPr>
            </w:pPr>
            <w:r w:rsidRPr="00761C25">
              <w:rPr>
                <w:rFonts w:ascii="Calibri" w:eastAsia="Times New Roman" w:hAnsi="Calibri" w:cs="Times New Roman"/>
                <w:lang w:eastAsia="lv-LV"/>
              </w:rPr>
              <w:t>psihologa atzinumu par laulātā (personas) piemērotību audžuģimenes statusa iegūšanai</w:t>
            </w:r>
            <w:r w:rsidRPr="00761C25">
              <w:rPr>
                <w:rStyle w:val="EndnoteReference"/>
                <w:rFonts w:ascii="Calibri" w:eastAsia="Times New Roman" w:hAnsi="Calibri" w:cs="Times New Roman"/>
                <w:lang w:eastAsia="lv-LV"/>
              </w:rPr>
              <w:endnoteReference w:id="8"/>
            </w:r>
            <w:r w:rsidRPr="00761C25">
              <w:rPr>
                <w:rFonts w:ascii="Calibri" w:eastAsia="Times New Roman" w:hAnsi="Calibri" w:cs="Times New Roman"/>
                <w:lang w:eastAsia="lv-LV"/>
              </w:rPr>
              <w:t>;</w:t>
            </w:r>
          </w:p>
          <w:p w14:paraId="31C9A036" w14:textId="4B82BBC3" w:rsidR="008E6B3A" w:rsidRPr="00761C25" w:rsidRDefault="0091642A" w:rsidP="007D1496">
            <w:pPr>
              <w:pStyle w:val="ListParagraph"/>
              <w:numPr>
                <w:ilvl w:val="0"/>
                <w:numId w:val="13"/>
              </w:numPr>
              <w:ind w:left="313" w:hanging="284"/>
              <w:rPr>
                <w:rFonts w:ascii="Calibri" w:hAnsi="Calibri" w:cs="Times New Roman"/>
              </w:rPr>
            </w:pPr>
            <w:r w:rsidRPr="00761C25">
              <w:rPr>
                <w:rFonts w:ascii="Calibri" w:eastAsia="Times New Roman" w:hAnsi="Calibri" w:cs="Times New Roman"/>
                <w:lang w:eastAsia="lv-LV"/>
              </w:rPr>
              <w:t>laulāto (personas) raksturojumu un informāciju par mācību programmas apguvi</w:t>
            </w:r>
            <w:r w:rsidR="007505C5" w:rsidRPr="00761C25">
              <w:rPr>
                <w:rStyle w:val="EndnoteReference"/>
                <w:rFonts w:ascii="Calibri" w:eastAsia="Times New Roman" w:hAnsi="Calibri" w:cs="Times New Roman"/>
                <w:lang w:eastAsia="lv-LV"/>
              </w:rPr>
              <w:endnoteReference w:id="9"/>
            </w:r>
            <w:r w:rsidR="007505C5" w:rsidRPr="00761C25">
              <w:rPr>
                <w:rFonts w:ascii="Calibri" w:eastAsia="Times New Roman" w:hAnsi="Calibri" w:cs="Times New Roman"/>
                <w:lang w:eastAsia="lv-LV"/>
              </w:rPr>
              <w:t>.</w:t>
            </w:r>
            <w:r w:rsidR="008E6B3A" w:rsidRPr="00761C25">
              <w:rPr>
                <w:rFonts w:ascii="Calibri" w:hAnsi="Calibri"/>
              </w:rPr>
              <w:t xml:space="preserve"> </w:t>
            </w:r>
          </w:p>
        </w:tc>
      </w:tr>
      <w:tr w:rsidR="008E6B3A" w:rsidRPr="00761C25" w14:paraId="112D6C4A" w14:textId="77777777" w:rsidTr="009752B7">
        <w:tc>
          <w:tcPr>
            <w:tcW w:w="9034" w:type="dxa"/>
            <w:tcBorders>
              <w:top w:val="single" w:sz="4" w:space="0" w:color="auto"/>
              <w:left w:val="nil"/>
              <w:bottom w:val="single" w:sz="4" w:space="0" w:color="auto"/>
              <w:right w:val="nil"/>
            </w:tcBorders>
          </w:tcPr>
          <w:p w14:paraId="5F1F907C" w14:textId="77777777" w:rsidR="008E6B3A" w:rsidRPr="00761C25" w:rsidRDefault="008E6B3A" w:rsidP="009752B7">
            <w:pPr>
              <w:pStyle w:val="NormalWeb"/>
              <w:tabs>
                <w:tab w:val="left" w:pos="284"/>
              </w:tabs>
              <w:spacing w:before="0" w:beforeAutospacing="0" w:after="0" w:afterAutospacing="0"/>
              <w:ind w:firstLine="720"/>
              <w:jc w:val="both"/>
              <w:rPr>
                <w:rFonts w:ascii="Calibri" w:hAnsi="Calibri"/>
                <w:sz w:val="22"/>
                <w:szCs w:val="22"/>
              </w:rPr>
            </w:pPr>
            <w:r w:rsidRPr="00761C25">
              <w:rPr>
                <w:rFonts w:ascii="Calibri" w:hAnsi="Calibri"/>
                <w:b/>
                <w:noProof/>
                <w:sz w:val="22"/>
                <w:szCs w:val="22"/>
                <w:lang w:val="en-US" w:eastAsia="en-US"/>
              </w:rPr>
              <mc:AlternateContent>
                <mc:Choice Requires="wps">
                  <w:drawing>
                    <wp:anchor distT="0" distB="0" distL="114300" distR="114300" simplePos="0" relativeHeight="251683840" behindDoc="0" locked="0" layoutInCell="1" allowOverlap="1" wp14:anchorId="1164D719" wp14:editId="649C8A8F">
                      <wp:simplePos x="0" y="0"/>
                      <wp:positionH relativeFrom="column">
                        <wp:posOffset>2671445</wp:posOffset>
                      </wp:positionH>
                      <wp:positionV relativeFrom="paragraph">
                        <wp:posOffset>18415</wp:posOffset>
                      </wp:positionV>
                      <wp:extent cx="228600" cy="228600"/>
                      <wp:effectExtent l="25400" t="0" r="25400" b="50800"/>
                      <wp:wrapNone/>
                      <wp:docPr id="9" name="Down Arrow 9"/>
                      <wp:cNvGraphicFramePr/>
                      <a:graphic xmlns:a="http://schemas.openxmlformats.org/drawingml/2006/main">
                        <a:graphicData uri="http://schemas.microsoft.com/office/word/2010/wordprocessingShape">
                          <wps:wsp>
                            <wps:cNvSpPr/>
                            <wps:spPr>
                              <a:xfrm>
                                <a:off x="0" y="0"/>
                                <a:ext cx="228600" cy="228600"/>
                              </a:xfrm>
                              <a:prstGeom prst="down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A2D59" id="Down Arrow 9" o:spid="_x0000_s1026" type="#_x0000_t67" style="position:absolute;margin-left:210.35pt;margin-top:1.4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" adj="10800" fillcolor="#aaa [3030]" strokecolor="#a5a5a5 [3206]" strokeweight=".5pt">
                      <v:fill color2="#a3a3a3 [3174]" rotate="t" colors="0 #afafaf;.5 #a5a5a5;1 #929292" focus="100%" type="gradient">
                        <o:fill v:ext="view" type="gradientUnscaled"/>
                      </v:fill>
                    </v:shape>
                  </w:pict>
                </mc:Fallback>
              </mc:AlternateContent>
            </w:r>
          </w:p>
          <w:p w14:paraId="58F6DA9C" w14:textId="77777777" w:rsidR="008E6B3A" w:rsidRPr="00761C25" w:rsidRDefault="008E6B3A" w:rsidP="009752B7">
            <w:pPr>
              <w:pStyle w:val="NormalWeb"/>
              <w:tabs>
                <w:tab w:val="left" w:pos="284"/>
              </w:tabs>
              <w:spacing w:before="0" w:beforeAutospacing="0" w:after="0" w:afterAutospacing="0"/>
              <w:ind w:firstLine="720"/>
              <w:jc w:val="both"/>
              <w:rPr>
                <w:rFonts w:ascii="Calibri" w:hAnsi="Calibri"/>
                <w:sz w:val="22"/>
                <w:szCs w:val="22"/>
              </w:rPr>
            </w:pPr>
          </w:p>
        </w:tc>
      </w:tr>
      <w:tr w:rsidR="008E6B3A" w:rsidRPr="00761C25" w14:paraId="1585390F" w14:textId="77777777" w:rsidTr="009752B7">
        <w:tc>
          <w:tcPr>
            <w:tcW w:w="9034" w:type="dxa"/>
            <w:tcBorders>
              <w:top w:val="single" w:sz="4" w:space="0" w:color="auto"/>
              <w:bottom w:val="single" w:sz="4" w:space="0" w:color="auto"/>
            </w:tcBorders>
          </w:tcPr>
          <w:p w14:paraId="351B675B" w14:textId="4754A000" w:rsidR="0093572B" w:rsidRPr="00761C25" w:rsidRDefault="00167BCF" w:rsidP="00167BCF">
            <w:pPr>
              <w:pStyle w:val="NormalWeb"/>
              <w:tabs>
                <w:tab w:val="left" w:pos="284"/>
              </w:tabs>
              <w:spacing w:before="0" w:beforeAutospacing="0" w:after="0" w:afterAutospacing="0"/>
              <w:ind w:left="0"/>
              <w:jc w:val="both"/>
              <w:rPr>
                <w:rFonts w:ascii="Calibri" w:hAnsi="Calibri"/>
                <w:sz w:val="22"/>
                <w:szCs w:val="22"/>
              </w:rPr>
            </w:pPr>
            <w:r w:rsidRPr="00761C25">
              <w:rPr>
                <w:rFonts w:ascii="Calibri" w:hAnsi="Calibri"/>
                <w:b/>
                <w:sz w:val="22"/>
                <w:szCs w:val="22"/>
              </w:rPr>
              <w:lastRenderedPageBreak/>
              <w:t xml:space="preserve">Bāriņtiesa, </w:t>
            </w:r>
            <w:r w:rsidRPr="00761C25">
              <w:rPr>
                <w:rFonts w:ascii="Calibri" w:hAnsi="Calibri"/>
                <w:sz w:val="22"/>
                <w:szCs w:val="22"/>
              </w:rPr>
              <w:t xml:space="preserve">ņemot vērā atbalsta centra sagatavoto </w:t>
            </w:r>
            <w:r w:rsidR="00CE7408" w:rsidRPr="00761C25">
              <w:rPr>
                <w:rFonts w:ascii="Calibri" w:hAnsi="Calibri"/>
                <w:sz w:val="22"/>
                <w:szCs w:val="22"/>
              </w:rPr>
              <w:t xml:space="preserve">informāciju (psihologa atzinums, </w:t>
            </w:r>
            <w:r w:rsidRPr="00761C25">
              <w:rPr>
                <w:rFonts w:ascii="Calibri" w:hAnsi="Calibri"/>
                <w:sz w:val="22"/>
                <w:szCs w:val="22"/>
              </w:rPr>
              <w:t>laulāto (personas) raksturojum</w:t>
            </w:r>
            <w:r w:rsidR="00CE7408" w:rsidRPr="00761C25">
              <w:rPr>
                <w:rFonts w:ascii="Calibri" w:hAnsi="Calibri"/>
                <w:sz w:val="22"/>
                <w:szCs w:val="22"/>
              </w:rPr>
              <w:t>s, informācija</w:t>
            </w:r>
            <w:r w:rsidRPr="00761C25">
              <w:rPr>
                <w:rFonts w:ascii="Calibri" w:hAnsi="Calibri"/>
                <w:sz w:val="22"/>
                <w:szCs w:val="22"/>
              </w:rPr>
              <w:t xml:space="preserve"> par mācību programmas apguvi</w:t>
            </w:r>
            <w:r w:rsidR="00CE7408" w:rsidRPr="00761C25">
              <w:rPr>
                <w:rFonts w:ascii="Calibri" w:hAnsi="Calibri"/>
                <w:sz w:val="22"/>
                <w:szCs w:val="22"/>
              </w:rPr>
              <w:t>)</w:t>
            </w:r>
            <w:r w:rsidRPr="00761C25">
              <w:rPr>
                <w:rFonts w:ascii="Calibri" w:hAnsi="Calibri"/>
                <w:sz w:val="22"/>
                <w:szCs w:val="22"/>
              </w:rPr>
              <w:t xml:space="preserve">, </w:t>
            </w:r>
            <w:r w:rsidRPr="00060FF3">
              <w:rPr>
                <w:rFonts w:ascii="Calibri" w:hAnsi="Calibri"/>
                <w:bCs/>
                <w:sz w:val="22"/>
                <w:szCs w:val="22"/>
                <w:u w:val="single"/>
              </w:rPr>
              <w:t>mēneša</w:t>
            </w:r>
            <w:r w:rsidRPr="00060FF3">
              <w:rPr>
                <w:rFonts w:ascii="Calibri" w:hAnsi="Calibri"/>
                <w:bCs/>
                <w:sz w:val="22"/>
                <w:szCs w:val="22"/>
              </w:rPr>
              <w:t xml:space="preserve"> laikā</w:t>
            </w:r>
            <w:r w:rsidRPr="00761C25">
              <w:rPr>
                <w:rFonts w:ascii="Calibri" w:hAnsi="Calibri"/>
                <w:sz w:val="22"/>
                <w:szCs w:val="22"/>
              </w:rPr>
              <w:t xml:space="preserve"> pēc mācību programmas beigām</w:t>
            </w:r>
            <w:r w:rsidR="0093572B" w:rsidRPr="00761C25">
              <w:rPr>
                <w:rFonts w:ascii="Calibri" w:hAnsi="Calibri"/>
                <w:sz w:val="22"/>
                <w:szCs w:val="22"/>
              </w:rPr>
              <w:t>:</w:t>
            </w:r>
          </w:p>
          <w:p w14:paraId="4525093E" w14:textId="158CF712" w:rsidR="0093572B" w:rsidRPr="00761C25" w:rsidRDefault="00167BCF" w:rsidP="00EC0014">
            <w:pPr>
              <w:pStyle w:val="NormalWeb"/>
              <w:numPr>
                <w:ilvl w:val="0"/>
                <w:numId w:val="14"/>
              </w:numPr>
              <w:tabs>
                <w:tab w:val="left" w:pos="284"/>
              </w:tabs>
              <w:spacing w:before="0" w:beforeAutospacing="0" w:after="0" w:afterAutospacing="0"/>
              <w:ind w:left="313" w:hanging="284"/>
              <w:jc w:val="both"/>
              <w:rPr>
                <w:rFonts w:ascii="Calibri" w:hAnsi="Calibri"/>
                <w:sz w:val="22"/>
                <w:szCs w:val="22"/>
              </w:rPr>
            </w:pPr>
            <w:r w:rsidRPr="00761C25">
              <w:rPr>
                <w:rFonts w:ascii="Calibri" w:hAnsi="Calibri"/>
                <w:sz w:val="22"/>
                <w:szCs w:val="22"/>
              </w:rPr>
              <w:t xml:space="preserve">veic pārrunas ar laulātajiem (personu), lai konstatētu laulāto (personas) gribu un gatavību iegūt audžuģimenes statusu, </w:t>
            </w:r>
          </w:p>
          <w:p w14:paraId="28E2AAD3" w14:textId="38E07248" w:rsidR="00167BCF" w:rsidRPr="00761C25" w:rsidRDefault="00167BCF" w:rsidP="00EC0014">
            <w:pPr>
              <w:pStyle w:val="NormalWeb"/>
              <w:numPr>
                <w:ilvl w:val="0"/>
                <w:numId w:val="14"/>
              </w:numPr>
              <w:tabs>
                <w:tab w:val="left" w:pos="284"/>
              </w:tabs>
              <w:spacing w:before="0" w:beforeAutospacing="0" w:after="0" w:afterAutospacing="0"/>
              <w:ind w:left="313" w:hanging="284"/>
              <w:jc w:val="both"/>
              <w:rPr>
                <w:rFonts w:ascii="Calibri" w:hAnsi="Calibri"/>
                <w:sz w:val="22"/>
                <w:szCs w:val="22"/>
              </w:rPr>
            </w:pPr>
            <w:r w:rsidRPr="00761C25">
              <w:rPr>
                <w:rFonts w:ascii="Calibri" w:hAnsi="Calibri"/>
                <w:sz w:val="22"/>
                <w:szCs w:val="22"/>
              </w:rPr>
              <w:t>pieņem lēmumu par audžuģimenes statusa piešķiršanu</w:t>
            </w:r>
            <w:r w:rsidRPr="00761C25">
              <w:rPr>
                <w:rFonts w:ascii="Calibri" w:hAnsi="Calibri"/>
                <w:b/>
                <w:sz w:val="22"/>
                <w:szCs w:val="22"/>
              </w:rPr>
              <w:t>.</w:t>
            </w:r>
          </w:p>
          <w:p w14:paraId="1A1EA15D" w14:textId="77777777" w:rsidR="007D1496" w:rsidRPr="00761C25" w:rsidRDefault="008E6B3A" w:rsidP="009752B7">
            <w:pPr>
              <w:pStyle w:val="NormalWeb"/>
              <w:spacing w:before="0" w:beforeAutospacing="0" w:after="0" w:afterAutospacing="0"/>
              <w:ind w:left="0"/>
              <w:jc w:val="both"/>
              <w:rPr>
                <w:rFonts w:ascii="Calibri" w:hAnsi="Calibri"/>
                <w:sz w:val="22"/>
                <w:szCs w:val="22"/>
              </w:rPr>
            </w:pPr>
            <w:r w:rsidRPr="00761C25">
              <w:rPr>
                <w:rFonts w:ascii="Calibri" w:hAnsi="Calibri"/>
                <w:b/>
                <w:sz w:val="22"/>
                <w:szCs w:val="22"/>
              </w:rPr>
              <w:t>Bāriņtiesa</w:t>
            </w:r>
            <w:r w:rsidRPr="00761C25">
              <w:rPr>
                <w:rFonts w:ascii="Calibri" w:hAnsi="Calibri"/>
                <w:sz w:val="22"/>
                <w:szCs w:val="22"/>
              </w:rPr>
              <w:t xml:space="preserve"> lēmuma norakstu </w:t>
            </w:r>
            <w:r w:rsidRPr="00060FF3">
              <w:rPr>
                <w:rFonts w:ascii="Calibri" w:hAnsi="Calibri"/>
                <w:sz w:val="22"/>
                <w:szCs w:val="22"/>
                <w:u w:val="single"/>
              </w:rPr>
              <w:t>10 darbdienu</w:t>
            </w:r>
            <w:r w:rsidRPr="00761C25">
              <w:rPr>
                <w:rFonts w:ascii="Calibri" w:hAnsi="Calibri"/>
                <w:sz w:val="22"/>
                <w:szCs w:val="22"/>
              </w:rPr>
              <w:t xml:space="preserve"> laikā</w:t>
            </w:r>
            <w:r w:rsidR="007D1496" w:rsidRPr="00761C25">
              <w:rPr>
                <w:rFonts w:ascii="Calibri" w:hAnsi="Calibri"/>
                <w:sz w:val="22"/>
                <w:szCs w:val="22"/>
              </w:rPr>
              <w:t>:</w:t>
            </w:r>
          </w:p>
          <w:p w14:paraId="4EFA8C47" w14:textId="60A29E43" w:rsidR="007D1496" w:rsidRPr="00761C25" w:rsidRDefault="008E6B3A" w:rsidP="00EC0014">
            <w:pPr>
              <w:pStyle w:val="NormalWeb"/>
              <w:numPr>
                <w:ilvl w:val="0"/>
                <w:numId w:val="15"/>
              </w:numPr>
              <w:spacing w:before="0" w:beforeAutospacing="0" w:after="0" w:afterAutospacing="0"/>
              <w:ind w:left="313" w:hanging="284"/>
              <w:jc w:val="both"/>
              <w:rPr>
                <w:rFonts w:ascii="Calibri" w:hAnsi="Calibri"/>
                <w:sz w:val="22"/>
                <w:szCs w:val="22"/>
              </w:rPr>
            </w:pPr>
            <w:r w:rsidRPr="00761C25">
              <w:rPr>
                <w:rFonts w:ascii="Calibri" w:hAnsi="Calibri"/>
                <w:sz w:val="22"/>
                <w:szCs w:val="22"/>
              </w:rPr>
              <w:t xml:space="preserve">izsniedz </w:t>
            </w:r>
            <w:r w:rsidR="007D1496" w:rsidRPr="00761C25">
              <w:rPr>
                <w:rFonts w:ascii="Calibri" w:hAnsi="Calibri"/>
                <w:sz w:val="22"/>
                <w:szCs w:val="22"/>
              </w:rPr>
              <w:t>audžuģimenei;</w:t>
            </w:r>
          </w:p>
          <w:p w14:paraId="4FAD52F7" w14:textId="77777777" w:rsidR="007D1496" w:rsidRPr="00761C25" w:rsidRDefault="008E6B3A" w:rsidP="00EC0014">
            <w:pPr>
              <w:pStyle w:val="NormalWeb"/>
              <w:numPr>
                <w:ilvl w:val="0"/>
                <w:numId w:val="15"/>
              </w:numPr>
              <w:spacing w:before="0" w:beforeAutospacing="0" w:after="0" w:afterAutospacing="0"/>
              <w:ind w:left="313" w:hanging="284"/>
              <w:jc w:val="both"/>
              <w:rPr>
                <w:rFonts w:ascii="Calibri" w:hAnsi="Calibri"/>
                <w:sz w:val="22"/>
                <w:szCs w:val="22"/>
              </w:rPr>
            </w:pPr>
            <w:r w:rsidRPr="00761C25">
              <w:rPr>
                <w:rFonts w:ascii="Calibri" w:hAnsi="Calibri"/>
                <w:sz w:val="22"/>
                <w:szCs w:val="22"/>
              </w:rPr>
              <w:t xml:space="preserve">attiecīgo informāciju ievada </w:t>
            </w:r>
            <w:r w:rsidR="007D1496" w:rsidRPr="00761C25">
              <w:rPr>
                <w:rFonts w:ascii="Calibri" w:hAnsi="Calibri"/>
                <w:sz w:val="22"/>
                <w:szCs w:val="22"/>
              </w:rPr>
              <w:t>Audžuģimeņu informācijas sistēmā;</w:t>
            </w:r>
          </w:p>
          <w:p w14:paraId="16A00FA7" w14:textId="34AE89D9" w:rsidR="007D1496" w:rsidRPr="00761C25" w:rsidRDefault="008E6B3A" w:rsidP="00EC0014">
            <w:pPr>
              <w:pStyle w:val="NormalWeb"/>
              <w:numPr>
                <w:ilvl w:val="0"/>
                <w:numId w:val="15"/>
              </w:numPr>
              <w:spacing w:before="0" w:beforeAutospacing="0" w:after="0" w:afterAutospacing="0"/>
              <w:ind w:left="313" w:hanging="284"/>
              <w:jc w:val="both"/>
              <w:rPr>
                <w:rFonts w:ascii="Calibri" w:hAnsi="Calibri"/>
                <w:sz w:val="22"/>
                <w:szCs w:val="22"/>
              </w:rPr>
            </w:pPr>
            <w:r w:rsidRPr="00761C25">
              <w:rPr>
                <w:rFonts w:ascii="Calibri" w:hAnsi="Calibri"/>
                <w:sz w:val="22"/>
                <w:szCs w:val="22"/>
              </w:rPr>
              <w:t xml:space="preserve">informē atbalsta centru. Informācija atbalsta centram sniedzama </w:t>
            </w:r>
            <w:proofErr w:type="spellStart"/>
            <w:r w:rsidRPr="00761C25">
              <w:rPr>
                <w:rFonts w:ascii="Calibri" w:hAnsi="Calibri"/>
                <w:sz w:val="22"/>
                <w:szCs w:val="22"/>
              </w:rPr>
              <w:t>rakstveidā</w:t>
            </w:r>
            <w:proofErr w:type="spellEnd"/>
            <w:r w:rsidR="007D1496" w:rsidRPr="00761C25">
              <w:rPr>
                <w:rFonts w:ascii="Calibri" w:hAnsi="Calibri"/>
                <w:sz w:val="22"/>
                <w:szCs w:val="22"/>
              </w:rPr>
              <w:t xml:space="preserve"> (tostarp, tā var būt kā izraksts no lēmuma)</w:t>
            </w:r>
            <w:r w:rsidRPr="00761C25">
              <w:rPr>
                <w:rFonts w:ascii="Calibri" w:hAnsi="Calibri"/>
                <w:sz w:val="22"/>
                <w:szCs w:val="22"/>
              </w:rPr>
              <w:t>, un atzīme par tās sniegšanu pievienojama audžuģimenes lietā.</w:t>
            </w:r>
          </w:p>
        </w:tc>
      </w:tr>
    </w:tbl>
    <w:p w14:paraId="5FF7E78E" w14:textId="77777777" w:rsidR="008E6B3A" w:rsidRPr="00761C25" w:rsidRDefault="008E6B3A" w:rsidP="005E6608">
      <w:pPr>
        <w:pStyle w:val="NormalWeb"/>
        <w:tabs>
          <w:tab w:val="left" w:pos="993"/>
        </w:tabs>
        <w:spacing w:before="0" w:beforeAutospacing="0" w:after="0" w:afterAutospacing="0"/>
        <w:ind w:firstLine="720"/>
        <w:jc w:val="both"/>
        <w:rPr>
          <w:rFonts w:ascii="Calibri" w:hAnsi="Calibri"/>
          <w:sz w:val="22"/>
          <w:szCs w:val="22"/>
        </w:rPr>
      </w:pPr>
    </w:p>
    <w:p w14:paraId="3008E062" w14:textId="77777777" w:rsidR="008E6B3A" w:rsidRPr="00761C25" w:rsidRDefault="008E6B3A" w:rsidP="005E6608">
      <w:pPr>
        <w:pStyle w:val="NormalWeb"/>
        <w:tabs>
          <w:tab w:val="left" w:pos="993"/>
        </w:tabs>
        <w:spacing w:before="0" w:beforeAutospacing="0" w:after="0" w:afterAutospacing="0"/>
        <w:ind w:firstLine="720"/>
        <w:jc w:val="both"/>
        <w:rPr>
          <w:rFonts w:ascii="Calibri" w:hAnsi="Calibri"/>
          <w:sz w:val="22"/>
          <w:szCs w:val="22"/>
        </w:rPr>
      </w:pPr>
    </w:p>
    <w:sectPr w:rsidR="008E6B3A" w:rsidRPr="00761C25" w:rsidSect="001F0F79">
      <w:footerReference w:type="even" r:id="rId8"/>
      <w:footerReference w:type="default" r:id="rId9"/>
      <w:footerReference w:type="first" r:id="rId10"/>
      <w:endnotePr>
        <w:numFmt w:val="decimal"/>
      </w:endnotePr>
      <w:pgSz w:w="11906" w:h="16838"/>
      <w:pgMar w:top="1418" w:right="1274" w:bottom="851" w:left="1701" w:header="709"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9D65" w14:textId="77777777" w:rsidR="00CE7408" w:rsidRDefault="00CE7408" w:rsidP="003E1B72">
      <w:r>
        <w:separator/>
      </w:r>
    </w:p>
  </w:endnote>
  <w:endnote w:type="continuationSeparator" w:id="0">
    <w:p w14:paraId="4A31BD8E" w14:textId="77777777" w:rsidR="00CE7408" w:rsidRDefault="00CE7408" w:rsidP="003E1B72">
      <w:r>
        <w:continuationSeparator/>
      </w:r>
    </w:p>
  </w:endnote>
  <w:endnote w:id="1">
    <w:p w14:paraId="02C74A49" w14:textId="0716C156" w:rsidR="00B53D87" w:rsidRPr="00271220" w:rsidRDefault="00B53D87" w:rsidP="004F39F1">
      <w:pPr>
        <w:ind w:left="0"/>
        <w:rPr>
          <w:rFonts w:ascii="Calibri" w:eastAsia="Times New Roman" w:hAnsi="Calibri" w:cs="Times New Roman"/>
          <w:sz w:val="20"/>
          <w:szCs w:val="20"/>
        </w:rPr>
      </w:pPr>
      <w:r w:rsidRPr="00271220">
        <w:rPr>
          <w:rStyle w:val="EndnoteReference"/>
          <w:rFonts w:ascii="Calibri" w:hAnsi="Calibri"/>
          <w:sz w:val="20"/>
          <w:szCs w:val="20"/>
        </w:rPr>
        <w:endnoteRef/>
      </w:r>
      <w:r w:rsidRPr="00271220">
        <w:rPr>
          <w:rFonts w:ascii="Calibri" w:hAnsi="Calibri"/>
          <w:sz w:val="20"/>
          <w:szCs w:val="20"/>
        </w:rPr>
        <w:t xml:space="preserve"> </w:t>
      </w:r>
      <w:r w:rsidRPr="00271220">
        <w:rPr>
          <w:rFonts w:ascii="Calibri" w:eastAsia="Times New Roman" w:hAnsi="Calibri" w:cs="Times New Roman"/>
          <w:sz w:val="20"/>
          <w:szCs w:val="20"/>
        </w:rPr>
        <w:t>Ministru kabineta 26.06.2018. noteikumu Nr. 354</w:t>
      </w:r>
      <w:bookmarkStart w:id="20" w:name="piel-662094"/>
      <w:bookmarkEnd w:id="20"/>
      <w:r w:rsidRPr="00271220">
        <w:rPr>
          <w:rFonts w:ascii="Calibri" w:eastAsia="Times New Roman" w:hAnsi="Calibri" w:cs="Times New Roman"/>
          <w:sz w:val="20"/>
          <w:szCs w:val="20"/>
        </w:rPr>
        <w:t xml:space="preserve"> </w:t>
      </w:r>
      <w:r w:rsidRPr="00271220">
        <w:rPr>
          <w:rFonts w:ascii="Calibri" w:hAnsi="Calibri"/>
          <w:sz w:val="20"/>
          <w:szCs w:val="20"/>
        </w:rPr>
        <w:t xml:space="preserve">Audžuģimenes noteikumi </w:t>
      </w:r>
      <w:r w:rsidRPr="00271220">
        <w:rPr>
          <w:rFonts w:ascii="Calibri" w:eastAsia="Times New Roman" w:hAnsi="Calibri" w:cs="Times New Roman"/>
          <w:sz w:val="20"/>
          <w:szCs w:val="20"/>
        </w:rPr>
        <w:t>1.pielikums. Skatīt: https://likumi.lv/ta/id/300005-audzugimenes-noteikumi</w:t>
      </w:r>
      <w:bookmarkStart w:id="21" w:name="662095"/>
      <w:bookmarkStart w:id="22" w:name="n-662095"/>
      <w:bookmarkEnd w:id="21"/>
      <w:bookmarkEnd w:id="22"/>
    </w:p>
  </w:endnote>
  <w:endnote w:id="2">
    <w:p w14:paraId="7A4CA53E" w14:textId="2262A282" w:rsidR="00CE7408" w:rsidRPr="00271220" w:rsidRDefault="00CE7408" w:rsidP="004F39F1">
      <w:pPr>
        <w:pStyle w:val="EndnoteText"/>
        <w:ind w:left="0"/>
        <w:contextualSpacing/>
        <w:rPr>
          <w:rFonts w:ascii="Calibri" w:hAnsi="Calibri"/>
          <w:sz w:val="20"/>
          <w:szCs w:val="20"/>
        </w:rPr>
      </w:pPr>
      <w:r w:rsidRPr="00271220">
        <w:rPr>
          <w:rStyle w:val="EndnoteReference"/>
          <w:rFonts w:ascii="Calibri" w:hAnsi="Calibri"/>
          <w:sz w:val="20"/>
          <w:szCs w:val="20"/>
        </w:rPr>
        <w:endnoteRef/>
      </w:r>
      <w:r w:rsidRPr="00271220">
        <w:rPr>
          <w:rFonts w:ascii="Calibri" w:hAnsi="Calibri"/>
          <w:sz w:val="20"/>
          <w:szCs w:val="20"/>
        </w:rPr>
        <w:t xml:space="preserve"> </w:t>
      </w:r>
      <w:r w:rsidRPr="00271220">
        <w:rPr>
          <w:rFonts w:ascii="Calibri" w:hAnsi="Calibri"/>
          <w:sz w:val="20"/>
          <w:szCs w:val="20"/>
        </w:rPr>
        <w:t>Bāriņtiesa veic pārrunas ne tikai ar potenciālajiem audžuvecākiem, bet ar visām nedalītā mājsaimniecībā dzīvojošām personām, kā arī pēc nepieciešamības iegūstot papildus informāciju, piemēram, no bērnu izglītības iestādēm u.c.</w:t>
      </w:r>
    </w:p>
  </w:endnote>
  <w:endnote w:id="3">
    <w:p w14:paraId="7EA92037" w14:textId="7975DD5D" w:rsidR="00CE7408" w:rsidRPr="00271220" w:rsidRDefault="00CE7408" w:rsidP="004F39F1">
      <w:pPr>
        <w:tabs>
          <w:tab w:val="left" w:pos="709"/>
        </w:tabs>
        <w:ind w:left="0"/>
        <w:contextualSpacing/>
        <w:rPr>
          <w:rFonts w:ascii="Calibri" w:hAnsi="Calibri"/>
          <w:sz w:val="20"/>
          <w:szCs w:val="20"/>
        </w:rPr>
      </w:pPr>
      <w:r w:rsidRPr="00271220">
        <w:rPr>
          <w:rStyle w:val="EndnoteReference"/>
          <w:rFonts w:ascii="Calibri" w:hAnsi="Calibri"/>
          <w:sz w:val="20"/>
          <w:szCs w:val="20"/>
        </w:rPr>
        <w:endnoteRef/>
      </w:r>
      <w:r w:rsidRPr="00271220">
        <w:rPr>
          <w:rFonts w:ascii="Calibri" w:hAnsi="Calibri"/>
          <w:sz w:val="20"/>
          <w:szCs w:val="20"/>
        </w:rPr>
        <w:t xml:space="preserve"> </w:t>
      </w:r>
      <w:r w:rsidRPr="00271220">
        <w:rPr>
          <w:rFonts w:ascii="Calibri" w:hAnsi="Calibri"/>
          <w:sz w:val="20"/>
          <w:szCs w:val="20"/>
        </w:rPr>
        <w:t xml:space="preserve">Piemēram, ģimenes </w:t>
      </w:r>
      <w:r w:rsidRPr="00271220">
        <w:rPr>
          <w:rFonts w:ascii="Calibri" w:hAnsi="Calibri" w:cs="Times New Roman"/>
          <w:sz w:val="20"/>
          <w:szCs w:val="20"/>
        </w:rPr>
        <w:t>ienākumi</w:t>
      </w:r>
      <w:r w:rsidRPr="00271220">
        <w:rPr>
          <w:rFonts w:ascii="Calibri" w:hAnsi="Calibri"/>
          <w:sz w:val="20"/>
          <w:szCs w:val="20"/>
        </w:rPr>
        <w:t>, kredītsaistības u.tml.</w:t>
      </w:r>
    </w:p>
  </w:endnote>
  <w:endnote w:id="4">
    <w:p w14:paraId="23E6E609" w14:textId="660E7F13" w:rsidR="00CE7408" w:rsidRPr="00271220" w:rsidRDefault="00CE7408" w:rsidP="004F39F1">
      <w:pPr>
        <w:tabs>
          <w:tab w:val="left" w:pos="709"/>
        </w:tabs>
        <w:ind w:left="0"/>
        <w:contextualSpacing/>
        <w:rPr>
          <w:rFonts w:ascii="Calibri" w:hAnsi="Calibri" w:cs="Times New Roman"/>
          <w:sz w:val="20"/>
          <w:szCs w:val="20"/>
        </w:rPr>
      </w:pPr>
      <w:r w:rsidRPr="00271220">
        <w:rPr>
          <w:rStyle w:val="EndnoteReference"/>
          <w:rFonts w:ascii="Calibri" w:hAnsi="Calibri"/>
          <w:sz w:val="20"/>
          <w:szCs w:val="20"/>
        </w:rPr>
        <w:endnoteRef/>
      </w:r>
      <w:r w:rsidRPr="00271220">
        <w:rPr>
          <w:rFonts w:ascii="Calibri" w:hAnsi="Calibri"/>
          <w:sz w:val="20"/>
          <w:szCs w:val="20"/>
        </w:rPr>
        <w:t xml:space="preserve"> </w:t>
      </w:r>
      <w:r w:rsidRPr="00271220">
        <w:rPr>
          <w:rFonts w:ascii="Calibri" w:hAnsi="Calibri" w:cs="Times New Roman"/>
          <w:sz w:val="20"/>
          <w:szCs w:val="20"/>
        </w:rPr>
        <w:t xml:space="preserve">Vienlaikus norādāms, ka bāriņtiesas kompetencē nav ieteikt noslēgt vienošanos ar konkrētu atbalsta centru, bet gan par pienākumu uzsākt sadarbību ar atbalsta centru kā tādu, atstājot konkrēta atbalsta centra izvēli pašas ģimenes ziņā. </w:t>
      </w:r>
    </w:p>
  </w:endnote>
  <w:endnote w:id="5">
    <w:p w14:paraId="728C56DC" w14:textId="2F85AFD0" w:rsidR="00CE7408" w:rsidRPr="00271220" w:rsidRDefault="00CE7408" w:rsidP="004F39F1">
      <w:pPr>
        <w:pStyle w:val="NormalWeb"/>
        <w:tabs>
          <w:tab w:val="left" w:pos="284"/>
        </w:tabs>
        <w:spacing w:before="0" w:beforeAutospacing="0" w:after="0" w:afterAutospacing="0"/>
        <w:ind w:left="0"/>
        <w:contextualSpacing/>
        <w:jc w:val="both"/>
        <w:rPr>
          <w:rFonts w:ascii="Calibri" w:hAnsi="Calibri"/>
          <w:sz w:val="20"/>
          <w:szCs w:val="20"/>
        </w:rPr>
      </w:pPr>
      <w:r w:rsidRPr="00271220">
        <w:rPr>
          <w:rStyle w:val="EndnoteReference"/>
          <w:rFonts w:ascii="Calibri" w:hAnsi="Calibri"/>
          <w:sz w:val="20"/>
          <w:szCs w:val="20"/>
        </w:rPr>
        <w:endnoteRef/>
      </w:r>
      <w:r w:rsidRPr="00271220">
        <w:rPr>
          <w:rFonts w:ascii="Calibri" w:hAnsi="Calibri"/>
          <w:sz w:val="20"/>
          <w:szCs w:val="20"/>
        </w:rPr>
        <w:t xml:space="preserve"> </w:t>
      </w:r>
      <w:r w:rsidRPr="00271220">
        <w:rPr>
          <w:rFonts w:ascii="Calibri" w:hAnsi="Calibri"/>
          <w:sz w:val="20"/>
          <w:szCs w:val="20"/>
        </w:rPr>
        <w:t xml:space="preserve">Bāriņtiesai jāsniedz informācija par iespēju laulātajiem (personai) veikt brīvprātīgo darbu bērnu aprūpes iestādē. Veicot brīvprātīgo darbu bērnu aprūpes iestādē, laulātajiem (personai) tiek dota iespēja reālajās dzīves situācijās iepazīt bērnus un veidot ar tiem savstarpēji atbalstošas attiecības, tādējādi ļaujot apzināties, vai laulātie (persona) ir gatavi kļūt par audžuģimeni, kā arī iegūstot praktisko pieredzi </w:t>
      </w:r>
      <w:r w:rsidRPr="00271220">
        <w:rPr>
          <w:rFonts w:ascii="Calibri" w:hAnsi="Calibri"/>
          <w:i/>
          <w:sz w:val="20"/>
          <w:szCs w:val="20"/>
        </w:rPr>
        <w:t>(brīvprātīgais darbs, kas veikts ne mazāk kā 16 stundas)</w:t>
      </w:r>
      <w:r w:rsidRPr="00271220">
        <w:rPr>
          <w:rFonts w:ascii="Calibri" w:hAnsi="Calibri"/>
          <w:sz w:val="20"/>
          <w:szCs w:val="20"/>
        </w:rPr>
        <w:t xml:space="preserve">, kas secīgi var tikt uzskatīta kā pieredze darbā ar </w:t>
      </w:r>
      <w:proofErr w:type="spellStart"/>
      <w:r w:rsidRPr="00271220">
        <w:rPr>
          <w:rFonts w:ascii="Calibri" w:hAnsi="Calibri"/>
          <w:sz w:val="20"/>
          <w:szCs w:val="20"/>
        </w:rPr>
        <w:t>ārpusģimenes</w:t>
      </w:r>
      <w:proofErr w:type="spellEnd"/>
      <w:r w:rsidRPr="00271220">
        <w:rPr>
          <w:rFonts w:ascii="Calibri" w:hAnsi="Calibri"/>
          <w:sz w:val="20"/>
          <w:szCs w:val="20"/>
        </w:rPr>
        <w:t xml:space="preserve"> aprūpē esošu bērnu aprūpi, paredzot, ka nav nepieciešams veikt </w:t>
      </w:r>
      <w:r w:rsidRPr="00271220">
        <w:rPr>
          <w:rFonts w:ascii="Calibri" w:hAnsi="Calibri"/>
          <w:sz w:val="20"/>
          <w:szCs w:val="20"/>
          <w:shd w:val="clear" w:color="auto" w:fill="FFFFFF"/>
        </w:rPr>
        <w:t xml:space="preserve">mācību programmas prakses daļu atbilstoši </w:t>
      </w:r>
      <w:r w:rsidRPr="00271220">
        <w:rPr>
          <w:rFonts w:ascii="Calibri" w:hAnsi="Calibri"/>
          <w:sz w:val="20"/>
          <w:szCs w:val="20"/>
        </w:rPr>
        <w:t xml:space="preserve">Audžuģimenes noteikumu 4.pielikumā noteiktajam. </w:t>
      </w:r>
    </w:p>
  </w:endnote>
  <w:endnote w:id="6">
    <w:p w14:paraId="40D6F1E0" w14:textId="4D00739E" w:rsidR="00CE7408" w:rsidRPr="00271220" w:rsidRDefault="00CE7408" w:rsidP="004F39F1">
      <w:pPr>
        <w:pStyle w:val="EndnoteText"/>
        <w:ind w:left="0"/>
        <w:contextualSpacing/>
        <w:rPr>
          <w:rFonts w:ascii="Calibri" w:hAnsi="Calibri"/>
          <w:color w:val="FF0000"/>
          <w:sz w:val="20"/>
          <w:szCs w:val="20"/>
        </w:rPr>
      </w:pPr>
      <w:r w:rsidRPr="00271220">
        <w:rPr>
          <w:rStyle w:val="EndnoteReference"/>
          <w:rFonts w:ascii="Calibri" w:hAnsi="Calibri"/>
          <w:sz w:val="20"/>
          <w:szCs w:val="20"/>
        </w:rPr>
        <w:endnoteRef/>
      </w:r>
      <w:r w:rsidRPr="00271220">
        <w:rPr>
          <w:rFonts w:ascii="Calibri" w:hAnsi="Calibri"/>
          <w:sz w:val="20"/>
          <w:szCs w:val="20"/>
        </w:rPr>
        <w:t xml:space="preserve"> </w:t>
      </w:r>
      <w:r w:rsidRPr="00271220">
        <w:rPr>
          <w:rFonts w:ascii="Calibri" w:hAnsi="Calibri"/>
          <w:sz w:val="20"/>
          <w:szCs w:val="20"/>
        </w:rPr>
        <w:t>Ieteicams informāciju par nepieciešamību slēgt vienošanos ar atbalsta centru iekļaut pavadvēstulē, nosūtot lēmuma norakstu potenciālajai audžuģimenei, vai noformēt sarunu protokolu ar potenciālo audžuģimeni, kuru paraksta arī laulātie (persona). Bāriņtiesa sagatavotajā materiālā vai sarunā var norādīt informāciju, ka ziņas par visiem izveidotajiem atbalsta centriem pieejama Labklājības ministrijas mājas lapā</w:t>
      </w:r>
      <w:r w:rsidR="00864FA6">
        <w:rPr>
          <w:rFonts w:ascii="Calibri" w:hAnsi="Calibri"/>
          <w:sz w:val="20"/>
          <w:szCs w:val="20"/>
        </w:rPr>
        <w:t>.</w:t>
      </w:r>
    </w:p>
  </w:endnote>
  <w:endnote w:id="7">
    <w:p w14:paraId="75ED76A7" w14:textId="77777777" w:rsidR="0059090B" w:rsidRPr="00271220" w:rsidRDefault="00CE7408" w:rsidP="004F39F1">
      <w:pPr>
        <w:tabs>
          <w:tab w:val="left" w:pos="709"/>
        </w:tabs>
        <w:ind w:left="0"/>
        <w:contextualSpacing/>
        <w:rPr>
          <w:rFonts w:ascii="Calibri" w:hAnsi="Calibri" w:cs="Times New Roman"/>
          <w:sz w:val="20"/>
          <w:szCs w:val="20"/>
          <w:shd w:val="clear" w:color="auto" w:fill="FFFFFF"/>
        </w:rPr>
      </w:pPr>
      <w:r w:rsidRPr="00271220">
        <w:rPr>
          <w:rStyle w:val="EndnoteReference"/>
          <w:rFonts w:ascii="Calibri" w:hAnsi="Calibri"/>
          <w:sz w:val="20"/>
          <w:szCs w:val="20"/>
        </w:rPr>
        <w:endnoteRef/>
      </w:r>
      <w:r w:rsidRPr="00271220">
        <w:rPr>
          <w:rFonts w:ascii="Calibri" w:hAnsi="Calibri"/>
          <w:sz w:val="20"/>
          <w:szCs w:val="20"/>
        </w:rPr>
        <w:t xml:space="preserve"> </w:t>
      </w:r>
      <w:r w:rsidRPr="00271220">
        <w:rPr>
          <w:rFonts w:ascii="Calibri" w:hAnsi="Calibri" w:cs="Times New Roman"/>
          <w:sz w:val="20"/>
          <w:szCs w:val="20"/>
        </w:rPr>
        <w:t xml:space="preserve">Vienošanās </w:t>
      </w:r>
      <w:r w:rsidRPr="00271220">
        <w:rPr>
          <w:rFonts w:ascii="Calibri" w:hAnsi="Calibri" w:cs="Times New Roman"/>
          <w:sz w:val="20"/>
          <w:szCs w:val="20"/>
          <w:shd w:val="clear" w:color="auto" w:fill="FFFFFF"/>
        </w:rPr>
        <w:t xml:space="preserve">par atbalsta sniegšanu ietver vismaz šādus pakalpojumus potenciālajai audžuģimenei: </w:t>
      </w:r>
    </w:p>
    <w:p w14:paraId="0C9D85C4" w14:textId="77777777" w:rsidR="0059090B" w:rsidRPr="00271220" w:rsidRDefault="00CE7408" w:rsidP="004F39F1">
      <w:pPr>
        <w:tabs>
          <w:tab w:val="left" w:pos="709"/>
        </w:tabs>
        <w:ind w:left="0"/>
        <w:contextualSpacing/>
        <w:rPr>
          <w:rFonts w:ascii="Calibri" w:hAnsi="Calibri" w:cs="Times New Roman"/>
          <w:sz w:val="20"/>
          <w:szCs w:val="20"/>
          <w:shd w:val="clear" w:color="auto" w:fill="FFFFFF"/>
        </w:rPr>
      </w:pPr>
      <w:r w:rsidRPr="00271220">
        <w:rPr>
          <w:rFonts w:ascii="Calibri" w:hAnsi="Calibri" w:cs="Times New Roman"/>
          <w:sz w:val="20"/>
          <w:szCs w:val="20"/>
          <w:shd w:val="clear" w:color="auto" w:fill="FFFFFF"/>
        </w:rPr>
        <w:t xml:space="preserve">1) psihologa konsultāciju nodrošināšana izpētes veikšanai un atzinuma sniegšanai par laulāto (personas) piemērotību audžuģimenes statusa iegūšanai; </w:t>
      </w:r>
    </w:p>
    <w:p w14:paraId="28D6DAE8" w14:textId="77777777" w:rsidR="0059090B" w:rsidRPr="00271220" w:rsidRDefault="00CE7408" w:rsidP="004F39F1">
      <w:pPr>
        <w:tabs>
          <w:tab w:val="left" w:pos="709"/>
        </w:tabs>
        <w:ind w:left="0"/>
        <w:contextualSpacing/>
        <w:rPr>
          <w:rFonts w:ascii="Calibri" w:hAnsi="Calibri" w:cs="Times New Roman"/>
          <w:sz w:val="20"/>
          <w:szCs w:val="20"/>
          <w:shd w:val="clear" w:color="auto" w:fill="FFFFFF"/>
        </w:rPr>
      </w:pPr>
      <w:r w:rsidRPr="00271220">
        <w:rPr>
          <w:rFonts w:ascii="Calibri" w:hAnsi="Calibri" w:cs="Times New Roman"/>
          <w:sz w:val="20"/>
          <w:szCs w:val="20"/>
        </w:rPr>
        <w:t>2) mācību nodrošināšana un prakses organizēšana atbilstoši mācību programmas saturam audžuģimenēm, kas paredz vismaz 50 akadēmisko stundu mācību programmu un ne mazāk kā 16 stundu prakses veikšanu (izņemot tās ģimenes, kurām ir i</w:t>
      </w:r>
      <w:r w:rsidRPr="00271220">
        <w:rPr>
          <w:rFonts w:ascii="Calibri" w:hAnsi="Calibri" w:cs="Times New Roman"/>
          <w:sz w:val="20"/>
          <w:szCs w:val="20"/>
          <w:shd w:val="clear" w:color="auto" w:fill="FFFFFF"/>
        </w:rPr>
        <w:t xml:space="preserve">epriekšējā pieredze </w:t>
      </w:r>
      <w:proofErr w:type="spellStart"/>
      <w:r w:rsidRPr="00271220">
        <w:rPr>
          <w:rFonts w:ascii="Calibri" w:hAnsi="Calibri" w:cs="Times New Roman"/>
          <w:sz w:val="20"/>
          <w:szCs w:val="20"/>
          <w:shd w:val="clear" w:color="auto" w:fill="FFFFFF"/>
        </w:rPr>
        <w:t>ārpusģimenes</w:t>
      </w:r>
      <w:proofErr w:type="spellEnd"/>
      <w:r w:rsidRPr="00271220">
        <w:rPr>
          <w:rFonts w:ascii="Calibri" w:hAnsi="Calibri" w:cs="Times New Roman"/>
          <w:sz w:val="20"/>
          <w:szCs w:val="20"/>
          <w:shd w:val="clear" w:color="auto" w:fill="FFFFFF"/>
        </w:rPr>
        <w:t xml:space="preserve"> aprūpē esošu bērnu aprūpē un audzināšanā</w:t>
      </w:r>
      <w:r w:rsidRPr="00271220">
        <w:rPr>
          <w:rFonts w:ascii="Calibri" w:hAnsi="Calibri" w:cs="Times New Roman"/>
          <w:sz w:val="20"/>
          <w:szCs w:val="20"/>
        </w:rPr>
        <w:t>). Mācību programma izstrādāta, ievērojot Audžuģimenes noteikumu 2.pielikumā noteikto mācību programmu. Pēc sekmīgas mācību programmas apgūšanas laulātie (persona) saņems apliecību</w:t>
      </w:r>
      <w:r w:rsidRPr="00271220">
        <w:rPr>
          <w:rFonts w:ascii="Calibri" w:hAnsi="Calibri" w:cs="Times New Roman"/>
          <w:sz w:val="20"/>
          <w:szCs w:val="20"/>
          <w:shd w:val="clear" w:color="auto" w:fill="FFFFFF"/>
        </w:rPr>
        <w:t xml:space="preserve">; </w:t>
      </w:r>
    </w:p>
    <w:p w14:paraId="602201B4" w14:textId="77777777" w:rsidR="0059090B" w:rsidRPr="00271220" w:rsidRDefault="00CE7408" w:rsidP="004F39F1">
      <w:pPr>
        <w:tabs>
          <w:tab w:val="left" w:pos="709"/>
        </w:tabs>
        <w:ind w:left="0"/>
        <w:contextualSpacing/>
        <w:rPr>
          <w:rFonts w:ascii="Calibri" w:hAnsi="Calibri" w:cs="Times New Roman"/>
          <w:sz w:val="20"/>
          <w:szCs w:val="20"/>
          <w:shd w:val="clear" w:color="auto" w:fill="FFFFFF"/>
        </w:rPr>
      </w:pPr>
      <w:r w:rsidRPr="00271220">
        <w:rPr>
          <w:rFonts w:ascii="Calibri" w:hAnsi="Calibri" w:cs="Times New Roman"/>
          <w:sz w:val="20"/>
          <w:szCs w:val="20"/>
          <w:shd w:val="clear" w:color="auto" w:fill="FFFFFF"/>
        </w:rPr>
        <w:t xml:space="preserve">3) </w:t>
      </w:r>
      <w:proofErr w:type="spellStart"/>
      <w:r w:rsidRPr="00271220">
        <w:rPr>
          <w:rFonts w:ascii="Calibri" w:hAnsi="Calibri" w:cs="Times New Roman"/>
          <w:sz w:val="20"/>
          <w:szCs w:val="20"/>
          <w:shd w:val="clear" w:color="auto" w:fill="FFFFFF"/>
        </w:rPr>
        <w:t>psihosociālais</w:t>
      </w:r>
      <w:proofErr w:type="spellEnd"/>
      <w:r w:rsidRPr="00271220">
        <w:rPr>
          <w:rFonts w:ascii="Calibri" w:hAnsi="Calibri" w:cs="Times New Roman"/>
          <w:sz w:val="20"/>
          <w:szCs w:val="20"/>
          <w:shd w:val="clear" w:color="auto" w:fill="FFFFFF"/>
        </w:rPr>
        <w:t xml:space="preserve"> atbalsts mācību un izvērtēšanas laikā; </w:t>
      </w:r>
    </w:p>
    <w:p w14:paraId="575E3123" w14:textId="5598C09C" w:rsidR="00CE7408" w:rsidRPr="00271220" w:rsidRDefault="00CE7408" w:rsidP="004F39F1">
      <w:pPr>
        <w:tabs>
          <w:tab w:val="left" w:pos="709"/>
        </w:tabs>
        <w:ind w:left="0"/>
        <w:contextualSpacing/>
        <w:rPr>
          <w:rFonts w:ascii="Calibri" w:hAnsi="Calibri" w:cs="Times New Roman"/>
          <w:sz w:val="20"/>
          <w:szCs w:val="20"/>
          <w:shd w:val="clear" w:color="auto" w:fill="FFFFFF"/>
        </w:rPr>
      </w:pPr>
      <w:r w:rsidRPr="00271220">
        <w:rPr>
          <w:rFonts w:ascii="Calibri" w:hAnsi="Calibri" w:cs="Times New Roman"/>
          <w:sz w:val="20"/>
          <w:szCs w:val="20"/>
          <w:shd w:val="clear" w:color="auto" w:fill="FFFFFF"/>
        </w:rPr>
        <w:t>4) laulāto (personas) raksturojuma sagatavošana.</w:t>
      </w:r>
    </w:p>
  </w:endnote>
  <w:endnote w:id="8">
    <w:p w14:paraId="4CAC48F3" w14:textId="63D562EA" w:rsidR="00CE7408" w:rsidRPr="00271220" w:rsidRDefault="00CE7408" w:rsidP="004F39F1">
      <w:pPr>
        <w:pStyle w:val="ListParagraph"/>
        <w:ind w:left="0"/>
        <w:jc w:val="both"/>
        <w:rPr>
          <w:rFonts w:ascii="Calibri" w:eastAsia="Times New Roman" w:hAnsi="Calibri" w:cs="Times New Roman"/>
          <w:sz w:val="20"/>
          <w:szCs w:val="20"/>
          <w:lang w:eastAsia="lv-LV"/>
        </w:rPr>
      </w:pPr>
      <w:r w:rsidRPr="00271220">
        <w:rPr>
          <w:rStyle w:val="EndnoteReference"/>
          <w:rFonts w:ascii="Calibri" w:hAnsi="Calibri"/>
          <w:sz w:val="20"/>
          <w:szCs w:val="20"/>
        </w:rPr>
        <w:endnoteRef/>
      </w:r>
      <w:r w:rsidRPr="00271220">
        <w:rPr>
          <w:rFonts w:ascii="Calibri" w:hAnsi="Calibri"/>
          <w:sz w:val="20"/>
          <w:szCs w:val="20"/>
        </w:rPr>
        <w:t xml:space="preserve"> </w:t>
      </w:r>
      <w:r w:rsidRPr="00271220">
        <w:rPr>
          <w:rFonts w:ascii="Calibri" w:eastAsia="Times New Roman" w:hAnsi="Calibri" w:cs="Times New Roman"/>
          <w:sz w:val="20"/>
          <w:szCs w:val="20"/>
          <w:lang w:eastAsia="lv-LV"/>
        </w:rPr>
        <w:t>Atbalsta centra psihologiem jābūt ar atbilstošu izglītību un darba pieredzi darbā ar ģimenēm un bērniem, kā arī sniegtie atzinumi jāsagatavo atbilstoši Psihologu likuma un Bērnu tiesību aizsardzības likuma 5.</w:t>
      </w:r>
      <w:r w:rsidRPr="00271220">
        <w:rPr>
          <w:rFonts w:ascii="Calibri" w:eastAsia="Times New Roman" w:hAnsi="Calibri" w:cs="Times New Roman"/>
          <w:sz w:val="20"/>
          <w:szCs w:val="20"/>
          <w:vertAlign w:val="superscript"/>
          <w:lang w:eastAsia="lv-LV"/>
        </w:rPr>
        <w:t>2</w:t>
      </w:r>
      <w:r w:rsidRPr="00271220">
        <w:rPr>
          <w:rFonts w:ascii="Calibri" w:eastAsia="Times New Roman" w:hAnsi="Calibri" w:cs="Times New Roman"/>
          <w:sz w:val="20"/>
          <w:szCs w:val="20"/>
          <w:lang w:eastAsia="lv-LV"/>
        </w:rPr>
        <w:t>panta prasībām. Atzinumā psihologam objektīvi un vispusīgi jāizvērtē laulāto (personas) resursi, kā arī iespējamie riski audžuģimenes pienākumu pildīšanai. Gadījumā, ja, izvērtējot laulāto (personas) piemērotību, bāriņtiesai kādā jautājumā ir radušās bažas vai nepieciešamība pēc psihologa vērtējuma par konkrētiem iespējamiem riskiem potenciālās audžuģimenes darbībā, bāriņtiesa laulāto (personas) izvēlētā Atbalsta centra psihologam pirms atzinuma sniegšanas var lūgt izvērtēt bāriņtiesas norādītos aspektus.</w:t>
      </w:r>
    </w:p>
  </w:endnote>
  <w:endnote w:id="9">
    <w:p w14:paraId="5DFF0E8F" w14:textId="3A2A96E7" w:rsidR="009828DE" w:rsidRDefault="00CE7408" w:rsidP="004F39F1">
      <w:pPr>
        <w:ind w:left="0"/>
        <w:contextualSpacing/>
        <w:rPr>
          <w:rFonts w:ascii="Calibri" w:hAnsi="Calibri"/>
          <w:sz w:val="20"/>
          <w:szCs w:val="20"/>
        </w:rPr>
      </w:pPr>
      <w:r w:rsidRPr="00271220">
        <w:rPr>
          <w:rStyle w:val="EndnoteReference"/>
          <w:rFonts w:ascii="Calibri" w:hAnsi="Calibri"/>
          <w:sz w:val="20"/>
          <w:szCs w:val="20"/>
        </w:rPr>
        <w:endnoteRef/>
      </w:r>
      <w:r w:rsidRPr="00271220">
        <w:rPr>
          <w:rFonts w:ascii="Calibri" w:hAnsi="Calibri"/>
          <w:sz w:val="20"/>
          <w:szCs w:val="20"/>
        </w:rPr>
        <w:t xml:space="preserve"> </w:t>
      </w:r>
      <w:r w:rsidRPr="00271220">
        <w:rPr>
          <w:rFonts w:ascii="Calibri" w:eastAsia="Times New Roman" w:hAnsi="Calibri" w:cs="Times New Roman"/>
          <w:sz w:val="20"/>
          <w:szCs w:val="20"/>
          <w:lang w:eastAsia="lv-LV"/>
        </w:rPr>
        <w:t>Atbalsta centra sniegtajai informācijai par laulāto (personas) raksturojumu un mācību programmas apguvi, būtiski sniegt objektīvus un argumentētus novērojumus, atgriezenisko saiti attiecībā par laulāto (</w:t>
      </w:r>
      <w:r w:rsidRPr="00271220">
        <w:rPr>
          <w:rFonts w:ascii="Calibri" w:hAnsi="Calibri" w:cs="Times New Roman"/>
          <w:sz w:val="20"/>
          <w:szCs w:val="20"/>
        </w:rPr>
        <w:t xml:space="preserve">personas), kas gatavojas iegūt audžuģimenes statusu un uzņemt savā ģimenē bērnu, ģimenes sistēmas kā tādas un zināšanu un kompetenču novērtēšanas objektivitāti. </w:t>
      </w:r>
      <w:r w:rsidRPr="00271220">
        <w:rPr>
          <w:rFonts w:ascii="Calibri" w:hAnsi="Calibri"/>
          <w:sz w:val="20"/>
          <w:szCs w:val="20"/>
        </w:rPr>
        <w:t xml:space="preserve">Lai </w:t>
      </w:r>
      <w:r w:rsidRPr="00271220">
        <w:rPr>
          <w:rFonts w:ascii="Calibri" w:hAnsi="Calibri"/>
          <w:bCs/>
          <w:sz w:val="20"/>
          <w:szCs w:val="20"/>
        </w:rPr>
        <w:t xml:space="preserve">panāktu, ka visas bāriņtiesas Latvijā saņem saturiski līdzvērtīgu gan kvalitātes, gan informācijas apjoma un detalizācijas pakāpes ziņā saturošu materiālu no Atbalsta centriem, Atbalsta centram </w:t>
      </w:r>
      <w:r w:rsidRPr="00271220">
        <w:rPr>
          <w:rFonts w:ascii="Calibri" w:hAnsi="Calibri"/>
          <w:sz w:val="20"/>
          <w:szCs w:val="20"/>
        </w:rPr>
        <w:t>raksturojums izveidojams, pamatojoties uz ministrijas izstrādāto metodisko materiālu</w:t>
      </w:r>
      <w:r w:rsidR="00BC3EF6">
        <w:rPr>
          <w:rFonts w:ascii="Calibri" w:hAnsi="Calibri"/>
          <w:sz w:val="20"/>
          <w:szCs w:val="20"/>
        </w:rPr>
        <w:t xml:space="preserve">, kas </w:t>
      </w:r>
      <w:r w:rsidR="00BC3EF6" w:rsidRPr="00271220">
        <w:rPr>
          <w:rFonts w:ascii="Calibri" w:hAnsi="Calibri"/>
          <w:sz w:val="20"/>
          <w:szCs w:val="20"/>
        </w:rPr>
        <w:t>pieejam</w:t>
      </w:r>
      <w:r w:rsidR="00BC3EF6">
        <w:rPr>
          <w:rFonts w:ascii="Calibri" w:hAnsi="Calibri"/>
          <w:sz w:val="20"/>
          <w:szCs w:val="20"/>
        </w:rPr>
        <w:t>s</w:t>
      </w:r>
      <w:r w:rsidR="00BC3EF6" w:rsidRPr="00271220">
        <w:rPr>
          <w:rFonts w:ascii="Calibri" w:hAnsi="Calibri"/>
          <w:sz w:val="20"/>
          <w:szCs w:val="20"/>
        </w:rPr>
        <w:t xml:space="preserve"> Labklājības ministrijas mājas lapā</w:t>
      </w:r>
      <w:r w:rsidR="009828DE">
        <w:rPr>
          <w:rFonts w:ascii="Calibri" w:hAnsi="Calibri"/>
          <w:sz w:val="20"/>
          <w:szCs w:val="20"/>
        </w:rPr>
        <w:t xml:space="preserve"> - </w:t>
      </w:r>
      <w:hyperlink r:id="rId1" w:history="1">
        <w:r w:rsidR="009828DE" w:rsidRPr="005959C8">
          <w:rPr>
            <w:rStyle w:val="Hyperlink"/>
            <w:rFonts w:ascii="Calibri" w:hAnsi="Calibri"/>
            <w:sz w:val="20"/>
            <w:szCs w:val="20"/>
          </w:rPr>
          <w:t>https://www.lm.gov.lv/lv/barintiesam-un-arpusgimenes-aprupes-atbalsta-centriem</w:t>
        </w:r>
      </w:hyperlink>
    </w:p>
    <w:p w14:paraId="7407AAD3" w14:textId="7CA195DC" w:rsidR="00CE7408" w:rsidRPr="007505C5" w:rsidRDefault="00BC3EF6" w:rsidP="004F39F1">
      <w:pPr>
        <w:ind w:left="0"/>
        <w:contextualSpacing/>
        <w:rPr>
          <w:rFonts w:ascii="Calibri" w:hAnsi="Calibri" w:cs="Times New Roman"/>
          <w:sz w:val="20"/>
          <w:szCs w:val="20"/>
        </w:rPr>
      </w:pPr>
      <w:bookmarkStart w:id="23" w:name="_GoBack"/>
      <w:bookmarkEnd w:id="23"/>
      <w:r>
        <w:rPr>
          <w:rFonts w:ascii="Calibri" w:hAnsi="Calibri"/>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22E7" w14:textId="77777777" w:rsidR="00CE7408" w:rsidRDefault="00CE7408" w:rsidP="00AE4E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9A0A8" w14:textId="77777777" w:rsidR="00CE7408" w:rsidRDefault="00CE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B18A" w14:textId="6350F668" w:rsidR="00CE7408" w:rsidRPr="00C25D15" w:rsidRDefault="00CE7408" w:rsidP="00AE4E37">
    <w:pPr>
      <w:pStyle w:val="Footer"/>
      <w:framePr w:wrap="around" w:vAnchor="text" w:hAnchor="margin" w:xAlign="center" w:y="1"/>
      <w:rPr>
        <w:rStyle w:val="PageNumber"/>
        <w:rFonts w:ascii="Calibri" w:hAnsi="Calibri"/>
        <w:sz w:val="22"/>
      </w:rPr>
    </w:pPr>
    <w:r w:rsidRPr="00C25D15">
      <w:rPr>
        <w:rStyle w:val="PageNumber"/>
        <w:rFonts w:ascii="Calibri" w:hAnsi="Calibri"/>
        <w:sz w:val="22"/>
      </w:rPr>
      <w:fldChar w:fldCharType="begin"/>
    </w:r>
    <w:r w:rsidRPr="00C25D15">
      <w:rPr>
        <w:rStyle w:val="PageNumber"/>
        <w:rFonts w:ascii="Calibri" w:hAnsi="Calibri"/>
        <w:sz w:val="22"/>
      </w:rPr>
      <w:instrText xml:space="preserve">PAGE  </w:instrText>
    </w:r>
    <w:r w:rsidRPr="00C25D15">
      <w:rPr>
        <w:rStyle w:val="PageNumber"/>
        <w:rFonts w:ascii="Calibri" w:hAnsi="Calibri"/>
        <w:sz w:val="22"/>
      </w:rPr>
      <w:fldChar w:fldCharType="separate"/>
    </w:r>
    <w:r w:rsidR="009828DE">
      <w:rPr>
        <w:rStyle w:val="PageNumber"/>
        <w:rFonts w:ascii="Calibri" w:hAnsi="Calibri"/>
        <w:noProof/>
        <w:sz w:val="22"/>
      </w:rPr>
      <w:t>2</w:t>
    </w:r>
    <w:r w:rsidRPr="00C25D15">
      <w:rPr>
        <w:rStyle w:val="PageNumber"/>
        <w:rFonts w:ascii="Calibri" w:hAnsi="Calibri"/>
        <w:sz w:val="22"/>
      </w:rPr>
      <w:fldChar w:fldCharType="end"/>
    </w:r>
  </w:p>
  <w:p w14:paraId="3A88B143" w14:textId="46206DDA" w:rsidR="00CE7408" w:rsidRDefault="00CE7408" w:rsidP="00E348AD">
    <w:pPr>
      <w:pStyle w:val="Footer"/>
      <w:jc w:val="center"/>
    </w:pPr>
  </w:p>
  <w:p w14:paraId="29053D8B" w14:textId="77777777" w:rsidR="00CE7408" w:rsidRDefault="00CE7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5FF4" w14:textId="77777777" w:rsidR="00CE7408" w:rsidRPr="00534471" w:rsidRDefault="00CE7408" w:rsidP="00534471">
    <w:pPr>
      <w:rPr>
        <w:rFonts w:cs="Times New Roman"/>
        <w:sz w:val="18"/>
        <w:szCs w:val="18"/>
      </w:rPr>
    </w:pPr>
    <w:r w:rsidRPr="00534471">
      <w:rPr>
        <w:rFonts w:cs="Times New Roman"/>
        <w:sz w:val="18"/>
        <w:szCs w:val="18"/>
      </w:rPr>
      <w:t xml:space="preserve">Metodiskais materiāls bāriņtiesām attiecībā par sadarbību ar </w:t>
    </w:r>
    <w:proofErr w:type="spellStart"/>
    <w:r w:rsidRPr="00534471">
      <w:rPr>
        <w:rFonts w:cs="Times New Roman"/>
        <w:sz w:val="18"/>
        <w:szCs w:val="18"/>
      </w:rPr>
      <w:t>Ārpusģimenes</w:t>
    </w:r>
    <w:proofErr w:type="spellEnd"/>
    <w:r w:rsidRPr="00534471">
      <w:rPr>
        <w:rFonts w:cs="Times New Roman"/>
        <w:sz w:val="18"/>
        <w:szCs w:val="18"/>
      </w:rPr>
      <w:t xml:space="preserve"> aprūpes atbalsta centriem</w:t>
    </w:r>
  </w:p>
  <w:sdt>
    <w:sdtPr>
      <w:rPr>
        <w:sz w:val="18"/>
        <w:szCs w:val="18"/>
      </w:rPr>
      <w:id w:val="1098438910"/>
      <w:docPartObj>
        <w:docPartGallery w:val="Page Numbers (Bottom of Page)"/>
        <w:docPartUnique/>
      </w:docPartObj>
    </w:sdtPr>
    <w:sdtEndPr>
      <w:rPr>
        <w:noProof/>
      </w:rPr>
    </w:sdtEndPr>
    <w:sdtContent>
      <w:p w14:paraId="02CCD2F6" w14:textId="77777777" w:rsidR="00CE7408" w:rsidRDefault="00CE7408">
        <w:pPr>
          <w:pStyle w:val="Footer"/>
          <w:jc w:val="right"/>
        </w:pPr>
        <w:r w:rsidRPr="00534471">
          <w:rPr>
            <w:sz w:val="18"/>
            <w:szCs w:val="18"/>
          </w:rPr>
          <w:fldChar w:fldCharType="begin"/>
        </w:r>
        <w:r w:rsidRPr="00534471">
          <w:rPr>
            <w:sz w:val="18"/>
            <w:szCs w:val="18"/>
          </w:rPr>
          <w:instrText xml:space="preserve"> PAGE   \* MERGEFORMAT </w:instrText>
        </w:r>
        <w:r w:rsidRPr="00534471">
          <w:rPr>
            <w:sz w:val="18"/>
            <w:szCs w:val="18"/>
          </w:rPr>
          <w:fldChar w:fldCharType="separate"/>
        </w:r>
        <w:r>
          <w:rPr>
            <w:noProof/>
            <w:sz w:val="18"/>
            <w:szCs w:val="18"/>
          </w:rPr>
          <w:t>1</w:t>
        </w:r>
        <w:r w:rsidRPr="00534471">
          <w:rPr>
            <w:noProof/>
            <w:sz w:val="18"/>
            <w:szCs w:val="18"/>
          </w:rPr>
          <w:fldChar w:fldCharType="end"/>
        </w:r>
      </w:p>
    </w:sdtContent>
  </w:sdt>
  <w:p w14:paraId="06C5C724" w14:textId="77777777" w:rsidR="00CE7408" w:rsidRDefault="00CE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4E2B" w14:textId="77777777" w:rsidR="00CE7408" w:rsidRDefault="00CE7408" w:rsidP="003E1B72">
      <w:r>
        <w:separator/>
      </w:r>
    </w:p>
  </w:footnote>
  <w:footnote w:type="continuationSeparator" w:id="0">
    <w:p w14:paraId="468B3577" w14:textId="77777777" w:rsidR="00CE7408" w:rsidRDefault="00CE7408" w:rsidP="003E1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959"/>
    <w:multiLevelType w:val="hybridMultilevel"/>
    <w:tmpl w:val="23467532"/>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 w15:restartNumberingAfterBreak="0">
    <w:nsid w:val="1478774D"/>
    <w:multiLevelType w:val="hybridMultilevel"/>
    <w:tmpl w:val="8A963B14"/>
    <w:lvl w:ilvl="0" w:tplc="AEE875F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3E911273"/>
    <w:multiLevelType w:val="hybridMultilevel"/>
    <w:tmpl w:val="B5FC08F4"/>
    <w:lvl w:ilvl="0" w:tplc="B31E37C4">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32A0"/>
    <w:multiLevelType w:val="hybridMultilevel"/>
    <w:tmpl w:val="9DECF9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96743A2"/>
    <w:multiLevelType w:val="hybridMultilevel"/>
    <w:tmpl w:val="B842456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5" w15:restartNumberingAfterBreak="0">
    <w:nsid w:val="571A52CB"/>
    <w:multiLevelType w:val="hybridMultilevel"/>
    <w:tmpl w:val="0114B43A"/>
    <w:lvl w:ilvl="0" w:tplc="0426000D">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6" w15:restartNumberingAfterBreak="0">
    <w:nsid w:val="58F906D7"/>
    <w:multiLevelType w:val="hybridMultilevel"/>
    <w:tmpl w:val="05F6EF9E"/>
    <w:lvl w:ilvl="0" w:tplc="0426000D">
      <w:start w:val="1"/>
      <w:numFmt w:val="bullet"/>
      <w:lvlText w:val=""/>
      <w:lvlJc w:val="left"/>
      <w:pPr>
        <w:ind w:left="753" w:hanging="360"/>
      </w:pPr>
      <w:rPr>
        <w:rFonts w:ascii="Wingdings" w:hAnsi="Wingdings"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7" w15:restartNumberingAfterBreak="0">
    <w:nsid w:val="599D2A5C"/>
    <w:multiLevelType w:val="hybridMultilevel"/>
    <w:tmpl w:val="975AD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E0100"/>
    <w:multiLevelType w:val="hybridMultilevel"/>
    <w:tmpl w:val="3E9E7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54A66"/>
    <w:multiLevelType w:val="hybridMultilevel"/>
    <w:tmpl w:val="D84EC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383D6E"/>
    <w:multiLevelType w:val="hybridMultilevel"/>
    <w:tmpl w:val="C264EF2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379A4"/>
    <w:multiLevelType w:val="hybridMultilevel"/>
    <w:tmpl w:val="384AF6AE"/>
    <w:lvl w:ilvl="0" w:tplc="0426000D">
      <w:start w:val="1"/>
      <w:numFmt w:val="bullet"/>
      <w:lvlText w:val=""/>
      <w:lvlJc w:val="left"/>
      <w:pPr>
        <w:ind w:left="644"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00A05E2"/>
    <w:multiLevelType w:val="hybridMultilevel"/>
    <w:tmpl w:val="96BE84FC"/>
    <w:lvl w:ilvl="0" w:tplc="6D7A48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51704"/>
    <w:multiLevelType w:val="hybridMultilevel"/>
    <w:tmpl w:val="75E088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6EB6EB3"/>
    <w:multiLevelType w:val="hybridMultilevel"/>
    <w:tmpl w:val="3C5E74DC"/>
    <w:lvl w:ilvl="0" w:tplc="0426000D">
      <w:start w:val="1"/>
      <w:numFmt w:val="bullet"/>
      <w:lvlText w:val=""/>
      <w:lvlJc w:val="left"/>
      <w:pPr>
        <w:ind w:left="795" w:hanging="360"/>
      </w:pPr>
      <w:rPr>
        <w:rFonts w:ascii="Wingdings" w:hAnsi="Wingdings"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num w:numId="1">
    <w:abstractNumId w:val="11"/>
  </w:num>
  <w:num w:numId="2">
    <w:abstractNumId w:val="13"/>
  </w:num>
  <w:num w:numId="3">
    <w:abstractNumId w:val="6"/>
  </w:num>
  <w:num w:numId="4">
    <w:abstractNumId w:val="4"/>
  </w:num>
  <w:num w:numId="5">
    <w:abstractNumId w:val="0"/>
  </w:num>
  <w:num w:numId="6">
    <w:abstractNumId w:val="14"/>
  </w:num>
  <w:num w:numId="7">
    <w:abstractNumId w:val="3"/>
  </w:num>
  <w:num w:numId="8">
    <w:abstractNumId w:val="1"/>
  </w:num>
  <w:num w:numId="9">
    <w:abstractNumId w:val="12"/>
  </w:num>
  <w:num w:numId="10">
    <w:abstractNumId w:val="5"/>
  </w:num>
  <w:num w:numId="11">
    <w:abstractNumId w:val="10"/>
  </w:num>
  <w:num w:numId="12">
    <w:abstractNumId w:val="9"/>
  </w:num>
  <w:num w:numId="13">
    <w:abstractNumId w:val="2"/>
  </w:num>
  <w:num w:numId="14">
    <w:abstractNumId w:val="8"/>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DF"/>
    <w:rsid w:val="00000B4A"/>
    <w:rsid w:val="00000FF6"/>
    <w:rsid w:val="00006254"/>
    <w:rsid w:val="00007137"/>
    <w:rsid w:val="00010226"/>
    <w:rsid w:val="000171BD"/>
    <w:rsid w:val="00020194"/>
    <w:rsid w:val="0002235C"/>
    <w:rsid w:val="00024895"/>
    <w:rsid w:val="000256B3"/>
    <w:rsid w:val="00025AA1"/>
    <w:rsid w:val="0002687F"/>
    <w:rsid w:val="000342D7"/>
    <w:rsid w:val="00034858"/>
    <w:rsid w:val="00035F00"/>
    <w:rsid w:val="00036F7B"/>
    <w:rsid w:val="00037CB0"/>
    <w:rsid w:val="00042E55"/>
    <w:rsid w:val="00044BA7"/>
    <w:rsid w:val="00045619"/>
    <w:rsid w:val="00045999"/>
    <w:rsid w:val="00046275"/>
    <w:rsid w:val="00047BC6"/>
    <w:rsid w:val="00047C48"/>
    <w:rsid w:val="00050E6B"/>
    <w:rsid w:val="000540C1"/>
    <w:rsid w:val="00054408"/>
    <w:rsid w:val="00054EC5"/>
    <w:rsid w:val="00055D1C"/>
    <w:rsid w:val="00060E3E"/>
    <w:rsid w:val="00060FF3"/>
    <w:rsid w:val="0006404E"/>
    <w:rsid w:val="00066245"/>
    <w:rsid w:val="000666F3"/>
    <w:rsid w:val="00071778"/>
    <w:rsid w:val="000736C8"/>
    <w:rsid w:val="0007445A"/>
    <w:rsid w:val="000764C7"/>
    <w:rsid w:val="00076C74"/>
    <w:rsid w:val="00080E46"/>
    <w:rsid w:val="00092956"/>
    <w:rsid w:val="00093FB4"/>
    <w:rsid w:val="00095A8B"/>
    <w:rsid w:val="00096338"/>
    <w:rsid w:val="00096EEA"/>
    <w:rsid w:val="000A0649"/>
    <w:rsid w:val="000A0B22"/>
    <w:rsid w:val="000A150F"/>
    <w:rsid w:val="000A41B6"/>
    <w:rsid w:val="000A55B5"/>
    <w:rsid w:val="000A597F"/>
    <w:rsid w:val="000A5F93"/>
    <w:rsid w:val="000A60AD"/>
    <w:rsid w:val="000B0C2A"/>
    <w:rsid w:val="000B1196"/>
    <w:rsid w:val="000B2577"/>
    <w:rsid w:val="000B271C"/>
    <w:rsid w:val="000B3378"/>
    <w:rsid w:val="000B3C7E"/>
    <w:rsid w:val="000B5B0A"/>
    <w:rsid w:val="000B67CF"/>
    <w:rsid w:val="000C26E6"/>
    <w:rsid w:val="000C601A"/>
    <w:rsid w:val="000C70D9"/>
    <w:rsid w:val="000D46A3"/>
    <w:rsid w:val="000D6B20"/>
    <w:rsid w:val="000D6E9B"/>
    <w:rsid w:val="000E15DB"/>
    <w:rsid w:val="000E5B5F"/>
    <w:rsid w:val="000E6D10"/>
    <w:rsid w:val="000E7160"/>
    <w:rsid w:val="000E7266"/>
    <w:rsid w:val="000E768D"/>
    <w:rsid w:val="000F183A"/>
    <w:rsid w:val="000F1D17"/>
    <w:rsid w:val="000F20E6"/>
    <w:rsid w:val="000F463B"/>
    <w:rsid w:val="000F5588"/>
    <w:rsid w:val="000F758F"/>
    <w:rsid w:val="0010118D"/>
    <w:rsid w:val="00101AA6"/>
    <w:rsid w:val="00102D77"/>
    <w:rsid w:val="00103564"/>
    <w:rsid w:val="001063D0"/>
    <w:rsid w:val="001068A3"/>
    <w:rsid w:val="0011044E"/>
    <w:rsid w:val="001121B6"/>
    <w:rsid w:val="00112A23"/>
    <w:rsid w:val="00114233"/>
    <w:rsid w:val="00115267"/>
    <w:rsid w:val="00117993"/>
    <w:rsid w:val="00117CF1"/>
    <w:rsid w:val="001200E7"/>
    <w:rsid w:val="001210E6"/>
    <w:rsid w:val="0012248C"/>
    <w:rsid w:val="00122EF5"/>
    <w:rsid w:val="001238A3"/>
    <w:rsid w:val="0012425A"/>
    <w:rsid w:val="00126F92"/>
    <w:rsid w:val="001275EE"/>
    <w:rsid w:val="0013032C"/>
    <w:rsid w:val="00132913"/>
    <w:rsid w:val="00136E72"/>
    <w:rsid w:val="00140103"/>
    <w:rsid w:val="00141A99"/>
    <w:rsid w:val="00145DD9"/>
    <w:rsid w:val="001478A2"/>
    <w:rsid w:val="00147EA5"/>
    <w:rsid w:val="001517C3"/>
    <w:rsid w:val="001519BD"/>
    <w:rsid w:val="00152045"/>
    <w:rsid w:val="0015424B"/>
    <w:rsid w:val="001561FB"/>
    <w:rsid w:val="00160CDB"/>
    <w:rsid w:val="00161F90"/>
    <w:rsid w:val="0016249C"/>
    <w:rsid w:val="0016338C"/>
    <w:rsid w:val="00167620"/>
    <w:rsid w:val="00167BCF"/>
    <w:rsid w:val="001722AE"/>
    <w:rsid w:val="001762D6"/>
    <w:rsid w:val="00177915"/>
    <w:rsid w:val="00181057"/>
    <w:rsid w:val="0018310F"/>
    <w:rsid w:val="001863D6"/>
    <w:rsid w:val="00187266"/>
    <w:rsid w:val="00187A97"/>
    <w:rsid w:val="00190B19"/>
    <w:rsid w:val="00190C69"/>
    <w:rsid w:val="00190DC6"/>
    <w:rsid w:val="00192913"/>
    <w:rsid w:val="00192A8C"/>
    <w:rsid w:val="0019347F"/>
    <w:rsid w:val="00194D55"/>
    <w:rsid w:val="00196536"/>
    <w:rsid w:val="001965B9"/>
    <w:rsid w:val="001A03D3"/>
    <w:rsid w:val="001A1EF8"/>
    <w:rsid w:val="001A2B57"/>
    <w:rsid w:val="001A3991"/>
    <w:rsid w:val="001A441C"/>
    <w:rsid w:val="001A54C9"/>
    <w:rsid w:val="001A6236"/>
    <w:rsid w:val="001A6525"/>
    <w:rsid w:val="001A66F6"/>
    <w:rsid w:val="001A6CC9"/>
    <w:rsid w:val="001A775F"/>
    <w:rsid w:val="001A7865"/>
    <w:rsid w:val="001B0E98"/>
    <w:rsid w:val="001B2397"/>
    <w:rsid w:val="001B30D7"/>
    <w:rsid w:val="001B335D"/>
    <w:rsid w:val="001B5689"/>
    <w:rsid w:val="001B56C2"/>
    <w:rsid w:val="001B658F"/>
    <w:rsid w:val="001C0B2E"/>
    <w:rsid w:val="001D0D03"/>
    <w:rsid w:val="001D2FBE"/>
    <w:rsid w:val="001D6C1E"/>
    <w:rsid w:val="001E4501"/>
    <w:rsid w:val="001E4945"/>
    <w:rsid w:val="001F0F79"/>
    <w:rsid w:val="001F2264"/>
    <w:rsid w:val="001F2B00"/>
    <w:rsid w:val="001F599F"/>
    <w:rsid w:val="001F7F19"/>
    <w:rsid w:val="00200032"/>
    <w:rsid w:val="00200DC3"/>
    <w:rsid w:val="0020104F"/>
    <w:rsid w:val="00204BD0"/>
    <w:rsid w:val="0020695A"/>
    <w:rsid w:val="00211D91"/>
    <w:rsid w:val="00212EA4"/>
    <w:rsid w:val="002165F5"/>
    <w:rsid w:val="0021724D"/>
    <w:rsid w:val="0022230C"/>
    <w:rsid w:val="002260A0"/>
    <w:rsid w:val="002301D7"/>
    <w:rsid w:val="002327C5"/>
    <w:rsid w:val="00234331"/>
    <w:rsid w:val="00237710"/>
    <w:rsid w:val="00237CFB"/>
    <w:rsid w:val="0024052F"/>
    <w:rsid w:val="00241BF1"/>
    <w:rsid w:val="002503B8"/>
    <w:rsid w:val="00251926"/>
    <w:rsid w:val="00261881"/>
    <w:rsid w:val="0026227C"/>
    <w:rsid w:val="00264B45"/>
    <w:rsid w:val="00264F83"/>
    <w:rsid w:val="002660ED"/>
    <w:rsid w:val="00270327"/>
    <w:rsid w:val="00270721"/>
    <w:rsid w:val="00271220"/>
    <w:rsid w:val="00271863"/>
    <w:rsid w:val="00271B34"/>
    <w:rsid w:val="00271C3D"/>
    <w:rsid w:val="00271CCA"/>
    <w:rsid w:val="00273558"/>
    <w:rsid w:val="002763CE"/>
    <w:rsid w:val="00282F58"/>
    <w:rsid w:val="00285A99"/>
    <w:rsid w:val="00290135"/>
    <w:rsid w:val="002A4863"/>
    <w:rsid w:val="002A4E19"/>
    <w:rsid w:val="002A5F9F"/>
    <w:rsid w:val="002A6287"/>
    <w:rsid w:val="002A70FF"/>
    <w:rsid w:val="002A75F0"/>
    <w:rsid w:val="002B00B1"/>
    <w:rsid w:val="002B02B6"/>
    <w:rsid w:val="002B13DF"/>
    <w:rsid w:val="002B1565"/>
    <w:rsid w:val="002C3D01"/>
    <w:rsid w:val="002C4BA8"/>
    <w:rsid w:val="002D0737"/>
    <w:rsid w:val="002D1006"/>
    <w:rsid w:val="002D104B"/>
    <w:rsid w:val="002D1941"/>
    <w:rsid w:val="002D209F"/>
    <w:rsid w:val="002D20C1"/>
    <w:rsid w:val="002D41F6"/>
    <w:rsid w:val="002D4777"/>
    <w:rsid w:val="002D4947"/>
    <w:rsid w:val="002E0A9B"/>
    <w:rsid w:val="002E1CEC"/>
    <w:rsid w:val="002E3296"/>
    <w:rsid w:val="002E3FA3"/>
    <w:rsid w:val="002E4729"/>
    <w:rsid w:val="002E529A"/>
    <w:rsid w:val="002E795C"/>
    <w:rsid w:val="002F0B20"/>
    <w:rsid w:val="002F0DE8"/>
    <w:rsid w:val="002F0F21"/>
    <w:rsid w:val="002F2B49"/>
    <w:rsid w:val="002F72AC"/>
    <w:rsid w:val="00300367"/>
    <w:rsid w:val="00301EA4"/>
    <w:rsid w:val="0031016C"/>
    <w:rsid w:val="00311272"/>
    <w:rsid w:val="00311851"/>
    <w:rsid w:val="00312D29"/>
    <w:rsid w:val="0031434B"/>
    <w:rsid w:val="003165D2"/>
    <w:rsid w:val="0032119A"/>
    <w:rsid w:val="003223F1"/>
    <w:rsid w:val="00322487"/>
    <w:rsid w:val="00323F30"/>
    <w:rsid w:val="00324B2C"/>
    <w:rsid w:val="003259D1"/>
    <w:rsid w:val="00325AA0"/>
    <w:rsid w:val="003265B4"/>
    <w:rsid w:val="00327534"/>
    <w:rsid w:val="00333421"/>
    <w:rsid w:val="003335F7"/>
    <w:rsid w:val="003345F9"/>
    <w:rsid w:val="00341E78"/>
    <w:rsid w:val="00342447"/>
    <w:rsid w:val="00343036"/>
    <w:rsid w:val="00343773"/>
    <w:rsid w:val="003440A1"/>
    <w:rsid w:val="003475BE"/>
    <w:rsid w:val="00350591"/>
    <w:rsid w:val="00353EEC"/>
    <w:rsid w:val="003544FB"/>
    <w:rsid w:val="00354BAE"/>
    <w:rsid w:val="00354C16"/>
    <w:rsid w:val="00355E04"/>
    <w:rsid w:val="00357F4A"/>
    <w:rsid w:val="003603AF"/>
    <w:rsid w:val="00361418"/>
    <w:rsid w:val="00363A95"/>
    <w:rsid w:val="00363C39"/>
    <w:rsid w:val="003664BA"/>
    <w:rsid w:val="00371531"/>
    <w:rsid w:val="00375E20"/>
    <w:rsid w:val="00376153"/>
    <w:rsid w:val="00376494"/>
    <w:rsid w:val="00377487"/>
    <w:rsid w:val="00380F43"/>
    <w:rsid w:val="00381010"/>
    <w:rsid w:val="003819D1"/>
    <w:rsid w:val="00381EFC"/>
    <w:rsid w:val="00386B8D"/>
    <w:rsid w:val="003870A6"/>
    <w:rsid w:val="00390190"/>
    <w:rsid w:val="00390C40"/>
    <w:rsid w:val="00392167"/>
    <w:rsid w:val="003930F7"/>
    <w:rsid w:val="0039370A"/>
    <w:rsid w:val="003946A2"/>
    <w:rsid w:val="00395C07"/>
    <w:rsid w:val="00395D7B"/>
    <w:rsid w:val="00396541"/>
    <w:rsid w:val="003968A9"/>
    <w:rsid w:val="00397B97"/>
    <w:rsid w:val="003A09BA"/>
    <w:rsid w:val="003A6E93"/>
    <w:rsid w:val="003A7C8E"/>
    <w:rsid w:val="003B13B8"/>
    <w:rsid w:val="003B4CF7"/>
    <w:rsid w:val="003B66AD"/>
    <w:rsid w:val="003B7149"/>
    <w:rsid w:val="003C09F1"/>
    <w:rsid w:val="003C1629"/>
    <w:rsid w:val="003C7290"/>
    <w:rsid w:val="003D13AA"/>
    <w:rsid w:val="003D2E67"/>
    <w:rsid w:val="003D4E28"/>
    <w:rsid w:val="003E0146"/>
    <w:rsid w:val="003E1B72"/>
    <w:rsid w:val="003E3445"/>
    <w:rsid w:val="003E3A81"/>
    <w:rsid w:val="003E3F31"/>
    <w:rsid w:val="003E66F8"/>
    <w:rsid w:val="003F1A18"/>
    <w:rsid w:val="00401437"/>
    <w:rsid w:val="004016C4"/>
    <w:rsid w:val="00402C42"/>
    <w:rsid w:val="00403204"/>
    <w:rsid w:val="00403E02"/>
    <w:rsid w:val="00407F9D"/>
    <w:rsid w:val="0041004D"/>
    <w:rsid w:val="00412960"/>
    <w:rsid w:val="0041658C"/>
    <w:rsid w:val="004221D8"/>
    <w:rsid w:val="00422CA3"/>
    <w:rsid w:val="0042425F"/>
    <w:rsid w:val="004245A4"/>
    <w:rsid w:val="0042468A"/>
    <w:rsid w:val="004264D5"/>
    <w:rsid w:val="0042749B"/>
    <w:rsid w:val="00431D36"/>
    <w:rsid w:val="004334A7"/>
    <w:rsid w:val="004335B4"/>
    <w:rsid w:val="0043398A"/>
    <w:rsid w:val="004346F7"/>
    <w:rsid w:val="00434767"/>
    <w:rsid w:val="00436E68"/>
    <w:rsid w:val="00440C50"/>
    <w:rsid w:val="004410CF"/>
    <w:rsid w:val="004420D6"/>
    <w:rsid w:val="00442185"/>
    <w:rsid w:val="004430C4"/>
    <w:rsid w:val="0044620D"/>
    <w:rsid w:val="00450D0E"/>
    <w:rsid w:val="004522CD"/>
    <w:rsid w:val="00454191"/>
    <w:rsid w:val="0045429A"/>
    <w:rsid w:val="0045445A"/>
    <w:rsid w:val="004548FB"/>
    <w:rsid w:val="00454DBD"/>
    <w:rsid w:val="00454F97"/>
    <w:rsid w:val="00455505"/>
    <w:rsid w:val="004618F2"/>
    <w:rsid w:val="00461CEB"/>
    <w:rsid w:val="00462096"/>
    <w:rsid w:val="00462391"/>
    <w:rsid w:val="00463A74"/>
    <w:rsid w:val="004643A8"/>
    <w:rsid w:val="004648A0"/>
    <w:rsid w:val="00464E0B"/>
    <w:rsid w:val="00471799"/>
    <w:rsid w:val="00471F21"/>
    <w:rsid w:val="00472D5B"/>
    <w:rsid w:val="004743F2"/>
    <w:rsid w:val="00475229"/>
    <w:rsid w:val="00475885"/>
    <w:rsid w:val="00475F9C"/>
    <w:rsid w:val="00480132"/>
    <w:rsid w:val="00480DD0"/>
    <w:rsid w:val="00481AFE"/>
    <w:rsid w:val="0048470C"/>
    <w:rsid w:val="00484739"/>
    <w:rsid w:val="004862EE"/>
    <w:rsid w:val="004871B7"/>
    <w:rsid w:val="004916EC"/>
    <w:rsid w:val="00494769"/>
    <w:rsid w:val="004A0985"/>
    <w:rsid w:val="004A1845"/>
    <w:rsid w:val="004A3670"/>
    <w:rsid w:val="004A3788"/>
    <w:rsid w:val="004A3D7D"/>
    <w:rsid w:val="004A4A22"/>
    <w:rsid w:val="004A5A02"/>
    <w:rsid w:val="004A6429"/>
    <w:rsid w:val="004A7A37"/>
    <w:rsid w:val="004B0400"/>
    <w:rsid w:val="004B12F1"/>
    <w:rsid w:val="004B1E2F"/>
    <w:rsid w:val="004B5757"/>
    <w:rsid w:val="004B5B61"/>
    <w:rsid w:val="004B78CC"/>
    <w:rsid w:val="004B7AF2"/>
    <w:rsid w:val="004B7E6F"/>
    <w:rsid w:val="004C6F8F"/>
    <w:rsid w:val="004C72D1"/>
    <w:rsid w:val="004C76DA"/>
    <w:rsid w:val="004D0A74"/>
    <w:rsid w:val="004D0B78"/>
    <w:rsid w:val="004D183D"/>
    <w:rsid w:val="004D30F3"/>
    <w:rsid w:val="004D5F46"/>
    <w:rsid w:val="004E2A35"/>
    <w:rsid w:val="004E2D9F"/>
    <w:rsid w:val="004E45C8"/>
    <w:rsid w:val="004F13DB"/>
    <w:rsid w:val="004F1F3E"/>
    <w:rsid w:val="004F3964"/>
    <w:rsid w:val="004F39F1"/>
    <w:rsid w:val="004F501D"/>
    <w:rsid w:val="004F6EC2"/>
    <w:rsid w:val="005000CD"/>
    <w:rsid w:val="00500DB0"/>
    <w:rsid w:val="0050230A"/>
    <w:rsid w:val="00503B20"/>
    <w:rsid w:val="0050666F"/>
    <w:rsid w:val="0051056D"/>
    <w:rsid w:val="0051237C"/>
    <w:rsid w:val="005125F6"/>
    <w:rsid w:val="0051265B"/>
    <w:rsid w:val="00513446"/>
    <w:rsid w:val="00514D83"/>
    <w:rsid w:val="00517B9D"/>
    <w:rsid w:val="00520C30"/>
    <w:rsid w:val="00527A60"/>
    <w:rsid w:val="00533615"/>
    <w:rsid w:val="00534471"/>
    <w:rsid w:val="0053593B"/>
    <w:rsid w:val="00540121"/>
    <w:rsid w:val="00541580"/>
    <w:rsid w:val="00544006"/>
    <w:rsid w:val="0054623E"/>
    <w:rsid w:val="00547F95"/>
    <w:rsid w:val="005527E5"/>
    <w:rsid w:val="00553A6C"/>
    <w:rsid w:val="00553B21"/>
    <w:rsid w:val="00553BC4"/>
    <w:rsid w:val="0055531B"/>
    <w:rsid w:val="00557DE6"/>
    <w:rsid w:val="0056066E"/>
    <w:rsid w:val="00562A04"/>
    <w:rsid w:val="00571EE4"/>
    <w:rsid w:val="0057288B"/>
    <w:rsid w:val="00573DAA"/>
    <w:rsid w:val="0057476B"/>
    <w:rsid w:val="00574E14"/>
    <w:rsid w:val="00574FB6"/>
    <w:rsid w:val="005774AF"/>
    <w:rsid w:val="00580E19"/>
    <w:rsid w:val="00582D47"/>
    <w:rsid w:val="005842F7"/>
    <w:rsid w:val="0058623E"/>
    <w:rsid w:val="00586A5C"/>
    <w:rsid w:val="0059090B"/>
    <w:rsid w:val="00590989"/>
    <w:rsid w:val="005911F4"/>
    <w:rsid w:val="00591712"/>
    <w:rsid w:val="00591E3B"/>
    <w:rsid w:val="00592984"/>
    <w:rsid w:val="0059707D"/>
    <w:rsid w:val="005A0009"/>
    <w:rsid w:val="005A0167"/>
    <w:rsid w:val="005A21FC"/>
    <w:rsid w:val="005A6986"/>
    <w:rsid w:val="005A780A"/>
    <w:rsid w:val="005B0F45"/>
    <w:rsid w:val="005B14A4"/>
    <w:rsid w:val="005B1667"/>
    <w:rsid w:val="005B2416"/>
    <w:rsid w:val="005B4073"/>
    <w:rsid w:val="005B4CBA"/>
    <w:rsid w:val="005B5E5E"/>
    <w:rsid w:val="005B66D1"/>
    <w:rsid w:val="005B7E95"/>
    <w:rsid w:val="005C0EC6"/>
    <w:rsid w:val="005C5985"/>
    <w:rsid w:val="005C6884"/>
    <w:rsid w:val="005D05CE"/>
    <w:rsid w:val="005D0A7B"/>
    <w:rsid w:val="005D2B1F"/>
    <w:rsid w:val="005D3142"/>
    <w:rsid w:val="005D3384"/>
    <w:rsid w:val="005D491E"/>
    <w:rsid w:val="005D4B8C"/>
    <w:rsid w:val="005D5C7B"/>
    <w:rsid w:val="005E00F1"/>
    <w:rsid w:val="005E1B46"/>
    <w:rsid w:val="005E1BE5"/>
    <w:rsid w:val="005E3C82"/>
    <w:rsid w:val="005E424A"/>
    <w:rsid w:val="005E6608"/>
    <w:rsid w:val="006010B7"/>
    <w:rsid w:val="00602C0C"/>
    <w:rsid w:val="00603FA9"/>
    <w:rsid w:val="00605435"/>
    <w:rsid w:val="00606C72"/>
    <w:rsid w:val="00606D24"/>
    <w:rsid w:val="0061366E"/>
    <w:rsid w:val="00613AEA"/>
    <w:rsid w:val="00614C3E"/>
    <w:rsid w:val="00614E58"/>
    <w:rsid w:val="00615E19"/>
    <w:rsid w:val="006171C0"/>
    <w:rsid w:val="0061724C"/>
    <w:rsid w:val="00617616"/>
    <w:rsid w:val="0061787F"/>
    <w:rsid w:val="00621212"/>
    <w:rsid w:val="00623298"/>
    <w:rsid w:val="006232FB"/>
    <w:rsid w:val="006248B0"/>
    <w:rsid w:val="00624B75"/>
    <w:rsid w:val="006254EA"/>
    <w:rsid w:val="00627447"/>
    <w:rsid w:val="00627FFA"/>
    <w:rsid w:val="006312BF"/>
    <w:rsid w:val="006319CF"/>
    <w:rsid w:val="006334C1"/>
    <w:rsid w:val="00633ECE"/>
    <w:rsid w:val="00634FD3"/>
    <w:rsid w:val="0063591E"/>
    <w:rsid w:val="00635E7E"/>
    <w:rsid w:val="006444B6"/>
    <w:rsid w:val="00645511"/>
    <w:rsid w:val="0064630B"/>
    <w:rsid w:val="00646D1D"/>
    <w:rsid w:val="0065242E"/>
    <w:rsid w:val="0065334A"/>
    <w:rsid w:val="0065523C"/>
    <w:rsid w:val="0065587C"/>
    <w:rsid w:val="00656E76"/>
    <w:rsid w:val="0066004E"/>
    <w:rsid w:val="00661187"/>
    <w:rsid w:val="00666378"/>
    <w:rsid w:val="0066652F"/>
    <w:rsid w:val="00666BA2"/>
    <w:rsid w:val="00666ECB"/>
    <w:rsid w:val="006728A0"/>
    <w:rsid w:val="00676A0C"/>
    <w:rsid w:val="00680C70"/>
    <w:rsid w:val="0068280C"/>
    <w:rsid w:val="0068382B"/>
    <w:rsid w:val="0068416E"/>
    <w:rsid w:val="006842FD"/>
    <w:rsid w:val="00684641"/>
    <w:rsid w:val="00685310"/>
    <w:rsid w:val="00686525"/>
    <w:rsid w:val="0069017D"/>
    <w:rsid w:val="006901B0"/>
    <w:rsid w:val="006919CA"/>
    <w:rsid w:val="00691A43"/>
    <w:rsid w:val="00692385"/>
    <w:rsid w:val="00692D5E"/>
    <w:rsid w:val="00694097"/>
    <w:rsid w:val="00694B4A"/>
    <w:rsid w:val="006A25F3"/>
    <w:rsid w:val="006A517D"/>
    <w:rsid w:val="006A58AC"/>
    <w:rsid w:val="006B103C"/>
    <w:rsid w:val="006B1865"/>
    <w:rsid w:val="006B2030"/>
    <w:rsid w:val="006B6DCC"/>
    <w:rsid w:val="006B7197"/>
    <w:rsid w:val="006C03D0"/>
    <w:rsid w:val="006C237A"/>
    <w:rsid w:val="006C31F1"/>
    <w:rsid w:val="006C38A0"/>
    <w:rsid w:val="006C3EBD"/>
    <w:rsid w:val="006C6C82"/>
    <w:rsid w:val="006C7EC1"/>
    <w:rsid w:val="006D0269"/>
    <w:rsid w:val="006D17C1"/>
    <w:rsid w:val="006D62EC"/>
    <w:rsid w:val="006E3D30"/>
    <w:rsid w:val="006E4655"/>
    <w:rsid w:val="006E59BD"/>
    <w:rsid w:val="006F037D"/>
    <w:rsid w:val="006F0C29"/>
    <w:rsid w:val="006F41D4"/>
    <w:rsid w:val="006F41D7"/>
    <w:rsid w:val="006F5541"/>
    <w:rsid w:val="006F6713"/>
    <w:rsid w:val="007030E3"/>
    <w:rsid w:val="007034FC"/>
    <w:rsid w:val="00704B6D"/>
    <w:rsid w:val="00705D5E"/>
    <w:rsid w:val="00711468"/>
    <w:rsid w:val="00711810"/>
    <w:rsid w:val="00711B2F"/>
    <w:rsid w:val="00713967"/>
    <w:rsid w:val="00713D1A"/>
    <w:rsid w:val="00713DDD"/>
    <w:rsid w:val="007263AA"/>
    <w:rsid w:val="007316FC"/>
    <w:rsid w:val="00732685"/>
    <w:rsid w:val="00732FAB"/>
    <w:rsid w:val="0073547B"/>
    <w:rsid w:val="0073618B"/>
    <w:rsid w:val="0073644D"/>
    <w:rsid w:val="00736687"/>
    <w:rsid w:val="00737AE0"/>
    <w:rsid w:val="007413FE"/>
    <w:rsid w:val="007430D1"/>
    <w:rsid w:val="00747700"/>
    <w:rsid w:val="00747AC3"/>
    <w:rsid w:val="007505C5"/>
    <w:rsid w:val="00750830"/>
    <w:rsid w:val="00750DF8"/>
    <w:rsid w:val="00750F2B"/>
    <w:rsid w:val="00753380"/>
    <w:rsid w:val="007549A9"/>
    <w:rsid w:val="00761C25"/>
    <w:rsid w:val="0076295E"/>
    <w:rsid w:val="00762D9B"/>
    <w:rsid w:val="00767B86"/>
    <w:rsid w:val="00770D66"/>
    <w:rsid w:val="00771070"/>
    <w:rsid w:val="00773B27"/>
    <w:rsid w:val="00773E7C"/>
    <w:rsid w:val="007740D3"/>
    <w:rsid w:val="00774A53"/>
    <w:rsid w:val="0077604B"/>
    <w:rsid w:val="00782332"/>
    <w:rsid w:val="007831F8"/>
    <w:rsid w:val="0078349C"/>
    <w:rsid w:val="00784846"/>
    <w:rsid w:val="00786155"/>
    <w:rsid w:val="0078627D"/>
    <w:rsid w:val="00786463"/>
    <w:rsid w:val="00786514"/>
    <w:rsid w:val="007865A0"/>
    <w:rsid w:val="00787E37"/>
    <w:rsid w:val="00796000"/>
    <w:rsid w:val="007A1B3A"/>
    <w:rsid w:val="007A22BB"/>
    <w:rsid w:val="007A371B"/>
    <w:rsid w:val="007A749B"/>
    <w:rsid w:val="007B2033"/>
    <w:rsid w:val="007B4675"/>
    <w:rsid w:val="007B4885"/>
    <w:rsid w:val="007B4B12"/>
    <w:rsid w:val="007B504A"/>
    <w:rsid w:val="007B5217"/>
    <w:rsid w:val="007B522C"/>
    <w:rsid w:val="007B5EF7"/>
    <w:rsid w:val="007B6FF1"/>
    <w:rsid w:val="007C42B0"/>
    <w:rsid w:val="007C5AEC"/>
    <w:rsid w:val="007C6DEE"/>
    <w:rsid w:val="007D1496"/>
    <w:rsid w:val="007D1A8B"/>
    <w:rsid w:val="007D2308"/>
    <w:rsid w:val="007D30D5"/>
    <w:rsid w:val="007D3F8D"/>
    <w:rsid w:val="007D7C71"/>
    <w:rsid w:val="007E0412"/>
    <w:rsid w:val="007E0A0A"/>
    <w:rsid w:val="007E3BC0"/>
    <w:rsid w:val="007E41A8"/>
    <w:rsid w:val="007E42F0"/>
    <w:rsid w:val="007E5735"/>
    <w:rsid w:val="007E65BA"/>
    <w:rsid w:val="007E65DE"/>
    <w:rsid w:val="007F2455"/>
    <w:rsid w:val="007F2885"/>
    <w:rsid w:val="007F5B35"/>
    <w:rsid w:val="007F6BA9"/>
    <w:rsid w:val="008012EB"/>
    <w:rsid w:val="0080393C"/>
    <w:rsid w:val="00805C5D"/>
    <w:rsid w:val="0080740D"/>
    <w:rsid w:val="00811103"/>
    <w:rsid w:val="00811404"/>
    <w:rsid w:val="008116D3"/>
    <w:rsid w:val="00812626"/>
    <w:rsid w:val="00813691"/>
    <w:rsid w:val="00814839"/>
    <w:rsid w:val="00820038"/>
    <w:rsid w:val="00822037"/>
    <w:rsid w:val="00827F2F"/>
    <w:rsid w:val="00831A0C"/>
    <w:rsid w:val="00835D08"/>
    <w:rsid w:val="00835D50"/>
    <w:rsid w:val="00836101"/>
    <w:rsid w:val="008362BE"/>
    <w:rsid w:val="008374DF"/>
    <w:rsid w:val="00840EE7"/>
    <w:rsid w:val="00846AD7"/>
    <w:rsid w:val="00846E6D"/>
    <w:rsid w:val="0085596E"/>
    <w:rsid w:val="00856641"/>
    <w:rsid w:val="008566B0"/>
    <w:rsid w:val="008615B5"/>
    <w:rsid w:val="00861F11"/>
    <w:rsid w:val="00864FA6"/>
    <w:rsid w:val="00865975"/>
    <w:rsid w:val="0087193E"/>
    <w:rsid w:val="00871CBD"/>
    <w:rsid w:val="00872F69"/>
    <w:rsid w:val="0088236C"/>
    <w:rsid w:val="00884F44"/>
    <w:rsid w:val="00885350"/>
    <w:rsid w:val="008854CB"/>
    <w:rsid w:val="0088572C"/>
    <w:rsid w:val="00886455"/>
    <w:rsid w:val="0089199B"/>
    <w:rsid w:val="00892DBD"/>
    <w:rsid w:val="0089511A"/>
    <w:rsid w:val="00895E23"/>
    <w:rsid w:val="0089771F"/>
    <w:rsid w:val="008A0726"/>
    <w:rsid w:val="008A0F1D"/>
    <w:rsid w:val="008A1127"/>
    <w:rsid w:val="008A28DC"/>
    <w:rsid w:val="008A2AF5"/>
    <w:rsid w:val="008A2C4D"/>
    <w:rsid w:val="008A315C"/>
    <w:rsid w:val="008A571E"/>
    <w:rsid w:val="008A742A"/>
    <w:rsid w:val="008B1E92"/>
    <w:rsid w:val="008B2CDD"/>
    <w:rsid w:val="008B46D6"/>
    <w:rsid w:val="008B48AE"/>
    <w:rsid w:val="008B4DDD"/>
    <w:rsid w:val="008B56B0"/>
    <w:rsid w:val="008B77BF"/>
    <w:rsid w:val="008C0D53"/>
    <w:rsid w:val="008C2270"/>
    <w:rsid w:val="008C22D9"/>
    <w:rsid w:val="008C236F"/>
    <w:rsid w:val="008C32E5"/>
    <w:rsid w:val="008C4438"/>
    <w:rsid w:val="008C6163"/>
    <w:rsid w:val="008C7148"/>
    <w:rsid w:val="008D317D"/>
    <w:rsid w:val="008D3D6E"/>
    <w:rsid w:val="008D59DC"/>
    <w:rsid w:val="008D67D5"/>
    <w:rsid w:val="008E0610"/>
    <w:rsid w:val="008E220B"/>
    <w:rsid w:val="008E28C1"/>
    <w:rsid w:val="008E2A54"/>
    <w:rsid w:val="008E2EFD"/>
    <w:rsid w:val="008E5B36"/>
    <w:rsid w:val="008E6B3A"/>
    <w:rsid w:val="008E7A52"/>
    <w:rsid w:val="008E7FF5"/>
    <w:rsid w:val="008F1AF6"/>
    <w:rsid w:val="008F1C47"/>
    <w:rsid w:val="008F393E"/>
    <w:rsid w:val="008F4D3E"/>
    <w:rsid w:val="008F5685"/>
    <w:rsid w:val="008F59CF"/>
    <w:rsid w:val="008F7CE7"/>
    <w:rsid w:val="00900E81"/>
    <w:rsid w:val="00901C1F"/>
    <w:rsid w:val="00902CD2"/>
    <w:rsid w:val="0090564E"/>
    <w:rsid w:val="0090567A"/>
    <w:rsid w:val="009056D1"/>
    <w:rsid w:val="00905E53"/>
    <w:rsid w:val="00907C33"/>
    <w:rsid w:val="0091040B"/>
    <w:rsid w:val="00910859"/>
    <w:rsid w:val="00911F90"/>
    <w:rsid w:val="009125E5"/>
    <w:rsid w:val="00912EE2"/>
    <w:rsid w:val="00913DC4"/>
    <w:rsid w:val="0091602F"/>
    <w:rsid w:val="0091642A"/>
    <w:rsid w:val="00916E3E"/>
    <w:rsid w:val="00921C4E"/>
    <w:rsid w:val="0092490E"/>
    <w:rsid w:val="00926DAE"/>
    <w:rsid w:val="00930412"/>
    <w:rsid w:val="00932C4F"/>
    <w:rsid w:val="00933A6D"/>
    <w:rsid w:val="00935558"/>
    <w:rsid w:val="0093572B"/>
    <w:rsid w:val="00935E65"/>
    <w:rsid w:val="00936444"/>
    <w:rsid w:val="009370D6"/>
    <w:rsid w:val="00937198"/>
    <w:rsid w:val="0094155B"/>
    <w:rsid w:val="00943713"/>
    <w:rsid w:val="009440CA"/>
    <w:rsid w:val="00945C4B"/>
    <w:rsid w:val="00947DD1"/>
    <w:rsid w:val="009510AC"/>
    <w:rsid w:val="0095167A"/>
    <w:rsid w:val="0095232D"/>
    <w:rsid w:val="00957606"/>
    <w:rsid w:val="0095761B"/>
    <w:rsid w:val="00960789"/>
    <w:rsid w:val="00961935"/>
    <w:rsid w:val="00962F3D"/>
    <w:rsid w:val="009674C3"/>
    <w:rsid w:val="00975202"/>
    <w:rsid w:val="00975262"/>
    <w:rsid w:val="009752B7"/>
    <w:rsid w:val="00975F82"/>
    <w:rsid w:val="0097685A"/>
    <w:rsid w:val="009819F8"/>
    <w:rsid w:val="009828DE"/>
    <w:rsid w:val="00983F93"/>
    <w:rsid w:val="00984734"/>
    <w:rsid w:val="0098757F"/>
    <w:rsid w:val="009900E7"/>
    <w:rsid w:val="00992183"/>
    <w:rsid w:val="0099268D"/>
    <w:rsid w:val="00994C5D"/>
    <w:rsid w:val="009A0F94"/>
    <w:rsid w:val="009A1451"/>
    <w:rsid w:val="009A2BE7"/>
    <w:rsid w:val="009A3B75"/>
    <w:rsid w:val="009A5616"/>
    <w:rsid w:val="009A59E0"/>
    <w:rsid w:val="009A63EE"/>
    <w:rsid w:val="009A73D6"/>
    <w:rsid w:val="009B005B"/>
    <w:rsid w:val="009B18DD"/>
    <w:rsid w:val="009B50C8"/>
    <w:rsid w:val="009B5AD6"/>
    <w:rsid w:val="009B601C"/>
    <w:rsid w:val="009C0D46"/>
    <w:rsid w:val="009C161A"/>
    <w:rsid w:val="009C3B60"/>
    <w:rsid w:val="009D04BF"/>
    <w:rsid w:val="009D3A7D"/>
    <w:rsid w:val="009D4A5A"/>
    <w:rsid w:val="009D4D10"/>
    <w:rsid w:val="009E0475"/>
    <w:rsid w:val="009E1E13"/>
    <w:rsid w:val="009E29A6"/>
    <w:rsid w:val="009E3C05"/>
    <w:rsid w:val="009E5333"/>
    <w:rsid w:val="009E6759"/>
    <w:rsid w:val="009E7ECF"/>
    <w:rsid w:val="009F060C"/>
    <w:rsid w:val="009F094C"/>
    <w:rsid w:val="009F12C3"/>
    <w:rsid w:val="009F51BE"/>
    <w:rsid w:val="009F62AD"/>
    <w:rsid w:val="009F7A9D"/>
    <w:rsid w:val="00A0299B"/>
    <w:rsid w:val="00A0467C"/>
    <w:rsid w:val="00A05BE9"/>
    <w:rsid w:val="00A06018"/>
    <w:rsid w:val="00A0681C"/>
    <w:rsid w:val="00A069F5"/>
    <w:rsid w:val="00A10742"/>
    <w:rsid w:val="00A22B23"/>
    <w:rsid w:val="00A22FE7"/>
    <w:rsid w:val="00A313C0"/>
    <w:rsid w:val="00A36A2E"/>
    <w:rsid w:val="00A41990"/>
    <w:rsid w:val="00A42632"/>
    <w:rsid w:val="00A440C7"/>
    <w:rsid w:val="00A46D20"/>
    <w:rsid w:val="00A46E53"/>
    <w:rsid w:val="00A47B89"/>
    <w:rsid w:val="00A47CE6"/>
    <w:rsid w:val="00A52CF8"/>
    <w:rsid w:val="00A530E4"/>
    <w:rsid w:val="00A61F15"/>
    <w:rsid w:val="00A63C18"/>
    <w:rsid w:val="00A6477E"/>
    <w:rsid w:val="00A65940"/>
    <w:rsid w:val="00A65F48"/>
    <w:rsid w:val="00A708A8"/>
    <w:rsid w:val="00A70B1E"/>
    <w:rsid w:val="00A7136F"/>
    <w:rsid w:val="00A719FE"/>
    <w:rsid w:val="00A72A1E"/>
    <w:rsid w:val="00A750D4"/>
    <w:rsid w:val="00A7629A"/>
    <w:rsid w:val="00A76B1B"/>
    <w:rsid w:val="00A82054"/>
    <w:rsid w:val="00A82740"/>
    <w:rsid w:val="00A83B21"/>
    <w:rsid w:val="00A83D23"/>
    <w:rsid w:val="00A85458"/>
    <w:rsid w:val="00A87B6F"/>
    <w:rsid w:val="00A915FD"/>
    <w:rsid w:val="00A91E18"/>
    <w:rsid w:val="00A9464D"/>
    <w:rsid w:val="00A96C7B"/>
    <w:rsid w:val="00AA04C7"/>
    <w:rsid w:val="00AA1A32"/>
    <w:rsid w:val="00AA1FDF"/>
    <w:rsid w:val="00AA5B29"/>
    <w:rsid w:val="00AA7CF0"/>
    <w:rsid w:val="00AB0EE1"/>
    <w:rsid w:val="00AB1DB7"/>
    <w:rsid w:val="00AB3A4D"/>
    <w:rsid w:val="00AB465C"/>
    <w:rsid w:val="00AB6E25"/>
    <w:rsid w:val="00AC34F4"/>
    <w:rsid w:val="00AC4C79"/>
    <w:rsid w:val="00AC59DB"/>
    <w:rsid w:val="00AD30D8"/>
    <w:rsid w:val="00AD3132"/>
    <w:rsid w:val="00AD5919"/>
    <w:rsid w:val="00AD5B87"/>
    <w:rsid w:val="00AD6BDF"/>
    <w:rsid w:val="00AD7A65"/>
    <w:rsid w:val="00AE07EA"/>
    <w:rsid w:val="00AE2324"/>
    <w:rsid w:val="00AE25A1"/>
    <w:rsid w:val="00AE4E37"/>
    <w:rsid w:val="00AE5126"/>
    <w:rsid w:val="00AF3362"/>
    <w:rsid w:val="00AF3D86"/>
    <w:rsid w:val="00AF4187"/>
    <w:rsid w:val="00AF4211"/>
    <w:rsid w:val="00AF4C73"/>
    <w:rsid w:val="00AF559F"/>
    <w:rsid w:val="00AF6CC2"/>
    <w:rsid w:val="00AF6CF3"/>
    <w:rsid w:val="00AF736F"/>
    <w:rsid w:val="00AF7C3C"/>
    <w:rsid w:val="00AF7CF5"/>
    <w:rsid w:val="00B02106"/>
    <w:rsid w:val="00B03406"/>
    <w:rsid w:val="00B03A7B"/>
    <w:rsid w:val="00B05BF1"/>
    <w:rsid w:val="00B100E1"/>
    <w:rsid w:val="00B10EFA"/>
    <w:rsid w:val="00B1389E"/>
    <w:rsid w:val="00B14D49"/>
    <w:rsid w:val="00B15136"/>
    <w:rsid w:val="00B16955"/>
    <w:rsid w:val="00B17D3D"/>
    <w:rsid w:val="00B22122"/>
    <w:rsid w:val="00B22266"/>
    <w:rsid w:val="00B2643A"/>
    <w:rsid w:val="00B301AF"/>
    <w:rsid w:val="00B301FC"/>
    <w:rsid w:val="00B307EC"/>
    <w:rsid w:val="00B32DB2"/>
    <w:rsid w:val="00B3331A"/>
    <w:rsid w:val="00B338F9"/>
    <w:rsid w:val="00B345F3"/>
    <w:rsid w:val="00B34D09"/>
    <w:rsid w:val="00B3532D"/>
    <w:rsid w:val="00B361C7"/>
    <w:rsid w:val="00B40002"/>
    <w:rsid w:val="00B4229A"/>
    <w:rsid w:val="00B44525"/>
    <w:rsid w:val="00B45598"/>
    <w:rsid w:val="00B45754"/>
    <w:rsid w:val="00B501EF"/>
    <w:rsid w:val="00B53B4A"/>
    <w:rsid w:val="00B53D87"/>
    <w:rsid w:val="00B54EF0"/>
    <w:rsid w:val="00B55168"/>
    <w:rsid w:val="00B55E10"/>
    <w:rsid w:val="00B61749"/>
    <w:rsid w:val="00B618C2"/>
    <w:rsid w:val="00B63A60"/>
    <w:rsid w:val="00B67EDD"/>
    <w:rsid w:val="00B74522"/>
    <w:rsid w:val="00B75823"/>
    <w:rsid w:val="00B80EDE"/>
    <w:rsid w:val="00B814D5"/>
    <w:rsid w:val="00B82B45"/>
    <w:rsid w:val="00B83900"/>
    <w:rsid w:val="00B872D2"/>
    <w:rsid w:val="00B909FB"/>
    <w:rsid w:val="00B95616"/>
    <w:rsid w:val="00B97A7F"/>
    <w:rsid w:val="00BA1629"/>
    <w:rsid w:val="00BA1A1D"/>
    <w:rsid w:val="00BA274D"/>
    <w:rsid w:val="00BA32EA"/>
    <w:rsid w:val="00BA557D"/>
    <w:rsid w:val="00BA612B"/>
    <w:rsid w:val="00BB17F4"/>
    <w:rsid w:val="00BB6F71"/>
    <w:rsid w:val="00BB700C"/>
    <w:rsid w:val="00BB79C9"/>
    <w:rsid w:val="00BC04FE"/>
    <w:rsid w:val="00BC19A9"/>
    <w:rsid w:val="00BC25F3"/>
    <w:rsid w:val="00BC2FEE"/>
    <w:rsid w:val="00BC3EF6"/>
    <w:rsid w:val="00BC4607"/>
    <w:rsid w:val="00BC4BED"/>
    <w:rsid w:val="00BC6379"/>
    <w:rsid w:val="00BC6722"/>
    <w:rsid w:val="00BD0CFB"/>
    <w:rsid w:val="00BD5699"/>
    <w:rsid w:val="00BD6D69"/>
    <w:rsid w:val="00BD77EA"/>
    <w:rsid w:val="00BD7EDA"/>
    <w:rsid w:val="00BE1E17"/>
    <w:rsid w:val="00BE2F9A"/>
    <w:rsid w:val="00BE4DB7"/>
    <w:rsid w:val="00BE7E98"/>
    <w:rsid w:val="00BE7EEA"/>
    <w:rsid w:val="00BF2C7D"/>
    <w:rsid w:val="00BF36C3"/>
    <w:rsid w:val="00BF37C4"/>
    <w:rsid w:val="00BF39F3"/>
    <w:rsid w:val="00BF3F6A"/>
    <w:rsid w:val="00BF400F"/>
    <w:rsid w:val="00BF4FC9"/>
    <w:rsid w:val="00BF582B"/>
    <w:rsid w:val="00BF5A21"/>
    <w:rsid w:val="00C01653"/>
    <w:rsid w:val="00C01951"/>
    <w:rsid w:val="00C036ED"/>
    <w:rsid w:val="00C03C66"/>
    <w:rsid w:val="00C03E01"/>
    <w:rsid w:val="00C07A59"/>
    <w:rsid w:val="00C07D1E"/>
    <w:rsid w:val="00C103FF"/>
    <w:rsid w:val="00C1289B"/>
    <w:rsid w:val="00C13FEE"/>
    <w:rsid w:val="00C16988"/>
    <w:rsid w:val="00C16E4A"/>
    <w:rsid w:val="00C17D72"/>
    <w:rsid w:val="00C2297F"/>
    <w:rsid w:val="00C22F7C"/>
    <w:rsid w:val="00C2390A"/>
    <w:rsid w:val="00C25A11"/>
    <w:rsid w:val="00C25D15"/>
    <w:rsid w:val="00C27E67"/>
    <w:rsid w:val="00C30786"/>
    <w:rsid w:val="00C32BD0"/>
    <w:rsid w:val="00C3512F"/>
    <w:rsid w:val="00C37205"/>
    <w:rsid w:val="00C37B15"/>
    <w:rsid w:val="00C37B6A"/>
    <w:rsid w:val="00C42570"/>
    <w:rsid w:val="00C43FF4"/>
    <w:rsid w:val="00C45291"/>
    <w:rsid w:val="00C539E4"/>
    <w:rsid w:val="00C549EC"/>
    <w:rsid w:val="00C60FED"/>
    <w:rsid w:val="00C61BBA"/>
    <w:rsid w:val="00C64DA8"/>
    <w:rsid w:val="00C65F67"/>
    <w:rsid w:val="00C660F0"/>
    <w:rsid w:val="00C67C83"/>
    <w:rsid w:val="00C70013"/>
    <w:rsid w:val="00C70CA0"/>
    <w:rsid w:val="00C71336"/>
    <w:rsid w:val="00C71960"/>
    <w:rsid w:val="00C75552"/>
    <w:rsid w:val="00C75731"/>
    <w:rsid w:val="00C7612E"/>
    <w:rsid w:val="00C76FCF"/>
    <w:rsid w:val="00C77643"/>
    <w:rsid w:val="00C82F0C"/>
    <w:rsid w:val="00C86B79"/>
    <w:rsid w:val="00C86CA9"/>
    <w:rsid w:val="00C91E69"/>
    <w:rsid w:val="00C9258A"/>
    <w:rsid w:val="00C925EC"/>
    <w:rsid w:val="00C930F7"/>
    <w:rsid w:val="00C962D2"/>
    <w:rsid w:val="00C9776F"/>
    <w:rsid w:val="00CA04F1"/>
    <w:rsid w:val="00CA3324"/>
    <w:rsid w:val="00CA3D54"/>
    <w:rsid w:val="00CA405A"/>
    <w:rsid w:val="00CA5E85"/>
    <w:rsid w:val="00CA7B58"/>
    <w:rsid w:val="00CB069C"/>
    <w:rsid w:val="00CB0A5C"/>
    <w:rsid w:val="00CB4732"/>
    <w:rsid w:val="00CC0AF1"/>
    <w:rsid w:val="00CC12CA"/>
    <w:rsid w:val="00CC2E1B"/>
    <w:rsid w:val="00CC35AE"/>
    <w:rsid w:val="00CC3D07"/>
    <w:rsid w:val="00CC4AB1"/>
    <w:rsid w:val="00CC5903"/>
    <w:rsid w:val="00CC6249"/>
    <w:rsid w:val="00CC7B85"/>
    <w:rsid w:val="00CD2E2F"/>
    <w:rsid w:val="00CD42E4"/>
    <w:rsid w:val="00CD5013"/>
    <w:rsid w:val="00CD66DE"/>
    <w:rsid w:val="00CE2FAF"/>
    <w:rsid w:val="00CE4C77"/>
    <w:rsid w:val="00CE5BF0"/>
    <w:rsid w:val="00CE67F7"/>
    <w:rsid w:val="00CE7408"/>
    <w:rsid w:val="00CE7BB3"/>
    <w:rsid w:val="00CF20C6"/>
    <w:rsid w:val="00CF2459"/>
    <w:rsid w:val="00CF2672"/>
    <w:rsid w:val="00CF694F"/>
    <w:rsid w:val="00D01016"/>
    <w:rsid w:val="00D01B59"/>
    <w:rsid w:val="00D023BC"/>
    <w:rsid w:val="00D029E3"/>
    <w:rsid w:val="00D03CAE"/>
    <w:rsid w:val="00D04457"/>
    <w:rsid w:val="00D0645A"/>
    <w:rsid w:val="00D109BA"/>
    <w:rsid w:val="00D11553"/>
    <w:rsid w:val="00D11B05"/>
    <w:rsid w:val="00D12651"/>
    <w:rsid w:val="00D13961"/>
    <w:rsid w:val="00D1531B"/>
    <w:rsid w:val="00D16F84"/>
    <w:rsid w:val="00D203BC"/>
    <w:rsid w:val="00D2398F"/>
    <w:rsid w:val="00D24327"/>
    <w:rsid w:val="00D2575B"/>
    <w:rsid w:val="00D25AD2"/>
    <w:rsid w:val="00D26D80"/>
    <w:rsid w:val="00D27202"/>
    <w:rsid w:val="00D3165D"/>
    <w:rsid w:val="00D31A70"/>
    <w:rsid w:val="00D3440E"/>
    <w:rsid w:val="00D349DE"/>
    <w:rsid w:val="00D34F18"/>
    <w:rsid w:val="00D3732F"/>
    <w:rsid w:val="00D4121C"/>
    <w:rsid w:val="00D432B7"/>
    <w:rsid w:val="00D433D8"/>
    <w:rsid w:val="00D437A0"/>
    <w:rsid w:val="00D43954"/>
    <w:rsid w:val="00D4510E"/>
    <w:rsid w:val="00D453DD"/>
    <w:rsid w:val="00D4653B"/>
    <w:rsid w:val="00D476DC"/>
    <w:rsid w:val="00D47E46"/>
    <w:rsid w:val="00D47FCD"/>
    <w:rsid w:val="00D55A40"/>
    <w:rsid w:val="00D6234F"/>
    <w:rsid w:val="00D63E4F"/>
    <w:rsid w:val="00D6427E"/>
    <w:rsid w:val="00D655E0"/>
    <w:rsid w:val="00D65730"/>
    <w:rsid w:val="00D661FE"/>
    <w:rsid w:val="00D675E6"/>
    <w:rsid w:val="00D70949"/>
    <w:rsid w:val="00D72069"/>
    <w:rsid w:val="00D7328E"/>
    <w:rsid w:val="00D7424E"/>
    <w:rsid w:val="00D7515C"/>
    <w:rsid w:val="00D81E0F"/>
    <w:rsid w:val="00D82CDA"/>
    <w:rsid w:val="00D837CB"/>
    <w:rsid w:val="00D84765"/>
    <w:rsid w:val="00D87B3E"/>
    <w:rsid w:val="00D93CBA"/>
    <w:rsid w:val="00D945DA"/>
    <w:rsid w:val="00D96E70"/>
    <w:rsid w:val="00DA0DDD"/>
    <w:rsid w:val="00DA23AD"/>
    <w:rsid w:val="00DA2429"/>
    <w:rsid w:val="00DA5000"/>
    <w:rsid w:val="00DA58D8"/>
    <w:rsid w:val="00DA5E1B"/>
    <w:rsid w:val="00DA6006"/>
    <w:rsid w:val="00DB04F9"/>
    <w:rsid w:val="00DB7DD4"/>
    <w:rsid w:val="00DC0E1B"/>
    <w:rsid w:val="00DC6BB5"/>
    <w:rsid w:val="00DD0DA7"/>
    <w:rsid w:val="00DD32BD"/>
    <w:rsid w:val="00DD4B71"/>
    <w:rsid w:val="00DD54AF"/>
    <w:rsid w:val="00DE3594"/>
    <w:rsid w:val="00DE4718"/>
    <w:rsid w:val="00DE4988"/>
    <w:rsid w:val="00DE6C45"/>
    <w:rsid w:val="00DE6DBB"/>
    <w:rsid w:val="00DF2925"/>
    <w:rsid w:val="00DF4416"/>
    <w:rsid w:val="00E010DC"/>
    <w:rsid w:val="00E040E4"/>
    <w:rsid w:val="00E04638"/>
    <w:rsid w:val="00E04D90"/>
    <w:rsid w:val="00E07496"/>
    <w:rsid w:val="00E1323C"/>
    <w:rsid w:val="00E13E3E"/>
    <w:rsid w:val="00E13FD5"/>
    <w:rsid w:val="00E14D13"/>
    <w:rsid w:val="00E15F94"/>
    <w:rsid w:val="00E15FCD"/>
    <w:rsid w:val="00E225F5"/>
    <w:rsid w:val="00E22857"/>
    <w:rsid w:val="00E2349D"/>
    <w:rsid w:val="00E24F52"/>
    <w:rsid w:val="00E25E63"/>
    <w:rsid w:val="00E27B4B"/>
    <w:rsid w:val="00E310E7"/>
    <w:rsid w:val="00E315FC"/>
    <w:rsid w:val="00E321C7"/>
    <w:rsid w:val="00E348AD"/>
    <w:rsid w:val="00E36274"/>
    <w:rsid w:val="00E41EF8"/>
    <w:rsid w:val="00E42A55"/>
    <w:rsid w:val="00E52202"/>
    <w:rsid w:val="00E54AA1"/>
    <w:rsid w:val="00E560F6"/>
    <w:rsid w:val="00E63A35"/>
    <w:rsid w:val="00E641CB"/>
    <w:rsid w:val="00E641D7"/>
    <w:rsid w:val="00E64B39"/>
    <w:rsid w:val="00E7023B"/>
    <w:rsid w:val="00E72FCA"/>
    <w:rsid w:val="00E738C0"/>
    <w:rsid w:val="00E74228"/>
    <w:rsid w:val="00E7441C"/>
    <w:rsid w:val="00E74478"/>
    <w:rsid w:val="00E745DD"/>
    <w:rsid w:val="00E74ADE"/>
    <w:rsid w:val="00E76362"/>
    <w:rsid w:val="00E76AEC"/>
    <w:rsid w:val="00E77D3D"/>
    <w:rsid w:val="00E802FD"/>
    <w:rsid w:val="00E81B09"/>
    <w:rsid w:val="00E83EF3"/>
    <w:rsid w:val="00E907E4"/>
    <w:rsid w:val="00E92CC5"/>
    <w:rsid w:val="00E93ECA"/>
    <w:rsid w:val="00E95BB5"/>
    <w:rsid w:val="00E964EC"/>
    <w:rsid w:val="00E96770"/>
    <w:rsid w:val="00E9681A"/>
    <w:rsid w:val="00E97B63"/>
    <w:rsid w:val="00EA151E"/>
    <w:rsid w:val="00EA2889"/>
    <w:rsid w:val="00EA2A7E"/>
    <w:rsid w:val="00EA765D"/>
    <w:rsid w:val="00EB3B0E"/>
    <w:rsid w:val="00EB52C9"/>
    <w:rsid w:val="00EB7D73"/>
    <w:rsid w:val="00EC0014"/>
    <w:rsid w:val="00EC0327"/>
    <w:rsid w:val="00EC1172"/>
    <w:rsid w:val="00EC1355"/>
    <w:rsid w:val="00EC1543"/>
    <w:rsid w:val="00EC23E8"/>
    <w:rsid w:val="00EC2988"/>
    <w:rsid w:val="00EC44D5"/>
    <w:rsid w:val="00EC69B1"/>
    <w:rsid w:val="00EC73BF"/>
    <w:rsid w:val="00ED1C17"/>
    <w:rsid w:val="00ED2CAF"/>
    <w:rsid w:val="00ED2DD5"/>
    <w:rsid w:val="00EE069B"/>
    <w:rsid w:val="00EE34FF"/>
    <w:rsid w:val="00EE4AF8"/>
    <w:rsid w:val="00EF2A28"/>
    <w:rsid w:val="00EF5333"/>
    <w:rsid w:val="00EF7AAF"/>
    <w:rsid w:val="00EF7B6E"/>
    <w:rsid w:val="00F01CDB"/>
    <w:rsid w:val="00F02B1F"/>
    <w:rsid w:val="00F0760B"/>
    <w:rsid w:val="00F1026C"/>
    <w:rsid w:val="00F112D4"/>
    <w:rsid w:val="00F11742"/>
    <w:rsid w:val="00F11FCD"/>
    <w:rsid w:val="00F12129"/>
    <w:rsid w:val="00F12E52"/>
    <w:rsid w:val="00F14D1C"/>
    <w:rsid w:val="00F23D50"/>
    <w:rsid w:val="00F267BB"/>
    <w:rsid w:val="00F26935"/>
    <w:rsid w:val="00F26F87"/>
    <w:rsid w:val="00F330F9"/>
    <w:rsid w:val="00F36437"/>
    <w:rsid w:val="00F3783F"/>
    <w:rsid w:val="00F41B0D"/>
    <w:rsid w:val="00F42D2A"/>
    <w:rsid w:val="00F43D93"/>
    <w:rsid w:val="00F449A1"/>
    <w:rsid w:val="00F45432"/>
    <w:rsid w:val="00F54D0E"/>
    <w:rsid w:val="00F57A65"/>
    <w:rsid w:val="00F62B2E"/>
    <w:rsid w:val="00F67544"/>
    <w:rsid w:val="00F74AF7"/>
    <w:rsid w:val="00F8660F"/>
    <w:rsid w:val="00F919EB"/>
    <w:rsid w:val="00F9231F"/>
    <w:rsid w:val="00F94456"/>
    <w:rsid w:val="00F9622D"/>
    <w:rsid w:val="00F97AB1"/>
    <w:rsid w:val="00FA0C09"/>
    <w:rsid w:val="00FA2545"/>
    <w:rsid w:val="00FA39B4"/>
    <w:rsid w:val="00FA4EA2"/>
    <w:rsid w:val="00FA52F2"/>
    <w:rsid w:val="00FA699A"/>
    <w:rsid w:val="00FB2495"/>
    <w:rsid w:val="00FB5AA7"/>
    <w:rsid w:val="00FB60AD"/>
    <w:rsid w:val="00FB6995"/>
    <w:rsid w:val="00FB7DFA"/>
    <w:rsid w:val="00FC2ABF"/>
    <w:rsid w:val="00FC4198"/>
    <w:rsid w:val="00FC52BF"/>
    <w:rsid w:val="00FD2F82"/>
    <w:rsid w:val="00FD48E4"/>
    <w:rsid w:val="00FE1729"/>
    <w:rsid w:val="00FE5E10"/>
    <w:rsid w:val="00FE5F58"/>
    <w:rsid w:val="00FE6F8D"/>
    <w:rsid w:val="00FE7E26"/>
    <w:rsid w:val="00FF38E5"/>
    <w:rsid w:val="00FF5390"/>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794028"/>
  <w15:docId w15:val="{272A5899-60D2-4724-8475-44BE02FC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72"/>
    <w:pPr>
      <w:jc w:val="both"/>
    </w:pPr>
    <w:rPr>
      <w:rFonts w:ascii="Times New Roman" w:hAnsi="Times New Roman"/>
      <w:sz w:val="28"/>
    </w:rPr>
  </w:style>
  <w:style w:type="paragraph" w:styleId="Heading1">
    <w:name w:val="heading 1"/>
    <w:basedOn w:val="Normal"/>
    <w:next w:val="Normal"/>
    <w:link w:val="Heading1Char"/>
    <w:uiPriority w:val="9"/>
    <w:qFormat/>
    <w:rsid w:val="00A313C0"/>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F7CF5"/>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A1127"/>
    <w:pPr>
      <w:keepNext/>
      <w:keepLines/>
      <w:spacing w:before="4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unhideWhenUsed/>
    <w:rsid w:val="003E1B72"/>
    <w:pPr>
      <w:jc w:val="left"/>
    </w:pPr>
    <w:rPr>
      <w:rFonts w:asciiTheme="minorHAnsi" w:hAnsiTheme="minorHAnsi"/>
      <w:sz w:val="20"/>
      <w:szCs w:val="20"/>
    </w:rPr>
  </w:style>
  <w:style w:type="character" w:customStyle="1" w:styleId="FootnoteTextChar">
    <w:name w:val="Footnote Text Char"/>
    <w:aliases w:val="Footnote Char,Fußnote Char"/>
    <w:basedOn w:val="DefaultParagraphFont"/>
    <w:link w:val="FootnoteText"/>
    <w:rsid w:val="003E1B72"/>
    <w:rPr>
      <w:sz w:val="20"/>
      <w:szCs w:val="20"/>
    </w:rPr>
  </w:style>
  <w:style w:type="character" w:styleId="FootnoteReference">
    <w:name w:val="footnote reference"/>
    <w:aliases w:val="Footnote Reference Number"/>
    <w:basedOn w:val="DefaultParagraphFont"/>
    <w:unhideWhenUsed/>
    <w:rsid w:val="003E1B72"/>
    <w:rPr>
      <w:vertAlign w:val="superscript"/>
    </w:rPr>
  </w:style>
  <w:style w:type="paragraph" w:styleId="NormalWeb">
    <w:name w:val="Normal (Web)"/>
    <w:basedOn w:val="Normal"/>
    <w:uiPriority w:val="99"/>
    <w:unhideWhenUsed/>
    <w:rsid w:val="00136E72"/>
    <w:pPr>
      <w:spacing w:before="100" w:beforeAutospacing="1" w:after="100" w:afterAutospacing="1"/>
      <w:jc w:val="left"/>
    </w:pPr>
    <w:rPr>
      <w:rFonts w:eastAsia="Times New Roman" w:cs="Times New Roman"/>
      <w:sz w:val="24"/>
      <w:szCs w:val="24"/>
      <w:lang w:eastAsia="lv-LV"/>
    </w:rPr>
  </w:style>
  <w:style w:type="paragraph" w:styleId="ListParagraph">
    <w:name w:val="List Paragraph"/>
    <w:aliases w:val="Saistīto dokumentu saraksts,Syle 1,List Paragraph1,Numurets,2,H&amp;P List Paragraph,PPS_Bullet,Normal bullet 2,Bullet list,Virsraksti,Colorful List - Accent 11,Strip,Numbered Para 1,Dot pt,List Paragraph Char Char Char,Indicator Text"/>
    <w:basedOn w:val="Normal"/>
    <w:link w:val="ListParagraphChar"/>
    <w:uiPriority w:val="34"/>
    <w:qFormat/>
    <w:rsid w:val="006D62EC"/>
    <w:pPr>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AF7CF5"/>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D3440E"/>
    <w:pPr>
      <w:tabs>
        <w:tab w:val="center" w:pos="4153"/>
        <w:tab w:val="right" w:pos="8306"/>
      </w:tabs>
    </w:pPr>
  </w:style>
  <w:style w:type="character" w:customStyle="1" w:styleId="HeaderChar">
    <w:name w:val="Header Char"/>
    <w:basedOn w:val="DefaultParagraphFont"/>
    <w:link w:val="Header"/>
    <w:uiPriority w:val="99"/>
    <w:rsid w:val="00D3440E"/>
    <w:rPr>
      <w:rFonts w:ascii="Times New Roman" w:hAnsi="Times New Roman"/>
      <w:sz w:val="28"/>
    </w:rPr>
  </w:style>
  <w:style w:type="paragraph" w:styleId="Footer">
    <w:name w:val="footer"/>
    <w:basedOn w:val="Normal"/>
    <w:link w:val="FooterChar"/>
    <w:uiPriority w:val="99"/>
    <w:unhideWhenUsed/>
    <w:rsid w:val="00D3440E"/>
    <w:pPr>
      <w:tabs>
        <w:tab w:val="center" w:pos="4153"/>
        <w:tab w:val="right" w:pos="8306"/>
      </w:tabs>
    </w:pPr>
  </w:style>
  <w:style w:type="character" w:customStyle="1" w:styleId="FooterChar">
    <w:name w:val="Footer Char"/>
    <w:basedOn w:val="DefaultParagraphFont"/>
    <w:link w:val="Footer"/>
    <w:uiPriority w:val="99"/>
    <w:rsid w:val="00D3440E"/>
    <w:rPr>
      <w:rFonts w:ascii="Times New Roman" w:hAnsi="Times New Roman"/>
      <w:sz w:val="28"/>
    </w:rPr>
  </w:style>
  <w:style w:type="character" w:customStyle="1" w:styleId="Heading1Char">
    <w:name w:val="Heading 1 Char"/>
    <w:basedOn w:val="DefaultParagraphFont"/>
    <w:link w:val="Heading1"/>
    <w:uiPriority w:val="9"/>
    <w:rsid w:val="00A313C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900E81"/>
    <w:rPr>
      <w:color w:val="0000FF"/>
      <w:u w:val="single"/>
    </w:rPr>
  </w:style>
  <w:style w:type="paragraph" w:customStyle="1" w:styleId="tv213">
    <w:name w:val="tv213"/>
    <w:basedOn w:val="Normal"/>
    <w:rsid w:val="00E738C0"/>
    <w:pPr>
      <w:spacing w:before="100" w:beforeAutospacing="1" w:after="100" w:afterAutospacing="1"/>
      <w:jc w:val="left"/>
    </w:pPr>
    <w:rPr>
      <w:rFonts w:eastAsia="Times New Roman" w:cs="Times New Roman"/>
      <w:sz w:val="24"/>
      <w:szCs w:val="24"/>
      <w:lang w:eastAsia="lv-LV"/>
    </w:rPr>
  </w:style>
  <w:style w:type="table" w:styleId="TableGrid">
    <w:name w:val="Table Grid"/>
    <w:basedOn w:val="TableNormal"/>
    <w:uiPriority w:val="39"/>
    <w:rsid w:val="00E7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127"/>
    <w:rPr>
      <w:rFonts w:ascii="Times New Roman" w:eastAsiaTheme="majorEastAsia" w:hAnsi="Times New Roman" w:cstheme="majorBidi"/>
      <w:b/>
      <w:sz w:val="26"/>
      <w:szCs w:val="24"/>
    </w:rPr>
  </w:style>
  <w:style w:type="character" w:styleId="CommentReference">
    <w:name w:val="annotation reference"/>
    <w:basedOn w:val="DefaultParagraphFont"/>
    <w:uiPriority w:val="99"/>
    <w:semiHidden/>
    <w:unhideWhenUsed/>
    <w:rsid w:val="00937198"/>
    <w:rPr>
      <w:sz w:val="16"/>
      <w:szCs w:val="16"/>
    </w:rPr>
  </w:style>
  <w:style w:type="paragraph" w:styleId="CommentText">
    <w:name w:val="annotation text"/>
    <w:basedOn w:val="Normal"/>
    <w:link w:val="CommentTextChar"/>
    <w:uiPriority w:val="99"/>
    <w:unhideWhenUsed/>
    <w:rsid w:val="00937198"/>
    <w:rPr>
      <w:sz w:val="20"/>
      <w:szCs w:val="20"/>
    </w:rPr>
  </w:style>
  <w:style w:type="character" w:customStyle="1" w:styleId="CommentTextChar">
    <w:name w:val="Comment Text Char"/>
    <w:basedOn w:val="DefaultParagraphFont"/>
    <w:link w:val="CommentText"/>
    <w:uiPriority w:val="99"/>
    <w:rsid w:val="009371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7198"/>
    <w:rPr>
      <w:b/>
      <w:bCs/>
    </w:rPr>
  </w:style>
  <w:style w:type="character" w:customStyle="1" w:styleId="CommentSubjectChar">
    <w:name w:val="Comment Subject Char"/>
    <w:basedOn w:val="CommentTextChar"/>
    <w:link w:val="CommentSubject"/>
    <w:uiPriority w:val="99"/>
    <w:semiHidden/>
    <w:rsid w:val="00937198"/>
    <w:rPr>
      <w:rFonts w:ascii="Times New Roman" w:hAnsi="Times New Roman"/>
      <w:b/>
      <w:bCs/>
      <w:sz w:val="20"/>
      <w:szCs w:val="20"/>
    </w:rPr>
  </w:style>
  <w:style w:type="paragraph" w:styleId="BalloonText">
    <w:name w:val="Balloon Text"/>
    <w:basedOn w:val="Normal"/>
    <w:link w:val="BalloonTextChar"/>
    <w:uiPriority w:val="99"/>
    <w:semiHidden/>
    <w:unhideWhenUsed/>
    <w:rsid w:val="0093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98"/>
    <w:rPr>
      <w:rFonts w:ascii="Segoe UI" w:hAnsi="Segoe UI" w:cs="Segoe UI"/>
      <w:sz w:val="18"/>
      <w:szCs w:val="18"/>
    </w:rPr>
  </w:style>
  <w:style w:type="paragraph" w:styleId="Revision">
    <w:name w:val="Revision"/>
    <w:hidden/>
    <w:uiPriority w:val="99"/>
    <w:semiHidden/>
    <w:rsid w:val="004D30F3"/>
    <w:pPr>
      <w:ind w:left="0"/>
    </w:pPr>
    <w:rPr>
      <w:rFonts w:ascii="Times New Roman" w:hAnsi="Times New Roman"/>
      <w:sz w:val="28"/>
    </w:rPr>
  </w:style>
  <w:style w:type="character" w:customStyle="1" w:styleId="ListParagraphChar">
    <w:name w:val="List Paragraph Char"/>
    <w:aliases w:val="Saistīto dokumentu saraksts Char,Syle 1 Char,List Paragraph1 Char,Numurets Char,2 Char,H&amp;P List Paragraph Char,PPS_Bullet Char,Normal bullet 2 Char,Bullet list Char,Virsraksti Char,Colorful List - Accent 11 Char,Strip Char"/>
    <w:link w:val="ListParagraph"/>
    <w:qFormat/>
    <w:locked/>
    <w:rsid w:val="0073547B"/>
  </w:style>
  <w:style w:type="character" w:styleId="PageNumber">
    <w:name w:val="page number"/>
    <w:basedOn w:val="DefaultParagraphFont"/>
    <w:uiPriority w:val="99"/>
    <w:semiHidden/>
    <w:unhideWhenUsed/>
    <w:rsid w:val="00AE4E37"/>
  </w:style>
  <w:style w:type="paragraph" w:customStyle="1" w:styleId="xmsolistparagraph">
    <w:name w:val="x_msolistparagraph"/>
    <w:basedOn w:val="Normal"/>
    <w:rsid w:val="00FB5AA7"/>
    <w:pPr>
      <w:spacing w:before="100" w:beforeAutospacing="1" w:after="100" w:afterAutospacing="1"/>
      <w:ind w:left="0"/>
      <w:jc w:val="left"/>
    </w:pPr>
    <w:rPr>
      <w:rFonts w:ascii="Times" w:hAnsi="Times"/>
      <w:sz w:val="20"/>
      <w:szCs w:val="20"/>
    </w:rPr>
  </w:style>
  <w:style w:type="paragraph" w:customStyle="1" w:styleId="xmsonormal">
    <w:name w:val="x_msonormal"/>
    <w:basedOn w:val="Normal"/>
    <w:rsid w:val="0022230C"/>
    <w:pPr>
      <w:spacing w:before="100" w:beforeAutospacing="1" w:after="100" w:afterAutospacing="1"/>
      <w:ind w:left="0"/>
      <w:jc w:val="left"/>
    </w:pPr>
    <w:rPr>
      <w:rFonts w:ascii="Times" w:hAnsi="Times"/>
      <w:sz w:val="20"/>
      <w:szCs w:val="20"/>
    </w:rPr>
  </w:style>
  <w:style w:type="character" w:customStyle="1" w:styleId="apple-converted-space">
    <w:name w:val="apple-converted-space"/>
    <w:basedOn w:val="DefaultParagraphFont"/>
    <w:rsid w:val="00D63E4F"/>
  </w:style>
  <w:style w:type="paragraph" w:styleId="EndnoteText">
    <w:name w:val="endnote text"/>
    <w:basedOn w:val="Normal"/>
    <w:link w:val="EndnoteTextChar"/>
    <w:uiPriority w:val="99"/>
    <w:unhideWhenUsed/>
    <w:rsid w:val="00D93CBA"/>
    <w:rPr>
      <w:sz w:val="24"/>
      <w:szCs w:val="24"/>
    </w:rPr>
  </w:style>
  <w:style w:type="character" w:customStyle="1" w:styleId="EndnoteTextChar">
    <w:name w:val="Endnote Text Char"/>
    <w:basedOn w:val="DefaultParagraphFont"/>
    <w:link w:val="EndnoteText"/>
    <w:uiPriority w:val="99"/>
    <w:rsid w:val="00D93CBA"/>
    <w:rPr>
      <w:rFonts w:ascii="Times New Roman" w:hAnsi="Times New Roman"/>
      <w:sz w:val="24"/>
      <w:szCs w:val="24"/>
    </w:rPr>
  </w:style>
  <w:style w:type="character" w:styleId="EndnoteReference">
    <w:name w:val="endnote reference"/>
    <w:basedOn w:val="DefaultParagraphFont"/>
    <w:uiPriority w:val="99"/>
    <w:unhideWhenUsed/>
    <w:rsid w:val="00D93CBA"/>
    <w:rPr>
      <w:vertAlign w:val="superscript"/>
    </w:rPr>
  </w:style>
  <w:style w:type="character" w:customStyle="1" w:styleId="UnresolvedMention">
    <w:name w:val="Unresolved Mention"/>
    <w:basedOn w:val="DefaultParagraphFont"/>
    <w:uiPriority w:val="99"/>
    <w:semiHidden/>
    <w:unhideWhenUsed/>
    <w:rsid w:val="00590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577">
      <w:bodyDiv w:val="1"/>
      <w:marLeft w:val="0"/>
      <w:marRight w:val="0"/>
      <w:marTop w:val="0"/>
      <w:marBottom w:val="0"/>
      <w:divBdr>
        <w:top w:val="none" w:sz="0" w:space="0" w:color="auto"/>
        <w:left w:val="none" w:sz="0" w:space="0" w:color="auto"/>
        <w:bottom w:val="none" w:sz="0" w:space="0" w:color="auto"/>
        <w:right w:val="none" w:sz="0" w:space="0" w:color="auto"/>
      </w:divBdr>
    </w:div>
    <w:div w:id="375394321">
      <w:bodyDiv w:val="1"/>
      <w:marLeft w:val="0"/>
      <w:marRight w:val="0"/>
      <w:marTop w:val="0"/>
      <w:marBottom w:val="0"/>
      <w:divBdr>
        <w:top w:val="none" w:sz="0" w:space="0" w:color="auto"/>
        <w:left w:val="none" w:sz="0" w:space="0" w:color="auto"/>
        <w:bottom w:val="none" w:sz="0" w:space="0" w:color="auto"/>
        <w:right w:val="none" w:sz="0" w:space="0" w:color="auto"/>
      </w:divBdr>
    </w:div>
    <w:div w:id="1083844571">
      <w:bodyDiv w:val="1"/>
      <w:marLeft w:val="0"/>
      <w:marRight w:val="0"/>
      <w:marTop w:val="0"/>
      <w:marBottom w:val="0"/>
      <w:divBdr>
        <w:top w:val="none" w:sz="0" w:space="0" w:color="auto"/>
        <w:left w:val="none" w:sz="0" w:space="0" w:color="auto"/>
        <w:bottom w:val="none" w:sz="0" w:space="0" w:color="auto"/>
        <w:right w:val="none" w:sz="0" w:space="0" w:color="auto"/>
      </w:divBdr>
      <w:divsChild>
        <w:div w:id="1945378632">
          <w:marLeft w:val="0"/>
          <w:marRight w:val="0"/>
          <w:marTop w:val="0"/>
          <w:marBottom w:val="0"/>
          <w:divBdr>
            <w:top w:val="none" w:sz="0" w:space="0" w:color="auto"/>
            <w:left w:val="none" w:sz="0" w:space="0" w:color="auto"/>
            <w:bottom w:val="none" w:sz="0" w:space="0" w:color="auto"/>
            <w:right w:val="none" w:sz="0" w:space="0" w:color="auto"/>
          </w:divBdr>
        </w:div>
        <w:div w:id="263198817">
          <w:marLeft w:val="0"/>
          <w:marRight w:val="0"/>
          <w:marTop w:val="0"/>
          <w:marBottom w:val="0"/>
          <w:divBdr>
            <w:top w:val="none" w:sz="0" w:space="0" w:color="auto"/>
            <w:left w:val="none" w:sz="0" w:space="0" w:color="auto"/>
            <w:bottom w:val="none" w:sz="0" w:space="0" w:color="auto"/>
            <w:right w:val="none" w:sz="0" w:space="0" w:color="auto"/>
          </w:divBdr>
        </w:div>
      </w:divsChild>
    </w:div>
    <w:div w:id="1086456593">
      <w:bodyDiv w:val="1"/>
      <w:marLeft w:val="0"/>
      <w:marRight w:val="0"/>
      <w:marTop w:val="0"/>
      <w:marBottom w:val="0"/>
      <w:divBdr>
        <w:top w:val="none" w:sz="0" w:space="0" w:color="auto"/>
        <w:left w:val="none" w:sz="0" w:space="0" w:color="auto"/>
        <w:bottom w:val="none" w:sz="0" w:space="0" w:color="auto"/>
        <w:right w:val="none" w:sz="0" w:space="0" w:color="auto"/>
      </w:divBdr>
    </w:div>
    <w:div w:id="1155099750">
      <w:bodyDiv w:val="1"/>
      <w:marLeft w:val="0"/>
      <w:marRight w:val="0"/>
      <w:marTop w:val="0"/>
      <w:marBottom w:val="0"/>
      <w:divBdr>
        <w:top w:val="none" w:sz="0" w:space="0" w:color="auto"/>
        <w:left w:val="none" w:sz="0" w:space="0" w:color="auto"/>
        <w:bottom w:val="none" w:sz="0" w:space="0" w:color="auto"/>
        <w:right w:val="none" w:sz="0" w:space="0" w:color="auto"/>
      </w:divBdr>
    </w:div>
    <w:div w:id="1331250951">
      <w:bodyDiv w:val="1"/>
      <w:marLeft w:val="0"/>
      <w:marRight w:val="0"/>
      <w:marTop w:val="0"/>
      <w:marBottom w:val="0"/>
      <w:divBdr>
        <w:top w:val="none" w:sz="0" w:space="0" w:color="auto"/>
        <w:left w:val="none" w:sz="0" w:space="0" w:color="auto"/>
        <w:bottom w:val="none" w:sz="0" w:space="0" w:color="auto"/>
        <w:right w:val="none" w:sz="0" w:space="0" w:color="auto"/>
      </w:divBdr>
    </w:div>
    <w:div w:id="1409377357">
      <w:bodyDiv w:val="1"/>
      <w:marLeft w:val="0"/>
      <w:marRight w:val="0"/>
      <w:marTop w:val="0"/>
      <w:marBottom w:val="0"/>
      <w:divBdr>
        <w:top w:val="none" w:sz="0" w:space="0" w:color="auto"/>
        <w:left w:val="none" w:sz="0" w:space="0" w:color="auto"/>
        <w:bottom w:val="none" w:sz="0" w:space="0" w:color="auto"/>
        <w:right w:val="none" w:sz="0" w:space="0" w:color="auto"/>
      </w:divBdr>
    </w:div>
    <w:div w:id="1473868443">
      <w:bodyDiv w:val="1"/>
      <w:marLeft w:val="0"/>
      <w:marRight w:val="0"/>
      <w:marTop w:val="0"/>
      <w:marBottom w:val="0"/>
      <w:divBdr>
        <w:top w:val="none" w:sz="0" w:space="0" w:color="auto"/>
        <w:left w:val="none" w:sz="0" w:space="0" w:color="auto"/>
        <w:bottom w:val="none" w:sz="0" w:space="0" w:color="auto"/>
        <w:right w:val="none" w:sz="0" w:space="0" w:color="auto"/>
      </w:divBdr>
    </w:div>
    <w:div w:id="1775443935">
      <w:bodyDiv w:val="1"/>
      <w:marLeft w:val="0"/>
      <w:marRight w:val="0"/>
      <w:marTop w:val="0"/>
      <w:marBottom w:val="0"/>
      <w:divBdr>
        <w:top w:val="none" w:sz="0" w:space="0" w:color="auto"/>
        <w:left w:val="none" w:sz="0" w:space="0" w:color="auto"/>
        <w:bottom w:val="none" w:sz="0" w:space="0" w:color="auto"/>
        <w:right w:val="none" w:sz="0" w:space="0" w:color="auto"/>
      </w:divBdr>
    </w:div>
    <w:div w:id="1776828556">
      <w:bodyDiv w:val="1"/>
      <w:marLeft w:val="0"/>
      <w:marRight w:val="0"/>
      <w:marTop w:val="0"/>
      <w:marBottom w:val="0"/>
      <w:divBdr>
        <w:top w:val="none" w:sz="0" w:space="0" w:color="auto"/>
        <w:left w:val="none" w:sz="0" w:space="0" w:color="auto"/>
        <w:bottom w:val="none" w:sz="0" w:space="0" w:color="auto"/>
        <w:right w:val="none" w:sz="0" w:space="0" w:color="auto"/>
      </w:divBdr>
      <w:divsChild>
        <w:div w:id="1423603141">
          <w:marLeft w:val="0"/>
          <w:marRight w:val="0"/>
          <w:marTop w:val="0"/>
          <w:marBottom w:val="0"/>
          <w:divBdr>
            <w:top w:val="none" w:sz="0" w:space="0" w:color="auto"/>
            <w:left w:val="none" w:sz="0" w:space="0" w:color="auto"/>
            <w:bottom w:val="none" w:sz="0" w:space="0" w:color="auto"/>
            <w:right w:val="none" w:sz="0" w:space="0" w:color="auto"/>
          </w:divBdr>
        </w:div>
        <w:div w:id="856845827">
          <w:marLeft w:val="0"/>
          <w:marRight w:val="0"/>
          <w:marTop w:val="0"/>
          <w:marBottom w:val="0"/>
          <w:divBdr>
            <w:top w:val="none" w:sz="0" w:space="0" w:color="auto"/>
            <w:left w:val="none" w:sz="0" w:space="0" w:color="auto"/>
            <w:bottom w:val="none" w:sz="0" w:space="0" w:color="auto"/>
            <w:right w:val="none" w:sz="0" w:space="0" w:color="auto"/>
          </w:divBdr>
        </w:div>
        <w:div w:id="534275658">
          <w:marLeft w:val="0"/>
          <w:marRight w:val="0"/>
          <w:marTop w:val="0"/>
          <w:marBottom w:val="0"/>
          <w:divBdr>
            <w:top w:val="none" w:sz="0" w:space="0" w:color="auto"/>
            <w:left w:val="none" w:sz="0" w:space="0" w:color="auto"/>
            <w:bottom w:val="none" w:sz="0" w:space="0" w:color="auto"/>
            <w:right w:val="none" w:sz="0" w:space="0" w:color="auto"/>
          </w:divBdr>
        </w:div>
        <w:div w:id="1137188692">
          <w:marLeft w:val="0"/>
          <w:marRight w:val="0"/>
          <w:marTop w:val="0"/>
          <w:marBottom w:val="0"/>
          <w:divBdr>
            <w:top w:val="none" w:sz="0" w:space="0" w:color="auto"/>
            <w:left w:val="none" w:sz="0" w:space="0" w:color="auto"/>
            <w:bottom w:val="none" w:sz="0" w:space="0" w:color="auto"/>
            <w:right w:val="none" w:sz="0" w:space="0" w:color="auto"/>
          </w:divBdr>
        </w:div>
        <w:div w:id="1804418366">
          <w:marLeft w:val="0"/>
          <w:marRight w:val="0"/>
          <w:marTop w:val="0"/>
          <w:marBottom w:val="0"/>
          <w:divBdr>
            <w:top w:val="none" w:sz="0" w:space="0" w:color="auto"/>
            <w:left w:val="none" w:sz="0" w:space="0" w:color="auto"/>
            <w:bottom w:val="none" w:sz="0" w:space="0" w:color="auto"/>
            <w:right w:val="none" w:sz="0" w:space="0" w:color="auto"/>
          </w:divBdr>
        </w:div>
        <w:div w:id="281038324">
          <w:marLeft w:val="0"/>
          <w:marRight w:val="0"/>
          <w:marTop w:val="0"/>
          <w:marBottom w:val="0"/>
          <w:divBdr>
            <w:top w:val="none" w:sz="0" w:space="0" w:color="auto"/>
            <w:left w:val="none" w:sz="0" w:space="0" w:color="auto"/>
            <w:bottom w:val="none" w:sz="0" w:space="0" w:color="auto"/>
            <w:right w:val="none" w:sz="0" w:space="0" w:color="auto"/>
          </w:divBdr>
        </w:div>
        <w:div w:id="565333775">
          <w:marLeft w:val="0"/>
          <w:marRight w:val="0"/>
          <w:marTop w:val="0"/>
          <w:marBottom w:val="0"/>
          <w:divBdr>
            <w:top w:val="none" w:sz="0" w:space="0" w:color="auto"/>
            <w:left w:val="none" w:sz="0" w:space="0" w:color="auto"/>
            <w:bottom w:val="none" w:sz="0" w:space="0" w:color="auto"/>
            <w:right w:val="none" w:sz="0" w:space="0" w:color="auto"/>
          </w:divBdr>
        </w:div>
        <w:div w:id="56520414">
          <w:marLeft w:val="0"/>
          <w:marRight w:val="0"/>
          <w:marTop w:val="0"/>
          <w:marBottom w:val="0"/>
          <w:divBdr>
            <w:top w:val="none" w:sz="0" w:space="0" w:color="auto"/>
            <w:left w:val="none" w:sz="0" w:space="0" w:color="auto"/>
            <w:bottom w:val="none" w:sz="0" w:space="0" w:color="auto"/>
            <w:right w:val="none" w:sz="0" w:space="0" w:color="auto"/>
          </w:divBdr>
        </w:div>
        <w:div w:id="1827085791">
          <w:marLeft w:val="0"/>
          <w:marRight w:val="0"/>
          <w:marTop w:val="0"/>
          <w:marBottom w:val="0"/>
          <w:divBdr>
            <w:top w:val="none" w:sz="0" w:space="0" w:color="auto"/>
            <w:left w:val="none" w:sz="0" w:space="0" w:color="auto"/>
            <w:bottom w:val="none" w:sz="0" w:space="0" w:color="auto"/>
            <w:right w:val="none" w:sz="0" w:space="0" w:color="auto"/>
          </w:divBdr>
        </w:div>
        <w:div w:id="2242737">
          <w:marLeft w:val="0"/>
          <w:marRight w:val="0"/>
          <w:marTop w:val="0"/>
          <w:marBottom w:val="0"/>
          <w:divBdr>
            <w:top w:val="none" w:sz="0" w:space="0" w:color="auto"/>
            <w:left w:val="none" w:sz="0" w:space="0" w:color="auto"/>
            <w:bottom w:val="none" w:sz="0" w:space="0" w:color="auto"/>
            <w:right w:val="none" w:sz="0" w:space="0" w:color="auto"/>
          </w:divBdr>
        </w:div>
        <w:div w:id="132336280">
          <w:marLeft w:val="0"/>
          <w:marRight w:val="0"/>
          <w:marTop w:val="0"/>
          <w:marBottom w:val="0"/>
          <w:divBdr>
            <w:top w:val="none" w:sz="0" w:space="0" w:color="auto"/>
            <w:left w:val="none" w:sz="0" w:space="0" w:color="auto"/>
            <w:bottom w:val="none" w:sz="0" w:space="0" w:color="auto"/>
            <w:right w:val="none" w:sz="0" w:space="0" w:color="auto"/>
          </w:divBdr>
        </w:div>
        <w:div w:id="1014916152">
          <w:marLeft w:val="0"/>
          <w:marRight w:val="0"/>
          <w:marTop w:val="0"/>
          <w:marBottom w:val="0"/>
          <w:divBdr>
            <w:top w:val="none" w:sz="0" w:space="0" w:color="auto"/>
            <w:left w:val="none" w:sz="0" w:space="0" w:color="auto"/>
            <w:bottom w:val="none" w:sz="0" w:space="0" w:color="auto"/>
            <w:right w:val="none" w:sz="0" w:space="0" w:color="auto"/>
          </w:divBdr>
        </w:div>
      </w:divsChild>
    </w:div>
    <w:div w:id="1865821842">
      <w:bodyDiv w:val="1"/>
      <w:marLeft w:val="0"/>
      <w:marRight w:val="0"/>
      <w:marTop w:val="0"/>
      <w:marBottom w:val="0"/>
      <w:divBdr>
        <w:top w:val="none" w:sz="0" w:space="0" w:color="auto"/>
        <w:left w:val="none" w:sz="0" w:space="0" w:color="auto"/>
        <w:bottom w:val="none" w:sz="0" w:space="0" w:color="auto"/>
        <w:right w:val="none" w:sz="0" w:space="0" w:color="auto"/>
      </w:divBdr>
    </w:div>
    <w:div w:id="1945845283">
      <w:bodyDiv w:val="1"/>
      <w:marLeft w:val="0"/>
      <w:marRight w:val="0"/>
      <w:marTop w:val="0"/>
      <w:marBottom w:val="0"/>
      <w:divBdr>
        <w:top w:val="none" w:sz="0" w:space="0" w:color="auto"/>
        <w:left w:val="none" w:sz="0" w:space="0" w:color="auto"/>
        <w:bottom w:val="none" w:sz="0" w:space="0" w:color="auto"/>
        <w:right w:val="none" w:sz="0" w:space="0" w:color="auto"/>
      </w:divBdr>
      <w:divsChild>
        <w:div w:id="349187110">
          <w:marLeft w:val="0"/>
          <w:marRight w:val="0"/>
          <w:marTop w:val="0"/>
          <w:marBottom w:val="0"/>
          <w:divBdr>
            <w:top w:val="none" w:sz="0" w:space="0" w:color="auto"/>
            <w:left w:val="none" w:sz="0" w:space="0" w:color="auto"/>
            <w:bottom w:val="none" w:sz="0" w:space="0" w:color="auto"/>
            <w:right w:val="none" w:sz="0" w:space="0" w:color="auto"/>
          </w:divBdr>
        </w:div>
        <w:div w:id="1430126727">
          <w:marLeft w:val="0"/>
          <w:marRight w:val="0"/>
          <w:marTop w:val="0"/>
          <w:marBottom w:val="0"/>
          <w:divBdr>
            <w:top w:val="none" w:sz="0" w:space="0" w:color="auto"/>
            <w:left w:val="none" w:sz="0" w:space="0" w:color="auto"/>
            <w:bottom w:val="none" w:sz="0" w:space="0" w:color="auto"/>
            <w:right w:val="none" w:sz="0" w:space="0" w:color="auto"/>
          </w:divBdr>
        </w:div>
        <w:div w:id="880901979">
          <w:marLeft w:val="0"/>
          <w:marRight w:val="0"/>
          <w:marTop w:val="0"/>
          <w:marBottom w:val="0"/>
          <w:divBdr>
            <w:top w:val="none" w:sz="0" w:space="0" w:color="auto"/>
            <w:left w:val="none" w:sz="0" w:space="0" w:color="auto"/>
            <w:bottom w:val="none" w:sz="0" w:space="0" w:color="auto"/>
            <w:right w:val="none" w:sz="0" w:space="0" w:color="auto"/>
          </w:divBdr>
        </w:div>
      </w:divsChild>
    </w:div>
    <w:div w:id="1996185130">
      <w:bodyDiv w:val="1"/>
      <w:marLeft w:val="0"/>
      <w:marRight w:val="0"/>
      <w:marTop w:val="0"/>
      <w:marBottom w:val="0"/>
      <w:divBdr>
        <w:top w:val="none" w:sz="0" w:space="0" w:color="auto"/>
        <w:left w:val="none" w:sz="0" w:space="0" w:color="auto"/>
        <w:bottom w:val="none" w:sz="0" w:space="0" w:color="auto"/>
        <w:right w:val="none" w:sz="0" w:space="0" w:color="auto"/>
      </w:divBdr>
      <w:divsChild>
        <w:div w:id="504787058">
          <w:marLeft w:val="0"/>
          <w:marRight w:val="0"/>
          <w:marTop w:val="480"/>
          <w:marBottom w:val="240"/>
          <w:divBdr>
            <w:top w:val="none" w:sz="0" w:space="0" w:color="auto"/>
            <w:left w:val="none" w:sz="0" w:space="0" w:color="auto"/>
            <w:bottom w:val="none" w:sz="0" w:space="0" w:color="auto"/>
            <w:right w:val="none" w:sz="0" w:space="0" w:color="auto"/>
          </w:divBdr>
        </w:div>
        <w:div w:id="2009363290">
          <w:marLeft w:val="0"/>
          <w:marRight w:val="0"/>
          <w:marTop w:val="0"/>
          <w:marBottom w:val="567"/>
          <w:divBdr>
            <w:top w:val="none" w:sz="0" w:space="0" w:color="auto"/>
            <w:left w:val="none" w:sz="0" w:space="0" w:color="auto"/>
            <w:bottom w:val="none" w:sz="0" w:space="0" w:color="auto"/>
            <w:right w:val="none" w:sz="0" w:space="0" w:color="auto"/>
          </w:divBdr>
        </w:div>
      </w:divsChild>
    </w:div>
    <w:div w:id="2145734005">
      <w:bodyDiv w:val="1"/>
      <w:marLeft w:val="0"/>
      <w:marRight w:val="0"/>
      <w:marTop w:val="0"/>
      <w:marBottom w:val="0"/>
      <w:divBdr>
        <w:top w:val="none" w:sz="0" w:space="0" w:color="auto"/>
        <w:left w:val="none" w:sz="0" w:space="0" w:color="auto"/>
        <w:bottom w:val="none" w:sz="0" w:space="0" w:color="auto"/>
        <w:right w:val="none" w:sz="0" w:space="0" w:color="auto"/>
      </w:divBdr>
      <w:divsChild>
        <w:div w:id="1735660758">
          <w:marLeft w:val="0"/>
          <w:marRight w:val="0"/>
          <w:marTop w:val="0"/>
          <w:marBottom w:val="0"/>
          <w:divBdr>
            <w:top w:val="none" w:sz="0" w:space="0" w:color="auto"/>
            <w:left w:val="none" w:sz="0" w:space="0" w:color="auto"/>
            <w:bottom w:val="none" w:sz="0" w:space="0" w:color="auto"/>
            <w:right w:val="none" w:sz="0" w:space="0" w:color="auto"/>
          </w:divBdr>
        </w:div>
        <w:div w:id="1976333719">
          <w:marLeft w:val="0"/>
          <w:marRight w:val="0"/>
          <w:marTop w:val="0"/>
          <w:marBottom w:val="0"/>
          <w:divBdr>
            <w:top w:val="none" w:sz="0" w:space="0" w:color="auto"/>
            <w:left w:val="none" w:sz="0" w:space="0" w:color="auto"/>
            <w:bottom w:val="none" w:sz="0" w:space="0" w:color="auto"/>
            <w:right w:val="none" w:sz="0" w:space="0" w:color="auto"/>
          </w:divBdr>
        </w:div>
        <w:div w:id="1278679901">
          <w:marLeft w:val="0"/>
          <w:marRight w:val="0"/>
          <w:marTop w:val="0"/>
          <w:marBottom w:val="0"/>
          <w:divBdr>
            <w:top w:val="none" w:sz="0" w:space="0" w:color="auto"/>
            <w:left w:val="none" w:sz="0" w:space="0" w:color="auto"/>
            <w:bottom w:val="none" w:sz="0" w:space="0" w:color="auto"/>
            <w:right w:val="none" w:sz="0" w:space="0" w:color="auto"/>
          </w:divBdr>
        </w:div>
        <w:div w:id="1644191094">
          <w:marLeft w:val="0"/>
          <w:marRight w:val="0"/>
          <w:marTop w:val="0"/>
          <w:marBottom w:val="0"/>
          <w:divBdr>
            <w:top w:val="none" w:sz="0" w:space="0" w:color="auto"/>
            <w:left w:val="none" w:sz="0" w:space="0" w:color="auto"/>
            <w:bottom w:val="none" w:sz="0" w:space="0" w:color="auto"/>
            <w:right w:val="none" w:sz="0" w:space="0" w:color="auto"/>
          </w:divBdr>
        </w:div>
        <w:div w:id="375010286">
          <w:marLeft w:val="0"/>
          <w:marRight w:val="0"/>
          <w:marTop w:val="0"/>
          <w:marBottom w:val="0"/>
          <w:divBdr>
            <w:top w:val="none" w:sz="0" w:space="0" w:color="auto"/>
            <w:left w:val="none" w:sz="0" w:space="0" w:color="auto"/>
            <w:bottom w:val="none" w:sz="0" w:space="0" w:color="auto"/>
            <w:right w:val="none" w:sz="0" w:space="0" w:color="auto"/>
          </w:divBdr>
        </w:div>
        <w:div w:id="948975386">
          <w:marLeft w:val="0"/>
          <w:marRight w:val="0"/>
          <w:marTop w:val="0"/>
          <w:marBottom w:val="0"/>
          <w:divBdr>
            <w:top w:val="none" w:sz="0" w:space="0" w:color="auto"/>
            <w:left w:val="none" w:sz="0" w:space="0" w:color="auto"/>
            <w:bottom w:val="none" w:sz="0" w:space="0" w:color="auto"/>
            <w:right w:val="none" w:sz="0" w:space="0" w:color="auto"/>
          </w:divBdr>
        </w:div>
        <w:div w:id="84150084">
          <w:marLeft w:val="0"/>
          <w:marRight w:val="0"/>
          <w:marTop w:val="0"/>
          <w:marBottom w:val="0"/>
          <w:divBdr>
            <w:top w:val="none" w:sz="0" w:space="0" w:color="auto"/>
            <w:left w:val="none" w:sz="0" w:space="0" w:color="auto"/>
            <w:bottom w:val="none" w:sz="0" w:space="0" w:color="auto"/>
            <w:right w:val="none" w:sz="0" w:space="0" w:color="auto"/>
          </w:divBdr>
        </w:div>
        <w:div w:id="913660462">
          <w:marLeft w:val="0"/>
          <w:marRight w:val="0"/>
          <w:marTop w:val="0"/>
          <w:marBottom w:val="0"/>
          <w:divBdr>
            <w:top w:val="none" w:sz="0" w:space="0" w:color="auto"/>
            <w:left w:val="none" w:sz="0" w:space="0" w:color="auto"/>
            <w:bottom w:val="none" w:sz="0" w:space="0" w:color="auto"/>
            <w:right w:val="none" w:sz="0" w:space="0" w:color="auto"/>
          </w:divBdr>
        </w:div>
        <w:div w:id="1259027338">
          <w:marLeft w:val="0"/>
          <w:marRight w:val="0"/>
          <w:marTop w:val="0"/>
          <w:marBottom w:val="0"/>
          <w:divBdr>
            <w:top w:val="none" w:sz="0" w:space="0" w:color="auto"/>
            <w:left w:val="none" w:sz="0" w:space="0" w:color="auto"/>
            <w:bottom w:val="none" w:sz="0" w:space="0" w:color="auto"/>
            <w:right w:val="none" w:sz="0" w:space="0" w:color="auto"/>
          </w:divBdr>
        </w:div>
        <w:div w:id="729961212">
          <w:marLeft w:val="0"/>
          <w:marRight w:val="0"/>
          <w:marTop w:val="0"/>
          <w:marBottom w:val="0"/>
          <w:divBdr>
            <w:top w:val="none" w:sz="0" w:space="0" w:color="auto"/>
            <w:left w:val="none" w:sz="0" w:space="0" w:color="auto"/>
            <w:bottom w:val="none" w:sz="0" w:space="0" w:color="auto"/>
            <w:right w:val="none" w:sz="0" w:space="0" w:color="auto"/>
          </w:divBdr>
        </w:div>
        <w:div w:id="84590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lm.gov.lv/lv/barintiesam-un-arpusgimenes-aprupes-atbalsta-centr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3742-72AA-4770-9180-100FD934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952</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Erno</dc:creator>
  <cp:lastModifiedBy>Linda Ziverte</cp:lastModifiedBy>
  <cp:revision>3</cp:revision>
  <dcterms:created xsi:type="dcterms:W3CDTF">2021-06-16T07:37:00Z</dcterms:created>
  <dcterms:modified xsi:type="dcterms:W3CDTF">2021-06-16T08:30:00Z</dcterms:modified>
</cp:coreProperties>
</file>