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AA4A96">
        <w:rPr>
          <w:rFonts w:ascii="Times New Roman" w:hAnsi="Times New Roman" w:cs="Times New Roman"/>
          <w:sz w:val="24"/>
          <w:szCs w:val="24"/>
        </w:rPr>
        <w:t>1</w:t>
      </w:r>
      <w:r w:rsidR="00A06A5F">
        <w:rPr>
          <w:rFonts w:ascii="Times New Roman" w:hAnsi="Times New Roman" w:cs="Times New Roman"/>
          <w:sz w:val="24"/>
          <w:szCs w:val="24"/>
        </w:rPr>
        <w:t>/201</w:t>
      </w:r>
      <w:r w:rsidR="00AD2EB5">
        <w:rPr>
          <w:rFonts w:ascii="Times New Roman" w:hAnsi="Times New Roman" w:cs="Times New Roman"/>
          <w:sz w:val="24"/>
          <w:szCs w:val="24"/>
        </w:rPr>
        <w:t>6</w:t>
      </w:r>
    </w:p>
    <w:p w:rsidR="00D661E4" w:rsidRPr="00D661E4" w:rsidRDefault="00D661E4" w:rsidP="00D661E4">
      <w:pPr>
        <w:jc w:val="both"/>
        <w:rPr>
          <w:rFonts w:ascii="Times New Roman" w:hAnsi="Times New Roman" w:cs="Times New Roman"/>
          <w:sz w:val="24"/>
          <w:szCs w:val="24"/>
        </w:rPr>
      </w:pPr>
    </w:p>
    <w:p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1C3D2B">
        <w:rPr>
          <w:rFonts w:ascii="Times New Roman" w:hAnsi="Times New Roman" w:cs="Times New Roman"/>
          <w:sz w:val="24"/>
          <w:szCs w:val="24"/>
        </w:rPr>
        <w:t>201</w:t>
      </w:r>
      <w:r w:rsidR="00AD2EB5">
        <w:rPr>
          <w:rFonts w:ascii="Times New Roman" w:hAnsi="Times New Roman" w:cs="Times New Roman"/>
          <w:sz w:val="24"/>
          <w:szCs w:val="24"/>
        </w:rPr>
        <w:t>6</w:t>
      </w:r>
      <w:r w:rsidRPr="001C3D2B">
        <w:rPr>
          <w:rFonts w:ascii="Times New Roman" w:hAnsi="Times New Roman" w:cs="Times New Roman"/>
          <w:sz w:val="24"/>
          <w:szCs w:val="24"/>
        </w:rPr>
        <w:t xml:space="preserve">.gada </w:t>
      </w:r>
      <w:r w:rsidR="008321C7">
        <w:rPr>
          <w:rFonts w:ascii="Times New Roman" w:hAnsi="Times New Roman" w:cs="Times New Roman"/>
          <w:sz w:val="24"/>
          <w:szCs w:val="24"/>
        </w:rPr>
        <w:t>1</w:t>
      </w:r>
      <w:r w:rsidR="00AD2EB5">
        <w:rPr>
          <w:rFonts w:ascii="Times New Roman" w:hAnsi="Times New Roman" w:cs="Times New Roman"/>
          <w:sz w:val="24"/>
          <w:szCs w:val="24"/>
        </w:rPr>
        <w:t>6</w:t>
      </w:r>
      <w:r w:rsidR="008321C7">
        <w:rPr>
          <w:rFonts w:ascii="Times New Roman" w:hAnsi="Times New Roman" w:cs="Times New Roman"/>
          <w:sz w:val="24"/>
          <w:szCs w:val="24"/>
        </w:rPr>
        <w:t>.</w:t>
      </w:r>
      <w:r w:rsidR="00AA4A96">
        <w:rPr>
          <w:rFonts w:ascii="Times New Roman" w:hAnsi="Times New Roman" w:cs="Times New Roman"/>
          <w:sz w:val="24"/>
          <w:szCs w:val="24"/>
        </w:rPr>
        <w:t>martā</w:t>
      </w:r>
    </w:p>
    <w:p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2.korpusa </w:t>
      </w:r>
      <w:r>
        <w:rPr>
          <w:rFonts w:ascii="Times New Roman" w:hAnsi="Times New Roman" w:cs="Times New Roman"/>
          <w:sz w:val="24"/>
          <w:szCs w:val="24"/>
        </w:rPr>
        <w:t xml:space="preserve">3.stāva Portretu zālē, 301.telpā </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53196D">
        <w:rPr>
          <w:rFonts w:ascii="Times New Roman" w:hAnsi="Times New Roman" w:cs="Times New Roman"/>
          <w:sz w:val="24"/>
          <w:szCs w:val="24"/>
        </w:rPr>
        <w:t>plkst. 11:</w:t>
      </w:r>
      <w:r w:rsidRPr="00D661E4">
        <w:rPr>
          <w:rFonts w:ascii="Times New Roman" w:hAnsi="Times New Roman" w:cs="Times New Roman"/>
          <w:sz w:val="24"/>
          <w:szCs w:val="24"/>
        </w:rPr>
        <w:t>00</w:t>
      </w:r>
    </w:p>
    <w:p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C845D9" w:rsidRDefault="00C845D9" w:rsidP="003A42AB">
      <w:pPr>
        <w:spacing w:after="0" w:line="240" w:lineRule="auto"/>
        <w:jc w:val="both"/>
        <w:rPr>
          <w:rFonts w:ascii="Times New Roman" w:hAnsi="Times New Roman" w:cs="Times New Roman"/>
          <w:b/>
          <w:color w:val="000000"/>
          <w:sz w:val="24"/>
          <w:szCs w:val="24"/>
        </w:rPr>
      </w:pPr>
      <w:r w:rsidRPr="00C845D9">
        <w:rPr>
          <w:rFonts w:ascii="Times New Roman" w:hAnsi="Times New Roman" w:cs="Times New Roman"/>
          <w:color w:val="000000"/>
          <w:sz w:val="24"/>
          <w:szCs w:val="24"/>
          <w:u w:val="single"/>
        </w:rPr>
        <w:t>Padomes vadītāja</w:t>
      </w:r>
      <w:r>
        <w:rPr>
          <w:rFonts w:ascii="Times New Roman" w:hAnsi="Times New Roman" w:cs="Times New Roman"/>
          <w:color w:val="000000"/>
          <w:sz w:val="24"/>
          <w:szCs w:val="24"/>
        </w:rPr>
        <w:t>:</w:t>
      </w:r>
    </w:p>
    <w:p w:rsidR="00D804CA" w:rsidRPr="00D804CA" w:rsidRDefault="007C54D5" w:rsidP="003A42AB">
      <w:pPr>
        <w:spacing w:after="0" w:line="240" w:lineRule="auto"/>
        <w:jc w:val="both"/>
        <w:rPr>
          <w:rFonts w:ascii="Times New Roman" w:hAnsi="Times New Roman" w:cs="Times New Roman"/>
          <w:sz w:val="24"/>
          <w:szCs w:val="24"/>
          <w:u w:val="single"/>
        </w:rPr>
      </w:pPr>
      <w:r>
        <w:rPr>
          <w:rFonts w:ascii="Times New Roman" w:hAnsi="Times New Roman" w:cs="Times New Roman"/>
          <w:b/>
          <w:color w:val="000000"/>
          <w:sz w:val="24"/>
          <w:szCs w:val="24"/>
        </w:rPr>
        <w:t xml:space="preserve">Ilze </w:t>
      </w:r>
      <w:proofErr w:type="spellStart"/>
      <w:r>
        <w:rPr>
          <w:rFonts w:ascii="Times New Roman" w:hAnsi="Times New Roman" w:cs="Times New Roman"/>
          <w:b/>
          <w:color w:val="000000"/>
          <w:sz w:val="24"/>
          <w:szCs w:val="24"/>
        </w:rPr>
        <w:t>Skrodele</w:t>
      </w:r>
      <w:proofErr w:type="spellEnd"/>
      <w:r w:rsidR="006447D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6447D4">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Dubrovska</w:t>
      </w:r>
      <w:proofErr w:type="spellEnd"/>
      <w:r w:rsidR="00C845D9">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 xml:space="preserve">Labklājības ministrijas (turpmāk – LM) </w:t>
      </w:r>
      <w:r w:rsidR="00D804CA" w:rsidRPr="00D804CA">
        <w:rPr>
          <w:rFonts w:ascii="Times New Roman" w:hAnsi="Times New Roman" w:cs="Times New Roman"/>
          <w:sz w:val="24"/>
          <w:szCs w:val="24"/>
        </w:rPr>
        <w:t>Sociālās iekļaušanas un sociālā darba politikas departamenta direktora vietniece</w:t>
      </w:r>
      <w:r w:rsidR="00D804CA" w:rsidRPr="00D804CA">
        <w:rPr>
          <w:rFonts w:ascii="Times New Roman" w:hAnsi="Times New Roman" w:cs="Times New Roman"/>
          <w:sz w:val="24"/>
          <w:szCs w:val="24"/>
          <w:u w:val="single"/>
        </w:rPr>
        <w:t xml:space="preserve"> </w:t>
      </w:r>
    </w:p>
    <w:p w:rsidR="00D804CA" w:rsidRDefault="00D804CA" w:rsidP="00D804CA">
      <w:pPr>
        <w:spacing w:after="23"/>
        <w:jc w:val="both"/>
        <w:rPr>
          <w:rFonts w:ascii="Times New Roman" w:hAnsi="Times New Roman" w:cs="Times New Roman"/>
          <w:sz w:val="24"/>
          <w:szCs w:val="24"/>
          <w:u w:val="single"/>
        </w:rPr>
      </w:pPr>
    </w:p>
    <w:p w:rsidR="00D661E4" w:rsidRPr="00D661E4" w:rsidRDefault="00536AAD" w:rsidP="00D804CA">
      <w:pPr>
        <w:spacing w:after="23"/>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C135BD" w:rsidRPr="0065590D" w:rsidRDefault="00C135BD" w:rsidP="00C135BD">
      <w:pPr>
        <w:spacing w:after="23"/>
        <w:jc w:val="both"/>
        <w:rPr>
          <w:rFonts w:ascii="Times New Roman" w:hAnsi="Times New Roman" w:cs="Times New Roman"/>
          <w:sz w:val="24"/>
          <w:szCs w:val="24"/>
        </w:rPr>
      </w:pPr>
      <w:r w:rsidRPr="0065590D">
        <w:rPr>
          <w:rFonts w:ascii="Times New Roman" w:hAnsi="Times New Roman" w:cs="Times New Roman"/>
          <w:b/>
          <w:sz w:val="24"/>
          <w:szCs w:val="24"/>
        </w:rPr>
        <w:t xml:space="preserve">Andra </w:t>
      </w:r>
      <w:proofErr w:type="spellStart"/>
      <w:r w:rsidRPr="0065590D">
        <w:rPr>
          <w:rFonts w:ascii="Times New Roman" w:hAnsi="Times New Roman" w:cs="Times New Roman"/>
          <w:b/>
          <w:sz w:val="24"/>
          <w:szCs w:val="24"/>
        </w:rPr>
        <w:t>Mite</w:t>
      </w:r>
      <w:proofErr w:type="spellEnd"/>
      <w:r w:rsidRPr="0065590D">
        <w:rPr>
          <w:rFonts w:ascii="Times New Roman" w:hAnsi="Times New Roman" w:cs="Times New Roman"/>
          <w:sz w:val="24"/>
          <w:szCs w:val="24"/>
        </w:rPr>
        <w:t xml:space="preserve">, </w:t>
      </w:r>
      <w:r w:rsidR="00F87681">
        <w:rPr>
          <w:rFonts w:ascii="Times New Roman" w:hAnsi="Times New Roman" w:cs="Times New Roman"/>
          <w:sz w:val="24"/>
          <w:szCs w:val="24"/>
        </w:rPr>
        <w:t>Baltijas Starptautiskā akadēmija</w:t>
      </w:r>
      <w:r w:rsidRPr="0065590D">
        <w:rPr>
          <w:rFonts w:ascii="Times New Roman" w:hAnsi="Times New Roman" w:cs="Times New Roman"/>
          <w:sz w:val="24"/>
          <w:szCs w:val="24"/>
        </w:rPr>
        <w:t xml:space="preserve"> </w:t>
      </w:r>
      <w:r w:rsidR="00F87681">
        <w:rPr>
          <w:rFonts w:ascii="Times New Roman" w:hAnsi="Times New Roman" w:cs="Times New Roman"/>
          <w:sz w:val="24"/>
          <w:szCs w:val="24"/>
        </w:rPr>
        <w:t>studiju virziena “Sociālā labklājība”</w:t>
      </w:r>
      <w:r w:rsidR="000860E4">
        <w:rPr>
          <w:rFonts w:ascii="Times New Roman" w:hAnsi="Times New Roman" w:cs="Times New Roman"/>
          <w:sz w:val="24"/>
          <w:szCs w:val="24"/>
        </w:rPr>
        <w:t xml:space="preserve"> </w:t>
      </w:r>
      <w:proofErr w:type="spellStart"/>
      <w:r w:rsidR="00F87681">
        <w:rPr>
          <w:rFonts w:ascii="Times New Roman" w:hAnsi="Times New Roman" w:cs="Times New Roman"/>
          <w:sz w:val="24"/>
          <w:szCs w:val="24"/>
        </w:rPr>
        <w:t>vadītaja</w:t>
      </w:r>
      <w:proofErr w:type="spellEnd"/>
    </w:p>
    <w:p w:rsidR="00C135BD" w:rsidRPr="0065590D" w:rsidRDefault="00C135BD" w:rsidP="00C135BD">
      <w:pPr>
        <w:spacing w:after="23"/>
        <w:jc w:val="both"/>
        <w:rPr>
          <w:rFonts w:ascii="Times New Roman" w:hAnsi="Times New Roman" w:cs="Times New Roman"/>
          <w:sz w:val="24"/>
          <w:szCs w:val="24"/>
        </w:rPr>
      </w:pPr>
      <w:r w:rsidRPr="0065590D">
        <w:rPr>
          <w:rFonts w:ascii="Times New Roman" w:hAnsi="Times New Roman" w:cs="Times New Roman"/>
          <w:b/>
          <w:sz w:val="24"/>
          <w:szCs w:val="24"/>
        </w:rPr>
        <w:t xml:space="preserve">Mārtiņš </w:t>
      </w:r>
      <w:proofErr w:type="spellStart"/>
      <w:r w:rsidRPr="0065590D">
        <w:rPr>
          <w:rFonts w:ascii="Times New Roman" w:hAnsi="Times New Roman" w:cs="Times New Roman"/>
          <w:b/>
          <w:sz w:val="24"/>
          <w:szCs w:val="24"/>
        </w:rPr>
        <w:t>Moors</w:t>
      </w:r>
      <w:proofErr w:type="spellEnd"/>
      <w:r w:rsidRPr="0065590D">
        <w:rPr>
          <w:rFonts w:ascii="Times New Roman" w:hAnsi="Times New Roman" w:cs="Times New Roman"/>
          <w:sz w:val="24"/>
          <w:szCs w:val="24"/>
        </w:rPr>
        <w:t>, Rīgas domes Labklājības departamenta Sociālās pārvaldes priekšnieks, departamenta direktora vietnieks</w:t>
      </w:r>
    </w:p>
    <w:p w:rsidR="00785D01" w:rsidRPr="0065590D" w:rsidRDefault="00785D01" w:rsidP="00C135BD">
      <w:pPr>
        <w:spacing w:after="23"/>
        <w:jc w:val="both"/>
        <w:rPr>
          <w:rFonts w:ascii="Times New Roman" w:hAnsi="Times New Roman" w:cs="Times New Roman"/>
          <w:sz w:val="24"/>
          <w:szCs w:val="24"/>
        </w:rPr>
      </w:pPr>
      <w:r w:rsidRPr="0065590D">
        <w:rPr>
          <w:rFonts w:ascii="Times New Roman" w:hAnsi="Times New Roman" w:cs="Times New Roman"/>
          <w:b/>
          <w:sz w:val="24"/>
          <w:szCs w:val="24"/>
        </w:rPr>
        <w:t xml:space="preserve">Ina </w:t>
      </w:r>
      <w:proofErr w:type="spellStart"/>
      <w:r w:rsidRPr="0065590D">
        <w:rPr>
          <w:rFonts w:ascii="Times New Roman" w:hAnsi="Times New Roman" w:cs="Times New Roman"/>
          <w:b/>
          <w:sz w:val="24"/>
          <w:szCs w:val="24"/>
        </w:rPr>
        <w:t>Balgalve</w:t>
      </w:r>
      <w:proofErr w:type="spellEnd"/>
      <w:r w:rsidRPr="0065590D">
        <w:rPr>
          <w:rFonts w:ascii="Times New Roman" w:hAnsi="Times New Roman" w:cs="Times New Roman"/>
          <w:sz w:val="24"/>
          <w:szCs w:val="24"/>
        </w:rPr>
        <w:t xml:space="preserve"> - Latvijas Sociālo dienestu vadītāju apvienības priekšsēdētājas vietniece</w:t>
      </w:r>
    </w:p>
    <w:p w:rsidR="0065590D" w:rsidRDefault="0065590D" w:rsidP="002854BE">
      <w:pPr>
        <w:spacing w:after="23"/>
        <w:jc w:val="both"/>
        <w:rPr>
          <w:rFonts w:ascii="Times New Roman" w:hAnsi="Times New Roman" w:cs="Times New Roman"/>
          <w:sz w:val="24"/>
          <w:szCs w:val="24"/>
        </w:rPr>
      </w:pPr>
      <w:r w:rsidRPr="0065590D">
        <w:rPr>
          <w:rFonts w:ascii="Times New Roman" w:hAnsi="Times New Roman" w:cs="Times New Roman"/>
          <w:b/>
          <w:sz w:val="24"/>
          <w:szCs w:val="24"/>
        </w:rPr>
        <w:t xml:space="preserve">Dace </w:t>
      </w:r>
      <w:proofErr w:type="spellStart"/>
      <w:r w:rsidRPr="0065590D">
        <w:rPr>
          <w:rFonts w:ascii="Times New Roman" w:hAnsi="Times New Roman" w:cs="Times New Roman"/>
          <w:b/>
          <w:sz w:val="24"/>
          <w:szCs w:val="24"/>
        </w:rPr>
        <w:t>Erkena</w:t>
      </w:r>
      <w:proofErr w:type="spellEnd"/>
      <w:r>
        <w:rPr>
          <w:rFonts w:ascii="Times New Roman" w:hAnsi="Times New Roman" w:cs="Times New Roman"/>
          <w:sz w:val="24"/>
          <w:szCs w:val="24"/>
        </w:rPr>
        <w:t>, Latvijas Universitātes P.</w:t>
      </w:r>
      <w:r w:rsidR="00FC46DF">
        <w:rPr>
          <w:rFonts w:ascii="Times New Roman" w:hAnsi="Times New Roman" w:cs="Times New Roman"/>
          <w:sz w:val="24"/>
          <w:szCs w:val="24"/>
        </w:rPr>
        <w:t xml:space="preserve"> </w:t>
      </w:r>
      <w:r>
        <w:rPr>
          <w:rFonts w:ascii="Times New Roman" w:hAnsi="Times New Roman" w:cs="Times New Roman"/>
          <w:sz w:val="24"/>
          <w:szCs w:val="24"/>
        </w:rPr>
        <w:t>Stradiņa medicīnas koledžas Sociālās aprūpes katedras vadītāja</w:t>
      </w:r>
    </w:p>
    <w:p w:rsidR="004617E0" w:rsidRDefault="004617E0" w:rsidP="004617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Daiga </w:t>
      </w:r>
      <w:proofErr w:type="spellStart"/>
      <w:r>
        <w:rPr>
          <w:rFonts w:ascii="Times New Roman" w:hAnsi="Times New Roman" w:cs="Times New Roman"/>
          <w:b/>
          <w:sz w:val="24"/>
          <w:szCs w:val="24"/>
        </w:rPr>
        <w:t>Grenovska</w:t>
      </w:r>
      <w:proofErr w:type="spellEnd"/>
      <w:r>
        <w:rPr>
          <w:rFonts w:ascii="Times New Roman" w:hAnsi="Times New Roman" w:cs="Times New Roman"/>
          <w:sz w:val="24"/>
          <w:szCs w:val="24"/>
        </w:rPr>
        <w:t>, Rucavas novada Sociālais dienests</w:t>
      </w:r>
    </w:p>
    <w:p w:rsidR="004617E0" w:rsidRDefault="004617E0" w:rsidP="002854BE">
      <w:pPr>
        <w:spacing w:after="23"/>
        <w:jc w:val="both"/>
        <w:rPr>
          <w:rFonts w:ascii="Times New Roman" w:hAnsi="Times New Roman" w:cs="Times New Roman"/>
          <w:sz w:val="24"/>
          <w:szCs w:val="24"/>
        </w:rPr>
      </w:pPr>
      <w:r>
        <w:rPr>
          <w:rFonts w:ascii="Times New Roman" w:hAnsi="Times New Roman" w:cs="Times New Roman"/>
          <w:b/>
          <w:sz w:val="24"/>
          <w:szCs w:val="24"/>
        </w:rPr>
        <w:t>Sandra Kārkliņa</w:t>
      </w:r>
      <w:r>
        <w:rPr>
          <w:rFonts w:ascii="Times New Roman" w:hAnsi="Times New Roman" w:cs="Times New Roman"/>
          <w:sz w:val="24"/>
          <w:szCs w:val="24"/>
        </w:rPr>
        <w:t>, Valmieras pilsētas Sociālais dienests</w:t>
      </w:r>
    </w:p>
    <w:p w:rsidR="004617E0" w:rsidRDefault="004617E0" w:rsidP="002854BE">
      <w:pPr>
        <w:spacing w:after="23"/>
        <w:jc w:val="both"/>
        <w:rPr>
          <w:rFonts w:ascii="Times New Roman" w:hAnsi="Times New Roman" w:cs="Times New Roman"/>
          <w:sz w:val="24"/>
          <w:szCs w:val="24"/>
        </w:rPr>
      </w:pPr>
      <w:r>
        <w:rPr>
          <w:rFonts w:ascii="Times New Roman" w:hAnsi="Times New Roman" w:cs="Times New Roman"/>
          <w:b/>
          <w:sz w:val="24"/>
          <w:szCs w:val="24"/>
        </w:rPr>
        <w:t>Reinis Lasmanis</w:t>
      </w:r>
      <w:r>
        <w:rPr>
          <w:rFonts w:ascii="Times New Roman" w:hAnsi="Times New Roman" w:cs="Times New Roman"/>
          <w:sz w:val="24"/>
          <w:szCs w:val="24"/>
        </w:rPr>
        <w:t>, Izglītības un zinātnes ministrija</w:t>
      </w:r>
    </w:p>
    <w:p w:rsidR="004617E0" w:rsidRDefault="004617E0" w:rsidP="002854BE">
      <w:pPr>
        <w:spacing w:after="23"/>
        <w:jc w:val="both"/>
        <w:rPr>
          <w:rFonts w:ascii="Times New Roman" w:hAnsi="Times New Roman" w:cs="Times New Roman"/>
          <w:sz w:val="24"/>
          <w:szCs w:val="24"/>
        </w:rPr>
      </w:pPr>
      <w:r>
        <w:rPr>
          <w:rFonts w:ascii="Times New Roman" w:hAnsi="Times New Roman" w:cs="Times New Roman"/>
          <w:b/>
          <w:sz w:val="24"/>
          <w:szCs w:val="24"/>
        </w:rPr>
        <w:t>Lolita Vilka</w:t>
      </w:r>
      <w:r>
        <w:rPr>
          <w:rFonts w:ascii="Times New Roman" w:hAnsi="Times New Roman" w:cs="Times New Roman"/>
          <w:sz w:val="24"/>
          <w:szCs w:val="24"/>
        </w:rPr>
        <w:t>, Rīgas Stradiņa Universitātes Sociālā darba katedras vadītāja</w:t>
      </w:r>
    </w:p>
    <w:p w:rsidR="003A42AB" w:rsidRDefault="003A42AB" w:rsidP="002854BE">
      <w:pPr>
        <w:spacing w:after="23"/>
        <w:jc w:val="both"/>
        <w:rPr>
          <w:rFonts w:ascii="Times New Roman" w:hAnsi="Times New Roman" w:cs="Times New Roman"/>
          <w:sz w:val="24"/>
          <w:szCs w:val="24"/>
        </w:rPr>
      </w:pPr>
    </w:p>
    <w:p w:rsidR="00D661E4" w:rsidRPr="009F7212" w:rsidRDefault="00D661E4" w:rsidP="003A42AB">
      <w:pPr>
        <w:spacing w:after="0" w:line="240" w:lineRule="auto"/>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4617E0" w:rsidRDefault="004617E0" w:rsidP="0053196D">
      <w:pPr>
        <w:spacing w:after="23"/>
        <w:jc w:val="both"/>
        <w:rPr>
          <w:rFonts w:ascii="Times New Roman" w:hAnsi="Times New Roman" w:cs="Times New Roman"/>
          <w:sz w:val="24"/>
          <w:szCs w:val="24"/>
        </w:rPr>
      </w:pPr>
      <w:r>
        <w:rPr>
          <w:rFonts w:ascii="Times New Roman" w:hAnsi="Times New Roman" w:cs="Times New Roman"/>
          <w:b/>
          <w:sz w:val="24"/>
          <w:szCs w:val="24"/>
        </w:rPr>
        <w:t xml:space="preserve">Iveta </w:t>
      </w:r>
      <w:proofErr w:type="spellStart"/>
      <w:r>
        <w:rPr>
          <w:rFonts w:ascii="Times New Roman" w:hAnsi="Times New Roman" w:cs="Times New Roman"/>
          <w:b/>
          <w:sz w:val="24"/>
          <w:szCs w:val="24"/>
        </w:rPr>
        <w:t>Sietiņsone</w:t>
      </w:r>
      <w:proofErr w:type="spellEnd"/>
      <w:r>
        <w:rPr>
          <w:rFonts w:ascii="Times New Roman" w:hAnsi="Times New Roman" w:cs="Times New Roman"/>
          <w:b/>
          <w:sz w:val="24"/>
          <w:szCs w:val="24"/>
        </w:rPr>
        <w:t xml:space="preserve">, </w:t>
      </w:r>
      <w:r>
        <w:rPr>
          <w:rFonts w:ascii="Times New Roman" w:hAnsi="Times New Roman" w:cs="Times New Roman"/>
          <w:sz w:val="24"/>
          <w:szCs w:val="24"/>
        </w:rPr>
        <w:t>Latvijas Pašvaldību sociālo dienestu vadītāju apvienība</w:t>
      </w:r>
    </w:p>
    <w:p w:rsidR="004617E0" w:rsidRDefault="004617E0" w:rsidP="0053196D">
      <w:pPr>
        <w:spacing w:after="23"/>
        <w:jc w:val="both"/>
        <w:rPr>
          <w:rFonts w:ascii="Times New Roman" w:hAnsi="Times New Roman" w:cs="Times New Roman"/>
          <w:sz w:val="24"/>
          <w:szCs w:val="24"/>
        </w:rPr>
      </w:pPr>
      <w:r>
        <w:rPr>
          <w:rFonts w:ascii="Times New Roman" w:hAnsi="Times New Roman" w:cs="Times New Roman"/>
          <w:b/>
          <w:sz w:val="24"/>
          <w:szCs w:val="24"/>
        </w:rPr>
        <w:t xml:space="preserve">Evija Anča, </w:t>
      </w:r>
      <w:r>
        <w:rPr>
          <w:rFonts w:ascii="Times New Roman" w:hAnsi="Times New Roman" w:cs="Times New Roman"/>
          <w:sz w:val="24"/>
          <w:szCs w:val="24"/>
        </w:rPr>
        <w:t>Sociālo darbinieku biedrība</w:t>
      </w:r>
    </w:p>
    <w:p w:rsidR="004617E0" w:rsidRDefault="004617E0" w:rsidP="0053196D">
      <w:pPr>
        <w:spacing w:after="23"/>
        <w:jc w:val="both"/>
        <w:rPr>
          <w:rFonts w:ascii="Times New Roman" w:hAnsi="Times New Roman" w:cs="Times New Roman"/>
          <w:b/>
          <w:sz w:val="24"/>
          <w:szCs w:val="24"/>
        </w:rPr>
      </w:pPr>
      <w:r w:rsidRPr="004617E0">
        <w:rPr>
          <w:rFonts w:ascii="Times New Roman" w:hAnsi="Times New Roman" w:cs="Times New Roman"/>
          <w:b/>
          <w:sz w:val="24"/>
          <w:szCs w:val="24"/>
        </w:rPr>
        <w:t>J</w:t>
      </w:r>
      <w:r w:rsidR="00AD168F">
        <w:rPr>
          <w:rFonts w:ascii="Times New Roman" w:hAnsi="Times New Roman" w:cs="Times New Roman"/>
          <w:b/>
          <w:sz w:val="24"/>
          <w:szCs w:val="24"/>
        </w:rPr>
        <w:t xml:space="preserve">uris </w:t>
      </w:r>
      <w:r w:rsidRPr="004617E0">
        <w:rPr>
          <w:rFonts w:ascii="Times New Roman" w:hAnsi="Times New Roman" w:cs="Times New Roman"/>
          <w:b/>
          <w:sz w:val="24"/>
          <w:szCs w:val="24"/>
        </w:rPr>
        <w:t xml:space="preserve">Osis, </w:t>
      </w:r>
      <w:r w:rsidR="002C6A1F" w:rsidRPr="002C6A1F">
        <w:rPr>
          <w:rFonts w:ascii="Times New Roman" w:hAnsi="Times New Roman" w:cs="Times New Roman"/>
          <w:sz w:val="24"/>
          <w:szCs w:val="24"/>
        </w:rPr>
        <w:t>Rīgas domes Labklājības departaments</w:t>
      </w:r>
    </w:p>
    <w:p w:rsidR="004617E0" w:rsidRDefault="004617E0" w:rsidP="0053196D">
      <w:pPr>
        <w:spacing w:after="23"/>
        <w:jc w:val="both"/>
        <w:rPr>
          <w:rFonts w:ascii="Times New Roman" w:hAnsi="Times New Roman" w:cs="Times New Roman"/>
          <w:bCs/>
          <w:color w:val="1B1B1B"/>
          <w:sz w:val="24"/>
          <w:szCs w:val="24"/>
          <w:shd w:val="clear" w:color="auto" w:fill="FFFFFF"/>
        </w:rPr>
      </w:pPr>
      <w:r>
        <w:rPr>
          <w:rFonts w:ascii="Times New Roman" w:hAnsi="Times New Roman" w:cs="Times New Roman"/>
          <w:b/>
          <w:sz w:val="24"/>
          <w:szCs w:val="24"/>
        </w:rPr>
        <w:t xml:space="preserve">Endija </w:t>
      </w:r>
      <w:proofErr w:type="spellStart"/>
      <w:r>
        <w:rPr>
          <w:rFonts w:ascii="Times New Roman" w:hAnsi="Times New Roman" w:cs="Times New Roman"/>
          <w:b/>
          <w:sz w:val="24"/>
          <w:szCs w:val="24"/>
        </w:rPr>
        <w:t>Rezgale</w:t>
      </w:r>
      <w:proofErr w:type="spellEnd"/>
      <w:r w:rsidR="006447D4">
        <w:rPr>
          <w:rFonts w:ascii="Times New Roman" w:hAnsi="Times New Roman" w:cs="Times New Roman"/>
          <w:b/>
          <w:sz w:val="24"/>
          <w:szCs w:val="24"/>
        </w:rPr>
        <w:t xml:space="preserve"> </w:t>
      </w:r>
      <w:r>
        <w:rPr>
          <w:rFonts w:ascii="Times New Roman" w:hAnsi="Times New Roman" w:cs="Times New Roman"/>
          <w:b/>
          <w:sz w:val="24"/>
          <w:szCs w:val="24"/>
        </w:rPr>
        <w:t>-</w:t>
      </w:r>
      <w:r w:rsidR="006447D4">
        <w:rPr>
          <w:rFonts w:ascii="Times New Roman" w:hAnsi="Times New Roman" w:cs="Times New Roman"/>
          <w:b/>
          <w:sz w:val="24"/>
          <w:szCs w:val="24"/>
        </w:rPr>
        <w:t xml:space="preserve"> </w:t>
      </w:r>
      <w:proofErr w:type="spellStart"/>
      <w:r>
        <w:rPr>
          <w:rFonts w:ascii="Times New Roman" w:hAnsi="Times New Roman" w:cs="Times New Roman"/>
          <w:b/>
          <w:sz w:val="24"/>
          <w:szCs w:val="24"/>
        </w:rPr>
        <w:t>Straidoma</w:t>
      </w:r>
      <w:proofErr w:type="spellEnd"/>
      <w:r>
        <w:rPr>
          <w:rFonts w:ascii="Times New Roman" w:hAnsi="Times New Roman" w:cs="Times New Roman"/>
          <w:b/>
          <w:sz w:val="24"/>
          <w:szCs w:val="24"/>
        </w:rPr>
        <w:t xml:space="preserve">, </w:t>
      </w:r>
      <w:r w:rsidR="00D90896" w:rsidRPr="00D90896">
        <w:rPr>
          <w:rFonts w:ascii="Times New Roman" w:hAnsi="Times New Roman" w:cs="Times New Roman"/>
          <w:bCs/>
          <w:color w:val="1B1B1B"/>
          <w:sz w:val="24"/>
          <w:szCs w:val="24"/>
          <w:shd w:val="clear" w:color="auto" w:fill="FFFFFF"/>
        </w:rPr>
        <w:t>Sociālo un politisko pētījumu institūt</w:t>
      </w:r>
      <w:r w:rsidR="00D90896">
        <w:rPr>
          <w:rFonts w:ascii="Times New Roman" w:hAnsi="Times New Roman" w:cs="Times New Roman"/>
          <w:bCs/>
          <w:color w:val="1B1B1B"/>
          <w:sz w:val="24"/>
          <w:szCs w:val="24"/>
          <w:shd w:val="clear" w:color="auto" w:fill="FFFFFF"/>
        </w:rPr>
        <w:t>s</w:t>
      </w:r>
    </w:p>
    <w:p w:rsidR="003B317C" w:rsidRDefault="00D804CA" w:rsidP="0053196D">
      <w:pPr>
        <w:spacing w:after="23"/>
        <w:jc w:val="both"/>
        <w:rPr>
          <w:rFonts w:ascii="Times New Roman" w:hAnsi="Times New Roman" w:cs="Times New Roman"/>
          <w:bCs/>
          <w:color w:val="1B1B1B"/>
          <w:sz w:val="24"/>
          <w:szCs w:val="24"/>
          <w:shd w:val="clear" w:color="auto" w:fill="FFFFFF"/>
        </w:rPr>
      </w:pPr>
      <w:r w:rsidRPr="00D804CA">
        <w:rPr>
          <w:rFonts w:ascii="Times New Roman" w:hAnsi="Times New Roman" w:cs="Times New Roman"/>
          <w:b/>
          <w:bCs/>
          <w:color w:val="1B1B1B"/>
          <w:sz w:val="24"/>
          <w:szCs w:val="24"/>
          <w:shd w:val="clear" w:color="auto" w:fill="FFFFFF"/>
        </w:rPr>
        <w:t>Līva Vīksne,</w:t>
      </w:r>
      <w:r>
        <w:rPr>
          <w:rFonts w:ascii="Times New Roman" w:hAnsi="Times New Roman" w:cs="Times New Roman"/>
          <w:bCs/>
          <w:color w:val="1B1B1B"/>
          <w:sz w:val="24"/>
          <w:szCs w:val="24"/>
          <w:shd w:val="clear" w:color="auto" w:fill="FFFFFF"/>
        </w:rPr>
        <w:t xml:space="preserve"> LM </w:t>
      </w:r>
      <w:r>
        <w:rPr>
          <w:rFonts w:ascii="Times New Roman" w:hAnsi="Times New Roman" w:cs="Times New Roman"/>
          <w:sz w:val="24"/>
          <w:szCs w:val="24"/>
        </w:rPr>
        <w:t>Sociālās iekļaušanas un sociālā darba politikas departaments</w:t>
      </w:r>
    </w:p>
    <w:p w:rsidR="00D90896" w:rsidRDefault="00D90896" w:rsidP="0053196D">
      <w:pPr>
        <w:spacing w:after="23"/>
        <w:jc w:val="both"/>
        <w:rPr>
          <w:rFonts w:ascii="Times New Roman" w:hAnsi="Times New Roman" w:cs="Times New Roman"/>
          <w:sz w:val="24"/>
          <w:szCs w:val="24"/>
        </w:rPr>
      </w:pPr>
      <w:r>
        <w:rPr>
          <w:rFonts w:ascii="Times New Roman" w:hAnsi="Times New Roman" w:cs="Times New Roman"/>
          <w:b/>
          <w:sz w:val="24"/>
          <w:szCs w:val="24"/>
        </w:rPr>
        <w:t>Dace Zvirgzdiņa</w:t>
      </w:r>
      <w:r>
        <w:rPr>
          <w:rFonts w:ascii="Times New Roman" w:hAnsi="Times New Roman" w:cs="Times New Roman"/>
          <w:sz w:val="24"/>
          <w:szCs w:val="24"/>
        </w:rPr>
        <w:t>, LM Sociālās iekļaušanas un sociālā darba politikas departaments</w:t>
      </w:r>
    </w:p>
    <w:p w:rsidR="00D90896" w:rsidRDefault="00D90896" w:rsidP="0053196D">
      <w:pPr>
        <w:spacing w:after="23"/>
        <w:jc w:val="both"/>
        <w:rPr>
          <w:rFonts w:ascii="Times New Roman" w:hAnsi="Times New Roman" w:cs="Times New Roman"/>
          <w:sz w:val="24"/>
          <w:szCs w:val="24"/>
        </w:rPr>
      </w:pPr>
      <w:r>
        <w:rPr>
          <w:rFonts w:ascii="Times New Roman" w:hAnsi="Times New Roman" w:cs="Times New Roman"/>
          <w:b/>
          <w:sz w:val="24"/>
          <w:szCs w:val="24"/>
        </w:rPr>
        <w:t xml:space="preserve">Signe </w:t>
      </w:r>
      <w:proofErr w:type="spellStart"/>
      <w:r>
        <w:rPr>
          <w:rFonts w:ascii="Times New Roman" w:hAnsi="Times New Roman" w:cs="Times New Roman"/>
          <w:b/>
          <w:sz w:val="24"/>
          <w:szCs w:val="24"/>
        </w:rPr>
        <w:t>Frickausa</w:t>
      </w:r>
      <w:proofErr w:type="spellEnd"/>
      <w:r>
        <w:rPr>
          <w:rFonts w:ascii="Times New Roman" w:hAnsi="Times New Roman" w:cs="Times New Roman"/>
          <w:sz w:val="24"/>
          <w:szCs w:val="24"/>
        </w:rPr>
        <w:t>, LM Sociālās iekļaušanas un sociālā darba politikas departaments</w:t>
      </w:r>
    </w:p>
    <w:p w:rsidR="003A42AB" w:rsidRPr="00D90896" w:rsidRDefault="003A42AB" w:rsidP="0053196D">
      <w:pPr>
        <w:spacing w:after="23"/>
        <w:jc w:val="both"/>
        <w:rPr>
          <w:rFonts w:ascii="Times New Roman" w:hAnsi="Times New Roman" w:cs="Times New Roman"/>
          <w:sz w:val="24"/>
          <w:szCs w:val="24"/>
        </w:rPr>
      </w:pPr>
    </w:p>
    <w:p w:rsidR="00D661E4" w:rsidRPr="00D661E4" w:rsidRDefault="00D661E4" w:rsidP="003A42AB">
      <w:pPr>
        <w:spacing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455AD9" w:rsidRDefault="00D90896" w:rsidP="003A42A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Signe </w:t>
      </w:r>
      <w:proofErr w:type="spellStart"/>
      <w:r>
        <w:rPr>
          <w:rFonts w:ascii="Times New Roman" w:hAnsi="Times New Roman" w:cs="Times New Roman"/>
          <w:b/>
          <w:sz w:val="24"/>
          <w:szCs w:val="24"/>
        </w:rPr>
        <w:t>Frickausa</w:t>
      </w:r>
      <w:proofErr w:type="spellEnd"/>
      <w:r>
        <w:rPr>
          <w:rFonts w:ascii="Times New Roman" w:hAnsi="Times New Roman" w:cs="Times New Roman"/>
          <w:sz w:val="24"/>
          <w:szCs w:val="24"/>
        </w:rPr>
        <w:t xml:space="preserve">, LM Sociālās iekļaušanas un sociālā darba politikas departaments </w:t>
      </w:r>
      <w:r w:rsidR="00455AD9">
        <w:rPr>
          <w:rFonts w:ascii="Times New Roman" w:hAnsi="Times New Roman" w:cs="Times New Roman"/>
          <w:sz w:val="24"/>
          <w:szCs w:val="24"/>
        </w:rPr>
        <w:br w:type="page"/>
      </w:r>
    </w:p>
    <w:p w:rsidR="00581233" w:rsidRDefault="00581233" w:rsidP="003A42AB">
      <w:pPr>
        <w:spacing w:after="0" w:line="240" w:lineRule="auto"/>
        <w:rPr>
          <w:rFonts w:ascii="Times New Roman" w:hAnsi="Times New Roman" w:cs="Times New Roman"/>
          <w:sz w:val="24"/>
          <w:szCs w:val="24"/>
        </w:rPr>
      </w:pPr>
    </w:p>
    <w:p w:rsidR="00581233" w:rsidRPr="00581233" w:rsidRDefault="00581233" w:rsidP="00581233">
      <w:pPr>
        <w:spacing w:after="23"/>
        <w:jc w:val="both"/>
        <w:rPr>
          <w:rFonts w:ascii="Times New Roman" w:hAnsi="Times New Roman" w:cs="Times New Roman"/>
          <w:sz w:val="24"/>
          <w:szCs w:val="24"/>
        </w:rPr>
      </w:pPr>
    </w:p>
    <w:p w:rsidR="00D661E4" w:rsidRPr="008321C7" w:rsidRDefault="00D661E4" w:rsidP="00D661E4">
      <w:pPr>
        <w:jc w:val="both"/>
        <w:rPr>
          <w:rFonts w:ascii="Times New Roman" w:hAnsi="Times New Roman" w:cs="Times New Roman"/>
          <w:b/>
          <w:sz w:val="24"/>
          <w:szCs w:val="24"/>
        </w:rPr>
      </w:pPr>
      <w:r w:rsidRPr="008321C7">
        <w:rPr>
          <w:rFonts w:ascii="Times New Roman" w:hAnsi="Times New Roman" w:cs="Times New Roman"/>
          <w:b/>
          <w:sz w:val="24"/>
          <w:szCs w:val="24"/>
        </w:rPr>
        <w:t xml:space="preserve">Darba kārtība: </w:t>
      </w:r>
    </w:p>
    <w:p w:rsidR="00551238" w:rsidRPr="00551238" w:rsidRDefault="006E673E" w:rsidP="00455AD9">
      <w:pPr>
        <w:pStyle w:val="ListParagraph"/>
        <w:numPr>
          <w:ilvl w:val="0"/>
          <w:numId w:val="23"/>
        </w:numPr>
        <w:spacing w:after="0" w:line="240" w:lineRule="auto"/>
        <w:ind w:hanging="357"/>
        <w:jc w:val="both"/>
        <w:rPr>
          <w:rFonts w:ascii="Times New Roman" w:hAnsi="Times New Roman" w:cs="Times New Roman"/>
          <w:sz w:val="24"/>
          <w:szCs w:val="24"/>
        </w:rPr>
      </w:pPr>
      <w:r w:rsidRPr="00551238">
        <w:rPr>
          <w:rFonts w:ascii="Times New Roman" w:hAnsi="Times New Roman" w:cs="Times New Roman"/>
          <w:bCs/>
          <w:sz w:val="24"/>
          <w:szCs w:val="24"/>
        </w:rPr>
        <w:t>Sanāksmes atklāšana un Padomes sēdes darba kārtības apstiprināšana.</w:t>
      </w:r>
    </w:p>
    <w:p w:rsidR="00551238" w:rsidRPr="00551238" w:rsidRDefault="00551238" w:rsidP="00455AD9">
      <w:pPr>
        <w:pStyle w:val="ListParagraph"/>
        <w:numPr>
          <w:ilvl w:val="0"/>
          <w:numId w:val="23"/>
        </w:numPr>
        <w:autoSpaceDE w:val="0"/>
        <w:autoSpaceDN w:val="0"/>
        <w:adjustRightInd w:val="0"/>
        <w:spacing w:after="0" w:line="240" w:lineRule="auto"/>
        <w:ind w:hanging="357"/>
        <w:jc w:val="both"/>
        <w:rPr>
          <w:rFonts w:ascii="Times New Roman" w:hAnsi="Times New Roman" w:cs="Times New Roman"/>
          <w:sz w:val="24"/>
          <w:szCs w:val="24"/>
        </w:rPr>
      </w:pPr>
      <w:r w:rsidRPr="00551238">
        <w:rPr>
          <w:rFonts w:ascii="Times New Roman" w:eastAsiaTheme="minorHAnsi" w:hAnsi="Times New Roman" w:cs="Times New Roman"/>
          <w:color w:val="000000"/>
          <w:sz w:val="24"/>
          <w:szCs w:val="24"/>
        </w:rPr>
        <w:t xml:space="preserve">Informācija par LM Eiropas Sociālā fonda </w:t>
      </w:r>
      <w:r w:rsidRPr="00551238">
        <w:rPr>
          <w:rFonts w:ascii="Times New Roman" w:hAnsi="Times New Roman" w:cs="Times New Roman"/>
          <w:bCs/>
          <w:sz w:val="24"/>
          <w:szCs w:val="24"/>
        </w:rPr>
        <w:t>projekta “</w:t>
      </w:r>
      <w:r w:rsidRPr="00551238">
        <w:rPr>
          <w:rFonts w:ascii="Times New Roman" w:hAnsi="Times New Roman" w:cs="Times New Roman"/>
          <w:sz w:val="24"/>
          <w:szCs w:val="24"/>
        </w:rPr>
        <w:t>Profesionāla sociālā darba attīstība pašvaldībās</w:t>
      </w:r>
      <w:r w:rsidRPr="00551238">
        <w:rPr>
          <w:rFonts w:ascii="Times New Roman" w:hAnsi="Times New Roman" w:cs="Times New Roman"/>
          <w:bCs/>
          <w:sz w:val="24"/>
          <w:szCs w:val="24"/>
        </w:rPr>
        <w:t>” (</w:t>
      </w:r>
      <w:r w:rsidRPr="00551238">
        <w:rPr>
          <w:rStyle w:val="Strong"/>
          <w:rFonts w:ascii="Times New Roman" w:hAnsi="Times New Roman" w:cs="Times New Roman"/>
          <w:sz w:val="24"/>
          <w:szCs w:val="24"/>
        </w:rPr>
        <w:t>Nr. 9.2.1.1/15/I/001</w:t>
      </w:r>
      <w:r w:rsidRPr="00551238">
        <w:rPr>
          <w:rFonts w:ascii="Times New Roman" w:eastAsiaTheme="minorHAnsi" w:hAnsi="Times New Roman" w:cs="Times New Roman"/>
          <w:sz w:val="24"/>
          <w:szCs w:val="24"/>
        </w:rPr>
        <w:t xml:space="preserve">) (SD projekts) </w:t>
      </w:r>
      <w:r w:rsidRPr="00551238">
        <w:rPr>
          <w:rFonts w:ascii="Times New Roman" w:hAnsi="Times New Roman" w:cs="Times New Roman"/>
          <w:sz w:val="24"/>
          <w:szCs w:val="24"/>
        </w:rPr>
        <w:t>ietvaros īstenotajām aktivitātēm:</w:t>
      </w:r>
    </w:p>
    <w:p w:rsidR="00551238" w:rsidRPr="00551238" w:rsidRDefault="00551238" w:rsidP="00455AD9">
      <w:pPr>
        <w:pStyle w:val="ListParagraph"/>
        <w:numPr>
          <w:ilvl w:val="0"/>
          <w:numId w:val="38"/>
        </w:numPr>
        <w:autoSpaceDE w:val="0"/>
        <w:autoSpaceDN w:val="0"/>
        <w:adjustRightInd w:val="0"/>
        <w:spacing w:after="0" w:line="240" w:lineRule="auto"/>
        <w:ind w:hanging="357"/>
        <w:jc w:val="both"/>
        <w:rPr>
          <w:rFonts w:ascii="Times New Roman" w:eastAsiaTheme="minorHAnsi" w:hAnsi="Times New Roman" w:cs="Times New Roman"/>
          <w:sz w:val="24"/>
          <w:szCs w:val="24"/>
        </w:rPr>
      </w:pPr>
      <w:r w:rsidRPr="00551238">
        <w:rPr>
          <w:rFonts w:ascii="Times New Roman" w:eastAsiaTheme="minorHAnsi" w:hAnsi="Times New Roman" w:cs="Times New Roman"/>
          <w:sz w:val="24"/>
          <w:szCs w:val="24"/>
        </w:rPr>
        <w:t xml:space="preserve">apmācības un </w:t>
      </w:r>
      <w:proofErr w:type="spellStart"/>
      <w:r w:rsidRPr="00551238">
        <w:rPr>
          <w:rFonts w:ascii="Times New Roman" w:eastAsiaTheme="minorHAnsi" w:hAnsi="Times New Roman" w:cs="Times New Roman"/>
          <w:sz w:val="24"/>
          <w:szCs w:val="24"/>
        </w:rPr>
        <w:t>supervīzija</w:t>
      </w:r>
      <w:proofErr w:type="spellEnd"/>
      <w:r w:rsidRPr="00551238">
        <w:rPr>
          <w:rFonts w:ascii="Times New Roman" w:eastAsiaTheme="minorHAnsi" w:hAnsi="Times New Roman" w:cs="Times New Roman"/>
          <w:sz w:val="24"/>
          <w:szCs w:val="24"/>
        </w:rPr>
        <w:t xml:space="preserve"> pašvaldību sociālā darba speciālistiem 2015. gada 4. ceturksnī;</w:t>
      </w:r>
    </w:p>
    <w:p w:rsidR="00551238" w:rsidRPr="00551238" w:rsidRDefault="00551238" w:rsidP="00455AD9">
      <w:pPr>
        <w:pStyle w:val="ListParagraph"/>
        <w:numPr>
          <w:ilvl w:val="0"/>
          <w:numId w:val="38"/>
        </w:numPr>
        <w:autoSpaceDE w:val="0"/>
        <w:autoSpaceDN w:val="0"/>
        <w:adjustRightInd w:val="0"/>
        <w:spacing w:after="0" w:line="240" w:lineRule="auto"/>
        <w:ind w:hanging="357"/>
        <w:jc w:val="both"/>
        <w:rPr>
          <w:rFonts w:ascii="Times New Roman" w:eastAsiaTheme="minorHAnsi" w:hAnsi="Times New Roman" w:cs="Times New Roman"/>
          <w:sz w:val="24"/>
          <w:szCs w:val="24"/>
        </w:rPr>
      </w:pPr>
      <w:r w:rsidRPr="00551238">
        <w:rPr>
          <w:rFonts w:ascii="Times New Roman" w:eastAsiaTheme="minorHAnsi" w:hAnsi="Times New Roman" w:cs="Times New Roman"/>
          <w:sz w:val="24"/>
          <w:szCs w:val="24"/>
        </w:rPr>
        <w:t>iepirkuma “</w:t>
      </w:r>
      <w:r w:rsidRPr="00551238">
        <w:rPr>
          <w:rFonts w:ascii="Times New Roman" w:hAnsi="Times New Roman" w:cs="Times New Roman"/>
          <w:sz w:val="24"/>
          <w:szCs w:val="24"/>
        </w:rPr>
        <w:t xml:space="preserve">Par četru izdevumu izstrādi 2016. 2017. gadā”, kas izsludināts 22.01.2016., norise un </w:t>
      </w:r>
      <w:r w:rsidRPr="00551238">
        <w:rPr>
          <w:rFonts w:ascii="Times New Roman" w:eastAsiaTheme="minorHAnsi" w:hAnsi="Times New Roman" w:cs="Times New Roman"/>
          <w:sz w:val="24"/>
          <w:szCs w:val="24"/>
        </w:rPr>
        <w:t>rezultāti;</w:t>
      </w:r>
    </w:p>
    <w:p w:rsidR="00551238" w:rsidRPr="00551238" w:rsidRDefault="00551238" w:rsidP="00455AD9">
      <w:pPr>
        <w:pStyle w:val="ListParagraph"/>
        <w:numPr>
          <w:ilvl w:val="0"/>
          <w:numId w:val="38"/>
        </w:numPr>
        <w:autoSpaceDE w:val="0"/>
        <w:autoSpaceDN w:val="0"/>
        <w:adjustRightInd w:val="0"/>
        <w:spacing w:after="0" w:line="240" w:lineRule="auto"/>
        <w:ind w:hanging="357"/>
        <w:jc w:val="both"/>
        <w:rPr>
          <w:rFonts w:ascii="Times New Roman" w:eastAsiaTheme="minorHAnsi" w:hAnsi="Times New Roman" w:cs="Times New Roman"/>
          <w:color w:val="000000"/>
          <w:sz w:val="24"/>
          <w:szCs w:val="24"/>
        </w:rPr>
      </w:pPr>
      <w:r w:rsidRPr="00551238">
        <w:rPr>
          <w:rFonts w:ascii="Times New Roman" w:eastAsiaTheme="minorHAnsi" w:hAnsi="Times New Roman" w:cs="Times New Roman"/>
          <w:color w:val="000000"/>
          <w:sz w:val="24"/>
          <w:szCs w:val="24"/>
        </w:rPr>
        <w:t>metodes “Atbalsta intensitātes skala” iepirkuma norise pirmās metodikas darbam ar personām ar garīga rakstura traucējumiem ietvaros.</w:t>
      </w:r>
    </w:p>
    <w:p w:rsidR="00551238" w:rsidRPr="00551238" w:rsidRDefault="00551238" w:rsidP="00455AD9">
      <w:pPr>
        <w:pStyle w:val="ListParagraph"/>
        <w:numPr>
          <w:ilvl w:val="0"/>
          <w:numId w:val="23"/>
        </w:numPr>
        <w:spacing w:after="0" w:line="240" w:lineRule="auto"/>
        <w:ind w:hanging="357"/>
        <w:jc w:val="both"/>
        <w:rPr>
          <w:rFonts w:ascii="Times New Roman" w:hAnsi="Times New Roman" w:cs="Times New Roman"/>
          <w:sz w:val="24"/>
          <w:szCs w:val="24"/>
        </w:rPr>
      </w:pPr>
      <w:r w:rsidRPr="00551238">
        <w:rPr>
          <w:rFonts w:ascii="Times New Roman" w:eastAsiaTheme="minorHAnsi" w:hAnsi="Times New Roman" w:cs="Times New Roman"/>
          <w:color w:val="000000"/>
          <w:sz w:val="24"/>
          <w:szCs w:val="24"/>
        </w:rPr>
        <w:t>SD projekta 2016. gadā plānoto aktivitāšu kalendārais grafiks iepirkuma “</w:t>
      </w:r>
      <w:r w:rsidRPr="00551238">
        <w:rPr>
          <w:rFonts w:ascii="Times New Roman" w:hAnsi="Times New Roman" w:cs="Times New Roman"/>
          <w:sz w:val="24"/>
          <w:szCs w:val="24"/>
        </w:rPr>
        <w:t xml:space="preserve">Ikgadējo konferenču un reģionālo metodisko sanāksmju, apmācību par Atbalsta intensitātes skalu, un tematisko diskusiju organizēšana 2016.-2017. gadā un ilgstošas lietošanas projekta identitātes reklāmas </w:t>
      </w:r>
      <w:proofErr w:type="spellStart"/>
      <w:r w:rsidRPr="00551238">
        <w:rPr>
          <w:rFonts w:ascii="Times New Roman" w:hAnsi="Times New Roman" w:cs="Times New Roman"/>
          <w:sz w:val="24"/>
          <w:szCs w:val="24"/>
        </w:rPr>
        <w:t>stāvstendu</w:t>
      </w:r>
      <w:proofErr w:type="spellEnd"/>
      <w:r w:rsidRPr="00551238">
        <w:rPr>
          <w:rFonts w:ascii="Times New Roman" w:hAnsi="Times New Roman" w:cs="Times New Roman"/>
          <w:sz w:val="24"/>
          <w:szCs w:val="24"/>
        </w:rPr>
        <w:t xml:space="preserve"> grupas izgatavošana” ietvaros: </w:t>
      </w:r>
      <w:r w:rsidRPr="00551238">
        <w:rPr>
          <w:rFonts w:ascii="Times New Roman" w:eastAsiaTheme="minorHAnsi" w:hAnsi="Times New Roman" w:cs="Times New Roman"/>
          <w:color w:val="000000"/>
          <w:sz w:val="24"/>
          <w:szCs w:val="24"/>
        </w:rPr>
        <w:t>konference, metodiskās sanāksmes, tematiskās diskusiju grupas.</w:t>
      </w:r>
    </w:p>
    <w:p w:rsidR="00551238" w:rsidRDefault="00551238" w:rsidP="00455AD9">
      <w:pPr>
        <w:pStyle w:val="ListParagraph"/>
        <w:numPr>
          <w:ilvl w:val="0"/>
          <w:numId w:val="23"/>
        </w:numPr>
        <w:spacing w:after="0" w:line="240" w:lineRule="auto"/>
        <w:ind w:hanging="357"/>
        <w:jc w:val="both"/>
        <w:rPr>
          <w:rFonts w:ascii="Times New Roman" w:hAnsi="Times New Roman" w:cs="Times New Roman"/>
          <w:sz w:val="24"/>
          <w:szCs w:val="24"/>
        </w:rPr>
      </w:pPr>
      <w:r w:rsidRPr="00551238">
        <w:rPr>
          <w:rFonts w:ascii="Times New Roman" w:hAnsi="Times New Roman" w:cs="Times New Roman"/>
          <w:bCs/>
          <w:sz w:val="24"/>
          <w:szCs w:val="24"/>
        </w:rPr>
        <w:t xml:space="preserve">Priekšlikumi grozījumiem Ministru kabineta 2010. gada 30. novembra noteikumos Nr.1075 “Valsts un pašvaldību institūciju amatu katalogs”, </w:t>
      </w:r>
      <w:r w:rsidRPr="00551238">
        <w:rPr>
          <w:rFonts w:ascii="Times New Roman" w:hAnsi="Times New Roman" w:cs="Times New Roman"/>
          <w:sz w:val="24"/>
          <w:szCs w:val="24"/>
        </w:rPr>
        <w:t>saskaņā ar LM un Latvijas Pašvaldību savienības 2015. gada 14. maija sarunās panākto vienošanos</w:t>
      </w:r>
      <w:r>
        <w:rPr>
          <w:rFonts w:ascii="Times New Roman" w:hAnsi="Times New Roman" w:cs="Times New Roman"/>
          <w:sz w:val="24"/>
          <w:szCs w:val="24"/>
        </w:rPr>
        <w:t>.</w:t>
      </w:r>
    </w:p>
    <w:p w:rsidR="00551238" w:rsidRPr="00551238" w:rsidRDefault="00551238" w:rsidP="00455AD9">
      <w:pPr>
        <w:pStyle w:val="ListParagraph"/>
        <w:numPr>
          <w:ilvl w:val="0"/>
          <w:numId w:val="23"/>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Citi jautājumi.</w:t>
      </w:r>
    </w:p>
    <w:p w:rsidR="008321C7" w:rsidRPr="00422155" w:rsidRDefault="008321C7" w:rsidP="00551238">
      <w:pPr>
        <w:autoSpaceDE w:val="0"/>
        <w:autoSpaceDN w:val="0"/>
        <w:adjustRightInd w:val="0"/>
        <w:ind w:left="284" w:firstLine="76"/>
        <w:jc w:val="both"/>
        <w:rPr>
          <w:rFonts w:ascii="Times New Roman" w:hAnsi="Times New Roman" w:cs="Times New Roman"/>
          <w:sz w:val="24"/>
          <w:szCs w:val="24"/>
        </w:rPr>
      </w:pPr>
    </w:p>
    <w:p w:rsidR="009E3E7C" w:rsidRDefault="009E3E7C" w:rsidP="009E3E7C">
      <w:pPr>
        <w:pStyle w:val="NoSpacing"/>
        <w:ind w:left="720"/>
        <w:jc w:val="both"/>
        <w:rPr>
          <w:rFonts w:ascii="Times New Roman" w:eastAsiaTheme="minorHAnsi" w:hAnsi="Times New Roman" w:cs="Times New Roman"/>
          <w:sz w:val="24"/>
          <w:szCs w:val="24"/>
        </w:rPr>
      </w:pPr>
    </w:p>
    <w:p w:rsidR="009E3E7C" w:rsidRPr="009E3E7C" w:rsidRDefault="009E3E7C" w:rsidP="009E3E7C">
      <w:pPr>
        <w:pStyle w:val="NoSpacing"/>
        <w:ind w:left="720"/>
        <w:jc w:val="both"/>
        <w:rPr>
          <w:rFonts w:ascii="Times New Roman" w:eastAsiaTheme="minorHAnsi" w:hAnsi="Times New Roman" w:cs="Times New Roman"/>
          <w:sz w:val="24"/>
          <w:szCs w:val="24"/>
        </w:rPr>
      </w:pPr>
    </w:p>
    <w:p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rsidR="00D661E4" w:rsidRPr="00D661E4" w:rsidRDefault="00525953" w:rsidP="00242FB7">
      <w:pPr>
        <w:spacing w:after="0"/>
        <w:jc w:val="center"/>
        <w:rPr>
          <w:rFonts w:ascii="Times New Roman" w:hAnsi="Times New Roman" w:cs="Times New Roman"/>
          <w:b/>
          <w:sz w:val="24"/>
          <w:szCs w:val="24"/>
        </w:rPr>
      </w:pPr>
      <w:r>
        <w:rPr>
          <w:rFonts w:ascii="Times New Roman" w:hAnsi="Times New Roman" w:cs="Times New Roman"/>
          <w:b/>
          <w:sz w:val="24"/>
          <w:szCs w:val="24"/>
        </w:rPr>
        <w:t>Padomes</w:t>
      </w:r>
      <w:r w:rsidR="00D661E4" w:rsidRPr="00D661E4">
        <w:rPr>
          <w:rFonts w:ascii="Times New Roman" w:hAnsi="Times New Roman" w:cs="Times New Roman"/>
          <w:b/>
          <w:sz w:val="24"/>
          <w:szCs w:val="24"/>
        </w:rPr>
        <w:t xml:space="preserve"> sēdes atklāšana un darba kārtības apstiprināšana</w:t>
      </w:r>
    </w:p>
    <w:p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w:t>
      </w:r>
      <w:proofErr w:type="spellEnd"/>
      <w:r w:rsidR="00FC46DF">
        <w:rPr>
          <w:rFonts w:ascii="Times New Roman" w:hAnsi="Times New Roman" w:cs="Times New Roman"/>
          <w:b/>
          <w:sz w:val="24"/>
          <w:szCs w:val="24"/>
        </w:rPr>
        <w:t xml:space="preserve"> </w:t>
      </w:r>
      <w:r w:rsidR="00525953">
        <w:rPr>
          <w:rFonts w:ascii="Times New Roman" w:hAnsi="Times New Roman" w:cs="Times New Roman"/>
          <w:b/>
          <w:sz w:val="24"/>
          <w:szCs w:val="24"/>
        </w:rPr>
        <w:t>-</w:t>
      </w:r>
      <w:r w:rsidR="00FC46DF">
        <w:rPr>
          <w:rFonts w:ascii="Times New Roman" w:hAnsi="Times New Roman" w:cs="Times New Roman"/>
          <w:b/>
          <w:sz w:val="24"/>
          <w:szCs w:val="24"/>
        </w:rPr>
        <w:t xml:space="preserve"> </w:t>
      </w:r>
      <w:proofErr w:type="spellStart"/>
      <w:r w:rsidR="00525953">
        <w:rPr>
          <w:rFonts w:ascii="Times New Roman" w:hAnsi="Times New Roman" w:cs="Times New Roman"/>
          <w:b/>
          <w:sz w:val="24"/>
          <w:szCs w:val="24"/>
        </w:rPr>
        <w:t>Dubrovska</w:t>
      </w:r>
      <w:proofErr w:type="spellEnd"/>
      <w:r w:rsidRPr="00D661E4">
        <w:rPr>
          <w:rFonts w:ascii="Times New Roman" w:hAnsi="Times New Roman" w:cs="Times New Roman"/>
          <w:b/>
          <w:sz w:val="24"/>
          <w:szCs w:val="24"/>
        </w:rPr>
        <w:t>)</w:t>
      </w:r>
    </w:p>
    <w:p w:rsidR="000860E4" w:rsidRDefault="00D661E4" w:rsidP="004E5D32">
      <w:pPr>
        <w:spacing w:after="0" w:line="240" w:lineRule="auto"/>
        <w:ind w:firstLine="709"/>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sidR="007E26E2">
        <w:rPr>
          <w:rFonts w:ascii="Times New Roman" w:hAnsi="Times New Roman" w:cs="Times New Roman"/>
          <w:i/>
          <w:sz w:val="24"/>
          <w:szCs w:val="24"/>
        </w:rPr>
        <w:t>Skrodele</w:t>
      </w:r>
      <w:proofErr w:type="spellEnd"/>
      <w:r w:rsidR="00FC46DF">
        <w:rPr>
          <w:rFonts w:ascii="Times New Roman" w:hAnsi="Times New Roman" w:cs="Times New Roman"/>
          <w:i/>
          <w:sz w:val="24"/>
          <w:szCs w:val="24"/>
        </w:rPr>
        <w:t xml:space="preserve"> </w:t>
      </w:r>
      <w:r w:rsidR="007E26E2">
        <w:rPr>
          <w:rFonts w:ascii="Times New Roman" w:hAnsi="Times New Roman" w:cs="Times New Roman"/>
          <w:i/>
          <w:sz w:val="24"/>
          <w:szCs w:val="24"/>
        </w:rPr>
        <w:t>-</w:t>
      </w:r>
      <w:r w:rsidR="00FC46DF">
        <w:rPr>
          <w:rFonts w:ascii="Times New Roman" w:hAnsi="Times New Roman" w:cs="Times New Roman"/>
          <w:i/>
          <w:sz w:val="24"/>
          <w:szCs w:val="24"/>
        </w:rPr>
        <w:t xml:space="preserve"> </w:t>
      </w:r>
      <w:proofErr w:type="spellStart"/>
      <w:r w:rsidR="007E26E2">
        <w:rPr>
          <w:rFonts w:ascii="Times New Roman" w:hAnsi="Times New Roman" w:cs="Times New Roman"/>
          <w:i/>
          <w:sz w:val="24"/>
          <w:szCs w:val="24"/>
        </w:rPr>
        <w:t>Dubrovska</w:t>
      </w:r>
      <w:proofErr w:type="spellEnd"/>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A22952">
        <w:rPr>
          <w:rFonts w:ascii="Times New Roman" w:hAnsi="Times New Roman" w:cs="Times New Roman"/>
          <w:sz w:val="24"/>
          <w:szCs w:val="24"/>
        </w:rPr>
        <w:t>.</w:t>
      </w:r>
      <w:r w:rsidR="00126182">
        <w:rPr>
          <w:rFonts w:ascii="Times New Roman" w:hAnsi="Times New Roman" w:cs="Times New Roman"/>
          <w:sz w:val="24"/>
          <w:szCs w:val="24"/>
        </w:rPr>
        <w:t xml:space="preserve"> </w:t>
      </w:r>
    </w:p>
    <w:p w:rsidR="00D661E4" w:rsidRPr="00126182" w:rsidRDefault="00126182" w:rsidP="004E5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Informē klātesošos ar </w:t>
      </w:r>
      <w:r w:rsidRPr="00126182">
        <w:rPr>
          <w:rFonts w:ascii="Times New Roman" w:hAnsi="Times New Roman" w:cs="Times New Roman"/>
          <w:bCs/>
          <w:sz w:val="24"/>
          <w:szCs w:val="24"/>
        </w:rPr>
        <w:t>likumprojektu „Grozījumi likumā “Par svētku, atceres un atzīmējamām dienām””</w:t>
      </w:r>
      <w:r w:rsidR="005B6029">
        <w:rPr>
          <w:rFonts w:ascii="Times New Roman" w:hAnsi="Times New Roman" w:cs="Times New Roman"/>
          <w:bCs/>
          <w:sz w:val="24"/>
          <w:szCs w:val="24"/>
        </w:rPr>
        <w:t xml:space="preserve"> </w:t>
      </w:r>
      <w:r>
        <w:rPr>
          <w:rFonts w:ascii="Times New Roman" w:hAnsi="Times New Roman" w:cs="Times New Roman"/>
          <w:bCs/>
          <w:sz w:val="24"/>
          <w:szCs w:val="24"/>
        </w:rPr>
        <w:t xml:space="preserve">un </w:t>
      </w:r>
      <w:r w:rsidRPr="00126182">
        <w:rPr>
          <w:rFonts w:ascii="Times New Roman" w:hAnsi="Times New Roman" w:cs="Times New Roman"/>
          <w:bCs/>
          <w:sz w:val="24"/>
          <w:szCs w:val="24"/>
        </w:rPr>
        <w:t xml:space="preserve">tā </w:t>
      </w:r>
      <w:r>
        <w:rPr>
          <w:rFonts w:ascii="Times New Roman" w:hAnsi="Times New Roman" w:cs="Times New Roman"/>
          <w:bCs/>
          <w:sz w:val="24"/>
          <w:szCs w:val="24"/>
        </w:rPr>
        <w:t xml:space="preserve">būtību </w:t>
      </w:r>
      <w:r w:rsidRPr="00126182">
        <w:rPr>
          <w:rFonts w:ascii="Times New Roman" w:hAnsi="Times New Roman" w:cs="Times New Roman"/>
          <w:b/>
          <w:bCs/>
          <w:sz w:val="24"/>
          <w:szCs w:val="24"/>
        </w:rPr>
        <w:t xml:space="preserve">- </w:t>
      </w:r>
      <w:r w:rsidRPr="00126182">
        <w:rPr>
          <w:rFonts w:ascii="Times New Roman" w:hAnsi="Times New Roman" w:cs="Times New Roman"/>
          <w:bCs/>
          <w:sz w:val="24"/>
          <w:szCs w:val="24"/>
        </w:rPr>
        <w:t>noteikt marta trešo otrdienu par Vispasaules sociālā darba dienu</w:t>
      </w:r>
      <w:r>
        <w:rPr>
          <w:rFonts w:ascii="Times New Roman" w:hAnsi="Times New Roman" w:cs="Times New Roman"/>
          <w:bCs/>
          <w:sz w:val="24"/>
          <w:szCs w:val="24"/>
        </w:rPr>
        <w:t xml:space="preserve">. Papildus informē, ka minētais likumprojekts </w:t>
      </w:r>
      <w:r w:rsidRPr="00126182">
        <w:rPr>
          <w:rFonts w:ascii="Times New Roman" w:hAnsi="Times New Roman" w:cs="Times New Roman"/>
          <w:bCs/>
          <w:sz w:val="24"/>
          <w:szCs w:val="24"/>
        </w:rPr>
        <w:t xml:space="preserve">2016.gada 2.martā </w:t>
      </w:r>
      <w:r>
        <w:rPr>
          <w:rFonts w:ascii="Times New Roman" w:hAnsi="Times New Roman" w:cs="Times New Roman"/>
          <w:bCs/>
          <w:sz w:val="24"/>
          <w:szCs w:val="24"/>
        </w:rPr>
        <w:t xml:space="preserve">ir </w:t>
      </w:r>
      <w:r w:rsidRPr="00126182">
        <w:rPr>
          <w:rFonts w:ascii="Times New Roman" w:hAnsi="Times New Roman" w:cs="Times New Roman"/>
          <w:bCs/>
          <w:sz w:val="24"/>
          <w:szCs w:val="24"/>
        </w:rPr>
        <w:t xml:space="preserve">iesniegts </w:t>
      </w:r>
      <w:r w:rsidR="006E62F8">
        <w:rPr>
          <w:rFonts w:ascii="Times New Roman" w:hAnsi="Times New Roman" w:cs="Times New Roman"/>
          <w:bCs/>
          <w:sz w:val="24"/>
          <w:szCs w:val="24"/>
        </w:rPr>
        <w:t xml:space="preserve">izskatīšanai </w:t>
      </w:r>
      <w:r w:rsidRPr="00126182">
        <w:rPr>
          <w:rFonts w:ascii="Times New Roman" w:hAnsi="Times New Roman" w:cs="Times New Roman"/>
          <w:bCs/>
          <w:sz w:val="24"/>
          <w:szCs w:val="24"/>
        </w:rPr>
        <w:t>Ministru kabinetā</w:t>
      </w:r>
      <w:r>
        <w:rPr>
          <w:rFonts w:ascii="Times New Roman" w:hAnsi="Times New Roman" w:cs="Times New Roman"/>
          <w:bCs/>
          <w:sz w:val="24"/>
          <w:szCs w:val="24"/>
        </w:rPr>
        <w:t>.</w:t>
      </w:r>
    </w:p>
    <w:p w:rsidR="004A1578" w:rsidRDefault="004A1578"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p>
    <w:p w:rsidR="00C223C4" w:rsidRDefault="00D661E4" w:rsidP="0057519B">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8F2CF3" w:rsidRPr="008F2CF3">
        <w:rPr>
          <w:rFonts w:ascii="Times New Roman" w:hAnsi="Times New Roman" w:cs="Times New Roman"/>
          <w:b/>
          <w:sz w:val="24"/>
          <w:szCs w:val="24"/>
        </w:rPr>
        <w:t xml:space="preserve">. </w:t>
      </w:r>
    </w:p>
    <w:p w:rsidR="00C223C4" w:rsidRPr="00C328C1" w:rsidRDefault="00C328C1"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C328C1">
        <w:rPr>
          <w:rFonts w:ascii="Times New Roman" w:eastAsiaTheme="minorHAnsi" w:hAnsi="Times New Roman" w:cs="Times New Roman"/>
          <w:b/>
          <w:color w:val="000000"/>
          <w:sz w:val="24"/>
          <w:szCs w:val="24"/>
        </w:rPr>
        <w:t xml:space="preserve">Informācija par LM Eiropas Sociālā fonda </w:t>
      </w:r>
      <w:r w:rsidRPr="00C328C1">
        <w:rPr>
          <w:rFonts w:ascii="Times New Roman" w:hAnsi="Times New Roman" w:cs="Times New Roman"/>
          <w:b/>
          <w:bCs/>
          <w:sz w:val="24"/>
          <w:szCs w:val="24"/>
        </w:rPr>
        <w:t>projekta “</w:t>
      </w:r>
      <w:r w:rsidRPr="00C328C1">
        <w:rPr>
          <w:rFonts w:ascii="Times New Roman" w:hAnsi="Times New Roman" w:cs="Times New Roman"/>
          <w:b/>
          <w:sz w:val="24"/>
          <w:szCs w:val="24"/>
        </w:rPr>
        <w:t>Profesionāla sociālā darba attīstība pašvaldībās</w:t>
      </w:r>
      <w:r w:rsidRPr="00C328C1">
        <w:rPr>
          <w:rFonts w:ascii="Times New Roman" w:hAnsi="Times New Roman" w:cs="Times New Roman"/>
          <w:b/>
          <w:bCs/>
          <w:sz w:val="24"/>
          <w:szCs w:val="24"/>
        </w:rPr>
        <w:t>” (</w:t>
      </w:r>
      <w:r w:rsidRPr="00C328C1">
        <w:rPr>
          <w:rStyle w:val="Strong"/>
          <w:rFonts w:ascii="Times New Roman" w:hAnsi="Times New Roman" w:cs="Times New Roman"/>
          <w:sz w:val="24"/>
          <w:szCs w:val="24"/>
        </w:rPr>
        <w:t>Nr. 9.2.1.1/15/I/001</w:t>
      </w:r>
      <w:r w:rsidRPr="00C328C1">
        <w:rPr>
          <w:rFonts w:ascii="Times New Roman" w:eastAsiaTheme="minorHAnsi" w:hAnsi="Times New Roman" w:cs="Times New Roman"/>
          <w:sz w:val="24"/>
          <w:szCs w:val="24"/>
        </w:rPr>
        <w:t>)</w:t>
      </w:r>
      <w:r w:rsidRPr="00C328C1">
        <w:rPr>
          <w:rFonts w:ascii="Times New Roman" w:eastAsiaTheme="minorHAnsi" w:hAnsi="Times New Roman" w:cs="Times New Roman"/>
          <w:b/>
          <w:sz w:val="24"/>
          <w:szCs w:val="24"/>
        </w:rPr>
        <w:t xml:space="preserve"> (SD projekts) </w:t>
      </w:r>
      <w:r w:rsidRPr="00C328C1">
        <w:rPr>
          <w:rFonts w:ascii="Times New Roman" w:hAnsi="Times New Roman" w:cs="Times New Roman"/>
          <w:b/>
          <w:sz w:val="24"/>
          <w:szCs w:val="24"/>
        </w:rPr>
        <w:t>ietvaros īstenotajām aktivitātēm</w:t>
      </w:r>
    </w:p>
    <w:p w:rsidR="00C223C4" w:rsidRDefault="00C223C4"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proofErr w:type="spellStart"/>
      <w:r w:rsidR="009E58D7">
        <w:rPr>
          <w:rFonts w:ascii="Times New Roman" w:hAnsi="Times New Roman" w:cs="Times New Roman"/>
          <w:b/>
          <w:sz w:val="24"/>
          <w:szCs w:val="24"/>
        </w:rPr>
        <w:t>D.</w:t>
      </w:r>
      <w:r w:rsidR="00C328C1">
        <w:rPr>
          <w:rFonts w:ascii="Times New Roman" w:hAnsi="Times New Roman" w:cs="Times New Roman"/>
          <w:b/>
          <w:sz w:val="24"/>
          <w:szCs w:val="24"/>
        </w:rPr>
        <w:t>Zvirgzdiņa</w:t>
      </w:r>
      <w:proofErr w:type="spellEnd"/>
      <w:r w:rsidR="00C328C1">
        <w:rPr>
          <w:rFonts w:ascii="Times New Roman" w:hAnsi="Times New Roman" w:cs="Times New Roman"/>
          <w:b/>
          <w:sz w:val="24"/>
          <w:szCs w:val="24"/>
        </w:rPr>
        <w:t xml:space="preserve">, </w:t>
      </w:r>
      <w:proofErr w:type="spellStart"/>
      <w:r w:rsidR="00C328C1">
        <w:rPr>
          <w:rFonts w:ascii="Times New Roman" w:hAnsi="Times New Roman" w:cs="Times New Roman"/>
          <w:b/>
          <w:sz w:val="24"/>
          <w:szCs w:val="24"/>
        </w:rPr>
        <w:t>L.Vīksne</w:t>
      </w:r>
      <w:proofErr w:type="spellEnd"/>
      <w:r>
        <w:rPr>
          <w:rFonts w:ascii="Times New Roman" w:hAnsi="Times New Roman" w:cs="Times New Roman"/>
          <w:b/>
          <w:bCs/>
          <w:sz w:val="24"/>
          <w:szCs w:val="24"/>
        </w:rPr>
        <w:t>)</w:t>
      </w:r>
    </w:p>
    <w:p w:rsidR="00C223C4" w:rsidRPr="00D661E4" w:rsidRDefault="00C223C4" w:rsidP="00C223C4">
      <w:pPr>
        <w:autoSpaceDE w:val="0"/>
        <w:autoSpaceDN w:val="0"/>
        <w:adjustRightInd w:val="0"/>
        <w:spacing w:after="0" w:line="240" w:lineRule="auto"/>
        <w:ind w:left="720" w:firstLine="720"/>
        <w:rPr>
          <w:rFonts w:ascii="Times New Roman" w:hAnsi="Times New Roman" w:cs="Times New Roman"/>
          <w:b/>
          <w:sz w:val="24"/>
          <w:szCs w:val="24"/>
        </w:rPr>
      </w:pPr>
    </w:p>
    <w:p w:rsidR="003D13FF" w:rsidRDefault="000860E4" w:rsidP="00E40AD7">
      <w:pPr>
        <w:spacing w:after="0" w:line="240" w:lineRule="auto"/>
        <w:ind w:firstLine="709"/>
        <w:jc w:val="both"/>
        <w:rPr>
          <w:rFonts w:ascii="Times New Roman" w:hAnsi="Times New Roman" w:cs="Times New Roman"/>
          <w:sz w:val="24"/>
          <w:szCs w:val="24"/>
        </w:rPr>
      </w:pPr>
      <w:proofErr w:type="spellStart"/>
      <w:r w:rsidRPr="000860E4">
        <w:rPr>
          <w:rFonts w:ascii="Times New Roman" w:hAnsi="Times New Roman" w:cs="Times New Roman"/>
          <w:i/>
          <w:sz w:val="24"/>
          <w:szCs w:val="24"/>
        </w:rPr>
        <w:t>D.Zvirgzdiņa</w:t>
      </w:r>
      <w:proofErr w:type="spellEnd"/>
      <w:r w:rsidRPr="002D6BF6">
        <w:rPr>
          <w:rFonts w:ascii="Times New Roman" w:hAnsi="Times New Roman" w:cs="Times New Roman"/>
          <w:i/>
          <w:sz w:val="24"/>
          <w:szCs w:val="24"/>
        </w:rPr>
        <w:t xml:space="preserve"> </w:t>
      </w:r>
      <w:r w:rsidR="00BA1ACC" w:rsidRPr="002D6BF6">
        <w:rPr>
          <w:rFonts w:ascii="Times New Roman" w:hAnsi="Times New Roman" w:cs="Times New Roman"/>
          <w:sz w:val="24"/>
          <w:szCs w:val="24"/>
        </w:rPr>
        <w:t xml:space="preserve">klātesošos iepazīstina </w:t>
      </w:r>
      <w:r w:rsidR="00BA1ACC" w:rsidRPr="00533B16">
        <w:rPr>
          <w:rFonts w:ascii="Times New Roman" w:hAnsi="Times New Roman" w:cs="Times New Roman"/>
          <w:sz w:val="24"/>
          <w:szCs w:val="24"/>
        </w:rPr>
        <w:t xml:space="preserve">ar </w:t>
      </w:r>
      <w:r w:rsidR="005A64A2">
        <w:rPr>
          <w:rFonts w:ascii="Times New Roman" w:hAnsi="Times New Roman" w:cs="Times New Roman"/>
          <w:sz w:val="24"/>
          <w:szCs w:val="24"/>
        </w:rPr>
        <w:t xml:space="preserve">provizoriskajiem datiem par pašvaldību sociālā darba speciālistu skaitu 2015.gada 4.ceturksnī, kuri piedalījušies apmācībās un </w:t>
      </w:r>
      <w:proofErr w:type="spellStart"/>
      <w:r w:rsidR="005A64A2">
        <w:rPr>
          <w:rFonts w:ascii="Times New Roman" w:hAnsi="Times New Roman" w:cs="Times New Roman"/>
          <w:sz w:val="24"/>
          <w:szCs w:val="24"/>
        </w:rPr>
        <w:t>supervīzijā</w:t>
      </w:r>
      <w:proofErr w:type="spellEnd"/>
      <w:r w:rsidR="005A64A2">
        <w:rPr>
          <w:rFonts w:ascii="Times New Roman" w:hAnsi="Times New Roman" w:cs="Times New Roman"/>
          <w:sz w:val="24"/>
          <w:szCs w:val="24"/>
        </w:rPr>
        <w:t xml:space="preserve">, t.i., apmācībās piedalījušās 7 pašvaldības un aptuveni 100 personas, savukārt, </w:t>
      </w:r>
      <w:proofErr w:type="spellStart"/>
      <w:r w:rsidR="00C90538">
        <w:rPr>
          <w:rFonts w:ascii="Times New Roman" w:hAnsi="Times New Roman" w:cs="Times New Roman"/>
          <w:sz w:val="24"/>
          <w:szCs w:val="24"/>
        </w:rPr>
        <w:t>supervīzijā</w:t>
      </w:r>
      <w:proofErr w:type="spellEnd"/>
      <w:r w:rsidR="00C90538">
        <w:rPr>
          <w:rFonts w:ascii="Times New Roman" w:hAnsi="Times New Roman" w:cs="Times New Roman"/>
          <w:sz w:val="24"/>
          <w:szCs w:val="24"/>
        </w:rPr>
        <w:t xml:space="preserve"> – 40 pašvaldības un aptuveni 500 personas</w:t>
      </w:r>
      <w:r w:rsidR="00533B16">
        <w:rPr>
          <w:rFonts w:ascii="Times New Roman" w:hAnsi="Times New Roman" w:cs="Times New Roman"/>
          <w:sz w:val="24"/>
          <w:szCs w:val="24"/>
        </w:rPr>
        <w:t xml:space="preserve">. </w:t>
      </w:r>
      <w:r w:rsidR="00C90538">
        <w:rPr>
          <w:rFonts w:ascii="Times New Roman" w:hAnsi="Times New Roman" w:cs="Times New Roman"/>
          <w:sz w:val="24"/>
          <w:szCs w:val="24"/>
        </w:rPr>
        <w:t>Informē, ka Ministru kabineta 2015.gada 14.aprīļa noteikumi Nr.193 “</w:t>
      </w:r>
      <w:r w:rsidR="00C90538" w:rsidRPr="00C90538">
        <w:rPr>
          <w:rFonts w:ascii="Times New Roman" w:hAnsi="Times New Roman" w:cs="Times New Roman"/>
          <w:sz w:val="24"/>
          <w:szCs w:val="24"/>
        </w:rPr>
        <w:t>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00C90538">
        <w:rPr>
          <w:rFonts w:ascii="Times New Roman" w:hAnsi="Times New Roman" w:cs="Times New Roman"/>
          <w:sz w:val="24"/>
          <w:szCs w:val="24"/>
        </w:rPr>
        <w:t xml:space="preserve">” regulē SD projekta aktivitātes, t.sk. apmācības un </w:t>
      </w:r>
      <w:proofErr w:type="spellStart"/>
      <w:r w:rsidR="00C90538">
        <w:rPr>
          <w:rFonts w:ascii="Times New Roman" w:hAnsi="Times New Roman" w:cs="Times New Roman"/>
          <w:sz w:val="24"/>
          <w:szCs w:val="24"/>
        </w:rPr>
        <w:t>supervīzijas</w:t>
      </w:r>
      <w:proofErr w:type="spellEnd"/>
      <w:r w:rsidR="00C90538">
        <w:rPr>
          <w:rFonts w:ascii="Times New Roman" w:hAnsi="Times New Roman" w:cs="Times New Roman"/>
          <w:sz w:val="24"/>
          <w:szCs w:val="24"/>
        </w:rPr>
        <w:t>.</w:t>
      </w:r>
      <w:r w:rsidR="00F814C8">
        <w:rPr>
          <w:rFonts w:ascii="Times New Roman" w:hAnsi="Times New Roman" w:cs="Times New Roman"/>
          <w:sz w:val="24"/>
          <w:szCs w:val="24"/>
        </w:rPr>
        <w:t xml:space="preserve"> </w:t>
      </w:r>
    </w:p>
    <w:p w:rsidR="00F814C8" w:rsidRDefault="00F814C8" w:rsidP="00E40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Vērš uzmanību uz nepilnībām, ko </w:t>
      </w:r>
      <w:r w:rsidR="0008186F">
        <w:rPr>
          <w:rFonts w:ascii="Times New Roman" w:hAnsi="Times New Roman" w:cs="Times New Roman"/>
          <w:sz w:val="24"/>
          <w:szCs w:val="24"/>
        </w:rPr>
        <w:t xml:space="preserve">LM </w:t>
      </w:r>
      <w:r>
        <w:rPr>
          <w:rFonts w:ascii="Times New Roman" w:hAnsi="Times New Roman" w:cs="Times New Roman"/>
          <w:sz w:val="24"/>
          <w:szCs w:val="24"/>
        </w:rPr>
        <w:t>konstatējusi pārbaužu laikā, t.sk. uz nepilnībām līguma slēgšanas procesā, ja līgumu ir noslēgusi konkrētā pašvaldība, gan, ja līgumu ir noslēdzis attiecīgās pašvaldības sociālais dienests</w:t>
      </w:r>
      <w:r w:rsidR="007E1EFD">
        <w:rPr>
          <w:rFonts w:ascii="Times New Roman" w:hAnsi="Times New Roman" w:cs="Times New Roman"/>
          <w:sz w:val="24"/>
          <w:szCs w:val="24"/>
        </w:rPr>
        <w:t xml:space="preserve"> ar </w:t>
      </w:r>
      <w:r w:rsidR="000B766A">
        <w:rPr>
          <w:rFonts w:ascii="Times New Roman" w:hAnsi="Times New Roman" w:cs="Times New Roman"/>
          <w:sz w:val="24"/>
          <w:szCs w:val="24"/>
        </w:rPr>
        <w:t>pakalpojumu sniedzēju</w:t>
      </w:r>
      <w:r>
        <w:rPr>
          <w:rFonts w:ascii="Times New Roman" w:hAnsi="Times New Roman" w:cs="Times New Roman"/>
          <w:sz w:val="24"/>
          <w:szCs w:val="24"/>
        </w:rPr>
        <w:t>.</w:t>
      </w:r>
    </w:p>
    <w:p w:rsidR="00E40AD7" w:rsidRDefault="00E40AD7" w:rsidP="00E40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Informē, ka pārskat</w:t>
      </w:r>
      <w:r w:rsidR="00AD0E4C">
        <w:rPr>
          <w:rFonts w:ascii="Times New Roman" w:hAnsi="Times New Roman" w:cs="Times New Roman"/>
          <w:sz w:val="24"/>
          <w:szCs w:val="24"/>
        </w:rPr>
        <w:t>s</w:t>
      </w:r>
      <w:r>
        <w:rPr>
          <w:rFonts w:ascii="Times New Roman" w:hAnsi="Times New Roman" w:cs="Times New Roman"/>
          <w:sz w:val="24"/>
          <w:szCs w:val="24"/>
        </w:rPr>
        <w:t xml:space="preserve"> būtu jāiesniedz pašvaldības domei, savukārt, pakārtotos dokumentus var iesniegt</w:t>
      </w:r>
      <w:r w:rsidRPr="00E40AD7">
        <w:rPr>
          <w:rFonts w:ascii="Times New Roman" w:hAnsi="Times New Roman" w:cs="Times New Roman"/>
          <w:sz w:val="24"/>
          <w:szCs w:val="24"/>
        </w:rPr>
        <w:t xml:space="preserve"> </w:t>
      </w:r>
      <w:r>
        <w:rPr>
          <w:rFonts w:ascii="Times New Roman" w:hAnsi="Times New Roman" w:cs="Times New Roman"/>
          <w:sz w:val="24"/>
          <w:szCs w:val="24"/>
        </w:rPr>
        <w:t xml:space="preserve">pašvaldības sociālais dienests, ja tām ir dots šāds deleģējums. Gadījumā, ja sociālajam dienestam ir dots šāds deleģējums, tad tālāk būtu jāizvērtē, vai nolikumā ir paredzētas šādas tiesības – slēgt līgumus, saņemt finansējumu no </w:t>
      </w:r>
      <w:r w:rsidR="00AD0E4C">
        <w:rPr>
          <w:rFonts w:ascii="Times New Roman" w:hAnsi="Times New Roman" w:cs="Times New Roman"/>
          <w:sz w:val="24"/>
          <w:szCs w:val="24"/>
        </w:rPr>
        <w:t xml:space="preserve">Eiropas </w:t>
      </w:r>
      <w:r>
        <w:rPr>
          <w:rFonts w:ascii="Times New Roman" w:hAnsi="Times New Roman" w:cs="Times New Roman"/>
          <w:sz w:val="24"/>
          <w:szCs w:val="24"/>
        </w:rPr>
        <w:t xml:space="preserve">struktūrfondiem, iesaistīties fondu </w:t>
      </w:r>
      <w:r w:rsidR="00AD0E4C">
        <w:rPr>
          <w:rFonts w:ascii="Times New Roman" w:hAnsi="Times New Roman" w:cs="Times New Roman"/>
          <w:sz w:val="24"/>
          <w:szCs w:val="24"/>
        </w:rPr>
        <w:t xml:space="preserve">īstenotajās </w:t>
      </w:r>
      <w:r>
        <w:rPr>
          <w:rFonts w:ascii="Times New Roman" w:hAnsi="Times New Roman" w:cs="Times New Roman"/>
          <w:sz w:val="24"/>
          <w:szCs w:val="24"/>
        </w:rPr>
        <w:t>aktivitātēs.</w:t>
      </w:r>
    </w:p>
    <w:p w:rsidR="00E40AD7" w:rsidRDefault="00E40AD7" w:rsidP="00E40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Līdz ar to, lai minimizētu riskus, LM ir lūgusi pašvaldību domes priekšsēdētājiem </w:t>
      </w:r>
      <w:r w:rsidR="00AD0E4C">
        <w:rPr>
          <w:rFonts w:ascii="Times New Roman" w:hAnsi="Times New Roman" w:cs="Times New Roman"/>
          <w:sz w:val="24"/>
          <w:szCs w:val="24"/>
        </w:rPr>
        <w:t xml:space="preserve">par 2015.gada IV. ceturksni iesniegt </w:t>
      </w:r>
      <w:r>
        <w:rPr>
          <w:rFonts w:ascii="Times New Roman" w:hAnsi="Times New Roman" w:cs="Times New Roman"/>
          <w:sz w:val="24"/>
          <w:szCs w:val="24"/>
        </w:rPr>
        <w:t>apliecinājumus, ka visas darbības ir veiktas pašvaldību interesēs</w:t>
      </w:r>
      <w:r w:rsidR="00AD0E4C">
        <w:rPr>
          <w:rFonts w:ascii="Times New Roman" w:hAnsi="Times New Roman" w:cs="Times New Roman"/>
          <w:sz w:val="24"/>
          <w:szCs w:val="24"/>
        </w:rPr>
        <w:t>.</w:t>
      </w:r>
    </w:p>
    <w:p w:rsidR="008E34EF" w:rsidRDefault="006C38F3" w:rsidP="00E40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sēdes dalībniekiem nav iebildumu par to, ka pašvaldīb</w:t>
      </w:r>
      <w:r w:rsidR="004A1578">
        <w:rPr>
          <w:rFonts w:ascii="Times New Roman" w:hAnsi="Times New Roman" w:cs="Times New Roman"/>
          <w:sz w:val="24"/>
          <w:szCs w:val="24"/>
        </w:rPr>
        <w:t>as</w:t>
      </w:r>
      <w:r>
        <w:rPr>
          <w:rFonts w:ascii="Times New Roman" w:hAnsi="Times New Roman" w:cs="Times New Roman"/>
          <w:sz w:val="24"/>
          <w:szCs w:val="24"/>
        </w:rPr>
        <w:t xml:space="preserve"> domei jādod pašvaldības sociālajam dienestam deleģējums, lai varētu pilnvērtīgi veikt konkrētus uzdevumus.</w:t>
      </w:r>
    </w:p>
    <w:p w:rsidR="00E40AD7" w:rsidRDefault="00225D25" w:rsidP="00E40AD7">
      <w:pPr>
        <w:spacing w:after="0" w:line="240" w:lineRule="auto"/>
        <w:ind w:firstLine="709"/>
        <w:jc w:val="both"/>
        <w:rPr>
          <w:rFonts w:ascii="Times New Roman" w:eastAsiaTheme="minorHAnsi" w:hAnsi="Times New Roman" w:cs="Times New Roman"/>
          <w:sz w:val="24"/>
          <w:szCs w:val="24"/>
        </w:rPr>
      </w:pPr>
      <w:r>
        <w:rPr>
          <w:rFonts w:ascii="Times New Roman" w:hAnsi="Times New Roman" w:cs="Times New Roman"/>
          <w:sz w:val="24"/>
          <w:szCs w:val="24"/>
        </w:rPr>
        <w:t>Padomes sēdes dalībnieki</w:t>
      </w:r>
      <w:r w:rsidR="0066266F">
        <w:rPr>
          <w:rFonts w:ascii="Times New Roman" w:hAnsi="Times New Roman" w:cs="Times New Roman"/>
          <w:sz w:val="24"/>
          <w:szCs w:val="24"/>
        </w:rPr>
        <w:t xml:space="preserve"> tiek iepazīstināti ar </w:t>
      </w:r>
      <w:r w:rsidR="0066266F" w:rsidRPr="00551238">
        <w:rPr>
          <w:rFonts w:ascii="Times New Roman" w:eastAsiaTheme="minorHAnsi" w:hAnsi="Times New Roman" w:cs="Times New Roman"/>
          <w:sz w:val="24"/>
          <w:szCs w:val="24"/>
        </w:rPr>
        <w:t>iepirkuma “</w:t>
      </w:r>
      <w:r w:rsidR="0066266F" w:rsidRPr="00551238">
        <w:rPr>
          <w:rFonts w:ascii="Times New Roman" w:hAnsi="Times New Roman" w:cs="Times New Roman"/>
          <w:sz w:val="24"/>
          <w:szCs w:val="24"/>
        </w:rPr>
        <w:t xml:space="preserve">Par četru izdevumu izstrādi 2016. </w:t>
      </w:r>
      <w:r w:rsidR="004A1578">
        <w:rPr>
          <w:rFonts w:ascii="Times New Roman" w:hAnsi="Times New Roman" w:cs="Times New Roman"/>
          <w:sz w:val="24"/>
          <w:szCs w:val="24"/>
        </w:rPr>
        <w:t xml:space="preserve">- </w:t>
      </w:r>
      <w:r w:rsidR="0066266F" w:rsidRPr="00551238">
        <w:rPr>
          <w:rFonts w:ascii="Times New Roman" w:hAnsi="Times New Roman" w:cs="Times New Roman"/>
          <w:sz w:val="24"/>
          <w:szCs w:val="24"/>
        </w:rPr>
        <w:t>2017. gadā”, kas izsludināts 2016.</w:t>
      </w:r>
      <w:r w:rsidR="0066266F">
        <w:rPr>
          <w:rFonts w:ascii="Times New Roman" w:hAnsi="Times New Roman" w:cs="Times New Roman"/>
          <w:sz w:val="24"/>
          <w:szCs w:val="24"/>
        </w:rPr>
        <w:t>gada 22.janvārī</w:t>
      </w:r>
      <w:r w:rsidR="0066266F" w:rsidRPr="00551238">
        <w:rPr>
          <w:rFonts w:ascii="Times New Roman" w:hAnsi="Times New Roman" w:cs="Times New Roman"/>
          <w:sz w:val="24"/>
          <w:szCs w:val="24"/>
        </w:rPr>
        <w:t>, noris</w:t>
      </w:r>
      <w:r w:rsidR="0066266F">
        <w:rPr>
          <w:rFonts w:ascii="Times New Roman" w:hAnsi="Times New Roman" w:cs="Times New Roman"/>
          <w:sz w:val="24"/>
          <w:szCs w:val="24"/>
        </w:rPr>
        <w:t>i</w:t>
      </w:r>
      <w:r w:rsidR="0066266F" w:rsidRPr="00551238">
        <w:rPr>
          <w:rFonts w:ascii="Times New Roman" w:hAnsi="Times New Roman" w:cs="Times New Roman"/>
          <w:sz w:val="24"/>
          <w:szCs w:val="24"/>
        </w:rPr>
        <w:t xml:space="preserve"> un </w:t>
      </w:r>
      <w:r w:rsidR="0066266F" w:rsidRPr="00551238">
        <w:rPr>
          <w:rFonts w:ascii="Times New Roman" w:eastAsiaTheme="minorHAnsi" w:hAnsi="Times New Roman" w:cs="Times New Roman"/>
          <w:sz w:val="24"/>
          <w:szCs w:val="24"/>
        </w:rPr>
        <w:t>rezultāti</w:t>
      </w:r>
      <w:r w:rsidR="0066266F">
        <w:rPr>
          <w:rFonts w:ascii="Times New Roman" w:eastAsiaTheme="minorHAnsi" w:hAnsi="Times New Roman" w:cs="Times New Roman"/>
          <w:sz w:val="24"/>
          <w:szCs w:val="24"/>
        </w:rPr>
        <w:t xml:space="preserve">em. Informē, ka konkursā bija pieteicies 1 pretendents – personu apvienība, kuru veidoja SIA “Latvijas Kristīgā akadēmija” un SIA “Baltijas Starptautiskā akadēmija”. Ar minēto personu apvienību līgums netika noslēgts, jo tā nepiekrita LM noteiktajam </w:t>
      </w:r>
      <w:r w:rsidR="004E1A8B">
        <w:rPr>
          <w:rFonts w:ascii="Times New Roman" w:eastAsiaTheme="minorHAnsi" w:hAnsi="Times New Roman" w:cs="Times New Roman"/>
          <w:sz w:val="24"/>
          <w:szCs w:val="24"/>
        </w:rPr>
        <w:t xml:space="preserve">pirmajam periodiskā izdevuma nodevuma </w:t>
      </w:r>
      <w:r w:rsidR="0066266F">
        <w:rPr>
          <w:rFonts w:ascii="Times New Roman" w:eastAsiaTheme="minorHAnsi" w:hAnsi="Times New Roman" w:cs="Times New Roman"/>
          <w:sz w:val="24"/>
          <w:szCs w:val="24"/>
        </w:rPr>
        <w:t>termiņam. Līdz ar to, ir nepieciešams izsludināt jaunu iepirkumu.</w:t>
      </w:r>
    </w:p>
    <w:p w:rsidR="004E1A8B" w:rsidRDefault="004E1A8B" w:rsidP="00E40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Informē par konkrēto periodisko izdevumu plānu 2016.gadam un 2017.gadam.</w:t>
      </w:r>
    </w:p>
    <w:p w:rsidR="00E40AD7" w:rsidRDefault="004E1A8B" w:rsidP="004E1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Tiek izteikts priekšlikums – organizējot nākošo iepirkumu, lūgt atļauju tajā piedalīties visām augstskolām</w:t>
      </w:r>
      <w:r w:rsidR="009658BA">
        <w:rPr>
          <w:rFonts w:ascii="Times New Roman" w:hAnsi="Times New Roman" w:cs="Times New Roman"/>
          <w:sz w:val="24"/>
          <w:szCs w:val="24"/>
        </w:rPr>
        <w:t>, lai to padarītu elastīgāku</w:t>
      </w:r>
      <w:r>
        <w:rPr>
          <w:rFonts w:ascii="Times New Roman" w:hAnsi="Times New Roman" w:cs="Times New Roman"/>
          <w:sz w:val="24"/>
          <w:szCs w:val="24"/>
        </w:rPr>
        <w:t>.</w:t>
      </w:r>
      <w:r w:rsidR="009658BA">
        <w:rPr>
          <w:rFonts w:ascii="Times New Roman" w:hAnsi="Times New Roman" w:cs="Times New Roman"/>
          <w:sz w:val="24"/>
          <w:szCs w:val="24"/>
        </w:rPr>
        <w:t xml:space="preserve"> Aicina izsludināt iepirkumu ar vienu vai diviem izdevumiem konkrētam gadam</w:t>
      </w:r>
      <w:r w:rsidR="000B3108">
        <w:rPr>
          <w:rFonts w:ascii="Times New Roman" w:hAnsi="Times New Roman" w:cs="Times New Roman"/>
          <w:sz w:val="24"/>
          <w:szCs w:val="24"/>
        </w:rPr>
        <w:t>/pusgadam</w:t>
      </w:r>
      <w:r w:rsidR="009658BA">
        <w:rPr>
          <w:rFonts w:ascii="Times New Roman" w:hAnsi="Times New Roman" w:cs="Times New Roman"/>
          <w:sz w:val="24"/>
          <w:szCs w:val="24"/>
        </w:rPr>
        <w:t>, bet ne ar četriem izdevumiem uz diviem gadiem.</w:t>
      </w:r>
    </w:p>
    <w:p w:rsidR="009658BA" w:rsidRDefault="009658BA" w:rsidP="004E1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LM iebilst, ka </w:t>
      </w:r>
      <w:r w:rsidR="000B3108">
        <w:rPr>
          <w:rFonts w:ascii="Times New Roman" w:hAnsi="Times New Roman" w:cs="Times New Roman"/>
          <w:sz w:val="24"/>
          <w:szCs w:val="24"/>
        </w:rPr>
        <w:t>minētais no projekta viedokļa nav realizējams kapacitātes trūkuma dēļ.</w:t>
      </w:r>
    </w:p>
    <w:p w:rsidR="000B50E9" w:rsidRDefault="000B50E9" w:rsidP="004E1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Padomes sēdes dalībnieki informē par konstatētajām problēmām saistībā ar periodisko izdevumu izdošanu.</w:t>
      </w:r>
    </w:p>
    <w:p w:rsidR="00F814C8" w:rsidRDefault="00675F3B" w:rsidP="000B5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LM piedāvā organizēt vienu periodisko izdevumu </w:t>
      </w:r>
      <w:r w:rsidR="000B50E9">
        <w:rPr>
          <w:rFonts w:ascii="Times New Roman" w:hAnsi="Times New Roman" w:cs="Times New Roman"/>
          <w:sz w:val="24"/>
          <w:szCs w:val="24"/>
        </w:rPr>
        <w:t xml:space="preserve">gadā. </w:t>
      </w:r>
    </w:p>
    <w:p w:rsidR="000B50E9" w:rsidRPr="00C90538" w:rsidRDefault="000B50E9" w:rsidP="000B50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sēdes dalībnieki piekrīt šādam piedāvājumam un izsaka viedokli, ka šāda pieeja būtu viens no problēmas risinājuma variantiem.</w:t>
      </w:r>
    </w:p>
    <w:p w:rsidR="0066266F" w:rsidRDefault="007A1EAA" w:rsidP="00DD6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Izskan viedoklis, ka tomēr vajadzētu divus periodiskos izdevumus gadā, lai savlaicīgi informētu par </w:t>
      </w:r>
      <w:r w:rsidR="00716DBA" w:rsidRPr="00716DBA">
        <w:rPr>
          <w:rFonts w:ascii="Times New Roman" w:hAnsi="Times New Roman" w:cs="Times New Roman"/>
          <w:sz w:val="24"/>
          <w:szCs w:val="24"/>
        </w:rPr>
        <w:t>sociālā darba aktualitātēm</w:t>
      </w:r>
      <w:r w:rsidRPr="00716DBA">
        <w:rPr>
          <w:rFonts w:ascii="Times New Roman" w:hAnsi="Times New Roman" w:cs="Times New Roman"/>
          <w:sz w:val="24"/>
          <w:szCs w:val="24"/>
        </w:rPr>
        <w:t>.</w:t>
      </w:r>
    </w:p>
    <w:p w:rsidR="00716DBA" w:rsidRDefault="00F17931" w:rsidP="00DD6632">
      <w:pPr>
        <w:spacing w:after="0" w:line="240" w:lineRule="auto"/>
        <w:ind w:firstLine="709"/>
        <w:jc w:val="both"/>
        <w:rPr>
          <w:rFonts w:ascii="Times New Roman" w:hAnsi="Times New Roman" w:cs="Times New Roman"/>
          <w:sz w:val="24"/>
          <w:szCs w:val="24"/>
        </w:rPr>
      </w:pPr>
      <w:proofErr w:type="spellStart"/>
      <w:r w:rsidRPr="000860E4">
        <w:rPr>
          <w:rFonts w:ascii="Times New Roman" w:hAnsi="Times New Roman" w:cs="Times New Roman"/>
          <w:i/>
          <w:sz w:val="24"/>
          <w:szCs w:val="24"/>
        </w:rPr>
        <w:t>D.Zvirgzdiņa</w:t>
      </w:r>
      <w:proofErr w:type="spellEnd"/>
      <w:r>
        <w:rPr>
          <w:rFonts w:ascii="Times New Roman" w:hAnsi="Times New Roman" w:cs="Times New Roman"/>
          <w:i/>
          <w:sz w:val="24"/>
          <w:szCs w:val="24"/>
        </w:rPr>
        <w:t xml:space="preserve"> </w:t>
      </w:r>
      <w:r w:rsidRPr="00DD6632">
        <w:rPr>
          <w:rFonts w:ascii="Times New Roman" w:hAnsi="Times New Roman" w:cs="Times New Roman"/>
          <w:sz w:val="24"/>
          <w:szCs w:val="24"/>
        </w:rPr>
        <w:t xml:space="preserve">informē klātesošos par </w:t>
      </w:r>
      <w:r w:rsidR="00DD6632">
        <w:rPr>
          <w:rFonts w:ascii="Times New Roman" w:hAnsi="Times New Roman" w:cs="Times New Roman"/>
          <w:sz w:val="24"/>
          <w:szCs w:val="24"/>
        </w:rPr>
        <w:t xml:space="preserve">iepirkuma </w:t>
      </w:r>
      <w:r w:rsidRPr="00DD6632">
        <w:rPr>
          <w:rFonts w:ascii="Times New Roman" w:hAnsi="Times New Roman" w:cs="Times New Roman"/>
          <w:sz w:val="24"/>
          <w:szCs w:val="24"/>
        </w:rPr>
        <w:t>pretendentam izvirzītajām pras</w:t>
      </w:r>
      <w:r w:rsidR="00DD6632" w:rsidRPr="00DD6632">
        <w:rPr>
          <w:rFonts w:ascii="Times New Roman" w:hAnsi="Times New Roman" w:cs="Times New Roman"/>
          <w:sz w:val="24"/>
          <w:szCs w:val="24"/>
        </w:rPr>
        <w:t>ībām</w:t>
      </w:r>
      <w:r w:rsidR="00DD6632">
        <w:rPr>
          <w:rFonts w:ascii="Times New Roman" w:hAnsi="Times New Roman" w:cs="Times New Roman"/>
          <w:sz w:val="24"/>
          <w:szCs w:val="24"/>
        </w:rPr>
        <w:t>, t.i., viena no prasībām - augstskolai jābūt studiju virzienam  - sociālā labklājība</w:t>
      </w:r>
      <w:r w:rsidR="001F3E9D">
        <w:rPr>
          <w:rFonts w:ascii="Times New Roman" w:hAnsi="Times New Roman" w:cs="Times New Roman"/>
          <w:sz w:val="24"/>
          <w:szCs w:val="24"/>
        </w:rPr>
        <w:t>, otra – profesionālās apvienības. Šādas prasības tika izvirzītas ar mērķi</w:t>
      </w:r>
      <w:r w:rsidR="00F05294">
        <w:rPr>
          <w:rFonts w:ascii="Times New Roman" w:hAnsi="Times New Roman" w:cs="Times New Roman"/>
          <w:sz w:val="24"/>
          <w:szCs w:val="24"/>
        </w:rPr>
        <w:t xml:space="preserve"> nodrošināt kvalitatīvu periodisko izdevumu izdošanu.</w:t>
      </w:r>
    </w:p>
    <w:p w:rsidR="00B04BFD" w:rsidRDefault="004E5D32" w:rsidP="00DD6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sēdes dalībnieku diskusijas par iepirkuma termiņu, kuram jābūt garākam nekā tas ir šobrīd</w:t>
      </w:r>
      <w:r w:rsidR="00FD0903">
        <w:rPr>
          <w:rFonts w:ascii="Times New Roman" w:hAnsi="Times New Roman" w:cs="Times New Roman"/>
          <w:sz w:val="24"/>
          <w:szCs w:val="24"/>
        </w:rPr>
        <w:t xml:space="preserve"> un par finansiālo atbildību</w:t>
      </w:r>
      <w:r>
        <w:rPr>
          <w:rFonts w:ascii="Times New Roman" w:hAnsi="Times New Roman" w:cs="Times New Roman"/>
          <w:sz w:val="24"/>
          <w:szCs w:val="24"/>
        </w:rPr>
        <w:t>.</w:t>
      </w:r>
    </w:p>
    <w:p w:rsidR="00E54F35" w:rsidRDefault="00FD0903" w:rsidP="00DD6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Tiek pausts viedoklis, ka iepirkuma sagatavotāji nebija pilnvērtīgi iedziļinājušies izdevējdarbības procesā, norādot, ka izdevējdarbība ir pietiekoši sarežģīt</w:t>
      </w:r>
      <w:r w:rsidR="00E54F35">
        <w:rPr>
          <w:rFonts w:ascii="Times New Roman" w:hAnsi="Times New Roman" w:cs="Times New Roman"/>
          <w:sz w:val="24"/>
          <w:szCs w:val="24"/>
        </w:rPr>
        <w:t>a un komplicēta.</w:t>
      </w:r>
    </w:p>
    <w:p w:rsidR="00FD0903" w:rsidRDefault="00E54F35" w:rsidP="00DD6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860E4">
        <w:rPr>
          <w:rFonts w:ascii="Times New Roman" w:hAnsi="Times New Roman" w:cs="Times New Roman"/>
          <w:i/>
          <w:sz w:val="24"/>
          <w:szCs w:val="24"/>
        </w:rPr>
        <w:t>D.Zvirgzdiņa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iebilst paustajam viedoklim un norāda uz to, ka ir bijušas diskusijas ar </w:t>
      </w:r>
      <w:proofErr w:type="spellStart"/>
      <w:r>
        <w:rPr>
          <w:rFonts w:ascii="Times New Roman" w:hAnsi="Times New Roman" w:cs="Times New Roman"/>
          <w:sz w:val="24"/>
          <w:szCs w:val="24"/>
        </w:rPr>
        <w:t>izdevējiestādēm</w:t>
      </w:r>
      <w:proofErr w:type="spellEnd"/>
      <w:r>
        <w:rPr>
          <w:rFonts w:ascii="Times New Roman" w:hAnsi="Times New Roman" w:cs="Times New Roman"/>
          <w:sz w:val="24"/>
          <w:szCs w:val="24"/>
        </w:rPr>
        <w:t>.</w:t>
      </w:r>
    </w:p>
    <w:p w:rsidR="00285518" w:rsidRDefault="00285518" w:rsidP="00DD6632">
      <w:pPr>
        <w:spacing w:after="0" w:line="240" w:lineRule="auto"/>
        <w:ind w:firstLine="709"/>
        <w:jc w:val="both"/>
        <w:rPr>
          <w:rFonts w:ascii="Times New Roman" w:hAnsi="Times New Roman" w:cs="Times New Roman"/>
          <w:i/>
          <w:sz w:val="24"/>
          <w:szCs w:val="24"/>
        </w:rPr>
      </w:pPr>
    </w:p>
    <w:p w:rsidR="00285518" w:rsidRDefault="00285518" w:rsidP="00DD6632">
      <w:pPr>
        <w:spacing w:after="0" w:line="240" w:lineRule="auto"/>
        <w:ind w:firstLine="709"/>
        <w:jc w:val="both"/>
        <w:rPr>
          <w:rFonts w:ascii="Times New Roman" w:hAnsi="Times New Roman" w:cs="Times New Roman"/>
          <w:bCs/>
          <w:color w:val="000000"/>
          <w:kern w:val="24"/>
          <w:sz w:val="24"/>
          <w:szCs w:val="24"/>
        </w:rPr>
      </w:pPr>
      <w:proofErr w:type="spellStart"/>
      <w:r w:rsidRPr="00285518">
        <w:rPr>
          <w:rFonts w:ascii="Times New Roman" w:hAnsi="Times New Roman" w:cs="Times New Roman"/>
          <w:i/>
          <w:sz w:val="24"/>
          <w:szCs w:val="24"/>
        </w:rPr>
        <w:t>L.Vīksn</w:t>
      </w:r>
      <w:r>
        <w:rPr>
          <w:rFonts w:ascii="Times New Roman" w:hAnsi="Times New Roman" w:cs="Times New Roman"/>
          <w:i/>
          <w:sz w:val="24"/>
          <w:szCs w:val="24"/>
        </w:rPr>
        <w:t>e</w:t>
      </w:r>
      <w:proofErr w:type="spellEnd"/>
      <w:r>
        <w:rPr>
          <w:rFonts w:ascii="Times New Roman" w:hAnsi="Times New Roman" w:cs="Times New Roman"/>
          <w:sz w:val="24"/>
          <w:szCs w:val="24"/>
        </w:rPr>
        <w:t xml:space="preserve"> iepazīstina padomes sēdes dalībniekus ar </w:t>
      </w:r>
      <w:r w:rsidRPr="00285518">
        <w:rPr>
          <w:rFonts w:ascii="Times New Roman" w:hAnsi="Times New Roman" w:cs="Times New Roman"/>
          <w:bCs/>
          <w:color w:val="000000"/>
          <w:kern w:val="24"/>
          <w:sz w:val="24"/>
          <w:szCs w:val="24"/>
        </w:rPr>
        <w:t>metodes “Atbalsta intensitātes skala” iepirkuma noris</w:t>
      </w:r>
      <w:r>
        <w:rPr>
          <w:rFonts w:ascii="Times New Roman" w:hAnsi="Times New Roman" w:cs="Times New Roman"/>
          <w:bCs/>
          <w:color w:val="000000"/>
          <w:kern w:val="24"/>
          <w:sz w:val="24"/>
          <w:szCs w:val="24"/>
        </w:rPr>
        <w:t>i</w:t>
      </w:r>
      <w:r w:rsidRPr="00285518">
        <w:rPr>
          <w:rFonts w:ascii="Times New Roman" w:hAnsi="Times New Roman" w:cs="Times New Roman"/>
          <w:bCs/>
          <w:color w:val="000000"/>
          <w:kern w:val="24"/>
          <w:sz w:val="24"/>
          <w:szCs w:val="24"/>
        </w:rPr>
        <w:t xml:space="preserve"> pirmās metodikas darbam ar personām ar garīga rakstura traucējumiem ietvaros</w:t>
      </w:r>
      <w:r>
        <w:rPr>
          <w:rFonts w:ascii="Times New Roman" w:hAnsi="Times New Roman" w:cs="Times New Roman"/>
          <w:bCs/>
          <w:color w:val="000000"/>
          <w:kern w:val="24"/>
          <w:sz w:val="24"/>
          <w:szCs w:val="24"/>
        </w:rPr>
        <w:t>.</w:t>
      </w:r>
      <w:r w:rsidR="0064694D">
        <w:rPr>
          <w:rFonts w:ascii="Times New Roman" w:hAnsi="Times New Roman" w:cs="Times New Roman"/>
          <w:bCs/>
          <w:color w:val="000000"/>
          <w:kern w:val="24"/>
          <w:sz w:val="24"/>
          <w:szCs w:val="24"/>
        </w:rPr>
        <w:t xml:space="preserve"> Informē, ka metode ir izstrādāta ar mērķi, lai sociālo dienestu rīcībā būtu zinātnisks instruments, ar kura palīdzību pilnvērtīgi varētu novērtēt pilngadīgas personas ar </w:t>
      </w:r>
      <w:r w:rsidR="0064694D" w:rsidRPr="00285518">
        <w:rPr>
          <w:rFonts w:ascii="Times New Roman" w:hAnsi="Times New Roman" w:cs="Times New Roman"/>
          <w:bCs/>
          <w:color w:val="000000"/>
          <w:kern w:val="24"/>
          <w:sz w:val="24"/>
          <w:szCs w:val="24"/>
        </w:rPr>
        <w:t>garīga rakstura traucējumiem</w:t>
      </w:r>
      <w:r w:rsidR="0064694D">
        <w:rPr>
          <w:rFonts w:ascii="Times New Roman" w:hAnsi="Times New Roman" w:cs="Times New Roman"/>
          <w:bCs/>
          <w:color w:val="000000"/>
          <w:kern w:val="24"/>
          <w:sz w:val="24"/>
          <w:szCs w:val="24"/>
        </w:rPr>
        <w:t>.</w:t>
      </w:r>
    </w:p>
    <w:p w:rsidR="0064694D" w:rsidRDefault="0038462B" w:rsidP="00DD6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Informē, ka metode ir nopirkta no ASV asociācijas, šobrīd tā tiek tulkota un no 2016.gada 18-22.aprīlim metodes </w:t>
      </w:r>
      <w:r>
        <w:rPr>
          <w:rFonts w:ascii="Times New Roman" w:hAnsi="Times New Roman" w:cs="Times New Roman"/>
          <w:sz w:val="24"/>
          <w:szCs w:val="24"/>
        </w:rPr>
        <w:t xml:space="preserve">apmācības </w:t>
      </w:r>
      <w:r>
        <w:rPr>
          <w:rFonts w:ascii="Times New Roman" w:hAnsi="Times New Roman" w:cs="Times New Roman"/>
          <w:sz w:val="24"/>
          <w:szCs w:val="24"/>
        </w:rPr>
        <w:t xml:space="preserve">notiks Rīgā, kurās piedalīsies aptuveni </w:t>
      </w:r>
      <w:r w:rsidR="00605970">
        <w:rPr>
          <w:rFonts w:ascii="Times New Roman" w:hAnsi="Times New Roman" w:cs="Times New Roman"/>
          <w:sz w:val="24"/>
          <w:szCs w:val="24"/>
        </w:rPr>
        <w:t>39</w:t>
      </w:r>
      <w:r>
        <w:rPr>
          <w:rFonts w:ascii="Times New Roman" w:hAnsi="Times New Roman" w:cs="Times New Roman"/>
          <w:sz w:val="24"/>
          <w:szCs w:val="24"/>
        </w:rPr>
        <w:t xml:space="preserve"> </w:t>
      </w:r>
      <w:r w:rsidR="00605970">
        <w:rPr>
          <w:rFonts w:ascii="Times New Roman" w:hAnsi="Times New Roman" w:cs="Times New Roman"/>
          <w:sz w:val="24"/>
          <w:szCs w:val="24"/>
        </w:rPr>
        <w:t xml:space="preserve">pašvaldību </w:t>
      </w:r>
      <w:r>
        <w:rPr>
          <w:rFonts w:ascii="Times New Roman" w:hAnsi="Times New Roman" w:cs="Times New Roman"/>
          <w:sz w:val="24"/>
          <w:szCs w:val="24"/>
        </w:rPr>
        <w:t xml:space="preserve">sociālie darbinieki, savukārt, </w:t>
      </w:r>
      <w:r w:rsidR="00605970">
        <w:rPr>
          <w:rFonts w:ascii="Times New Roman" w:hAnsi="Times New Roman" w:cs="Times New Roman"/>
          <w:sz w:val="24"/>
          <w:szCs w:val="24"/>
        </w:rPr>
        <w:t xml:space="preserve">viens pārstāvis būs no LM, kurš pildīs koordinatora un konsultanta funkcijas, </w:t>
      </w:r>
      <w:r w:rsidR="00B973DC">
        <w:rPr>
          <w:rFonts w:ascii="Times New Roman" w:hAnsi="Times New Roman" w:cs="Times New Roman"/>
          <w:sz w:val="24"/>
          <w:szCs w:val="24"/>
        </w:rPr>
        <w:t xml:space="preserve">kā arī </w:t>
      </w:r>
      <w:r w:rsidR="00605970">
        <w:rPr>
          <w:rFonts w:ascii="Times New Roman" w:hAnsi="Times New Roman" w:cs="Times New Roman"/>
          <w:sz w:val="24"/>
          <w:szCs w:val="24"/>
        </w:rPr>
        <w:t xml:space="preserve">palīdzēs risināt sarežģītas situācijas. Tad LM pārstāvis iegūs atgriezenisko saiti par novērtēšanas procesu un to tālāk nodos ekspertu komandai, kas izstrādās lielo metodiku kā strādāt ar personām </w:t>
      </w:r>
      <w:r w:rsidR="00605970" w:rsidRPr="00285518">
        <w:rPr>
          <w:rFonts w:ascii="Times New Roman" w:hAnsi="Times New Roman" w:cs="Times New Roman"/>
          <w:bCs/>
          <w:color w:val="000000"/>
          <w:kern w:val="24"/>
          <w:sz w:val="24"/>
          <w:szCs w:val="24"/>
        </w:rPr>
        <w:t>ar garīga rakstura traucējumiem</w:t>
      </w:r>
      <w:r w:rsidR="006E62F8">
        <w:rPr>
          <w:rFonts w:ascii="Times New Roman" w:hAnsi="Times New Roman" w:cs="Times New Roman"/>
          <w:bCs/>
          <w:color w:val="000000"/>
          <w:kern w:val="24"/>
          <w:sz w:val="24"/>
          <w:szCs w:val="24"/>
        </w:rPr>
        <w:t>, kura tiks pilotēta</w:t>
      </w:r>
      <w:r w:rsidR="00605970">
        <w:rPr>
          <w:rFonts w:ascii="Times New Roman" w:hAnsi="Times New Roman" w:cs="Times New Roman"/>
          <w:sz w:val="24"/>
          <w:szCs w:val="24"/>
        </w:rPr>
        <w:t>.</w:t>
      </w:r>
      <w:r w:rsidR="006E62F8">
        <w:rPr>
          <w:rFonts w:ascii="Times New Roman" w:hAnsi="Times New Roman" w:cs="Times New Roman"/>
          <w:sz w:val="24"/>
          <w:szCs w:val="24"/>
        </w:rPr>
        <w:t xml:space="preserve"> Tās pašvaldības, kuru </w:t>
      </w:r>
      <w:r w:rsidR="00605970">
        <w:rPr>
          <w:rFonts w:ascii="Times New Roman" w:hAnsi="Times New Roman" w:cs="Times New Roman"/>
          <w:sz w:val="24"/>
          <w:szCs w:val="24"/>
        </w:rPr>
        <w:t>sociālie darbinieki</w:t>
      </w:r>
      <w:r w:rsidR="00605970">
        <w:rPr>
          <w:rFonts w:ascii="Times New Roman" w:hAnsi="Times New Roman" w:cs="Times New Roman"/>
          <w:sz w:val="24"/>
          <w:szCs w:val="24"/>
        </w:rPr>
        <w:t xml:space="preserve"> būs piedalījušies apmācībās, </w:t>
      </w:r>
      <w:r>
        <w:rPr>
          <w:rFonts w:ascii="Times New Roman" w:hAnsi="Times New Roman" w:cs="Times New Roman"/>
          <w:sz w:val="24"/>
          <w:szCs w:val="24"/>
        </w:rPr>
        <w:t>tālāk piedalīsies pilotprojektā.</w:t>
      </w:r>
      <w:r w:rsidR="006E62F8">
        <w:rPr>
          <w:rFonts w:ascii="Times New Roman" w:hAnsi="Times New Roman" w:cs="Times New Roman"/>
          <w:sz w:val="24"/>
          <w:szCs w:val="24"/>
        </w:rPr>
        <w:t xml:space="preserve"> </w:t>
      </w:r>
      <w:r w:rsidR="0010031C">
        <w:rPr>
          <w:rFonts w:ascii="Times New Roman" w:hAnsi="Times New Roman" w:cs="Times New Roman"/>
          <w:sz w:val="24"/>
          <w:szCs w:val="24"/>
        </w:rPr>
        <w:t xml:space="preserve">Paralēli notiks sadarbība ar </w:t>
      </w:r>
      <w:proofErr w:type="spellStart"/>
      <w:r w:rsidR="00B973DC">
        <w:rPr>
          <w:rFonts w:ascii="Times New Roman" w:hAnsi="Times New Roman" w:cs="Times New Roman"/>
          <w:sz w:val="24"/>
          <w:szCs w:val="24"/>
        </w:rPr>
        <w:t>deinstitucionālo</w:t>
      </w:r>
      <w:proofErr w:type="spellEnd"/>
      <w:r w:rsidR="00B973DC">
        <w:rPr>
          <w:rFonts w:ascii="Times New Roman" w:hAnsi="Times New Roman" w:cs="Times New Roman"/>
          <w:sz w:val="24"/>
          <w:szCs w:val="24"/>
        </w:rPr>
        <w:t xml:space="preserve"> (turpmāk - DI) projektu, kur līgumus slēdz plānošanas reģioni. Līdz ar to, veidosies paralēlais līgums ar katru no pašvaldībām, ka to apmācīties sociālais darbinieks iesaistās DI aktivitātēs un veic personu novērtēšanu sava plānošanas reģiona ietvaros.</w:t>
      </w:r>
    </w:p>
    <w:p w:rsidR="001F5A1C" w:rsidRPr="00285518" w:rsidRDefault="001F5A1C" w:rsidP="00DD6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sēdes dalībniek</w:t>
      </w:r>
      <w:r>
        <w:rPr>
          <w:rFonts w:ascii="Times New Roman" w:hAnsi="Times New Roman" w:cs="Times New Roman"/>
          <w:sz w:val="24"/>
          <w:szCs w:val="24"/>
        </w:rPr>
        <w:t xml:space="preserve">i vēlas uzzināt, </w:t>
      </w:r>
      <w:r w:rsidR="00C3121C">
        <w:rPr>
          <w:rFonts w:ascii="Times New Roman" w:hAnsi="Times New Roman" w:cs="Times New Roman"/>
          <w:sz w:val="24"/>
          <w:szCs w:val="24"/>
        </w:rPr>
        <w:t xml:space="preserve">vai LM rīcībā ir informācija, cik rezultatīva  šī metode ir bijusi ASV un kāpēc iepirkums ir veikts no ASV. </w:t>
      </w:r>
      <w:r>
        <w:rPr>
          <w:rFonts w:ascii="Times New Roman" w:hAnsi="Times New Roman" w:cs="Times New Roman"/>
          <w:sz w:val="24"/>
          <w:szCs w:val="24"/>
        </w:rPr>
        <w:t xml:space="preserve"> </w:t>
      </w:r>
    </w:p>
    <w:p w:rsidR="003677B3" w:rsidRDefault="00587653" w:rsidP="00DD6632">
      <w:pPr>
        <w:spacing w:after="0" w:line="240" w:lineRule="auto"/>
        <w:ind w:firstLine="709"/>
        <w:jc w:val="both"/>
        <w:rPr>
          <w:rFonts w:ascii="Times New Roman" w:hAnsi="Times New Roman" w:cs="Times New Roman"/>
          <w:sz w:val="24"/>
          <w:szCs w:val="24"/>
        </w:rPr>
      </w:pPr>
      <w:proofErr w:type="spellStart"/>
      <w:r w:rsidRPr="00285518">
        <w:rPr>
          <w:rFonts w:ascii="Times New Roman" w:hAnsi="Times New Roman" w:cs="Times New Roman"/>
          <w:i/>
          <w:sz w:val="24"/>
          <w:szCs w:val="24"/>
        </w:rPr>
        <w:t>L.Vīksn</w:t>
      </w:r>
      <w:r>
        <w:rPr>
          <w:rFonts w:ascii="Times New Roman" w:hAnsi="Times New Roman" w:cs="Times New Roman"/>
          <w:i/>
          <w:sz w:val="24"/>
          <w:szCs w:val="24"/>
        </w:rPr>
        <w:t>e</w:t>
      </w:r>
      <w:proofErr w:type="spellEnd"/>
      <w:r>
        <w:rPr>
          <w:rFonts w:ascii="Times New Roman" w:hAnsi="Times New Roman" w:cs="Times New Roman"/>
          <w:sz w:val="24"/>
          <w:szCs w:val="24"/>
        </w:rPr>
        <w:t xml:space="preserve"> </w:t>
      </w:r>
      <w:r>
        <w:rPr>
          <w:rFonts w:ascii="Times New Roman" w:hAnsi="Times New Roman" w:cs="Times New Roman"/>
          <w:sz w:val="24"/>
          <w:szCs w:val="24"/>
        </w:rPr>
        <w:t>paskaidro, ka Eiropas Komisija savās vadlīnijās šo metodi ir ieteikusi kā ieteicamo</w:t>
      </w:r>
      <w:r w:rsidR="00BF3870">
        <w:rPr>
          <w:rFonts w:ascii="Times New Roman" w:hAnsi="Times New Roman" w:cs="Times New Roman"/>
          <w:sz w:val="24"/>
          <w:szCs w:val="24"/>
        </w:rPr>
        <w:t xml:space="preserve"> instrumentu, LM ir izvērtējusi arī </w:t>
      </w:r>
      <w:r w:rsidR="007A5E0E">
        <w:rPr>
          <w:rFonts w:ascii="Times New Roman" w:hAnsi="Times New Roman" w:cs="Times New Roman"/>
          <w:sz w:val="24"/>
          <w:szCs w:val="24"/>
        </w:rPr>
        <w:t>alternatīvas</w:t>
      </w:r>
      <w:r w:rsidR="00BF3870">
        <w:rPr>
          <w:rFonts w:ascii="Times New Roman" w:hAnsi="Times New Roman" w:cs="Times New Roman"/>
          <w:sz w:val="24"/>
          <w:szCs w:val="24"/>
        </w:rPr>
        <w:t xml:space="preserve"> metodes un gala rezultātā tika </w:t>
      </w:r>
      <w:r w:rsidR="007A5E0E">
        <w:rPr>
          <w:rFonts w:ascii="Times New Roman" w:hAnsi="Times New Roman" w:cs="Times New Roman"/>
          <w:sz w:val="24"/>
          <w:szCs w:val="24"/>
        </w:rPr>
        <w:t>iz</w:t>
      </w:r>
      <w:r w:rsidR="00BF3870">
        <w:rPr>
          <w:rFonts w:ascii="Times New Roman" w:hAnsi="Times New Roman" w:cs="Times New Roman"/>
          <w:sz w:val="24"/>
          <w:szCs w:val="24"/>
        </w:rPr>
        <w:t xml:space="preserve">lemts </w:t>
      </w:r>
      <w:r w:rsidR="007A5E0E">
        <w:rPr>
          <w:rFonts w:ascii="Times New Roman" w:hAnsi="Times New Roman" w:cs="Times New Roman"/>
          <w:sz w:val="24"/>
          <w:szCs w:val="24"/>
        </w:rPr>
        <w:t xml:space="preserve">metodi </w:t>
      </w:r>
      <w:r w:rsidR="00BF3870">
        <w:rPr>
          <w:rFonts w:ascii="Times New Roman" w:hAnsi="Times New Roman" w:cs="Times New Roman"/>
          <w:sz w:val="24"/>
          <w:szCs w:val="24"/>
        </w:rPr>
        <w:t xml:space="preserve">iegādāties </w:t>
      </w:r>
      <w:r w:rsidR="00BF3870">
        <w:rPr>
          <w:rFonts w:ascii="Times New Roman" w:hAnsi="Times New Roman" w:cs="Times New Roman"/>
          <w:sz w:val="24"/>
          <w:szCs w:val="24"/>
        </w:rPr>
        <w:t>no ASV</w:t>
      </w:r>
      <w:r w:rsidR="00BF3870">
        <w:rPr>
          <w:rFonts w:ascii="Times New Roman" w:hAnsi="Times New Roman" w:cs="Times New Roman"/>
          <w:sz w:val="24"/>
          <w:szCs w:val="24"/>
        </w:rPr>
        <w:t>.</w:t>
      </w:r>
      <w:r w:rsidR="007A5E0E">
        <w:rPr>
          <w:rFonts w:ascii="Times New Roman" w:hAnsi="Times New Roman" w:cs="Times New Roman"/>
          <w:sz w:val="24"/>
          <w:szCs w:val="24"/>
        </w:rPr>
        <w:t xml:space="preserve"> Uz doto brīdi metode ir iegādāta uz trīs gadiem. Gadījumā, ja metode darbosies, līgums tiks pagarināts un tā tiks pielietota turpmākā darbā </w:t>
      </w:r>
      <w:r w:rsidR="007A5E0E" w:rsidRPr="00285518">
        <w:rPr>
          <w:rFonts w:ascii="Times New Roman" w:hAnsi="Times New Roman" w:cs="Times New Roman"/>
          <w:bCs/>
          <w:color w:val="000000"/>
          <w:kern w:val="24"/>
          <w:sz w:val="24"/>
          <w:szCs w:val="24"/>
        </w:rPr>
        <w:t>ar personām ar garīga rakstura traucējumiem</w:t>
      </w:r>
      <w:r w:rsidR="007A5E0E">
        <w:rPr>
          <w:rFonts w:ascii="Times New Roman" w:hAnsi="Times New Roman" w:cs="Times New Roman"/>
          <w:sz w:val="24"/>
          <w:szCs w:val="24"/>
        </w:rPr>
        <w:t>.</w:t>
      </w:r>
    </w:p>
    <w:p w:rsidR="0037318E" w:rsidRDefault="0037318E" w:rsidP="00DD6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Padomes sēdes dalībnieki</w:t>
      </w:r>
      <w:r>
        <w:rPr>
          <w:rFonts w:ascii="Times New Roman" w:hAnsi="Times New Roman" w:cs="Times New Roman"/>
          <w:sz w:val="24"/>
          <w:szCs w:val="24"/>
        </w:rPr>
        <w:t xml:space="preserve"> vērš uzmanību uz to, ka, iespējams, LM nepārzin kā vienlaicīgi tiek sasaistīti četri projekti, t.i., DI, apmācību, ERAF un IT, kur katram projektam ir savi noteikumi. Tiek uzdots jautājums LM, </w:t>
      </w:r>
      <w:r w:rsidR="009657CD">
        <w:rPr>
          <w:rFonts w:ascii="Times New Roman" w:hAnsi="Times New Roman" w:cs="Times New Roman"/>
          <w:sz w:val="24"/>
          <w:szCs w:val="24"/>
        </w:rPr>
        <w:t>ko kopīgi vēlamies panākt</w:t>
      </w:r>
      <w:r w:rsidR="00732ABA">
        <w:rPr>
          <w:rFonts w:ascii="Times New Roman" w:hAnsi="Times New Roman" w:cs="Times New Roman"/>
          <w:sz w:val="24"/>
          <w:szCs w:val="24"/>
        </w:rPr>
        <w:t xml:space="preserve"> – vai apmācīt 40 darbiniekus, kas apkalpos projektu</w:t>
      </w:r>
      <w:r w:rsidR="001E2AF5">
        <w:rPr>
          <w:rFonts w:ascii="Times New Roman" w:hAnsi="Times New Roman" w:cs="Times New Roman"/>
          <w:sz w:val="24"/>
          <w:szCs w:val="24"/>
        </w:rPr>
        <w:t>,</w:t>
      </w:r>
      <w:r w:rsidR="00732ABA">
        <w:rPr>
          <w:rFonts w:ascii="Times New Roman" w:hAnsi="Times New Roman" w:cs="Times New Roman"/>
          <w:sz w:val="24"/>
          <w:szCs w:val="24"/>
        </w:rPr>
        <w:t xml:space="preserve"> vai vēlamies radīt </w:t>
      </w:r>
      <w:r w:rsidR="00A25EA4">
        <w:rPr>
          <w:rFonts w:ascii="Times New Roman" w:hAnsi="Times New Roman" w:cs="Times New Roman"/>
          <w:sz w:val="24"/>
          <w:szCs w:val="24"/>
        </w:rPr>
        <w:t>metodi</w:t>
      </w:r>
      <w:r w:rsidR="00732ABA">
        <w:rPr>
          <w:rFonts w:ascii="Times New Roman" w:hAnsi="Times New Roman" w:cs="Times New Roman"/>
          <w:sz w:val="24"/>
          <w:szCs w:val="24"/>
        </w:rPr>
        <w:t xml:space="preserve">, ko lieto visa Latvija. Ja </w:t>
      </w:r>
      <w:r w:rsidR="00A25EA4">
        <w:rPr>
          <w:rFonts w:ascii="Times New Roman" w:hAnsi="Times New Roman" w:cs="Times New Roman"/>
          <w:sz w:val="24"/>
          <w:szCs w:val="24"/>
        </w:rPr>
        <w:t>metode</w:t>
      </w:r>
      <w:r w:rsidR="00732ABA">
        <w:rPr>
          <w:rFonts w:ascii="Times New Roman" w:hAnsi="Times New Roman" w:cs="Times New Roman"/>
          <w:sz w:val="24"/>
          <w:szCs w:val="24"/>
        </w:rPr>
        <w:t xml:space="preserve"> ne</w:t>
      </w:r>
      <w:r w:rsidR="00A25EA4">
        <w:rPr>
          <w:rFonts w:ascii="Times New Roman" w:hAnsi="Times New Roman" w:cs="Times New Roman"/>
          <w:sz w:val="24"/>
          <w:szCs w:val="24"/>
        </w:rPr>
        <w:t>tiks pielietota</w:t>
      </w:r>
      <w:r w:rsidR="00732ABA">
        <w:rPr>
          <w:rFonts w:ascii="Times New Roman" w:hAnsi="Times New Roman" w:cs="Times New Roman"/>
          <w:sz w:val="24"/>
          <w:szCs w:val="24"/>
        </w:rPr>
        <w:t xml:space="preserve"> vis</w:t>
      </w:r>
      <w:r w:rsidR="00A25EA4">
        <w:rPr>
          <w:rFonts w:ascii="Times New Roman" w:hAnsi="Times New Roman" w:cs="Times New Roman"/>
          <w:sz w:val="24"/>
          <w:szCs w:val="24"/>
        </w:rPr>
        <w:t>ā</w:t>
      </w:r>
      <w:r w:rsidR="00732ABA">
        <w:rPr>
          <w:rFonts w:ascii="Times New Roman" w:hAnsi="Times New Roman" w:cs="Times New Roman"/>
          <w:sz w:val="24"/>
          <w:szCs w:val="24"/>
        </w:rPr>
        <w:t xml:space="preserve"> Latvij</w:t>
      </w:r>
      <w:r w:rsidR="00A25EA4">
        <w:rPr>
          <w:rFonts w:ascii="Times New Roman" w:hAnsi="Times New Roman" w:cs="Times New Roman"/>
          <w:sz w:val="24"/>
          <w:szCs w:val="24"/>
        </w:rPr>
        <w:t>ā</w:t>
      </w:r>
      <w:r w:rsidR="00732ABA">
        <w:rPr>
          <w:rFonts w:ascii="Times New Roman" w:hAnsi="Times New Roman" w:cs="Times New Roman"/>
          <w:sz w:val="24"/>
          <w:szCs w:val="24"/>
        </w:rPr>
        <w:t xml:space="preserve">, </w:t>
      </w:r>
      <w:r w:rsidR="00A25EA4">
        <w:rPr>
          <w:rFonts w:ascii="Times New Roman" w:hAnsi="Times New Roman" w:cs="Times New Roman"/>
          <w:sz w:val="24"/>
          <w:szCs w:val="24"/>
        </w:rPr>
        <w:t>neredz</w:t>
      </w:r>
      <w:r w:rsidR="00732ABA">
        <w:rPr>
          <w:rFonts w:ascii="Times New Roman" w:hAnsi="Times New Roman" w:cs="Times New Roman"/>
          <w:sz w:val="24"/>
          <w:szCs w:val="24"/>
        </w:rPr>
        <w:t xml:space="preserve"> jēg</w:t>
      </w:r>
      <w:r w:rsidR="00A25EA4">
        <w:rPr>
          <w:rFonts w:ascii="Times New Roman" w:hAnsi="Times New Roman" w:cs="Times New Roman"/>
          <w:sz w:val="24"/>
          <w:szCs w:val="24"/>
        </w:rPr>
        <w:t>u</w:t>
      </w:r>
      <w:r w:rsidR="00732ABA">
        <w:rPr>
          <w:rFonts w:ascii="Times New Roman" w:hAnsi="Times New Roman" w:cs="Times New Roman"/>
          <w:sz w:val="24"/>
          <w:szCs w:val="24"/>
        </w:rPr>
        <w:t xml:space="preserve"> tērēt ievērojamus finansiālos līdzekļus</w:t>
      </w:r>
      <w:r w:rsidR="00A25EA4">
        <w:rPr>
          <w:rFonts w:ascii="Times New Roman" w:hAnsi="Times New Roman" w:cs="Times New Roman"/>
          <w:sz w:val="24"/>
          <w:szCs w:val="24"/>
        </w:rPr>
        <w:t xml:space="preserve"> šīs metodes ieviešanā</w:t>
      </w:r>
      <w:r w:rsidR="00732ABA">
        <w:rPr>
          <w:rFonts w:ascii="Times New Roman" w:hAnsi="Times New Roman" w:cs="Times New Roman"/>
          <w:sz w:val="24"/>
          <w:szCs w:val="24"/>
        </w:rPr>
        <w:t>.</w:t>
      </w:r>
      <w:r w:rsidR="00AD054B">
        <w:rPr>
          <w:rFonts w:ascii="Times New Roman" w:hAnsi="Times New Roman" w:cs="Times New Roman"/>
          <w:sz w:val="24"/>
          <w:szCs w:val="24"/>
        </w:rPr>
        <w:t xml:space="preserve"> Vienlaicīgi norāda uz to, ka jāizvērtē riski, kas notiks tad, kad projekts beigsies.</w:t>
      </w:r>
    </w:p>
    <w:p w:rsidR="00517D1B" w:rsidRDefault="00517D1B" w:rsidP="00DD6632">
      <w:pPr>
        <w:spacing w:after="0" w:line="240" w:lineRule="auto"/>
        <w:ind w:firstLine="709"/>
        <w:jc w:val="both"/>
        <w:rPr>
          <w:rFonts w:ascii="Times New Roman" w:hAnsi="Times New Roman" w:cs="Times New Roman"/>
          <w:bCs/>
          <w:color w:val="000000"/>
          <w:kern w:val="24"/>
          <w:sz w:val="24"/>
          <w:szCs w:val="24"/>
        </w:rPr>
      </w:pPr>
      <w:proofErr w:type="spellStart"/>
      <w:r w:rsidRPr="00285518">
        <w:rPr>
          <w:rFonts w:ascii="Times New Roman" w:hAnsi="Times New Roman" w:cs="Times New Roman"/>
          <w:i/>
          <w:sz w:val="24"/>
          <w:szCs w:val="24"/>
        </w:rPr>
        <w:t>L.Vīksn</w:t>
      </w:r>
      <w:r>
        <w:rPr>
          <w:rFonts w:ascii="Times New Roman" w:hAnsi="Times New Roman" w:cs="Times New Roman"/>
          <w:i/>
          <w:sz w:val="24"/>
          <w:szCs w:val="24"/>
        </w:rPr>
        <w:t>e</w:t>
      </w:r>
      <w:proofErr w:type="spellEnd"/>
      <w:r>
        <w:rPr>
          <w:rFonts w:ascii="Times New Roman" w:hAnsi="Times New Roman" w:cs="Times New Roman"/>
          <w:sz w:val="24"/>
          <w:szCs w:val="24"/>
        </w:rPr>
        <w:t xml:space="preserve"> paskaidro, ka</w:t>
      </w:r>
      <w:r w:rsidRPr="00517D1B">
        <w:rPr>
          <w:rFonts w:ascii="Times New Roman" w:hAnsi="Times New Roman" w:cs="Times New Roman"/>
          <w:sz w:val="24"/>
          <w:szCs w:val="24"/>
        </w:rPr>
        <w:t xml:space="preserve"> </w:t>
      </w:r>
      <w:r>
        <w:rPr>
          <w:rFonts w:ascii="Times New Roman" w:hAnsi="Times New Roman" w:cs="Times New Roman"/>
          <w:sz w:val="24"/>
          <w:szCs w:val="24"/>
        </w:rPr>
        <w:t>gala</w:t>
      </w:r>
      <w:r>
        <w:rPr>
          <w:rFonts w:ascii="Times New Roman" w:hAnsi="Times New Roman" w:cs="Times New Roman"/>
          <w:sz w:val="24"/>
          <w:szCs w:val="24"/>
        </w:rPr>
        <w:t xml:space="preserve"> metodik</w:t>
      </w:r>
      <w:r w:rsidR="00EA6CE4">
        <w:rPr>
          <w:rFonts w:ascii="Times New Roman" w:hAnsi="Times New Roman" w:cs="Times New Roman"/>
          <w:sz w:val="24"/>
          <w:szCs w:val="24"/>
        </w:rPr>
        <w:t>a</w:t>
      </w:r>
      <w:r>
        <w:rPr>
          <w:rFonts w:ascii="Times New Roman" w:hAnsi="Times New Roman" w:cs="Times New Roman"/>
          <w:sz w:val="24"/>
          <w:szCs w:val="24"/>
        </w:rPr>
        <w:t xml:space="preserve"> kā strādāt ar personām </w:t>
      </w:r>
      <w:r w:rsidRPr="00285518">
        <w:rPr>
          <w:rFonts w:ascii="Times New Roman" w:hAnsi="Times New Roman" w:cs="Times New Roman"/>
          <w:bCs/>
          <w:color w:val="000000"/>
          <w:kern w:val="24"/>
          <w:sz w:val="24"/>
          <w:szCs w:val="24"/>
        </w:rPr>
        <w:t>ar garīga rakstura traucējumiem</w:t>
      </w:r>
      <w:r>
        <w:rPr>
          <w:rFonts w:ascii="Times New Roman" w:hAnsi="Times New Roman" w:cs="Times New Roman"/>
          <w:bCs/>
          <w:color w:val="000000"/>
          <w:kern w:val="24"/>
          <w:sz w:val="24"/>
          <w:szCs w:val="24"/>
        </w:rPr>
        <w:t xml:space="preserve"> būs publiski pieejama visām Latvijas pašvaldībām</w:t>
      </w:r>
      <w:r w:rsidR="0011552F">
        <w:rPr>
          <w:rFonts w:ascii="Times New Roman" w:hAnsi="Times New Roman" w:cs="Times New Roman"/>
          <w:bCs/>
          <w:color w:val="000000"/>
          <w:kern w:val="24"/>
          <w:sz w:val="24"/>
          <w:szCs w:val="24"/>
        </w:rPr>
        <w:t xml:space="preserve"> un, ka LM rīcībā ir </w:t>
      </w:r>
      <w:r w:rsidR="00914077" w:rsidRPr="00285518">
        <w:rPr>
          <w:rFonts w:ascii="Times New Roman" w:hAnsi="Times New Roman" w:cs="Times New Roman"/>
          <w:bCs/>
          <w:color w:val="000000"/>
          <w:kern w:val="24"/>
          <w:sz w:val="24"/>
          <w:szCs w:val="24"/>
        </w:rPr>
        <w:t>metode “Atbalsta intensitātes skala”</w:t>
      </w:r>
      <w:r w:rsidR="00FB1D9F">
        <w:rPr>
          <w:rFonts w:ascii="Times New Roman" w:hAnsi="Times New Roman" w:cs="Times New Roman"/>
          <w:bCs/>
          <w:color w:val="000000"/>
          <w:kern w:val="24"/>
          <w:sz w:val="24"/>
          <w:szCs w:val="24"/>
        </w:rPr>
        <w:t>. Gadījumā, ja pašvaldība konstatē, ka metode</w:t>
      </w:r>
      <w:r w:rsidR="0011552F">
        <w:rPr>
          <w:rFonts w:ascii="Times New Roman" w:hAnsi="Times New Roman" w:cs="Times New Roman"/>
          <w:bCs/>
          <w:color w:val="000000"/>
          <w:kern w:val="24"/>
          <w:sz w:val="24"/>
          <w:szCs w:val="24"/>
        </w:rPr>
        <w:t xml:space="preserve"> tai būs nepieciešama, būs jānoslēdz līgums ar LM, apņemoties ievērot konfidencialitāti un pārējos nosacījumus, ko ir izvirzījusi ASV.</w:t>
      </w:r>
    </w:p>
    <w:p w:rsidR="0011552F" w:rsidRDefault="0011552F" w:rsidP="00DD6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sēdes dalībniek</w:t>
      </w:r>
      <w:r>
        <w:rPr>
          <w:rFonts w:ascii="Times New Roman" w:hAnsi="Times New Roman" w:cs="Times New Roman"/>
          <w:sz w:val="24"/>
          <w:szCs w:val="24"/>
        </w:rPr>
        <w:t>i vēlas uzzināt, ko kopīgi vēlamies panākt – vai to, ka katra pašvaldība pati izvērtē, vai viņiem ir nepieciešama šāda metode, vai tomēr, ka Latvijā ir vienota sociālā politika.</w:t>
      </w:r>
      <w:r w:rsidR="00914077">
        <w:rPr>
          <w:rFonts w:ascii="Times New Roman" w:hAnsi="Times New Roman" w:cs="Times New Roman"/>
          <w:sz w:val="24"/>
          <w:szCs w:val="24"/>
        </w:rPr>
        <w:t xml:space="preserve"> Uzskata, ka apmācībās </w:t>
      </w:r>
      <w:r w:rsidR="003153F2">
        <w:rPr>
          <w:rFonts w:ascii="Times New Roman" w:hAnsi="Times New Roman" w:cs="Times New Roman"/>
          <w:sz w:val="24"/>
          <w:szCs w:val="24"/>
        </w:rPr>
        <w:t xml:space="preserve">vajadzētu rast iespēju nodrošināt dalību arī tiem pārstāvjiem, kas šobrīd nav DI projektā. Gadījumā, ja šobrīd tas nav iespējams, jādomā risinājums kā to realizēt. Ja risinājums netiek rasts, uzskata, ka šādā gadījumā tiek nelietderīgi tērēts laiks un finanšu līdzekļi </w:t>
      </w:r>
      <w:r w:rsidR="003153F2">
        <w:rPr>
          <w:rFonts w:ascii="Times New Roman" w:hAnsi="Times New Roman" w:cs="Times New Roman"/>
          <w:sz w:val="24"/>
          <w:szCs w:val="24"/>
        </w:rPr>
        <w:t>metodes ieviešanā</w:t>
      </w:r>
      <w:r w:rsidR="003153F2">
        <w:rPr>
          <w:rFonts w:ascii="Times New Roman" w:hAnsi="Times New Roman" w:cs="Times New Roman"/>
          <w:sz w:val="24"/>
          <w:szCs w:val="24"/>
        </w:rPr>
        <w:t xml:space="preserve">. Vērš uzmanību uz to, ka jāraugās ilgtermiņā, saprotot, kas apmācīs sociālos darbiniekus pēc 20 gadiem, ja </w:t>
      </w:r>
      <w:r w:rsidR="008D4736">
        <w:rPr>
          <w:rFonts w:ascii="Times New Roman" w:hAnsi="Times New Roman" w:cs="Times New Roman"/>
          <w:sz w:val="24"/>
          <w:szCs w:val="24"/>
        </w:rPr>
        <w:t>plānots, ka</w:t>
      </w:r>
      <w:r w:rsidR="003153F2">
        <w:rPr>
          <w:rFonts w:ascii="Times New Roman" w:hAnsi="Times New Roman" w:cs="Times New Roman"/>
          <w:sz w:val="24"/>
          <w:szCs w:val="24"/>
        </w:rPr>
        <w:t xml:space="preserve"> apmācībās piedalīsies </w:t>
      </w:r>
      <w:r w:rsidR="003153F2">
        <w:rPr>
          <w:rFonts w:ascii="Times New Roman" w:hAnsi="Times New Roman" w:cs="Times New Roman"/>
          <w:sz w:val="24"/>
          <w:szCs w:val="24"/>
        </w:rPr>
        <w:t>39 pašvaldību sociālie darbinieki</w:t>
      </w:r>
      <w:r w:rsidR="003153F2">
        <w:rPr>
          <w:rFonts w:ascii="Times New Roman" w:hAnsi="Times New Roman" w:cs="Times New Roman"/>
          <w:sz w:val="24"/>
          <w:szCs w:val="24"/>
        </w:rPr>
        <w:t xml:space="preserve"> un </w:t>
      </w:r>
      <w:r w:rsidR="003153F2">
        <w:rPr>
          <w:rFonts w:ascii="Times New Roman" w:hAnsi="Times New Roman" w:cs="Times New Roman"/>
          <w:sz w:val="24"/>
          <w:szCs w:val="24"/>
        </w:rPr>
        <w:t>viens pārstāvis no LM</w:t>
      </w:r>
      <w:r w:rsidR="003153F2">
        <w:rPr>
          <w:rFonts w:ascii="Times New Roman" w:hAnsi="Times New Roman" w:cs="Times New Roman"/>
          <w:sz w:val="24"/>
          <w:szCs w:val="24"/>
        </w:rPr>
        <w:t>.</w:t>
      </w:r>
    </w:p>
    <w:p w:rsidR="00DA1877" w:rsidRDefault="00DA1877" w:rsidP="00DD66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Padomes sēdes dalībnieki</w:t>
      </w:r>
      <w:r>
        <w:rPr>
          <w:rFonts w:ascii="Times New Roman" w:hAnsi="Times New Roman" w:cs="Times New Roman"/>
          <w:sz w:val="24"/>
          <w:szCs w:val="24"/>
        </w:rPr>
        <w:t xml:space="preserve"> norāda, ka šobrīd </w:t>
      </w:r>
      <w:r w:rsidR="004D7125">
        <w:rPr>
          <w:rFonts w:ascii="Times New Roman" w:hAnsi="Times New Roman" w:cs="Times New Roman"/>
          <w:sz w:val="24"/>
          <w:szCs w:val="24"/>
        </w:rPr>
        <w:t xml:space="preserve">vēl </w:t>
      </w:r>
      <w:r>
        <w:rPr>
          <w:rFonts w:ascii="Times New Roman" w:hAnsi="Times New Roman" w:cs="Times New Roman"/>
          <w:sz w:val="24"/>
          <w:szCs w:val="24"/>
        </w:rPr>
        <w:t>ir daudz neskaidru jautājumu šā projekta īstenošanā</w:t>
      </w:r>
      <w:r w:rsidR="00CE3BC1">
        <w:rPr>
          <w:rFonts w:ascii="Times New Roman" w:hAnsi="Times New Roman" w:cs="Times New Roman"/>
          <w:sz w:val="24"/>
          <w:szCs w:val="24"/>
        </w:rPr>
        <w:t xml:space="preserve">, piemēram, </w:t>
      </w:r>
      <w:r w:rsidR="006A19BD">
        <w:rPr>
          <w:rFonts w:ascii="Times New Roman" w:hAnsi="Times New Roman" w:cs="Times New Roman"/>
          <w:sz w:val="24"/>
          <w:szCs w:val="24"/>
        </w:rPr>
        <w:t xml:space="preserve">sociālo darbinieku </w:t>
      </w:r>
      <w:r w:rsidR="00CE3BC1">
        <w:rPr>
          <w:rFonts w:ascii="Times New Roman" w:hAnsi="Times New Roman" w:cs="Times New Roman"/>
          <w:sz w:val="24"/>
          <w:szCs w:val="24"/>
        </w:rPr>
        <w:t>pienākumi un atalgojums</w:t>
      </w:r>
      <w:r>
        <w:rPr>
          <w:rFonts w:ascii="Times New Roman" w:hAnsi="Times New Roman" w:cs="Times New Roman"/>
          <w:sz w:val="24"/>
          <w:szCs w:val="24"/>
        </w:rPr>
        <w:t>.</w:t>
      </w:r>
    </w:p>
    <w:p w:rsidR="0011552F" w:rsidRDefault="0011552F" w:rsidP="00DD6632">
      <w:pPr>
        <w:spacing w:after="0" w:line="240" w:lineRule="auto"/>
        <w:ind w:firstLine="709"/>
        <w:jc w:val="both"/>
        <w:rPr>
          <w:rFonts w:ascii="Times New Roman" w:hAnsi="Times New Roman" w:cs="Times New Roman"/>
          <w:sz w:val="24"/>
          <w:szCs w:val="24"/>
        </w:rPr>
      </w:pPr>
    </w:p>
    <w:p w:rsidR="00360966" w:rsidRPr="00F00CB6" w:rsidRDefault="00360966" w:rsidP="004D7125">
      <w:pPr>
        <w:pStyle w:val="ListParagraph"/>
        <w:spacing w:after="0" w:line="240" w:lineRule="auto"/>
        <w:ind w:left="0"/>
        <w:jc w:val="center"/>
        <w:rPr>
          <w:rFonts w:ascii="Times New Roman" w:hAnsi="Times New Roman" w:cs="Times New Roman"/>
          <w:b/>
          <w:sz w:val="24"/>
          <w:szCs w:val="24"/>
        </w:rPr>
      </w:pPr>
      <w:r w:rsidRPr="00F00CB6">
        <w:rPr>
          <w:rFonts w:ascii="Times New Roman" w:hAnsi="Times New Roman" w:cs="Times New Roman"/>
          <w:b/>
          <w:sz w:val="24"/>
          <w:szCs w:val="24"/>
        </w:rPr>
        <w:t>3.</w:t>
      </w:r>
    </w:p>
    <w:p w:rsidR="00360966" w:rsidRPr="006B0293" w:rsidRDefault="00360966" w:rsidP="00360966">
      <w:pPr>
        <w:pStyle w:val="ListParagraph"/>
        <w:spacing w:after="0" w:line="240" w:lineRule="auto"/>
        <w:ind w:left="0"/>
        <w:jc w:val="center"/>
        <w:rPr>
          <w:rFonts w:ascii="Times New Roman" w:hAnsi="Times New Roman" w:cs="Times New Roman"/>
          <w:b/>
          <w:sz w:val="24"/>
          <w:szCs w:val="24"/>
          <w:highlight w:val="lightGray"/>
        </w:rPr>
      </w:pPr>
    </w:p>
    <w:p w:rsidR="00F00CB6" w:rsidRPr="00FD2ED3" w:rsidRDefault="00FD2ED3" w:rsidP="00FD2ED3">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FD2ED3">
        <w:rPr>
          <w:rFonts w:ascii="Times New Roman" w:eastAsiaTheme="minorHAnsi" w:hAnsi="Times New Roman" w:cs="Times New Roman"/>
          <w:b/>
          <w:color w:val="000000"/>
          <w:sz w:val="24"/>
          <w:szCs w:val="24"/>
        </w:rPr>
        <w:t>SD projekta 2016. gadā plānoto aktivitāšu kalendārais grafiks iepirkuma “</w:t>
      </w:r>
      <w:r w:rsidRPr="00FD2ED3">
        <w:rPr>
          <w:rFonts w:ascii="Times New Roman" w:hAnsi="Times New Roman" w:cs="Times New Roman"/>
          <w:b/>
          <w:sz w:val="24"/>
          <w:szCs w:val="24"/>
        </w:rPr>
        <w:t xml:space="preserve">Ikgadējo konferenču un reģionālo metodisko sanāksmju, apmācību par Atbalsta intensitātes skalu, un tematisko diskusiju organizēšana 2016.-2017. gadā un ilgstošas lietošanas projekta identitātes reklāmas </w:t>
      </w:r>
      <w:proofErr w:type="spellStart"/>
      <w:r w:rsidRPr="00FD2ED3">
        <w:rPr>
          <w:rFonts w:ascii="Times New Roman" w:hAnsi="Times New Roman" w:cs="Times New Roman"/>
          <w:b/>
          <w:sz w:val="24"/>
          <w:szCs w:val="24"/>
        </w:rPr>
        <w:t>stāvstendu</w:t>
      </w:r>
      <w:proofErr w:type="spellEnd"/>
      <w:r w:rsidRPr="00FD2ED3">
        <w:rPr>
          <w:rFonts w:ascii="Times New Roman" w:hAnsi="Times New Roman" w:cs="Times New Roman"/>
          <w:b/>
          <w:sz w:val="24"/>
          <w:szCs w:val="24"/>
        </w:rPr>
        <w:t xml:space="preserve"> grupas izgatavošana” ietvaros: </w:t>
      </w:r>
      <w:r w:rsidRPr="00FD2ED3">
        <w:rPr>
          <w:rFonts w:ascii="Times New Roman" w:eastAsiaTheme="minorHAnsi" w:hAnsi="Times New Roman" w:cs="Times New Roman"/>
          <w:b/>
          <w:color w:val="000000"/>
          <w:sz w:val="24"/>
          <w:szCs w:val="24"/>
        </w:rPr>
        <w:t>konference, metodiskās sanāksmes, tematiskās diskusiju grupas</w:t>
      </w:r>
    </w:p>
    <w:p w:rsidR="00F00CB6" w:rsidRDefault="00F00CB6" w:rsidP="00F00CB6">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w:t>
      </w:r>
      <w:proofErr w:type="spellStart"/>
      <w:r w:rsidR="00FD2ED3" w:rsidRPr="00F00CB6">
        <w:rPr>
          <w:rFonts w:ascii="Times New Roman" w:hAnsi="Times New Roman" w:cs="Times New Roman"/>
          <w:b/>
          <w:color w:val="000000"/>
          <w:sz w:val="24"/>
          <w:szCs w:val="24"/>
        </w:rPr>
        <w:t>I.Skrodele</w:t>
      </w:r>
      <w:proofErr w:type="spellEnd"/>
      <w:r w:rsidR="00FC46DF">
        <w:rPr>
          <w:rFonts w:ascii="Times New Roman" w:hAnsi="Times New Roman" w:cs="Times New Roman"/>
          <w:b/>
          <w:color w:val="000000"/>
          <w:sz w:val="24"/>
          <w:szCs w:val="24"/>
        </w:rPr>
        <w:t xml:space="preserve"> </w:t>
      </w:r>
      <w:r w:rsidR="00FD2ED3" w:rsidRPr="00F00CB6">
        <w:rPr>
          <w:rFonts w:ascii="Times New Roman" w:hAnsi="Times New Roman" w:cs="Times New Roman"/>
          <w:b/>
          <w:color w:val="000000"/>
          <w:sz w:val="24"/>
          <w:szCs w:val="24"/>
        </w:rPr>
        <w:t>-</w:t>
      </w:r>
      <w:r w:rsidR="00FC46DF">
        <w:rPr>
          <w:rFonts w:ascii="Times New Roman" w:hAnsi="Times New Roman" w:cs="Times New Roman"/>
          <w:b/>
          <w:color w:val="000000"/>
          <w:sz w:val="24"/>
          <w:szCs w:val="24"/>
        </w:rPr>
        <w:t xml:space="preserve"> </w:t>
      </w:r>
      <w:proofErr w:type="spellStart"/>
      <w:r w:rsidR="00FD2ED3" w:rsidRPr="00F00CB6">
        <w:rPr>
          <w:rFonts w:ascii="Times New Roman" w:hAnsi="Times New Roman" w:cs="Times New Roman"/>
          <w:b/>
          <w:color w:val="000000"/>
          <w:sz w:val="24"/>
          <w:szCs w:val="24"/>
        </w:rPr>
        <w:t>Dubrovska</w:t>
      </w:r>
      <w:proofErr w:type="spellEnd"/>
      <w:r>
        <w:rPr>
          <w:rFonts w:ascii="Times New Roman" w:eastAsiaTheme="minorHAnsi" w:hAnsi="Times New Roman" w:cs="Times New Roman"/>
          <w:b/>
          <w:color w:val="000000"/>
          <w:sz w:val="24"/>
          <w:szCs w:val="24"/>
        </w:rPr>
        <w:t xml:space="preserve">, </w:t>
      </w:r>
      <w:proofErr w:type="spellStart"/>
      <w:r w:rsidR="00AF4C31">
        <w:rPr>
          <w:rFonts w:ascii="Times New Roman" w:eastAsiaTheme="minorHAnsi" w:hAnsi="Times New Roman" w:cs="Times New Roman"/>
          <w:b/>
          <w:color w:val="000000"/>
          <w:sz w:val="24"/>
          <w:szCs w:val="24"/>
        </w:rPr>
        <w:t>L.Vīksne</w:t>
      </w:r>
      <w:proofErr w:type="spellEnd"/>
      <w:r>
        <w:rPr>
          <w:rFonts w:ascii="Times New Roman" w:eastAsiaTheme="minorHAnsi" w:hAnsi="Times New Roman" w:cs="Times New Roman"/>
          <w:b/>
          <w:color w:val="000000"/>
          <w:sz w:val="24"/>
          <w:szCs w:val="24"/>
        </w:rPr>
        <w:t>)</w:t>
      </w:r>
    </w:p>
    <w:p w:rsidR="007A53E4" w:rsidRDefault="007A53E4" w:rsidP="00BA713A">
      <w:pPr>
        <w:spacing w:after="0" w:line="240" w:lineRule="auto"/>
        <w:jc w:val="both"/>
        <w:rPr>
          <w:rFonts w:ascii="Times New Roman" w:hAnsi="Times New Roman" w:cs="Times New Roman"/>
          <w:i/>
          <w:color w:val="000000"/>
          <w:sz w:val="24"/>
          <w:szCs w:val="24"/>
        </w:rPr>
      </w:pPr>
    </w:p>
    <w:p w:rsidR="00017A9E" w:rsidRDefault="007A53E4" w:rsidP="00BA713A">
      <w:pPr>
        <w:spacing w:after="0" w:line="240" w:lineRule="auto"/>
        <w:ind w:firstLine="709"/>
        <w:jc w:val="both"/>
        <w:rPr>
          <w:rFonts w:ascii="Times New Roman" w:eastAsiaTheme="minorHAnsi" w:hAnsi="Times New Roman" w:cs="Times New Roman"/>
          <w:color w:val="000000"/>
          <w:sz w:val="24"/>
          <w:szCs w:val="24"/>
        </w:rPr>
      </w:pPr>
      <w:proofErr w:type="spellStart"/>
      <w:r w:rsidRPr="007A53E4">
        <w:rPr>
          <w:rFonts w:ascii="Times New Roman" w:hAnsi="Times New Roman" w:cs="Times New Roman"/>
          <w:i/>
          <w:color w:val="000000"/>
          <w:sz w:val="24"/>
          <w:szCs w:val="24"/>
        </w:rPr>
        <w:t>I.Skrodele</w:t>
      </w:r>
      <w:proofErr w:type="spellEnd"/>
      <w:r w:rsidR="00FC46DF">
        <w:rPr>
          <w:rFonts w:ascii="Times New Roman" w:hAnsi="Times New Roman" w:cs="Times New Roman"/>
          <w:i/>
          <w:color w:val="000000"/>
          <w:sz w:val="24"/>
          <w:szCs w:val="24"/>
        </w:rPr>
        <w:t xml:space="preserve"> </w:t>
      </w:r>
      <w:r w:rsidRPr="007A53E4">
        <w:rPr>
          <w:rFonts w:ascii="Times New Roman" w:hAnsi="Times New Roman" w:cs="Times New Roman"/>
          <w:i/>
          <w:color w:val="000000"/>
          <w:sz w:val="24"/>
          <w:szCs w:val="24"/>
        </w:rPr>
        <w:t>-</w:t>
      </w:r>
      <w:r w:rsidR="00FC46DF">
        <w:rPr>
          <w:rFonts w:ascii="Times New Roman" w:hAnsi="Times New Roman" w:cs="Times New Roman"/>
          <w:i/>
          <w:color w:val="000000"/>
          <w:sz w:val="24"/>
          <w:szCs w:val="24"/>
        </w:rPr>
        <w:t xml:space="preserve"> </w:t>
      </w:r>
      <w:proofErr w:type="spellStart"/>
      <w:r w:rsidRPr="007A53E4">
        <w:rPr>
          <w:rFonts w:ascii="Times New Roman" w:hAnsi="Times New Roman" w:cs="Times New Roman"/>
          <w:i/>
          <w:color w:val="000000"/>
          <w:sz w:val="24"/>
          <w:szCs w:val="24"/>
        </w:rPr>
        <w:t>Dubrovska</w:t>
      </w:r>
      <w:proofErr w:type="spellEnd"/>
      <w:r>
        <w:rPr>
          <w:rFonts w:ascii="Times New Roman" w:hAnsi="Times New Roman" w:cs="Times New Roman"/>
          <w:i/>
          <w:color w:val="000000"/>
          <w:sz w:val="24"/>
          <w:szCs w:val="24"/>
        </w:rPr>
        <w:t xml:space="preserve"> </w:t>
      </w:r>
      <w:r w:rsidRPr="007A53E4">
        <w:rPr>
          <w:rFonts w:ascii="Times New Roman" w:hAnsi="Times New Roman" w:cs="Times New Roman"/>
          <w:color w:val="000000"/>
          <w:sz w:val="24"/>
          <w:szCs w:val="24"/>
        </w:rPr>
        <w:t>informē par</w:t>
      </w:r>
      <w:r>
        <w:rPr>
          <w:rFonts w:ascii="Times New Roman" w:hAnsi="Times New Roman" w:cs="Times New Roman"/>
          <w:i/>
          <w:color w:val="000000"/>
          <w:sz w:val="24"/>
          <w:szCs w:val="24"/>
        </w:rPr>
        <w:t xml:space="preserve"> </w:t>
      </w:r>
      <w:r w:rsidRPr="007A53E4">
        <w:rPr>
          <w:rFonts w:ascii="Times New Roman" w:eastAsiaTheme="minorHAnsi" w:hAnsi="Times New Roman" w:cs="Times New Roman"/>
          <w:color w:val="000000"/>
          <w:sz w:val="24"/>
          <w:szCs w:val="24"/>
        </w:rPr>
        <w:t>SD projekta 2016. gadā plānoto aktivitāšu kalendāra grafik</w:t>
      </w:r>
      <w:r>
        <w:rPr>
          <w:rFonts w:ascii="Times New Roman" w:eastAsiaTheme="minorHAnsi" w:hAnsi="Times New Roman" w:cs="Times New Roman"/>
          <w:color w:val="000000"/>
          <w:sz w:val="24"/>
          <w:szCs w:val="24"/>
        </w:rPr>
        <w:t>u</w:t>
      </w:r>
      <w:r w:rsidRPr="007A53E4">
        <w:rPr>
          <w:rFonts w:ascii="Times New Roman" w:eastAsiaTheme="minorHAnsi" w:hAnsi="Times New Roman" w:cs="Times New Roman"/>
          <w:color w:val="000000"/>
          <w:sz w:val="24"/>
          <w:szCs w:val="24"/>
        </w:rPr>
        <w:t xml:space="preserve"> iepirkuma “</w:t>
      </w:r>
      <w:r w:rsidRPr="007A53E4">
        <w:rPr>
          <w:rFonts w:ascii="Times New Roman" w:hAnsi="Times New Roman" w:cs="Times New Roman"/>
          <w:sz w:val="24"/>
          <w:szCs w:val="24"/>
        </w:rPr>
        <w:t xml:space="preserve">Ikgadējo konferenču un reģionālo metodisko sanāksmju, apmācību par Atbalsta intensitātes skalu, un tematisko diskusiju organizēšana 2016.-2017. gadā un ilgstošas lietošanas projekta identitātes reklāmas </w:t>
      </w:r>
      <w:proofErr w:type="spellStart"/>
      <w:r w:rsidRPr="007A53E4">
        <w:rPr>
          <w:rFonts w:ascii="Times New Roman" w:hAnsi="Times New Roman" w:cs="Times New Roman"/>
          <w:sz w:val="24"/>
          <w:szCs w:val="24"/>
        </w:rPr>
        <w:t>stāvstendu</w:t>
      </w:r>
      <w:proofErr w:type="spellEnd"/>
      <w:r w:rsidRPr="007A53E4">
        <w:rPr>
          <w:rFonts w:ascii="Times New Roman" w:hAnsi="Times New Roman" w:cs="Times New Roman"/>
          <w:sz w:val="24"/>
          <w:szCs w:val="24"/>
        </w:rPr>
        <w:t xml:space="preserve"> grupas izgatavošana” ietvaros</w:t>
      </w:r>
      <w:r>
        <w:rPr>
          <w:rFonts w:ascii="Times New Roman" w:hAnsi="Times New Roman" w:cs="Times New Roman"/>
          <w:sz w:val="24"/>
          <w:szCs w:val="24"/>
        </w:rPr>
        <w:t xml:space="preserve"> plānotajiem pasākumiem:</w:t>
      </w:r>
      <w:r w:rsidRPr="007A53E4">
        <w:rPr>
          <w:rFonts w:ascii="Times New Roman" w:eastAsiaTheme="minorHAnsi" w:hAnsi="Times New Roman" w:cs="Times New Roman"/>
          <w:b/>
          <w:color w:val="000000"/>
          <w:sz w:val="24"/>
          <w:szCs w:val="24"/>
        </w:rPr>
        <w:t xml:space="preserve"> </w:t>
      </w:r>
      <w:r w:rsidRPr="007A53E4">
        <w:rPr>
          <w:rFonts w:ascii="Times New Roman" w:eastAsiaTheme="minorHAnsi" w:hAnsi="Times New Roman" w:cs="Times New Roman"/>
          <w:color w:val="000000"/>
          <w:sz w:val="24"/>
          <w:szCs w:val="24"/>
        </w:rPr>
        <w:t>konferenc</w:t>
      </w:r>
      <w:r>
        <w:rPr>
          <w:rFonts w:ascii="Times New Roman" w:eastAsiaTheme="minorHAnsi" w:hAnsi="Times New Roman" w:cs="Times New Roman"/>
          <w:color w:val="000000"/>
          <w:sz w:val="24"/>
          <w:szCs w:val="24"/>
        </w:rPr>
        <w:t>i</w:t>
      </w:r>
      <w:r w:rsidRPr="007A53E4">
        <w:rPr>
          <w:rFonts w:ascii="Times New Roman" w:eastAsiaTheme="minorHAnsi" w:hAnsi="Times New Roman" w:cs="Times New Roman"/>
          <w:color w:val="000000"/>
          <w:sz w:val="24"/>
          <w:szCs w:val="24"/>
        </w:rPr>
        <w:t>, metodisk</w:t>
      </w:r>
      <w:r>
        <w:rPr>
          <w:rFonts w:ascii="Times New Roman" w:eastAsiaTheme="minorHAnsi" w:hAnsi="Times New Roman" w:cs="Times New Roman"/>
          <w:color w:val="000000"/>
          <w:sz w:val="24"/>
          <w:szCs w:val="24"/>
        </w:rPr>
        <w:t>ajām</w:t>
      </w:r>
      <w:r w:rsidRPr="007A53E4">
        <w:rPr>
          <w:rFonts w:ascii="Times New Roman" w:eastAsiaTheme="minorHAnsi" w:hAnsi="Times New Roman" w:cs="Times New Roman"/>
          <w:color w:val="000000"/>
          <w:sz w:val="24"/>
          <w:szCs w:val="24"/>
        </w:rPr>
        <w:t xml:space="preserve"> sanāksm</w:t>
      </w:r>
      <w:r>
        <w:rPr>
          <w:rFonts w:ascii="Times New Roman" w:eastAsiaTheme="minorHAnsi" w:hAnsi="Times New Roman" w:cs="Times New Roman"/>
          <w:color w:val="000000"/>
          <w:sz w:val="24"/>
          <w:szCs w:val="24"/>
        </w:rPr>
        <w:t>ēm</w:t>
      </w:r>
      <w:r w:rsidRPr="007A53E4">
        <w:rPr>
          <w:rFonts w:ascii="Times New Roman" w:eastAsiaTheme="minorHAnsi" w:hAnsi="Times New Roman" w:cs="Times New Roman"/>
          <w:color w:val="000000"/>
          <w:sz w:val="24"/>
          <w:szCs w:val="24"/>
        </w:rPr>
        <w:t>, tematisk</w:t>
      </w:r>
      <w:r>
        <w:rPr>
          <w:rFonts w:ascii="Times New Roman" w:eastAsiaTheme="minorHAnsi" w:hAnsi="Times New Roman" w:cs="Times New Roman"/>
          <w:color w:val="000000"/>
          <w:sz w:val="24"/>
          <w:szCs w:val="24"/>
        </w:rPr>
        <w:t>ajām</w:t>
      </w:r>
      <w:r w:rsidRPr="007A53E4">
        <w:rPr>
          <w:rFonts w:ascii="Times New Roman" w:eastAsiaTheme="minorHAnsi" w:hAnsi="Times New Roman" w:cs="Times New Roman"/>
          <w:color w:val="000000"/>
          <w:sz w:val="24"/>
          <w:szCs w:val="24"/>
        </w:rPr>
        <w:t xml:space="preserve"> diskusiju grup</w:t>
      </w:r>
      <w:r>
        <w:rPr>
          <w:rFonts w:ascii="Times New Roman" w:eastAsiaTheme="minorHAnsi" w:hAnsi="Times New Roman" w:cs="Times New Roman"/>
          <w:color w:val="000000"/>
          <w:sz w:val="24"/>
          <w:szCs w:val="24"/>
        </w:rPr>
        <w:t>ām.</w:t>
      </w:r>
    </w:p>
    <w:p w:rsidR="007A53E4" w:rsidRDefault="007A53E4" w:rsidP="006863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Vērš uzmanību uz to, ka </w:t>
      </w:r>
      <w:r w:rsidR="00686364">
        <w:rPr>
          <w:rFonts w:ascii="Times New Roman" w:hAnsi="Times New Roman" w:cs="Times New Roman"/>
          <w:sz w:val="24"/>
          <w:szCs w:val="24"/>
        </w:rPr>
        <w:t>attiecībā par konferenci tiks rīkota atsevišķa darba grupa, uz kuru vēlētos uzaicināt augstskolu un profesionālo organizāciju pārstāvjus.</w:t>
      </w:r>
    </w:p>
    <w:p w:rsidR="00686364" w:rsidRDefault="00686364" w:rsidP="006863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Informē, ka nākamais pasākums būs metodiskās sanāksmes, kas ir ikgadējais LM pasākums, kas tiek plānots 2016.gada aprīļa beigās.</w:t>
      </w:r>
    </w:p>
    <w:p w:rsidR="00686364" w:rsidRDefault="00686364" w:rsidP="006863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Tematiskās diskusijas tiek plānotas divas reizes gadā. Pirmā </w:t>
      </w:r>
      <w:r w:rsidR="0052647F">
        <w:rPr>
          <w:rFonts w:ascii="Times New Roman" w:hAnsi="Times New Roman" w:cs="Times New Roman"/>
          <w:sz w:val="24"/>
          <w:szCs w:val="24"/>
        </w:rPr>
        <w:t>t</w:t>
      </w:r>
      <w:r w:rsidR="0052647F">
        <w:rPr>
          <w:rFonts w:ascii="Times New Roman" w:hAnsi="Times New Roman" w:cs="Times New Roman"/>
          <w:sz w:val="24"/>
          <w:szCs w:val="24"/>
        </w:rPr>
        <w:t>ematiskā</w:t>
      </w:r>
      <w:r w:rsidR="0052647F">
        <w:rPr>
          <w:rFonts w:ascii="Times New Roman" w:hAnsi="Times New Roman" w:cs="Times New Roman"/>
          <w:sz w:val="24"/>
          <w:szCs w:val="24"/>
        </w:rPr>
        <w:t xml:space="preserve"> </w:t>
      </w:r>
      <w:r w:rsidR="0052647F">
        <w:rPr>
          <w:rFonts w:ascii="Times New Roman" w:hAnsi="Times New Roman" w:cs="Times New Roman"/>
          <w:sz w:val="24"/>
          <w:szCs w:val="24"/>
        </w:rPr>
        <w:t>diskusija</w:t>
      </w:r>
      <w:r w:rsidR="0052647F">
        <w:rPr>
          <w:rFonts w:ascii="Times New Roman" w:hAnsi="Times New Roman" w:cs="Times New Roman"/>
          <w:sz w:val="24"/>
          <w:szCs w:val="24"/>
        </w:rPr>
        <w:t xml:space="preserve"> </w:t>
      </w:r>
      <w:r>
        <w:rPr>
          <w:rFonts w:ascii="Times New Roman" w:hAnsi="Times New Roman" w:cs="Times New Roman"/>
          <w:sz w:val="24"/>
          <w:szCs w:val="24"/>
        </w:rPr>
        <w:t xml:space="preserve">tiek plānota </w:t>
      </w:r>
      <w:r>
        <w:rPr>
          <w:rFonts w:ascii="Times New Roman" w:hAnsi="Times New Roman" w:cs="Times New Roman"/>
          <w:sz w:val="24"/>
          <w:szCs w:val="24"/>
        </w:rPr>
        <w:t>2016.gada aprīļa beigās</w:t>
      </w:r>
      <w:r w:rsidR="0052647F">
        <w:rPr>
          <w:rFonts w:ascii="Times New Roman" w:hAnsi="Times New Roman" w:cs="Times New Roman"/>
          <w:sz w:val="24"/>
          <w:szCs w:val="24"/>
        </w:rPr>
        <w:t xml:space="preserve"> vai maija sākumā, kuras tēma būs ētika.</w:t>
      </w:r>
    </w:p>
    <w:p w:rsidR="0052647F" w:rsidRDefault="0052647F" w:rsidP="006863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Apkopojot minētās aktivitātes, tuvākajā laikā tiks izsludināts iepirkums.</w:t>
      </w:r>
    </w:p>
    <w:p w:rsidR="007A53E4" w:rsidRPr="007A53E4" w:rsidRDefault="007A53E4" w:rsidP="007A53E4">
      <w:pPr>
        <w:spacing w:after="0" w:line="240" w:lineRule="auto"/>
        <w:jc w:val="both"/>
        <w:rPr>
          <w:rFonts w:ascii="Times New Roman" w:hAnsi="Times New Roman" w:cs="Times New Roman"/>
          <w:sz w:val="24"/>
          <w:szCs w:val="24"/>
        </w:rPr>
      </w:pPr>
    </w:p>
    <w:p w:rsidR="00017A9E" w:rsidRDefault="00017A9E" w:rsidP="00B31640">
      <w:pPr>
        <w:jc w:val="both"/>
        <w:rPr>
          <w:rFonts w:ascii="Times New Roman" w:hAnsi="Times New Roman" w:cs="Times New Roman"/>
          <w:i/>
          <w:sz w:val="24"/>
          <w:szCs w:val="24"/>
        </w:rPr>
      </w:pPr>
    </w:p>
    <w:p w:rsidR="005C5AB4" w:rsidRPr="00D9117E" w:rsidRDefault="00C223C4" w:rsidP="00CF2C25">
      <w:pPr>
        <w:jc w:val="center"/>
        <w:rPr>
          <w:rFonts w:ascii="Times New Roman" w:hAnsi="Times New Roman" w:cs="Times New Roman"/>
          <w:b/>
          <w:sz w:val="24"/>
          <w:szCs w:val="24"/>
        </w:rPr>
      </w:pPr>
      <w:r w:rsidRPr="00D9117E">
        <w:rPr>
          <w:rFonts w:ascii="Times New Roman" w:hAnsi="Times New Roman" w:cs="Times New Roman"/>
          <w:b/>
          <w:sz w:val="24"/>
          <w:szCs w:val="24"/>
        </w:rPr>
        <w:lastRenderedPageBreak/>
        <w:t>4.</w:t>
      </w:r>
    </w:p>
    <w:p w:rsidR="00FD2ED3" w:rsidRDefault="00FD2ED3" w:rsidP="00FD2ED3">
      <w:pPr>
        <w:pStyle w:val="ListParagraph"/>
        <w:spacing w:after="0" w:line="240" w:lineRule="auto"/>
        <w:jc w:val="center"/>
        <w:rPr>
          <w:rFonts w:ascii="Times New Roman" w:hAnsi="Times New Roman" w:cs="Times New Roman"/>
          <w:b/>
          <w:sz w:val="24"/>
          <w:szCs w:val="24"/>
        </w:rPr>
      </w:pPr>
      <w:r w:rsidRPr="00FD2ED3">
        <w:rPr>
          <w:rFonts w:ascii="Times New Roman" w:hAnsi="Times New Roman" w:cs="Times New Roman"/>
          <w:b/>
          <w:bCs/>
          <w:sz w:val="24"/>
          <w:szCs w:val="24"/>
        </w:rPr>
        <w:t xml:space="preserve">Priekšlikumi grozījumiem Ministru kabineta 2010. gada 30. novembra noteikumos Nr.1075 “Valsts un pašvaldību institūciju amatu katalogs”, </w:t>
      </w:r>
      <w:r w:rsidRPr="00FD2ED3">
        <w:rPr>
          <w:rFonts w:ascii="Times New Roman" w:hAnsi="Times New Roman" w:cs="Times New Roman"/>
          <w:b/>
          <w:sz w:val="24"/>
          <w:szCs w:val="24"/>
        </w:rPr>
        <w:t>saskaņā ar LM un Latvijas Pašvaldību savienības 2015. gada 14. maija sarunās panākto vienošanos</w:t>
      </w:r>
    </w:p>
    <w:p w:rsidR="00FD2ED3" w:rsidRDefault="00FD2ED3" w:rsidP="00FD2ED3">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w:t>
      </w:r>
      <w:proofErr w:type="spellStart"/>
      <w:r>
        <w:rPr>
          <w:rFonts w:ascii="Times New Roman" w:hAnsi="Times New Roman" w:cs="Times New Roman"/>
          <w:b/>
          <w:color w:val="000000"/>
          <w:sz w:val="24"/>
          <w:szCs w:val="24"/>
        </w:rPr>
        <w:t>S.Frickausa</w:t>
      </w:r>
      <w:proofErr w:type="spellEnd"/>
      <w:r>
        <w:rPr>
          <w:rFonts w:ascii="Times New Roman" w:eastAsiaTheme="minorHAnsi" w:hAnsi="Times New Roman" w:cs="Times New Roman"/>
          <w:b/>
          <w:color w:val="000000"/>
          <w:sz w:val="24"/>
          <w:szCs w:val="24"/>
        </w:rPr>
        <w:t>)</w:t>
      </w:r>
    </w:p>
    <w:p w:rsidR="00BA713A" w:rsidRDefault="00BA713A" w:rsidP="00BA713A">
      <w:pPr>
        <w:pStyle w:val="ListParagraph"/>
        <w:jc w:val="both"/>
        <w:rPr>
          <w:rFonts w:ascii="Times New Roman" w:hAnsi="Times New Roman" w:cs="Times New Roman"/>
          <w:i/>
          <w:color w:val="000000"/>
          <w:sz w:val="24"/>
          <w:szCs w:val="24"/>
        </w:rPr>
      </w:pPr>
    </w:p>
    <w:p w:rsidR="00FD2ED3" w:rsidRDefault="00BA713A" w:rsidP="00BA713A">
      <w:pPr>
        <w:pStyle w:val="ListParagraph"/>
        <w:spacing w:after="0" w:line="240" w:lineRule="auto"/>
        <w:ind w:left="0" w:firstLine="720"/>
        <w:jc w:val="both"/>
        <w:rPr>
          <w:rFonts w:ascii="Times New Roman" w:hAnsi="Times New Roman" w:cs="Times New Roman"/>
          <w:bCs/>
          <w:sz w:val="24"/>
          <w:szCs w:val="24"/>
        </w:rPr>
      </w:pPr>
      <w:proofErr w:type="spellStart"/>
      <w:r w:rsidRPr="00BA713A">
        <w:rPr>
          <w:rFonts w:ascii="Times New Roman" w:hAnsi="Times New Roman" w:cs="Times New Roman"/>
          <w:i/>
          <w:color w:val="000000"/>
          <w:sz w:val="24"/>
          <w:szCs w:val="24"/>
        </w:rPr>
        <w:t>S.Frickausa</w:t>
      </w:r>
      <w:proofErr w:type="spellEnd"/>
      <w:r w:rsidRPr="00BA713A">
        <w:rPr>
          <w:rFonts w:ascii="Times New Roman" w:hAnsi="Times New Roman" w:cs="Times New Roman"/>
          <w:sz w:val="24"/>
          <w:szCs w:val="24"/>
        </w:rPr>
        <w:t xml:space="preserve"> </w:t>
      </w:r>
      <w:r>
        <w:rPr>
          <w:rFonts w:ascii="Times New Roman" w:hAnsi="Times New Roman" w:cs="Times New Roman"/>
          <w:sz w:val="24"/>
          <w:szCs w:val="24"/>
        </w:rPr>
        <w:t>iepazīstina padomes sēdes dalībniekus ar</w:t>
      </w:r>
      <w:r w:rsidRPr="00BA713A">
        <w:rPr>
          <w:rFonts w:ascii="Times New Roman" w:hAnsi="Times New Roman" w:cs="Times New Roman"/>
          <w:b/>
          <w:bCs/>
          <w:sz w:val="24"/>
          <w:szCs w:val="24"/>
        </w:rPr>
        <w:t xml:space="preserve"> </w:t>
      </w:r>
      <w:r w:rsidRPr="00BA713A">
        <w:rPr>
          <w:rFonts w:ascii="Times New Roman" w:hAnsi="Times New Roman" w:cs="Times New Roman"/>
          <w:bCs/>
          <w:sz w:val="24"/>
          <w:szCs w:val="24"/>
        </w:rPr>
        <w:t>Ministru kabineta 2010. gada 30. novembra noteikum</w:t>
      </w:r>
      <w:r>
        <w:rPr>
          <w:rFonts w:ascii="Times New Roman" w:hAnsi="Times New Roman" w:cs="Times New Roman"/>
          <w:bCs/>
          <w:sz w:val="24"/>
          <w:szCs w:val="24"/>
        </w:rPr>
        <w:t>u</w:t>
      </w:r>
      <w:r w:rsidRPr="00BA713A">
        <w:rPr>
          <w:rFonts w:ascii="Times New Roman" w:hAnsi="Times New Roman" w:cs="Times New Roman"/>
          <w:bCs/>
          <w:sz w:val="24"/>
          <w:szCs w:val="24"/>
        </w:rPr>
        <w:t xml:space="preserve"> Nr.1075 “Valsts un pašvaldību institūciju amatu katalogs”</w:t>
      </w:r>
      <w:r w:rsidR="00386663">
        <w:rPr>
          <w:rFonts w:ascii="Times New Roman" w:hAnsi="Times New Roman" w:cs="Times New Roman"/>
          <w:bCs/>
          <w:sz w:val="24"/>
          <w:szCs w:val="24"/>
        </w:rPr>
        <w:t xml:space="preserve"> (turpmāk – MK noteikumi Nr.1075)</w:t>
      </w:r>
      <w:r>
        <w:rPr>
          <w:rFonts w:ascii="Times New Roman" w:hAnsi="Times New Roman" w:cs="Times New Roman"/>
          <w:bCs/>
          <w:sz w:val="24"/>
          <w:szCs w:val="24"/>
        </w:rPr>
        <w:t xml:space="preserve"> saistītajiem normatīvajiem aktiem.</w:t>
      </w:r>
    </w:p>
    <w:p w:rsidR="00386663" w:rsidRDefault="00386663" w:rsidP="00BA713A">
      <w:pPr>
        <w:pStyle w:val="ListParagraph"/>
        <w:spacing w:after="0" w:line="240" w:lineRule="auto"/>
        <w:ind w:left="0" w:firstLine="720"/>
        <w:jc w:val="both"/>
        <w:rPr>
          <w:rFonts w:ascii="Times New Roman" w:hAnsi="Times New Roman" w:cs="Times New Roman"/>
          <w:bCs/>
          <w:sz w:val="24"/>
          <w:szCs w:val="24"/>
        </w:rPr>
      </w:pPr>
      <w:r>
        <w:rPr>
          <w:rFonts w:ascii="Times New Roman" w:hAnsi="Times New Roman" w:cs="Times New Roman"/>
          <w:sz w:val="24"/>
          <w:szCs w:val="24"/>
        </w:rPr>
        <w:t xml:space="preserve">Atgādina, ka iepriekšējā Padomes sēdē dalībnieki jau tika iepazīstināti ar priekšlikumiem grozījumiem </w:t>
      </w:r>
      <w:r>
        <w:rPr>
          <w:rFonts w:ascii="Times New Roman" w:hAnsi="Times New Roman" w:cs="Times New Roman"/>
          <w:bCs/>
          <w:sz w:val="24"/>
          <w:szCs w:val="24"/>
        </w:rPr>
        <w:t>MK noteikum</w:t>
      </w:r>
      <w:r>
        <w:rPr>
          <w:rFonts w:ascii="Times New Roman" w:hAnsi="Times New Roman" w:cs="Times New Roman"/>
          <w:bCs/>
          <w:sz w:val="24"/>
          <w:szCs w:val="24"/>
        </w:rPr>
        <w:t>os</w:t>
      </w:r>
      <w:r>
        <w:rPr>
          <w:rFonts w:ascii="Times New Roman" w:hAnsi="Times New Roman" w:cs="Times New Roman"/>
          <w:bCs/>
          <w:sz w:val="24"/>
          <w:szCs w:val="24"/>
        </w:rPr>
        <w:t xml:space="preserve"> Nr.1075</w:t>
      </w:r>
      <w:r>
        <w:rPr>
          <w:rFonts w:ascii="Times New Roman" w:hAnsi="Times New Roman" w:cs="Times New Roman"/>
          <w:bCs/>
          <w:sz w:val="24"/>
          <w:szCs w:val="24"/>
        </w:rPr>
        <w:t xml:space="preserve">. Iepazīstina ar iespējamo sociālo darbinieku </w:t>
      </w:r>
      <w:r w:rsidR="00BA33DF">
        <w:rPr>
          <w:rFonts w:ascii="Times New Roman" w:hAnsi="Times New Roman" w:cs="Times New Roman"/>
          <w:bCs/>
          <w:sz w:val="24"/>
          <w:szCs w:val="24"/>
        </w:rPr>
        <w:t>mēnešalgu grupām un katrā mēnešalgu grupā noteikto maksimālo mēnešalgu.</w:t>
      </w:r>
    </w:p>
    <w:p w:rsidR="00BA33DF" w:rsidRDefault="00BA33DF" w:rsidP="00DD44F3">
      <w:pPr>
        <w:pStyle w:val="NormalWeb"/>
        <w:kinsoku w:val="0"/>
        <w:overflowPunct w:val="0"/>
        <w:spacing w:before="0" w:beforeAutospacing="0" w:after="0" w:afterAutospacing="0"/>
        <w:ind w:firstLine="709"/>
        <w:jc w:val="both"/>
        <w:textAlignment w:val="baseline"/>
        <w:rPr>
          <w:rFonts w:eastAsia="MS PGothic"/>
          <w:color w:val="000000" w:themeColor="text1"/>
          <w:kern w:val="24"/>
        </w:rPr>
      </w:pPr>
      <w:r>
        <w:t xml:space="preserve">Informē par </w:t>
      </w:r>
      <w:r w:rsidRPr="00BA33DF">
        <w:rPr>
          <w:rFonts w:eastAsia="Verdana"/>
          <w:bCs/>
          <w:color w:val="000000" w:themeColor="text1"/>
          <w:kern w:val="24"/>
        </w:rPr>
        <w:t>Valsts un pašvaldību institūciju amatpersonu un darbinieku atlīdzības likum</w:t>
      </w:r>
      <w:r>
        <w:rPr>
          <w:rFonts w:eastAsia="Verdana"/>
          <w:bCs/>
          <w:color w:val="000000" w:themeColor="text1"/>
          <w:kern w:val="24"/>
        </w:rPr>
        <w:t>a 11.pantā noteikto, t.i., a</w:t>
      </w:r>
      <w:r w:rsidRPr="00BA33DF">
        <w:rPr>
          <w:rFonts w:eastAsia="Verdana"/>
          <w:bCs/>
          <w:color w:val="000000" w:themeColor="text1"/>
          <w:kern w:val="24"/>
        </w:rPr>
        <w:t xml:space="preserve">matus klasificē atbilstoši </w:t>
      </w:r>
      <w:r>
        <w:rPr>
          <w:bCs/>
        </w:rPr>
        <w:t>MK noteikumi</w:t>
      </w:r>
      <w:r w:rsidR="00DD44F3">
        <w:rPr>
          <w:bCs/>
        </w:rPr>
        <w:t>em</w:t>
      </w:r>
      <w:r>
        <w:rPr>
          <w:bCs/>
        </w:rPr>
        <w:t xml:space="preserve"> Nr.1075</w:t>
      </w:r>
      <w:r w:rsidRPr="00BA33DF">
        <w:rPr>
          <w:rFonts w:eastAsia="Verdana"/>
          <w:bCs/>
          <w:color w:val="000000" w:themeColor="text1"/>
          <w:kern w:val="24"/>
        </w:rPr>
        <w:t>, amatu saimi un līmeni nosaka, klasificēšanas rezultātus apstiprina šo institūciju darbību regulējošos normatīvajos aktos noteiktās amatpersonas (darbinieki).</w:t>
      </w:r>
      <w:r>
        <w:rPr>
          <w:rFonts w:eastAsia="Verdana"/>
          <w:bCs/>
          <w:color w:val="000000" w:themeColor="text1"/>
          <w:kern w:val="24"/>
        </w:rPr>
        <w:t xml:space="preserve"> </w:t>
      </w:r>
      <w:r w:rsidR="00DD44F3">
        <w:rPr>
          <w:rFonts w:eastAsia="Verdana"/>
          <w:bCs/>
          <w:color w:val="000000" w:themeColor="text1"/>
          <w:kern w:val="24"/>
        </w:rPr>
        <w:t xml:space="preserve">Papildus informē, ka </w:t>
      </w:r>
      <w:r w:rsidR="00DD44F3" w:rsidRPr="00DD44F3">
        <w:rPr>
          <w:rFonts w:eastAsia="MS PGothic"/>
          <w:bCs/>
          <w:color w:val="000000" w:themeColor="text1"/>
          <w:kern w:val="24"/>
        </w:rPr>
        <w:t>Sociālo pakalpojumu un sociālās palīdzības likum</w:t>
      </w:r>
      <w:r w:rsidR="00DD44F3" w:rsidRPr="00DD44F3">
        <w:rPr>
          <w:rFonts w:eastAsia="MS PGothic"/>
          <w:bCs/>
          <w:color w:val="000000" w:themeColor="text1"/>
          <w:kern w:val="24"/>
        </w:rPr>
        <w:t xml:space="preserve">ā ir noteikti </w:t>
      </w:r>
      <w:r w:rsidR="00DD44F3">
        <w:rPr>
          <w:rFonts w:eastAsia="MS PGothic"/>
          <w:bCs/>
          <w:color w:val="000000" w:themeColor="text1"/>
          <w:kern w:val="24"/>
        </w:rPr>
        <w:t xml:space="preserve">šādi sociālo darbinieku amati - </w:t>
      </w:r>
      <w:r w:rsidR="00DD44F3" w:rsidRPr="00DD44F3">
        <w:rPr>
          <w:rFonts w:eastAsia="MS PGothic"/>
          <w:color w:val="000000" w:themeColor="text1"/>
          <w:kern w:val="24"/>
        </w:rPr>
        <w:t>s</w:t>
      </w:r>
      <w:r w:rsidR="00DD44F3" w:rsidRPr="00DD44F3">
        <w:rPr>
          <w:rFonts w:eastAsia="MS PGothic"/>
          <w:color w:val="000000" w:themeColor="text1"/>
          <w:kern w:val="24"/>
        </w:rPr>
        <w:t>ociālais aprūpētājs</w:t>
      </w:r>
      <w:r w:rsidR="00DD44F3" w:rsidRPr="00DD44F3">
        <w:rPr>
          <w:rFonts w:eastAsia="MS PGothic"/>
          <w:color w:val="000000" w:themeColor="text1"/>
          <w:kern w:val="24"/>
        </w:rPr>
        <w:t xml:space="preserve">, </w:t>
      </w:r>
      <w:r w:rsidR="00DD44F3">
        <w:rPr>
          <w:rFonts w:eastAsia="MS PGothic"/>
          <w:color w:val="000000" w:themeColor="text1"/>
          <w:kern w:val="24"/>
        </w:rPr>
        <w:t>s</w:t>
      </w:r>
      <w:r w:rsidR="00DD44F3" w:rsidRPr="00DD44F3">
        <w:rPr>
          <w:rFonts w:eastAsia="MS PGothic"/>
          <w:color w:val="000000" w:themeColor="text1"/>
          <w:kern w:val="24"/>
        </w:rPr>
        <w:t>ociālais rehabilitētājs</w:t>
      </w:r>
      <w:r w:rsidR="00DD44F3" w:rsidRPr="00DD44F3">
        <w:rPr>
          <w:rFonts w:eastAsia="MS PGothic"/>
          <w:color w:val="000000" w:themeColor="text1"/>
          <w:kern w:val="24"/>
        </w:rPr>
        <w:t xml:space="preserve">, sociālais darbinieks un </w:t>
      </w:r>
      <w:proofErr w:type="spellStart"/>
      <w:r w:rsidR="00DD44F3" w:rsidRPr="00DD44F3">
        <w:rPr>
          <w:rFonts w:eastAsia="MS PGothic"/>
          <w:color w:val="000000" w:themeColor="text1"/>
          <w:kern w:val="24"/>
        </w:rPr>
        <w:t>karitatīvais</w:t>
      </w:r>
      <w:proofErr w:type="spellEnd"/>
      <w:r w:rsidR="00DD44F3" w:rsidRPr="00DD44F3">
        <w:rPr>
          <w:rFonts w:eastAsia="MS PGothic"/>
          <w:color w:val="000000" w:themeColor="text1"/>
          <w:kern w:val="24"/>
        </w:rPr>
        <w:t xml:space="preserve"> sociālais darbinieks.</w:t>
      </w:r>
    </w:p>
    <w:p w:rsidR="00DD44F3" w:rsidRPr="00DD44F3" w:rsidRDefault="00DD44F3" w:rsidP="00DD44F3">
      <w:pPr>
        <w:pStyle w:val="NormalWeb"/>
        <w:kinsoku w:val="0"/>
        <w:overflowPunct w:val="0"/>
        <w:spacing w:before="0" w:beforeAutospacing="0" w:after="0" w:afterAutospacing="0"/>
        <w:ind w:firstLine="709"/>
        <w:jc w:val="both"/>
        <w:textAlignment w:val="baseline"/>
      </w:pPr>
      <w:r>
        <w:t xml:space="preserve">Aicina Padomes sēdes dalībniekus iepazīties ar iepriekš izsūtītajiem </w:t>
      </w:r>
      <w:r>
        <w:t xml:space="preserve">priekšlikumiem grozījumiem </w:t>
      </w:r>
      <w:r>
        <w:rPr>
          <w:bCs/>
        </w:rPr>
        <w:t>MK noteikumos Nr.1075</w:t>
      </w:r>
      <w:r>
        <w:rPr>
          <w:bCs/>
        </w:rPr>
        <w:t xml:space="preserve"> un izteikt viedokli.</w:t>
      </w:r>
    </w:p>
    <w:p w:rsidR="00BA33DF" w:rsidRDefault="00836317" w:rsidP="00BA713A">
      <w:pPr>
        <w:pStyle w:val="ListParagraph"/>
        <w:spacing w:after="0" w:line="240" w:lineRule="auto"/>
        <w:ind w:left="0" w:firstLine="720"/>
        <w:jc w:val="both"/>
        <w:rPr>
          <w:rFonts w:ascii="Times New Roman" w:hAnsi="Times New Roman" w:cs="Times New Roman"/>
          <w:bCs/>
          <w:sz w:val="24"/>
          <w:szCs w:val="24"/>
        </w:rPr>
      </w:pPr>
      <w:r w:rsidRPr="00836317">
        <w:rPr>
          <w:rFonts w:ascii="Times New Roman" w:hAnsi="Times New Roman" w:cs="Times New Roman"/>
          <w:sz w:val="24"/>
          <w:szCs w:val="24"/>
        </w:rPr>
        <w:t>Padomes sēdes dalībniek</w:t>
      </w:r>
      <w:r w:rsidRPr="00836317">
        <w:rPr>
          <w:rFonts w:ascii="Times New Roman" w:hAnsi="Times New Roman" w:cs="Times New Roman"/>
          <w:sz w:val="24"/>
          <w:szCs w:val="24"/>
        </w:rPr>
        <w:t>i tiek informēti, ka grozījumu izstrāde izriet no LM un</w:t>
      </w:r>
      <w:r>
        <w:rPr>
          <w:rFonts w:ascii="Times New Roman" w:hAnsi="Times New Roman" w:cs="Times New Roman"/>
          <w:sz w:val="24"/>
          <w:szCs w:val="24"/>
        </w:rPr>
        <w:t xml:space="preserve"> Latvijas P</w:t>
      </w:r>
      <w:r w:rsidRPr="00836317">
        <w:rPr>
          <w:rFonts w:ascii="Times New Roman" w:hAnsi="Times New Roman" w:cs="Times New Roman"/>
          <w:sz w:val="24"/>
          <w:szCs w:val="24"/>
        </w:rPr>
        <w:t>ašvaldību savienības</w:t>
      </w:r>
      <w:r w:rsidR="00455AD9">
        <w:rPr>
          <w:rFonts w:ascii="Times New Roman" w:hAnsi="Times New Roman" w:cs="Times New Roman"/>
          <w:sz w:val="24"/>
          <w:szCs w:val="24"/>
        </w:rPr>
        <w:t xml:space="preserve"> (turpmāk – LPS)</w:t>
      </w:r>
      <w:r w:rsidRPr="00836317">
        <w:rPr>
          <w:rFonts w:ascii="Times New Roman" w:hAnsi="Times New Roman" w:cs="Times New Roman"/>
          <w:sz w:val="24"/>
          <w:szCs w:val="24"/>
        </w:rPr>
        <w:t xml:space="preserve"> sarunām,</w:t>
      </w:r>
      <w:r>
        <w:rPr>
          <w:rFonts w:ascii="Times New Roman" w:hAnsi="Times New Roman" w:cs="Times New Roman"/>
          <w:sz w:val="24"/>
          <w:szCs w:val="24"/>
        </w:rPr>
        <w:t xml:space="preserve"> kas notikušas 2015.gadā</w:t>
      </w:r>
      <w:r w:rsidR="001E2AF5">
        <w:rPr>
          <w:rFonts w:ascii="Times New Roman" w:hAnsi="Times New Roman" w:cs="Times New Roman"/>
          <w:sz w:val="24"/>
          <w:szCs w:val="24"/>
        </w:rPr>
        <w:t xml:space="preserve">, saskaņā ar </w:t>
      </w:r>
      <w:r>
        <w:rPr>
          <w:rFonts w:ascii="Times New Roman" w:hAnsi="Times New Roman" w:cs="Times New Roman"/>
          <w:sz w:val="24"/>
          <w:szCs w:val="24"/>
        </w:rPr>
        <w:t xml:space="preserve"> </w:t>
      </w:r>
      <w:r w:rsidRPr="00836317">
        <w:rPr>
          <w:rFonts w:ascii="Times New Roman" w:hAnsi="Times New Roman" w:cs="Times New Roman"/>
          <w:sz w:val="24"/>
          <w:szCs w:val="24"/>
        </w:rPr>
        <w:t>kurām LM</w:t>
      </w:r>
      <w:r w:rsidR="009F721B">
        <w:rPr>
          <w:rFonts w:ascii="Times New Roman" w:hAnsi="Times New Roman" w:cs="Times New Roman"/>
          <w:sz w:val="24"/>
          <w:szCs w:val="24"/>
        </w:rPr>
        <w:t xml:space="preserve"> t</w:t>
      </w:r>
      <w:r w:rsidR="003079DA">
        <w:rPr>
          <w:rFonts w:ascii="Times New Roman" w:hAnsi="Times New Roman" w:cs="Times New Roman"/>
          <w:sz w:val="24"/>
          <w:szCs w:val="24"/>
        </w:rPr>
        <w:t>ika</w:t>
      </w:r>
      <w:r w:rsidR="009F721B">
        <w:rPr>
          <w:rFonts w:ascii="Times New Roman" w:hAnsi="Times New Roman" w:cs="Times New Roman"/>
          <w:sz w:val="24"/>
          <w:szCs w:val="24"/>
        </w:rPr>
        <w:t xml:space="preserve"> uzdots uzdevums</w:t>
      </w:r>
      <w:r w:rsidRPr="00836317">
        <w:rPr>
          <w:rFonts w:ascii="Times New Roman" w:hAnsi="Times New Roman" w:cs="Times New Roman"/>
          <w:sz w:val="24"/>
          <w:szCs w:val="24"/>
        </w:rPr>
        <w:t xml:space="preserve"> izstrādāt grozījumus </w:t>
      </w:r>
      <w:r w:rsidRPr="00836317">
        <w:rPr>
          <w:rFonts w:ascii="Times New Roman" w:hAnsi="Times New Roman" w:cs="Times New Roman"/>
          <w:bCs/>
          <w:sz w:val="24"/>
          <w:szCs w:val="24"/>
        </w:rPr>
        <w:t>MK noteikum</w:t>
      </w:r>
      <w:r>
        <w:rPr>
          <w:rFonts w:ascii="Times New Roman" w:hAnsi="Times New Roman" w:cs="Times New Roman"/>
          <w:bCs/>
          <w:sz w:val="24"/>
          <w:szCs w:val="24"/>
        </w:rPr>
        <w:t>os</w:t>
      </w:r>
      <w:r w:rsidRPr="00836317">
        <w:rPr>
          <w:rFonts w:ascii="Times New Roman" w:hAnsi="Times New Roman" w:cs="Times New Roman"/>
          <w:bCs/>
          <w:sz w:val="24"/>
          <w:szCs w:val="24"/>
        </w:rPr>
        <w:t xml:space="preserve"> Nr.1075</w:t>
      </w:r>
      <w:r>
        <w:rPr>
          <w:rFonts w:ascii="Times New Roman" w:hAnsi="Times New Roman" w:cs="Times New Roman"/>
          <w:bCs/>
          <w:sz w:val="24"/>
          <w:szCs w:val="24"/>
        </w:rPr>
        <w:t>.</w:t>
      </w:r>
      <w:bookmarkStart w:id="0" w:name="_GoBack"/>
      <w:bookmarkEnd w:id="0"/>
    </w:p>
    <w:p w:rsidR="00CF2C25" w:rsidRDefault="00CF2C25" w:rsidP="00BA713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Diskusijas un dažādi jautājumi par piedāvātajiem priekšlikumiem.</w:t>
      </w:r>
    </w:p>
    <w:p w:rsidR="00CF2C25" w:rsidRDefault="00CF2C25" w:rsidP="00CF2C25">
      <w:pPr>
        <w:pStyle w:val="NoSpacing"/>
        <w:jc w:val="center"/>
        <w:rPr>
          <w:rFonts w:ascii="Times New Roman" w:hAnsi="Times New Roman" w:cs="Times New Roman"/>
          <w:b/>
          <w:sz w:val="24"/>
          <w:szCs w:val="24"/>
        </w:rPr>
      </w:pPr>
    </w:p>
    <w:p w:rsidR="00CF2C25" w:rsidRPr="005C5AB4" w:rsidRDefault="00CF2C25" w:rsidP="00CF2C25">
      <w:pPr>
        <w:pStyle w:val="NoSpacing"/>
        <w:jc w:val="cente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w:t>
      </w:r>
    </w:p>
    <w:p w:rsidR="00CF2C25" w:rsidRPr="005C5AB4" w:rsidRDefault="00CF2C25" w:rsidP="00CF2C25">
      <w:pPr>
        <w:pStyle w:val="NoSpacing"/>
        <w:pBdr>
          <w:bottom w:val="single" w:sz="12" w:space="1" w:color="auto"/>
        </w:pBdr>
        <w:jc w:val="center"/>
        <w:rPr>
          <w:rFonts w:ascii="Times New Roman" w:hAnsi="Times New Roman" w:cs="Times New Roman"/>
          <w:b/>
          <w:sz w:val="24"/>
          <w:szCs w:val="24"/>
        </w:rPr>
      </w:pPr>
      <w:r w:rsidRPr="005C5AB4">
        <w:rPr>
          <w:rFonts w:ascii="Times New Roman" w:hAnsi="Times New Roman" w:cs="Times New Roman"/>
          <w:b/>
          <w:sz w:val="24"/>
          <w:szCs w:val="24"/>
        </w:rPr>
        <w:t>Citi jautājumi</w:t>
      </w:r>
    </w:p>
    <w:p w:rsidR="00CF2C25" w:rsidRDefault="00CF2C25" w:rsidP="00CF2C25">
      <w:pPr>
        <w:pStyle w:val="NoSpacing"/>
        <w:jc w:val="center"/>
        <w:rPr>
          <w:rFonts w:ascii="Times New Roman" w:hAnsi="Times New Roman" w:cs="Times New Roman"/>
          <w:sz w:val="24"/>
          <w:szCs w:val="24"/>
        </w:rPr>
      </w:pPr>
    </w:p>
    <w:p w:rsidR="00BD10FB" w:rsidRPr="00E01B6F" w:rsidRDefault="00455AD9" w:rsidP="00BD10FB">
      <w:pPr>
        <w:pStyle w:val="NoSpacing"/>
        <w:rPr>
          <w:rFonts w:ascii="Times New Roman" w:hAnsi="Times New Roman" w:cs="Times New Roman"/>
          <w:sz w:val="24"/>
          <w:szCs w:val="24"/>
        </w:rPr>
      </w:pPr>
      <w:r>
        <w:rPr>
          <w:rFonts w:ascii="Times New Roman" w:hAnsi="Times New Roman" w:cs="Times New Roman"/>
          <w:sz w:val="24"/>
          <w:szCs w:val="24"/>
        </w:rPr>
        <w:t>Netiek izteikti.</w:t>
      </w:r>
    </w:p>
    <w:p w:rsidR="00CF2C25" w:rsidRPr="00836317" w:rsidRDefault="00CF2C25" w:rsidP="00BA713A">
      <w:pPr>
        <w:pStyle w:val="ListParagraph"/>
        <w:spacing w:after="0" w:line="240" w:lineRule="auto"/>
        <w:ind w:left="0" w:firstLine="720"/>
        <w:jc w:val="both"/>
        <w:rPr>
          <w:rFonts w:ascii="Times New Roman" w:hAnsi="Times New Roman" w:cs="Times New Roman"/>
          <w:sz w:val="24"/>
          <w:szCs w:val="24"/>
        </w:rPr>
      </w:pPr>
    </w:p>
    <w:p w:rsidR="006B6F28" w:rsidRPr="005C5AB4" w:rsidRDefault="006B6F28" w:rsidP="006B6F28">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Padomes lēmumi</w:t>
      </w:r>
    </w:p>
    <w:p w:rsidR="006B6F28" w:rsidRDefault="006B6F28" w:rsidP="00D9117E">
      <w:pPr>
        <w:pStyle w:val="NoSpacing"/>
        <w:pBdr>
          <w:bottom w:val="single" w:sz="12" w:space="1" w:color="auto"/>
        </w:pBdr>
        <w:jc w:val="center"/>
        <w:rPr>
          <w:rFonts w:ascii="Times New Roman" w:hAnsi="Times New Roman" w:cs="Times New Roman"/>
          <w:sz w:val="24"/>
          <w:szCs w:val="24"/>
        </w:rPr>
      </w:pPr>
    </w:p>
    <w:p w:rsidR="006B6F28" w:rsidRDefault="006B6F28" w:rsidP="006B6F28">
      <w:pPr>
        <w:pStyle w:val="NoSpacing"/>
        <w:pBdr>
          <w:bottom w:val="single" w:sz="12" w:space="1" w:color="auto"/>
        </w:pBdr>
        <w:jc w:val="both"/>
        <w:rPr>
          <w:rFonts w:ascii="Times New Roman" w:hAnsi="Times New Roman" w:cs="Times New Roman"/>
          <w:sz w:val="24"/>
          <w:szCs w:val="24"/>
        </w:rPr>
      </w:pPr>
      <w:r>
        <w:rPr>
          <w:rFonts w:ascii="Times New Roman" w:hAnsi="Times New Roman" w:cs="Times New Roman"/>
        </w:rPr>
        <w:t xml:space="preserve">1. </w:t>
      </w:r>
      <w:r w:rsidRPr="006B6F28">
        <w:rPr>
          <w:rFonts w:ascii="Times New Roman" w:hAnsi="Times New Roman" w:cs="Times New Roman"/>
        </w:rPr>
        <w:t xml:space="preserve">Ņemot vērā SD projekta aktivitātes, šobrīd nepārskatīt </w:t>
      </w:r>
      <w:r w:rsidRPr="006B6F28">
        <w:rPr>
          <w:rFonts w:ascii="Times New Roman" w:hAnsi="Times New Roman" w:cs="Times New Roman"/>
          <w:bCs/>
          <w:sz w:val="24"/>
          <w:szCs w:val="24"/>
        </w:rPr>
        <w:t>MK noteikumus Nr.1075</w:t>
      </w:r>
    </w:p>
    <w:p w:rsidR="006B6F28" w:rsidRDefault="006B6F28" w:rsidP="00D9117E">
      <w:pPr>
        <w:pStyle w:val="NoSpacing"/>
        <w:pBdr>
          <w:bottom w:val="single" w:sz="12" w:space="1" w:color="auto"/>
        </w:pBdr>
        <w:jc w:val="center"/>
        <w:rPr>
          <w:rFonts w:ascii="Times New Roman" w:hAnsi="Times New Roman" w:cs="Times New Roman"/>
          <w:sz w:val="24"/>
          <w:szCs w:val="24"/>
        </w:rPr>
      </w:pPr>
    </w:p>
    <w:p w:rsidR="00BD0F52" w:rsidRPr="00092778" w:rsidRDefault="00BD0F52" w:rsidP="00D9117E">
      <w:pPr>
        <w:pStyle w:val="NoSpacing"/>
        <w:pBdr>
          <w:bottom w:val="single" w:sz="12" w:space="1" w:color="auto"/>
        </w:pBdr>
        <w:jc w:val="center"/>
        <w:rPr>
          <w:rFonts w:ascii="Times New Roman" w:hAnsi="Times New Roman" w:cs="Times New Roman"/>
          <w:b/>
          <w:sz w:val="24"/>
          <w:szCs w:val="24"/>
          <w:u w:val="single"/>
        </w:rPr>
      </w:pPr>
      <w:r w:rsidRPr="00092778">
        <w:rPr>
          <w:rFonts w:ascii="Times New Roman" w:hAnsi="Times New Roman" w:cs="Times New Roman"/>
          <w:sz w:val="24"/>
          <w:szCs w:val="24"/>
        </w:rPr>
        <w:t>Sēdes noslēgums 1</w:t>
      </w:r>
      <w:r w:rsidR="00F303C2">
        <w:rPr>
          <w:rFonts w:ascii="Times New Roman" w:hAnsi="Times New Roman" w:cs="Times New Roman"/>
          <w:sz w:val="24"/>
          <w:szCs w:val="24"/>
        </w:rPr>
        <w:t>3</w:t>
      </w:r>
      <w:r w:rsidR="00B75F6B" w:rsidRPr="00092778">
        <w:rPr>
          <w:rFonts w:ascii="Times New Roman" w:hAnsi="Times New Roman" w:cs="Times New Roman"/>
          <w:sz w:val="24"/>
          <w:szCs w:val="24"/>
        </w:rPr>
        <w:t>:</w:t>
      </w:r>
      <w:r w:rsidR="00F303C2">
        <w:rPr>
          <w:rFonts w:ascii="Times New Roman" w:hAnsi="Times New Roman" w:cs="Times New Roman"/>
          <w:sz w:val="24"/>
          <w:szCs w:val="24"/>
        </w:rPr>
        <w:t>0</w:t>
      </w:r>
      <w:r w:rsidR="00092778" w:rsidRPr="00092778">
        <w:rPr>
          <w:rFonts w:ascii="Times New Roman" w:hAnsi="Times New Roman" w:cs="Times New Roman"/>
          <w:sz w:val="24"/>
          <w:szCs w:val="24"/>
        </w:rPr>
        <w:t>0</w:t>
      </w:r>
      <w:r w:rsidRPr="00092778">
        <w:rPr>
          <w:rFonts w:ascii="Times New Roman" w:hAnsi="Times New Roman" w:cs="Times New Roman"/>
          <w:sz w:val="24"/>
          <w:szCs w:val="24"/>
        </w:rPr>
        <w:t>.</w:t>
      </w:r>
    </w:p>
    <w:p w:rsidR="004F3EB2" w:rsidRPr="00092778" w:rsidRDefault="00D661E4" w:rsidP="004F3EB2">
      <w:pPr>
        <w:spacing w:after="0" w:line="240" w:lineRule="auto"/>
        <w:jc w:val="both"/>
        <w:rPr>
          <w:rFonts w:ascii="Times New Roman" w:hAnsi="Times New Roman" w:cs="Times New Roman"/>
          <w:sz w:val="24"/>
          <w:szCs w:val="24"/>
        </w:rPr>
      </w:pPr>
      <w:r w:rsidRPr="00092778">
        <w:rPr>
          <w:rFonts w:ascii="Times New Roman" w:hAnsi="Times New Roman" w:cs="Times New Roman"/>
          <w:sz w:val="24"/>
          <w:szCs w:val="24"/>
        </w:rPr>
        <w:t>Pielikumā sēdes materiāli:</w:t>
      </w:r>
    </w:p>
    <w:p w:rsidR="00D661E4" w:rsidRPr="00092778" w:rsidRDefault="004F3EB2" w:rsidP="004F3EB2">
      <w:pPr>
        <w:numPr>
          <w:ilvl w:val="0"/>
          <w:numId w:val="3"/>
        </w:numPr>
        <w:spacing w:after="0" w:line="240" w:lineRule="auto"/>
        <w:ind w:left="714" w:hanging="357"/>
        <w:jc w:val="both"/>
        <w:rPr>
          <w:rFonts w:ascii="Times New Roman" w:hAnsi="Times New Roman" w:cs="Times New Roman"/>
          <w:sz w:val="24"/>
          <w:szCs w:val="24"/>
        </w:rPr>
      </w:pPr>
      <w:r w:rsidRPr="00092778">
        <w:rPr>
          <w:rFonts w:ascii="Times New Roman" w:hAnsi="Times New Roman" w:cs="Times New Roman"/>
          <w:sz w:val="24"/>
          <w:szCs w:val="24"/>
        </w:rPr>
        <w:t>Padomes</w:t>
      </w:r>
      <w:r w:rsidR="00D661E4" w:rsidRPr="00092778">
        <w:rPr>
          <w:rFonts w:ascii="Times New Roman" w:hAnsi="Times New Roman" w:cs="Times New Roman"/>
          <w:sz w:val="24"/>
          <w:szCs w:val="24"/>
        </w:rPr>
        <w:t xml:space="preserve"> sēdes darba kārtība.</w:t>
      </w:r>
    </w:p>
    <w:p w:rsidR="00965DC0" w:rsidRDefault="00D46DFD" w:rsidP="00D46DFD">
      <w:pPr>
        <w:numPr>
          <w:ilvl w:val="0"/>
          <w:numId w:val="3"/>
        </w:numPr>
        <w:spacing w:after="0" w:line="240" w:lineRule="auto"/>
        <w:ind w:left="714" w:hanging="357"/>
        <w:rPr>
          <w:rFonts w:ascii="Times New Roman" w:hAnsi="Times New Roman" w:cs="Times New Roman"/>
          <w:sz w:val="24"/>
          <w:szCs w:val="24"/>
        </w:rPr>
      </w:pPr>
      <w:r w:rsidRPr="00092778">
        <w:rPr>
          <w:rFonts w:ascii="Times New Roman" w:hAnsi="Times New Roman" w:cs="Times New Roman"/>
          <w:sz w:val="24"/>
          <w:szCs w:val="24"/>
        </w:rPr>
        <w:t>Prezentācija „</w:t>
      </w:r>
      <w:r w:rsidRPr="00092778">
        <w:rPr>
          <w:rFonts w:ascii="Times New Roman" w:hAnsi="Times New Roman" w:cs="Times New Roman"/>
          <w:bCs/>
          <w:sz w:val="24"/>
          <w:szCs w:val="24"/>
        </w:rPr>
        <w:t>Sociālā darba speciālistu sadarbības padomes sēde</w:t>
      </w:r>
      <w:r w:rsidR="0053196D" w:rsidRPr="00092778">
        <w:rPr>
          <w:rFonts w:ascii="Times New Roman" w:hAnsi="Times New Roman" w:cs="Times New Roman"/>
          <w:sz w:val="24"/>
          <w:szCs w:val="24"/>
        </w:rPr>
        <w:t>”</w:t>
      </w:r>
      <w:r w:rsidR="00D661E4" w:rsidRPr="00092778">
        <w:rPr>
          <w:rFonts w:ascii="Times New Roman" w:hAnsi="Times New Roman" w:cs="Times New Roman"/>
          <w:sz w:val="24"/>
          <w:szCs w:val="24"/>
        </w:rPr>
        <w:t>.</w:t>
      </w:r>
    </w:p>
    <w:p w:rsidR="007600E9" w:rsidRPr="006B0293" w:rsidRDefault="007600E9" w:rsidP="00D661E4">
      <w:pPr>
        <w:jc w:val="both"/>
        <w:rPr>
          <w:rFonts w:ascii="Times New Roman" w:hAnsi="Times New Roman" w:cs="Times New Roman"/>
          <w:color w:val="000000"/>
          <w:sz w:val="24"/>
          <w:szCs w:val="24"/>
          <w:highlight w:val="lightGray"/>
        </w:rPr>
      </w:pPr>
    </w:p>
    <w:p w:rsidR="00D15BF3" w:rsidRPr="006B0293" w:rsidRDefault="00D15BF3" w:rsidP="00D661E4">
      <w:pPr>
        <w:jc w:val="both"/>
        <w:rPr>
          <w:rFonts w:ascii="Times New Roman" w:hAnsi="Times New Roman" w:cs="Times New Roman"/>
          <w:color w:val="000000"/>
          <w:sz w:val="24"/>
          <w:szCs w:val="24"/>
          <w:highlight w:val="lightGray"/>
        </w:rPr>
      </w:pPr>
    </w:p>
    <w:p w:rsidR="00D661E4" w:rsidRPr="00092778" w:rsidRDefault="00F47AC0" w:rsidP="00D661E4">
      <w:pPr>
        <w:jc w:val="both"/>
        <w:rPr>
          <w:rFonts w:ascii="Times New Roman" w:hAnsi="Times New Roman" w:cs="Times New Roman"/>
          <w:color w:val="000000"/>
          <w:sz w:val="24"/>
          <w:szCs w:val="24"/>
        </w:rPr>
      </w:pPr>
      <w:r w:rsidRPr="00092778">
        <w:rPr>
          <w:rFonts w:ascii="Times New Roman" w:hAnsi="Times New Roman" w:cs="Times New Roman"/>
          <w:color w:val="000000"/>
          <w:sz w:val="24"/>
          <w:szCs w:val="24"/>
        </w:rPr>
        <w:t>Sēd</w:t>
      </w:r>
      <w:r w:rsidR="00092778" w:rsidRPr="00092778">
        <w:rPr>
          <w:rFonts w:ascii="Times New Roman" w:hAnsi="Times New Roman" w:cs="Times New Roman"/>
          <w:color w:val="000000"/>
          <w:sz w:val="24"/>
          <w:szCs w:val="24"/>
        </w:rPr>
        <w:t>i</w:t>
      </w:r>
      <w:r w:rsidRPr="00092778">
        <w:rPr>
          <w:rFonts w:ascii="Times New Roman" w:hAnsi="Times New Roman" w:cs="Times New Roman"/>
          <w:color w:val="000000"/>
          <w:sz w:val="24"/>
          <w:szCs w:val="24"/>
        </w:rPr>
        <w:t xml:space="preserve"> vadī</w:t>
      </w:r>
      <w:r w:rsidR="00284145">
        <w:rPr>
          <w:rFonts w:ascii="Times New Roman" w:hAnsi="Times New Roman" w:cs="Times New Roman"/>
          <w:color w:val="000000"/>
          <w:sz w:val="24"/>
          <w:szCs w:val="24"/>
        </w:rPr>
        <w:t>ja</w:t>
      </w:r>
      <w:r w:rsidR="00D661E4" w:rsidRPr="00092778">
        <w:rPr>
          <w:rFonts w:ascii="Times New Roman" w:hAnsi="Times New Roman" w:cs="Times New Roman"/>
          <w:color w:val="000000"/>
          <w:sz w:val="24"/>
          <w:szCs w:val="24"/>
        </w:rPr>
        <w:t xml:space="preserve"> </w:t>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D661E4" w:rsidRPr="00092778">
        <w:rPr>
          <w:rFonts w:ascii="Times New Roman" w:hAnsi="Times New Roman" w:cs="Times New Roman"/>
          <w:color w:val="000000"/>
          <w:sz w:val="24"/>
          <w:szCs w:val="24"/>
        </w:rPr>
        <w:tab/>
      </w:r>
      <w:r w:rsidR="00965DC0" w:rsidRPr="00092778">
        <w:rPr>
          <w:rFonts w:ascii="Times New Roman" w:hAnsi="Times New Roman" w:cs="Times New Roman"/>
          <w:color w:val="000000"/>
          <w:sz w:val="24"/>
          <w:szCs w:val="24"/>
        </w:rPr>
        <w:tab/>
      </w:r>
      <w:r w:rsidRPr="00092778">
        <w:rPr>
          <w:rFonts w:ascii="Times New Roman" w:hAnsi="Times New Roman" w:cs="Times New Roman"/>
          <w:color w:val="000000"/>
          <w:sz w:val="24"/>
          <w:szCs w:val="24"/>
        </w:rPr>
        <w:t xml:space="preserve">      </w:t>
      </w:r>
      <w:proofErr w:type="spellStart"/>
      <w:r w:rsidR="00D661E4" w:rsidRPr="00092778">
        <w:rPr>
          <w:rFonts w:ascii="Times New Roman" w:hAnsi="Times New Roman" w:cs="Times New Roman"/>
          <w:color w:val="000000"/>
          <w:sz w:val="24"/>
          <w:szCs w:val="24"/>
        </w:rPr>
        <w:t>I.</w:t>
      </w:r>
      <w:r w:rsidRPr="00092778">
        <w:rPr>
          <w:rFonts w:ascii="Times New Roman" w:hAnsi="Times New Roman" w:cs="Times New Roman"/>
          <w:color w:val="000000"/>
          <w:sz w:val="24"/>
          <w:szCs w:val="24"/>
        </w:rPr>
        <w:t>Skrodele-Dubrovska</w:t>
      </w:r>
      <w:proofErr w:type="spellEnd"/>
    </w:p>
    <w:p w:rsidR="00031099" w:rsidRPr="00E4155C" w:rsidRDefault="00D661E4" w:rsidP="00EE1E9D">
      <w:pPr>
        <w:jc w:val="both"/>
        <w:rPr>
          <w:rFonts w:ascii="Times New Roman" w:hAnsi="Times New Roman" w:cs="Times New Roman"/>
          <w:sz w:val="28"/>
          <w:szCs w:val="28"/>
        </w:rPr>
      </w:pPr>
      <w:r w:rsidRPr="00092778">
        <w:rPr>
          <w:rFonts w:ascii="Times New Roman" w:hAnsi="Times New Roman" w:cs="Times New Roman"/>
          <w:sz w:val="24"/>
          <w:szCs w:val="24"/>
        </w:rPr>
        <w:t>Protokolēja</w:t>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Pr="00092778">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r w:rsidR="00BD020B">
        <w:rPr>
          <w:rFonts w:ascii="Times New Roman" w:hAnsi="Times New Roman" w:cs="Times New Roman"/>
          <w:sz w:val="24"/>
          <w:szCs w:val="24"/>
        </w:rPr>
        <w:tab/>
      </w:r>
      <w:r w:rsidR="00F47AC0" w:rsidRPr="00092778">
        <w:rPr>
          <w:rFonts w:ascii="Times New Roman" w:hAnsi="Times New Roman" w:cs="Times New Roman"/>
          <w:sz w:val="24"/>
          <w:szCs w:val="24"/>
        </w:rPr>
        <w:t xml:space="preserve"> </w:t>
      </w:r>
      <w:proofErr w:type="spellStart"/>
      <w:r w:rsidR="00D90896">
        <w:rPr>
          <w:rFonts w:ascii="Times New Roman" w:hAnsi="Times New Roman" w:cs="Times New Roman"/>
          <w:sz w:val="24"/>
          <w:szCs w:val="24"/>
        </w:rPr>
        <w:t>S.Fric</w:t>
      </w:r>
      <w:r w:rsidR="00FD2ED3">
        <w:rPr>
          <w:rFonts w:ascii="Times New Roman" w:hAnsi="Times New Roman" w:cs="Times New Roman"/>
          <w:sz w:val="24"/>
          <w:szCs w:val="24"/>
        </w:rPr>
        <w:t>kausa</w:t>
      </w:r>
      <w:proofErr w:type="spellEnd"/>
    </w:p>
    <w:sectPr w:rsidR="00031099" w:rsidRPr="00E4155C" w:rsidSect="00B30EF3">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2BE" w:rsidRDefault="00E422BE" w:rsidP="00C867A3">
      <w:pPr>
        <w:spacing w:after="0" w:line="240" w:lineRule="auto"/>
      </w:pPr>
      <w:r>
        <w:separator/>
      </w:r>
    </w:p>
  </w:endnote>
  <w:endnote w:type="continuationSeparator" w:id="0">
    <w:p w:rsidR="00E422BE" w:rsidRDefault="00E422BE"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17E" w:rsidRPr="00C867A3" w:rsidRDefault="00D9117E">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sadarbības padomes 201</w:t>
    </w:r>
    <w:r w:rsidR="00D90896">
      <w:rPr>
        <w:rFonts w:ascii="Times New Roman" w:hAnsi="Times New Roman" w:cs="Times New Roman"/>
        <w:sz w:val="20"/>
        <w:szCs w:val="20"/>
      </w:rPr>
      <w:t>6</w:t>
    </w:r>
    <w:r>
      <w:rPr>
        <w:rFonts w:ascii="Times New Roman" w:hAnsi="Times New Roman" w:cs="Times New Roman"/>
        <w:sz w:val="20"/>
        <w:szCs w:val="20"/>
      </w:rPr>
      <w:t>.gada 1</w:t>
    </w:r>
    <w:r w:rsidR="00D90896">
      <w:rPr>
        <w:rFonts w:ascii="Times New Roman" w:hAnsi="Times New Roman" w:cs="Times New Roman"/>
        <w:sz w:val="20"/>
        <w:szCs w:val="20"/>
      </w:rPr>
      <w:t>6</w:t>
    </w:r>
    <w:r>
      <w:rPr>
        <w:rFonts w:ascii="Times New Roman" w:hAnsi="Times New Roman" w:cs="Times New Roman"/>
        <w:sz w:val="20"/>
        <w:szCs w:val="20"/>
      </w:rPr>
      <w:t>.marta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2BE" w:rsidRDefault="00E422BE" w:rsidP="00C867A3">
      <w:pPr>
        <w:spacing w:after="0" w:line="240" w:lineRule="auto"/>
      </w:pPr>
      <w:r>
        <w:separator/>
      </w:r>
    </w:p>
  </w:footnote>
  <w:footnote w:type="continuationSeparator" w:id="0">
    <w:p w:rsidR="00E422BE" w:rsidRDefault="00E422BE"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rsidR="00D9117E" w:rsidRDefault="00D9117E">
        <w:pPr>
          <w:pStyle w:val="Header"/>
          <w:jc w:val="center"/>
        </w:pPr>
        <w:r>
          <w:fldChar w:fldCharType="begin"/>
        </w:r>
        <w:r>
          <w:instrText xml:space="preserve"> PAGE   \* MERGEFORMAT </w:instrText>
        </w:r>
        <w:r>
          <w:fldChar w:fldCharType="separate"/>
        </w:r>
        <w:r w:rsidR="008E06B7">
          <w:rPr>
            <w:noProof/>
          </w:rPr>
          <w:t>9</w:t>
        </w:r>
        <w:r>
          <w:rPr>
            <w:noProof/>
          </w:rPr>
          <w:fldChar w:fldCharType="end"/>
        </w:r>
      </w:p>
    </w:sdtContent>
  </w:sdt>
  <w:p w:rsidR="00D9117E" w:rsidRDefault="00D91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17E" w:rsidRDefault="00D9117E">
    <w:pPr>
      <w:pStyle w:val="Header"/>
      <w:jc w:val="center"/>
    </w:pPr>
  </w:p>
  <w:p w:rsidR="00D9117E" w:rsidRDefault="00D91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97"/>
    <w:multiLevelType w:val="hybridMultilevel"/>
    <w:tmpl w:val="1FC4FB54"/>
    <w:lvl w:ilvl="0" w:tplc="04260005">
      <w:start w:val="1"/>
      <w:numFmt w:val="bullet"/>
      <w:lvlText w:val=""/>
      <w:lvlJc w:val="left"/>
      <w:pPr>
        <w:ind w:left="1440" w:hanging="360"/>
      </w:pPr>
      <w:rPr>
        <w:rFonts w:ascii="Wingdings" w:hAnsi="Wingding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18B5AA0"/>
    <w:multiLevelType w:val="hybridMultilevel"/>
    <w:tmpl w:val="D45C8414"/>
    <w:lvl w:ilvl="0" w:tplc="9298404E">
      <w:start w:val="1"/>
      <w:numFmt w:val="bullet"/>
      <w:lvlText w:val="•"/>
      <w:lvlJc w:val="left"/>
      <w:pPr>
        <w:tabs>
          <w:tab w:val="num" w:pos="720"/>
        </w:tabs>
        <w:ind w:left="720" w:hanging="360"/>
      </w:pPr>
      <w:rPr>
        <w:rFonts w:ascii="Arial" w:hAnsi="Arial" w:hint="default"/>
      </w:rPr>
    </w:lvl>
    <w:lvl w:ilvl="1" w:tplc="3B8864C0" w:tentative="1">
      <w:start w:val="1"/>
      <w:numFmt w:val="bullet"/>
      <w:lvlText w:val="•"/>
      <w:lvlJc w:val="left"/>
      <w:pPr>
        <w:tabs>
          <w:tab w:val="num" w:pos="1440"/>
        </w:tabs>
        <w:ind w:left="1440" w:hanging="360"/>
      </w:pPr>
      <w:rPr>
        <w:rFonts w:ascii="Arial" w:hAnsi="Arial" w:hint="default"/>
      </w:rPr>
    </w:lvl>
    <w:lvl w:ilvl="2" w:tplc="70DE991C" w:tentative="1">
      <w:start w:val="1"/>
      <w:numFmt w:val="bullet"/>
      <w:lvlText w:val="•"/>
      <w:lvlJc w:val="left"/>
      <w:pPr>
        <w:tabs>
          <w:tab w:val="num" w:pos="2160"/>
        </w:tabs>
        <w:ind w:left="2160" w:hanging="360"/>
      </w:pPr>
      <w:rPr>
        <w:rFonts w:ascii="Arial" w:hAnsi="Arial" w:hint="default"/>
      </w:rPr>
    </w:lvl>
    <w:lvl w:ilvl="3" w:tplc="4614CEB8" w:tentative="1">
      <w:start w:val="1"/>
      <w:numFmt w:val="bullet"/>
      <w:lvlText w:val="•"/>
      <w:lvlJc w:val="left"/>
      <w:pPr>
        <w:tabs>
          <w:tab w:val="num" w:pos="2880"/>
        </w:tabs>
        <w:ind w:left="2880" w:hanging="360"/>
      </w:pPr>
      <w:rPr>
        <w:rFonts w:ascii="Arial" w:hAnsi="Arial" w:hint="default"/>
      </w:rPr>
    </w:lvl>
    <w:lvl w:ilvl="4" w:tplc="224C35B0" w:tentative="1">
      <w:start w:val="1"/>
      <w:numFmt w:val="bullet"/>
      <w:lvlText w:val="•"/>
      <w:lvlJc w:val="left"/>
      <w:pPr>
        <w:tabs>
          <w:tab w:val="num" w:pos="3600"/>
        </w:tabs>
        <w:ind w:left="3600" w:hanging="360"/>
      </w:pPr>
      <w:rPr>
        <w:rFonts w:ascii="Arial" w:hAnsi="Arial" w:hint="default"/>
      </w:rPr>
    </w:lvl>
    <w:lvl w:ilvl="5" w:tplc="F1749766" w:tentative="1">
      <w:start w:val="1"/>
      <w:numFmt w:val="bullet"/>
      <w:lvlText w:val="•"/>
      <w:lvlJc w:val="left"/>
      <w:pPr>
        <w:tabs>
          <w:tab w:val="num" w:pos="4320"/>
        </w:tabs>
        <w:ind w:left="4320" w:hanging="360"/>
      </w:pPr>
      <w:rPr>
        <w:rFonts w:ascii="Arial" w:hAnsi="Arial" w:hint="default"/>
      </w:rPr>
    </w:lvl>
    <w:lvl w:ilvl="6" w:tplc="D35604E4" w:tentative="1">
      <w:start w:val="1"/>
      <w:numFmt w:val="bullet"/>
      <w:lvlText w:val="•"/>
      <w:lvlJc w:val="left"/>
      <w:pPr>
        <w:tabs>
          <w:tab w:val="num" w:pos="5040"/>
        </w:tabs>
        <w:ind w:left="5040" w:hanging="360"/>
      </w:pPr>
      <w:rPr>
        <w:rFonts w:ascii="Arial" w:hAnsi="Arial" w:hint="default"/>
      </w:rPr>
    </w:lvl>
    <w:lvl w:ilvl="7" w:tplc="1A8CCC4C" w:tentative="1">
      <w:start w:val="1"/>
      <w:numFmt w:val="bullet"/>
      <w:lvlText w:val="•"/>
      <w:lvlJc w:val="left"/>
      <w:pPr>
        <w:tabs>
          <w:tab w:val="num" w:pos="5760"/>
        </w:tabs>
        <w:ind w:left="5760" w:hanging="360"/>
      </w:pPr>
      <w:rPr>
        <w:rFonts w:ascii="Arial" w:hAnsi="Arial" w:hint="default"/>
      </w:rPr>
    </w:lvl>
    <w:lvl w:ilvl="8" w:tplc="F60CB7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305213"/>
    <w:multiLevelType w:val="hybridMultilevel"/>
    <w:tmpl w:val="D268904E"/>
    <w:lvl w:ilvl="0" w:tplc="6770A64E">
      <w:start w:val="1"/>
      <w:numFmt w:val="bullet"/>
      <w:lvlText w:val="•"/>
      <w:lvlJc w:val="left"/>
      <w:pPr>
        <w:tabs>
          <w:tab w:val="num" w:pos="720"/>
        </w:tabs>
        <w:ind w:left="720" w:hanging="360"/>
      </w:pPr>
      <w:rPr>
        <w:rFonts w:ascii="Arial" w:hAnsi="Arial" w:hint="default"/>
      </w:rPr>
    </w:lvl>
    <w:lvl w:ilvl="1" w:tplc="AC06D0E4" w:tentative="1">
      <w:start w:val="1"/>
      <w:numFmt w:val="bullet"/>
      <w:lvlText w:val="•"/>
      <w:lvlJc w:val="left"/>
      <w:pPr>
        <w:tabs>
          <w:tab w:val="num" w:pos="1440"/>
        </w:tabs>
        <w:ind w:left="1440" w:hanging="360"/>
      </w:pPr>
      <w:rPr>
        <w:rFonts w:ascii="Arial" w:hAnsi="Arial" w:hint="default"/>
      </w:rPr>
    </w:lvl>
    <w:lvl w:ilvl="2" w:tplc="3FE0C926" w:tentative="1">
      <w:start w:val="1"/>
      <w:numFmt w:val="bullet"/>
      <w:lvlText w:val="•"/>
      <w:lvlJc w:val="left"/>
      <w:pPr>
        <w:tabs>
          <w:tab w:val="num" w:pos="2160"/>
        </w:tabs>
        <w:ind w:left="2160" w:hanging="360"/>
      </w:pPr>
      <w:rPr>
        <w:rFonts w:ascii="Arial" w:hAnsi="Arial" w:hint="default"/>
      </w:rPr>
    </w:lvl>
    <w:lvl w:ilvl="3" w:tplc="38DEFABE" w:tentative="1">
      <w:start w:val="1"/>
      <w:numFmt w:val="bullet"/>
      <w:lvlText w:val="•"/>
      <w:lvlJc w:val="left"/>
      <w:pPr>
        <w:tabs>
          <w:tab w:val="num" w:pos="2880"/>
        </w:tabs>
        <w:ind w:left="2880" w:hanging="360"/>
      </w:pPr>
      <w:rPr>
        <w:rFonts w:ascii="Arial" w:hAnsi="Arial" w:hint="default"/>
      </w:rPr>
    </w:lvl>
    <w:lvl w:ilvl="4" w:tplc="0FDE2022" w:tentative="1">
      <w:start w:val="1"/>
      <w:numFmt w:val="bullet"/>
      <w:lvlText w:val="•"/>
      <w:lvlJc w:val="left"/>
      <w:pPr>
        <w:tabs>
          <w:tab w:val="num" w:pos="3600"/>
        </w:tabs>
        <w:ind w:left="3600" w:hanging="360"/>
      </w:pPr>
      <w:rPr>
        <w:rFonts w:ascii="Arial" w:hAnsi="Arial" w:hint="default"/>
      </w:rPr>
    </w:lvl>
    <w:lvl w:ilvl="5" w:tplc="1A20BB92" w:tentative="1">
      <w:start w:val="1"/>
      <w:numFmt w:val="bullet"/>
      <w:lvlText w:val="•"/>
      <w:lvlJc w:val="left"/>
      <w:pPr>
        <w:tabs>
          <w:tab w:val="num" w:pos="4320"/>
        </w:tabs>
        <w:ind w:left="4320" w:hanging="360"/>
      </w:pPr>
      <w:rPr>
        <w:rFonts w:ascii="Arial" w:hAnsi="Arial" w:hint="default"/>
      </w:rPr>
    </w:lvl>
    <w:lvl w:ilvl="6" w:tplc="7DA6B2EA" w:tentative="1">
      <w:start w:val="1"/>
      <w:numFmt w:val="bullet"/>
      <w:lvlText w:val="•"/>
      <w:lvlJc w:val="left"/>
      <w:pPr>
        <w:tabs>
          <w:tab w:val="num" w:pos="5040"/>
        </w:tabs>
        <w:ind w:left="5040" w:hanging="360"/>
      </w:pPr>
      <w:rPr>
        <w:rFonts w:ascii="Arial" w:hAnsi="Arial" w:hint="default"/>
      </w:rPr>
    </w:lvl>
    <w:lvl w:ilvl="7" w:tplc="666252A4" w:tentative="1">
      <w:start w:val="1"/>
      <w:numFmt w:val="bullet"/>
      <w:lvlText w:val="•"/>
      <w:lvlJc w:val="left"/>
      <w:pPr>
        <w:tabs>
          <w:tab w:val="num" w:pos="5760"/>
        </w:tabs>
        <w:ind w:left="5760" w:hanging="360"/>
      </w:pPr>
      <w:rPr>
        <w:rFonts w:ascii="Arial" w:hAnsi="Arial" w:hint="default"/>
      </w:rPr>
    </w:lvl>
    <w:lvl w:ilvl="8" w:tplc="DB84E9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A35437"/>
    <w:multiLevelType w:val="hybridMultilevel"/>
    <w:tmpl w:val="7040AA6E"/>
    <w:lvl w:ilvl="0" w:tplc="8A0086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FB2EEF"/>
    <w:multiLevelType w:val="hybridMultilevel"/>
    <w:tmpl w:val="8226839A"/>
    <w:lvl w:ilvl="0" w:tplc="04260001">
      <w:start w:val="1"/>
      <w:numFmt w:val="bullet"/>
      <w:lvlText w:val=""/>
      <w:lvlJc w:val="left"/>
      <w:pPr>
        <w:ind w:left="720" w:hanging="360"/>
      </w:pPr>
      <w:rPr>
        <w:rFonts w:ascii="Symbol" w:hAnsi="Symbol"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B45F9F"/>
    <w:multiLevelType w:val="hybridMultilevel"/>
    <w:tmpl w:val="2A9E406E"/>
    <w:lvl w:ilvl="0" w:tplc="0FCC6668">
      <w:start w:val="1"/>
      <w:numFmt w:val="bullet"/>
      <w:lvlText w:val="•"/>
      <w:lvlJc w:val="left"/>
      <w:pPr>
        <w:tabs>
          <w:tab w:val="num" w:pos="720"/>
        </w:tabs>
        <w:ind w:left="720" w:hanging="360"/>
      </w:pPr>
      <w:rPr>
        <w:rFonts w:ascii="Arial" w:hAnsi="Arial" w:hint="default"/>
      </w:rPr>
    </w:lvl>
    <w:lvl w:ilvl="1" w:tplc="13A609B4" w:tentative="1">
      <w:start w:val="1"/>
      <w:numFmt w:val="bullet"/>
      <w:lvlText w:val="•"/>
      <w:lvlJc w:val="left"/>
      <w:pPr>
        <w:tabs>
          <w:tab w:val="num" w:pos="1440"/>
        </w:tabs>
        <w:ind w:left="1440" w:hanging="360"/>
      </w:pPr>
      <w:rPr>
        <w:rFonts w:ascii="Arial" w:hAnsi="Arial" w:hint="default"/>
      </w:rPr>
    </w:lvl>
    <w:lvl w:ilvl="2" w:tplc="8D904CD8" w:tentative="1">
      <w:start w:val="1"/>
      <w:numFmt w:val="bullet"/>
      <w:lvlText w:val="•"/>
      <w:lvlJc w:val="left"/>
      <w:pPr>
        <w:tabs>
          <w:tab w:val="num" w:pos="2160"/>
        </w:tabs>
        <w:ind w:left="2160" w:hanging="360"/>
      </w:pPr>
      <w:rPr>
        <w:rFonts w:ascii="Arial" w:hAnsi="Arial" w:hint="default"/>
      </w:rPr>
    </w:lvl>
    <w:lvl w:ilvl="3" w:tplc="7CAC3A22" w:tentative="1">
      <w:start w:val="1"/>
      <w:numFmt w:val="bullet"/>
      <w:lvlText w:val="•"/>
      <w:lvlJc w:val="left"/>
      <w:pPr>
        <w:tabs>
          <w:tab w:val="num" w:pos="2880"/>
        </w:tabs>
        <w:ind w:left="2880" w:hanging="360"/>
      </w:pPr>
      <w:rPr>
        <w:rFonts w:ascii="Arial" w:hAnsi="Arial" w:hint="default"/>
      </w:rPr>
    </w:lvl>
    <w:lvl w:ilvl="4" w:tplc="B322D164" w:tentative="1">
      <w:start w:val="1"/>
      <w:numFmt w:val="bullet"/>
      <w:lvlText w:val="•"/>
      <w:lvlJc w:val="left"/>
      <w:pPr>
        <w:tabs>
          <w:tab w:val="num" w:pos="3600"/>
        </w:tabs>
        <w:ind w:left="3600" w:hanging="360"/>
      </w:pPr>
      <w:rPr>
        <w:rFonts w:ascii="Arial" w:hAnsi="Arial" w:hint="default"/>
      </w:rPr>
    </w:lvl>
    <w:lvl w:ilvl="5" w:tplc="61E4DB88" w:tentative="1">
      <w:start w:val="1"/>
      <w:numFmt w:val="bullet"/>
      <w:lvlText w:val="•"/>
      <w:lvlJc w:val="left"/>
      <w:pPr>
        <w:tabs>
          <w:tab w:val="num" w:pos="4320"/>
        </w:tabs>
        <w:ind w:left="4320" w:hanging="360"/>
      </w:pPr>
      <w:rPr>
        <w:rFonts w:ascii="Arial" w:hAnsi="Arial" w:hint="default"/>
      </w:rPr>
    </w:lvl>
    <w:lvl w:ilvl="6" w:tplc="8168E01C" w:tentative="1">
      <w:start w:val="1"/>
      <w:numFmt w:val="bullet"/>
      <w:lvlText w:val="•"/>
      <w:lvlJc w:val="left"/>
      <w:pPr>
        <w:tabs>
          <w:tab w:val="num" w:pos="5040"/>
        </w:tabs>
        <w:ind w:left="5040" w:hanging="360"/>
      </w:pPr>
      <w:rPr>
        <w:rFonts w:ascii="Arial" w:hAnsi="Arial" w:hint="default"/>
      </w:rPr>
    </w:lvl>
    <w:lvl w:ilvl="7" w:tplc="21AAE98A" w:tentative="1">
      <w:start w:val="1"/>
      <w:numFmt w:val="bullet"/>
      <w:lvlText w:val="•"/>
      <w:lvlJc w:val="left"/>
      <w:pPr>
        <w:tabs>
          <w:tab w:val="num" w:pos="5760"/>
        </w:tabs>
        <w:ind w:left="5760" w:hanging="360"/>
      </w:pPr>
      <w:rPr>
        <w:rFonts w:ascii="Arial" w:hAnsi="Arial" w:hint="default"/>
      </w:rPr>
    </w:lvl>
    <w:lvl w:ilvl="8" w:tplc="EBC221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823BBA"/>
    <w:multiLevelType w:val="hybridMultilevel"/>
    <w:tmpl w:val="1A28D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386381"/>
    <w:multiLevelType w:val="hybridMultilevel"/>
    <w:tmpl w:val="2F2CFD32"/>
    <w:lvl w:ilvl="0" w:tplc="2990E528">
      <w:start w:val="1"/>
      <w:numFmt w:val="bullet"/>
      <w:lvlText w:val="•"/>
      <w:lvlJc w:val="left"/>
      <w:pPr>
        <w:tabs>
          <w:tab w:val="num" w:pos="720"/>
        </w:tabs>
        <w:ind w:left="720" w:hanging="360"/>
      </w:pPr>
      <w:rPr>
        <w:rFonts w:ascii="Arial" w:hAnsi="Arial" w:hint="default"/>
      </w:rPr>
    </w:lvl>
    <w:lvl w:ilvl="1" w:tplc="D730CA62" w:tentative="1">
      <w:start w:val="1"/>
      <w:numFmt w:val="bullet"/>
      <w:lvlText w:val="•"/>
      <w:lvlJc w:val="left"/>
      <w:pPr>
        <w:tabs>
          <w:tab w:val="num" w:pos="1440"/>
        </w:tabs>
        <w:ind w:left="1440" w:hanging="360"/>
      </w:pPr>
      <w:rPr>
        <w:rFonts w:ascii="Arial" w:hAnsi="Arial" w:hint="default"/>
      </w:rPr>
    </w:lvl>
    <w:lvl w:ilvl="2" w:tplc="A9EA2AC2" w:tentative="1">
      <w:start w:val="1"/>
      <w:numFmt w:val="bullet"/>
      <w:lvlText w:val="•"/>
      <w:lvlJc w:val="left"/>
      <w:pPr>
        <w:tabs>
          <w:tab w:val="num" w:pos="2160"/>
        </w:tabs>
        <w:ind w:left="2160" w:hanging="360"/>
      </w:pPr>
      <w:rPr>
        <w:rFonts w:ascii="Arial" w:hAnsi="Arial" w:hint="default"/>
      </w:rPr>
    </w:lvl>
    <w:lvl w:ilvl="3" w:tplc="9FCE09D2" w:tentative="1">
      <w:start w:val="1"/>
      <w:numFmt w:val="bullet"/>
      <w:lvlText w:val="•"/>
      <w:lvlJc w:val="left"/>
      <w:pPr>
        <w:tabs>
          <w:tab w:val="num" w:pos="2880"/>
        </w:tabs>
        <w:ind w:left="2880" w:hanging="360"/>
      </w:pPr>
      <w:rPr>
        <w:rFonts w:ascii="Arial" w:hAnsi="Arial" w:hint="default"/>
      </w:rPr>
    </w:lvl>
    <w:lvl w:ilvl="4" w:tplc="29F85AAC" w:tentative="1">
      <w:start w:val="1"/>
      <w:numFmt w:val="bullet"/>
      <w:lvlText w:val="•"/>
      <w:lvlJc w:val="left"/>
      <w:pPr>
        <w:tabs>
          <w:tab w:val="num" w:pos="3600"/>
        </w:tabs>
        <w:ind w:left="3600" w:hanging="360"/>
      </w:pPr>
      <w:rPr>
        <w:rFonts w:ascii="Arial" w:hAnsi="Arial" w:hint="default"/>
      </w:rPr>
    </w:lvl>
    <w:lvl w:ilvl="5" w:tplc="EDFA3CE2" w:tentative="1">
      <w:start w:val="1"/>
      <w:numFmt w:val="bullet"/>
      <w:lvlText w:val="•"/>
      <w:lvlJc w:val="left"/>
      <w:pPr>
        <w:tabs>
          <w:tab w:val="num" w:pos="4320"/>
        </w:tabs>
        <w:ind w:left="4320" w:hanging="360"/>
      </w:pPr>
      <w:rPr>
        <w:rFonts w:ascii="Arial" w:hAnsi="Arial" w:hint="default"/>
      </w:rPr>
    </w:lvl>
    <w:lvl w:ilvl="6" w:tplc="038C91C2" w:tentative="1">
      <w:start w:val="1"/>
      <w:numFmt w:val="bullet"/>
      <w:lvlText w:val="•"/>
      <w:lvlJc w:val="left"/>
      <w:pPr>
        <w:tabs>
          <w:tab w:val="num" w:pos="5040"/>
        </w:tabs>
        <w:ind w:left="5040" w:hanging="360"/>
      </w:pPr>
      <w:rPr>
        <w:rFonts w:ascii="Arial" w:hAnsi="Arial" w:hint="default"/>
      </w:rPr>
    </w:lvl>
    <w:lvl w:ilvl="7" w:tplc="6C7AF8AA" w:tentative="1">
      <w:start w:val="1"/>
      <w:numFmt w:val="bullet"/>
      <w:lvlText w:val="•"/>
      <w:lvlJc w:val="left"/>
      <w:pPr>
        <w:tabs>
          <w:tab w:val="num" w:pos="5760"/>
        </w:tabs>
        <w:ind w:left="5760" w:hanging="360"/>
      </w:pPr>
      <w:rPr>
        <w:rFonts w:ascii="Arial" w:hAnsi="Arial" w:hint="default"/>
      </w:rPr>
    </w:lvl>
    <w:lvl w:ilvl="8" w:tplc="1E88B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934375"/>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9" w15:restartNumberingAfterBreak="0">
    <w:nsid w:val="181A4121"/>
    <w:multiLevelType w:val="hybridMultilevel"/>
    <w:tmpl w:val="BDFE6E62"/>
    <w:lvl w:ilvl="0" w:tplc="FD3CB49C">
      <w:start w:val="1"/>
      <w:numFmt w:val="bullet"/>
      <w:lvlText w:val=""/>
      <w:lvlJc w:val="left"/>
      <w:pPr>
        <w:tabs>
          <w:tab w:val="num" w:pos="720"/>
        </w:tabs>
        <w:ind w:left="720" w:hanging="360"/>
      </w:pPr>
      <w:rPr>
        <w:rFonts w:ascii="Webdings" w:hAnsi="Webdings" w:hint="default"/>
      </w:rPr>
    </w:lvl>
    <w:lvl w:ilvl="1" w:tplc="45CE81C2" w:tentative="1">
      <w:start w:val="1"/>
      <w:numFmt w:val="bullet"/>
      <w:lvlText w:val=""/>
      <w:lvlJc w:val="left"/>
      <w:pPr>
        <w:tabs>
          <w:tab w:val="num" w:pos="1440"/>
        </w:tabs>
        <w:ind w:left="1440" w:hanging="360"/>
      </w:pPr>
      <w:rPr>
        <w:rFonts w:ascii="Webdings" w:hAnsi="Webdings" w:hint="default"/>
      </w:rPr>
    </w:lvl>
    <w:lvl w:ilvl="2" w:tplc="52B44DDC" w:tentative="1">
      <w:start w:val="1"/>
      <w:numFmt w:val="bullet"/>
      <w:lvlText w:val=""/>
      <w:lvlJc w:val="left"/>
      <w:pPr>
        <w:tabs>
          <w:tab w:val="num" w:pos="2160"/>
        </w:tabs>
        <w:ind w:left="2160" w:hanging="360"/>
      </w:pPr>
      <w:rPr>
        <w:rFonts w:ascii="Webdings" w:hAnsi="Webdings" w:hint="default"/>
      </w:rPr>
    </w:lvl>
    <w:lvl w:ilvl="3" w:tplc="56485D0C" w:tentative="1">
      <w:start w:val="1"/>
      <w:numFmt w:val="bullet"/>
      <w:lvlText w:val=""/>
      <w:lvlJc w:val="left"/>
      <w:pPr>
        <w:tabs>
          <w:tab w:val="num" w:pos="2880"/>
        </w:tabs>
        <w:ind w:left="2880" w:hanging="360"/>
      </w:pPr>
      <w:rPr>
        <w:rFonts w:ascii="Webdings" w:hAnsi="Webdings" w:hint="default"/>
      </w:rPr>
    </w:lvl>
    <w:lvl w:ilvl="4" w:tplc="E8301E52" w:tentative="1">
      <w:start w:val="1"/>
      <w:numFmt w:val="bullet"/>
      <w:lvlText w:val=""/>
      <w:lvlJc w:val="left"/>
      <w:pPr>
        <w:tabs>
          <w:tab w:val="num" w:pos="3600"/>
        </w:tabs>
        <w:ind w:left="3600" w:hanging="360"/>
      </w:pPr>
      <w:rPr>
        <w:rFonts w:ascii="Webdings" w:hAnsi="Webdings" w:hint="default"/>
      </w:rPr>
    </w:lvl>
    <w:lvl w:ilvl="5" w:tplc="838031EE" w:tentative="1">
      <w:start w:val="1"/>
      <w:numFmt w:val="bullet"/>
      <w:lvlText w:val=""/>
      <w:lvlJc w:val="left"/>
      <w:pPr>
        <w:tabs>
          <w:tab w:val="num" w:pos="4320"/>
        </w:tabs>
        <w:ind w:left="4320" w:hanging="360"/>
      </w:pPr>
      <w:rPr>
        <w:rFonts w:ascii="Webdings" w:hAnsi="Webdings" w:hint="default"/>
      </w:rPr>
    </w:lvl>
    <w:lvl w:ilvl="6" w:tplc="C9D228D2" w:tentative="1">
      <w:start w:val="1"/>
      <w:numFmt w:val="bullet"/>
      <w:lvlText w:val=""/>
      <w:lvlJc w:val="left"/>
      <w:pPr>
        <w:tabs>
          <w:tab w:val="num" w:pos="5040"/>
        </w:tabs>
        <w:ind w:left="5040" w:hanging="360"/>
      </w:pPr>
      <w:rPr>
        <w:rFonts w:ascii="Webdings" w:hAnsi="Webdings" w:hint="default"/>
      </w:rPr>
    </w:lvl>
    <w:lvl w:ilvl="7" w:tplc="4D1C8AC8" w:tentative="1">
      <w:start w:val="1"/>
      <w:numFmt w:val="bullet"/>
      <w:lvlText w:val=""/>
      <w:lvlJc w:val="left"/>
      <w:pPr>
        <w:tabs>
          <w:tab w:val="num" w:pos="5760"/>
        </w:tabs>
        <w:ind w:left="5760" w:hanging="360"/>
      </w:pPr>
      <w:rPr>
        <w:rFonts w:ascii="Webdings" w:hAnsi="Webdings" w:hint="default"/>
      </w:rPr>
    </w:lvl>
    <w:lvl w:ilvl="8" w:tplc="C2A6009E" w:tentative="1">
      <w:start w:val="1"/>
      <w:numFmt w:val="bullet"/>
      <w:lvlText w:val=""/>
      <w:lvlJc w:val="left"/>
      <w:pPr>
        <w:tabs>
          <w:tab w:val="num" w:pos="6480"/>
        </w:tabs>
        <w:ind w:left="6480" w:hanging="360"/>
      </w:pPr>
      <w:rPr>
        <w:rFonts w:ascii="Webdings" w:hAnsi="Webdings" w:hint="default"/>
      </w:rPr>
    </w:lvl>
  </w:abstractNum>
  <w:abstractNum w:abstractNumId="10" w15:restartNumberingAfterBreak="0">
    <w:nsid w:val="1BB807D3"/>
    <w:multiLevelType w:val="hybridMultilevel"/>
    <w:tmpl w:val="9DE61B72"/>
    <w:lvl w:ilvl="0" w:tplc="4620A0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A52F02"/>
    <w:multiLevelType w:val="hybridMultilevel"/>
    <w:tmpl w:val="15166D0E"/>
    <w:lvl w:ilvl="0" w:tplc="14D48AC0">
      <w:start w:val="1"/>
      <w:numFmt w:val="bullet"/>
      <w:lvlText w:val="•"/>
      <w:lvlJc w:val="left"/>
      <w:pPr>
        <w:tabs>
          <w:tab w:val="num" w:pos="720"/>
        </w:tabs>
        <w:ind w:left="720" w:hanging="360"/>
      </w:pPr>
      <w:rPr>
        <w:rFonts w:ascii="Arial" w:hAnsi="Arial" w:hint="default"/>
      </w:rPr>
    </w:lvl>
    <w:lvl w:ilvl="1" w:tplc="7042F23A" w:tentative="1">
      <w:start w:val="1"/>
      <w:numFmt w:val="bullet"/>
      <w:lvlText w:val="•"/>
      <w:lvlJc w:val="left"/>
      <w:pPr>
        <w:tabs>
          <w:tab w:val="num" w:pos="1440"/>
        </w:tabs>
        <w:ind w:left="1440" w:hanging="360"/>
      </w:pPr>
      <w:rPr>
        <w:rFonts w:ascii="Arial" w:hAnsi="Arial" w:hint="default"/>
      </w:rPr>
    </w:lvl>
    <w:lvl w:ilvl="2" w:tplc="2A3EF034" w:tentative="1">
      <w:start w:val="1"/>
      <w:numFmt w:val="bullet"/>
      <w:lvlText w:val="•"/>
      <w:lvlJc w:val="left"/>
      <w:pPr>
        <w:tabs>
          <w:tab w:val="num" w:pos="2160"/>
        </w:tabs>
        <w:ind w:left="2160" w:hanging="360"/>
      </w:pPr>
      <w:rPr>
        <w:rFonts w:ascii="Arial" w:hAnsi="Arial" w:hint="default"/>
      </w:rPr>
    </w:lvl>
    <w:lvl w:ilvl="3" w:tplc="A53A2810" w:tentative="1">
      <w:start w:val="1"/>
      <w:numFmt w:val="bullet"/>
      <w:lvlText w:val="•"/>
      <w:lvlJc w:val="left"/>
      <w:pPr>
        <w:tabs>
          <w:tab w:val="num" w:pos="2880"/>
        </w:tabs>
        <w:ind w:left="2880" w:hanging="360"/>
      </w:pPr>
      <w:rPr>
        <w:rFonts w:ascii="Arial" w:hAnsi="Arial" w:hint="default"/>
      </w:rPr>
    </w:lvl>
    <w:lvl w:ilvl="4" w:tplc="50A2B958" w:tentative="1">
      <w:start w:val="1"/>
      <w:numFmt w:val="bullet"/>
      <w:lvlText w:val="•"/>
      <w:lvlJc w:val="left"/>
      <w:pPr>
        <w:tabs>
          <w:tab w:val="num" w:pos="3600"/>
        </w:tabs>
        <w:ind w:left="3600" w:hanging="360"/>
      </w:pPr>
      <w:rPr>
        <w:rFonts w:ascii="Arial" w:hAnsi="Arial" w:hint="default"/>
      </w:rPr>
    </w:lvl>
    <w:lvl w:ilvl="5" w:tplc="190AEB3C" w:tentative="1">
      <w:start w:val="1"/>
      <w:numFmt w:val="bullet"/>
      <w:lvlText w:val="•"/>
      <w:lvlJc w:val="left"/>
      <w:pPr>
        <w:tabs>
          <w:tab w:val="num" w:pos="4320"/>
        </w:tabs>
        <w:ind w:left="4320" w:hanging="360"/>
      </w:pPr>
      <w:rPr>
        <w:rFonts w:ascii="Arial" w:hAnsi="Arial" w:hint="default"/>
      </w:rPr>
    </w:lvl>
    <w:lvl w:ilvl="6" w:tplc="F7400BE8" w:tentative="1">
      <w:start w:val="1"/>
      <w:numFmt w:val="bullet"/>
      <w:lvlText w:val="•"/>
      <w:lvlJc w:val="left"/>
      <w:pPr>
        <w:tabs>
          <w:tab w:val="num" w:pos="5040"/>
        </w:tabs>
        <w:ind w:left="5040" w:hanging="360"/>
      </w:pPr>
      <w:rPr>
        <w:rFonts w:ascii="Arial" w:hAnsi="Arial" w:hint="default"/>
      </w:rPr>
    </w:lvl>
    <w:lvl w:ilvl="7" w:tplc="15B418AC" w:tentative="1">
      <w:start w:val="1"/>
      <w:numFmt w:val="bullet"/>
      <w:lvlText w:val="•"/>
      <w:lvlJc w:val="left"/>
      <w:pPr>
        <w:tabs>
          <w:tab w:val="num" w:pos="5760"/>
        </w:tabs>
        <w:ind w:left="5760" w:hanging="360"/>
      </w:pPr>
      <w:rPr>
        <w:rFonts w:ascii="Arial" w:hAnsi="Arial" w:hint="default"/>
      </w:rPr>
    </w:lvl>
    <w:lvl w:ilvl="8" w:tplc="EE9670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354306"/>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4801E1"/>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4" w15:restartNumberingAfterBreak="0">
    <w:nsid w:val="263E4762"/>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AAA709F"/>
    <w:multiLevelType w:val="hybridMultilevel"/>
    <w:tmpl w:val="B980F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C62B03"/>
    <w:multiLevelType w:val="hybridMultilevel"/>
    <w:tmpl w:val="B40CD8F4"/>
    <w:lvl w:ilvl="0" w:tplc="6484ACE8">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09021C"/>
    <w:multiLevelType w:val="hybridMultilevel"/>
    <w:tmpl w:val="B9DC9B86"/>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C596C37"/>
    <w:multiLevelType w:val="hybridMultilevel"/>
    <w:tmpl w:val="E20A1B34"/>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D17C79"/>
    <w:multiLevelType w:val="hybridMultilevel"/>
    <w:tmpl w:val="08749DD8"/>
    <w:lvl w:ilvl="0" w:tplc="D5CA5388">
      <w:start w:val="1"/>
      <w:numFmt w:val="bullet"/>
      <w:lvlText w:val="•"/>
      <w:lvlJc w:val="left"/>
      <w:pPr>
        <w:tabs>
          <w:tab w:val="num" w:pos="720"/>
        </w:tabs>
        <w:ind w:left="720" w:hanging="360"/>
      </w:pPr>
      <w:rPr>
        <w:rFonts w:ascii="Arial" w:hAnsi="Arial" w:hint="default"/>
      </w:rPr>
    </w:lvl>
    <w:lvl w:ilvl="1" w:tplc="220C7BB4" w:tentative="1">
      <w:start w:val="1"/>
      <w:numFmt w:val="bullet"/>
      <w:lvlText w:val="•"/>
      <w:lvlJc w:val="left"/>
      <w:pPr>
        <w:tabs>
          <w:tab w:val="num" w:pos="1440"/>
        </w:tabs>
        <w:ind w:left="1440" w:hanging="360"/>
      </w:pPr>
      <w:rPr>
        <w:rFonts w:ascii="Arial" w:hAnsi="Arial" w:hint="default"/>
      </w:rPr>
    </w:lvl>
    <w:lvl w:ilvl="2" w:tplc="3EAA87E0" w:tentative="1">
      <w:start w:val="1"/>
      <w:numFmt w:val="bullet"/>
      <w:lvlText w:val="•"/>
      <w:lvlJc w:val="left"/>
      <w:pPr>
        <w:tabs>
          <w:tab w:val="num" w:pos="2160"/>
        </w:tabs>
        <w:ind w:left="2160" w:hanging="360"/>
      </w:pPr>
      <w:rPr>
        <w:rFonts w:ascii="Arial" w:hAnsi="Arial" w:hint="default"/>
      </w:rPr>
    </w:lvl>
    <w:lvl w:ilvl="3" w:tplc="0D34DA0C" w:tentative="1">
      <w:start w:val="1"/>
      <w:numFmt w:val="bullet"/>
      <w:lvlText w:val="•"/>
      <w:lvlJc w:val="left"/>
      <w:pPr>
        <w:tabs>
          <w:tab w:val="num" w:pos="2880"/>
        </w:tabs>
        <w:ind w:left="2880" w:hanging="360"/>
      </w:pPr>
      <w:rPr>
        <w:rFonts w:ascii="Arial" w:hAnsi="Arial" w:hint="default"/>
      </w:rPr>
    </w:lvl>
    <w:lvl w:ilvl="4" w:tplc="9ADEB3BC" w:tentative="1">
      <w:start w:val="1"/>
      <w:numFmt w:val="bullet"/>
      <w:lvlText w:val="•"/>
      <w:lvlJc w:val="left"/>
      <w:pPr>
        <w:tabs>
          <w:tab w:val="num" w:pos="3600"/>
        </w:tabs>
        <w:ind w:left="3600" w:hanging="360"/>
      </w:pPr>
      <w:rPr>
        <w:rFonts w:ascii="Arial" w:hAnsi="Arial" w:hint="default"/>
      </w:rPr>
    </w:lvl>
    <w:lvl w:ilvl="5" w:tplc="C32034DA" w:tentative="1">
      <w:start w:val="1"/>
      <w:numFmt w:val="bullet"/>
      <w:lvlText w:val="•"/>
      <w:lvlJc w:val="left"/>
      <w:pPr>
        <w:tabs>
          <w:tab w:val="num" w:pos="4320"/>
        </w:tabs>
        <w:ind w:left="4320" w:hanging="360"/>
      </w:pPr>
      <w:rPr>
        <w:rFonts w:ascii="Arial" w:hAnsi="Arial" w:hint="default"/>
      </w:rPr>
    </w:lvl>
    <w:lvl w:ilvl="6" w:tplc="1A64CBB0" w:tentative="1">
      <w:start w:val="1"/>
      <w:numFmt w:val="bullet"/>
      <w:lvlText w:val="•"/>
      <w:lvlJc w:val="left"/>
      <w:pPr>
        <w:tabs>
          <w:tab w:val="num" w:pos="5040"/>
        </w:tabs>
        <w:ind w:left="5040" w:hanging="360"/>
      </w:pPr>
      <w:rPr>
        <w:rFonts w:ascii="Arial" w:hAnsi="Arial" w:hint="default"/>
      </w:rPr>
    </w:lvl>
    <w:lvl w:ilvl="7" w:tplc="CCFEC52C" w:tentative="1">
      <w:start w:val="1"/>
      <w:numFmt w:val="bullet"/>
      <w:lvlText w:val="•"/>
      <w:lvlJc w:val="left"/>
      <w:pPr>
        <w:tabs>
          <w:tab w:val="num" w:pos="5760"/>
        </w:tabs>
        <w:ind w:left="5760" w:hanging="360"/>
      </w:pPr>
      <w:rPr>
        <w:rFonts w:ascii="Arial" w:hAnsi="Arial" w:hint="default"/>
      </w:rPr>
    </w:lvl>
    <w:lvl w:ilvl="8" w:tplc="D88AB7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254E19"/>
    <w:multiLevelType w:val="hybridMultilevel"/>
    <w:tmpl w:val="E3CA6244"/>
    <w:lvl w:ilvl="0" w:tplc="DE8C5A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FC70C6"/>
    <w:multiLevelType w:val="hybridMultilevel"/>
    <w:tmpl w:val="71FAEFA6"/>
    <w:lvl w:ilvl="0" w:tplc="68D2C8FE">
      <w:start w:val="1"/>
      <w:numFmt w:val="bullet"/>
      <w:lvlText w:val="•"/>
      <w:lvlJc w:val="left"/>
      <w:pPr>
        <w:tabs>
          <w:tab w:val="num" w:pos="720"/>
        </w:tabs>
        <w:ind w:left="720" w:hanging="360"/>
      </w:pPr>
      <w:rPr>
        <w:rFonts w:ascii="Arial" w:hAnsi="Arial" w:hint="default"/>
      </w:rPr>
    </w:lvl>
    <w:lvl w:ilvl="1" w:tplc="447E2A02" w:tentative="1">
      <w:start w:val="1"/>
      <w:numFmt w:val="bullet"/>
      <w:lvlText w:val="•"/>
      <w:lvlJc w:val="left"/>
      <w:pPr>
        <w:tabs>
          <w:tab w:val="num" w:pos="1440"/>
        </w:tabs>
        <w:ind w:left="1440" w:hanging="360"/>
      </w:pPr>
      <w:rPr>
        <w:rFonts w:ascii="Arial" w:hAnsi="Arial" w:hint="default"/>
      </w:rPr>
    </w:lvl>
    <w:lvl w:ilvl="2" w:tplc="0F8A8A38" w:tentative="1">
      <w:start w:val="1"/>
      <w:numFmt w:val="bullet"/>
      <w:lvlText w:val="•"/>
      <w:lvlJc w:val="left"/>
      <w:pPr>
        <w:tabs>
          <w:tab w:val="num" w:pos="2160"/>
        </w:tabs>
        <w:ind w:left="2160" w:hanging="360"/>
      </w:pPr>
      <w:rPr>
        <w:rFonts w:ascii="Arial" w:hAnsi="Arial" w:hint="default"/>
      </w:rPr>
    </w:lvl>
    <w:lvl w:ilvl="3" w:tplc="EE20F648" w:tentative="1">
      <w:start w:val="1"/>
      <w:numFmt w:val="bullet"/>
      <w:lvlText w:val="•"/>
      <w:lvlJc w:val="left"/>
      <w:pPr>
        <w:tabs>
          <w:tab w:val="num" w:pos="2880"/>
        </w:tabs>
        <w:ind w:left="2880" w:hanging="360"/>
      </w:pPr>
      <w:rPr>
        <w:rFonts w:ascii="Arial" w:hAnsi="Arial" w:hint="default"/>
      </w:rPr>
    </w:lvl>
    <w:lvl w:ilvl="4" w:tplc="E750AE86" w:tentative="1">
      <w:start w:val="1"/>
      <w:numFmt w:val="bullet"/>
      <w:lvlText w:val="•"/>
      <w:lvlJc w:val="left"/>
      <w:pPr>
        <w:tabs>
          <w:tab w:val="num" w:pos="3600"/>
        </w:tabs>
        <w:ind w:left="3600" w:hanging="360"/>
      </w:pPr>
      <w:rPr>
        <w:rFonts w:ascii="Arial" w:hAnsi="Arial" w:hint="default"/>
      </w:rPr>
    </w:lvl>
    <w:lvl w:ilvl="5" w:tplc="F24C1304" w:tentative="1">
      <w:start w:val="1"/>
      <w:numFmt w:val="bullet"/>
      <w:lvlText w:val="•"/>
      <w:lvlJc w:val="left"/>
      <w:pPr>
        <w:tabs>
          <w:tab w:val="num" w:pos="4320"/>
        </w:tabs>
        <w:ind w:left="4320" w:hanging="360"/>
      </w:pPr>
      <w:rPr>
        <w:rFonts w:ascii="Arial" w:hAnsi="Arial" w:hint="default"/>
      </w:rPr>
    </w:lvl>
    <w:lvl w:ilvl="6" w:tplc="FDAC7BA2" w:tentative="1">
      <w:start w:val="1"/>
      <w:numFmt w:val="bullet"/>
      <w:lvlText w:val="•"/>
      <w:lvlJc w:val="left"/>
      <w:pPr>
        <w:tabs>
          <w:tab w:val="num" w:pos="5040"/>
        </w:tabs>
        <w:ind w:left="5040" w:hanging="360"/>
      </w:pPr>
      <w:rPr>
        <w:rFonts w:ascii="Arial" w:hAnsi="Arial" w:hint="default"/>
      </w:rPr>
    </w:lvl>
    <w:lvl w:ilvl="7" w:tplc="52784132" w:tentative="1">
      <w:start w:val="1"/>
      <w:numFmt w:val="bullet"/>
      <w:lvlText w:val="•"/>
      <w:lvlJc w:val="left"/>
      <w:pPr>
        <w:tabs>
          <w:tab w:val="num" w:pos="5760"/>
        </w:tabs>
        <w:ind w:left="5760" w:hanging="360"/>
      </w:pPr>
      <w:rPr>
        <w:rFonts w:ascii="Arial" w:hAnsi="Arial" w:hint="default"/>
      </w:rPr>
    </w:lvl>
    <w:lvl w:ilvl="8" w:tplc="6F601A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210978"/>
    <w:multiLevelType w:val="hybridMultilevel"/>
    <w:tmpl w:val="C9BCC1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04473F"/>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24" w15:restartNumberingAfterBreak="0">
    <w:nsid w:val="4CE958CD"/>
    <w:multiLevelType w:val="hybridMultilevel"/>
    <w:tmpl w:val="320A0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0E29FE"/>
    <w:multiLevelType w:val="hybridMultilevel"/>
    <w:tmpl w:val="20BE842C"/>
    <w:lvl w:ilvl="0" w:tplc="9FCE16E2">
      <w:start w:val="2"/>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6AC5354"/>
    <w:multiLevelType w:val="hybridMultilevel"/>
    <w:tmpl w:val="47BEB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72651F"/>
    <w:multiLevelType w:val="hybridMultilevel"/>
    <w:tmpl w:val="66765648"/>
    <w:lvl w:ilvl="0" w:tplc="A4802F18">
      <w:start w:val="1"/>
      <w:numFmt w:val="bullet"/>
      <w:lvlText w:val=""/>
      <w:lvlJc w:val="left"/>
      <w:pPr>
        <w:tabs>
          <w:tab w:val="num" w:pos="720"/>
        </w:tabs>
        <w:ind w:left="720" w:hanging="360"/>
      </w:pPr>
      <w:rPr>
        <w:rFonts w:ascii="Webdings" w:hAnsi="Webdings" w:hint="default"/>
      </w:rPr>
    </w:lvl>
    <w:lvl w:ilvl="1" w:tplc="3AE8491A" w:tentative="1">
      <w:start w:val="1"/>
      <w:numFmt w:val="bullet"/>
      <w:lvlText w:val=""/>
      <w:lvlJc w:val="left"/>
      <w:pPr>
        <w:tabs>
          <w:tab w:val="num" w:pos="1440"/>
        </w:tabs>
        <w:ind w:left="1440" w:hanging="360"/>
      </w:pPr>
      <w:rPr>
        <w:rFonts w:ascii="Webdings" w:hAnsi="Webdings" w:hint="default"/>
      </w:rPr>
    </w:lvl>
    <w:lvl w:ilvl="2" w:tplc="BB30BC68" w:tentative="1">
      <w:start w:val="1"/>
      <w:numFmt w:val="bullet"/>
      <w:lvlText w:val=""/>
      <w:lvlJc w:val="left"/>
      <w:pPr>
        <w:tabs>
          <w:tab w:val="num" w:pos="2160"/>
        </w:tabs>
        <w:ind w:left="2160" w:hanging="360"/>
      </w:pPr>
      <w:rPr>
        <w:rFonts w:ascii="Webdings" w:hAnsi="Webdings" w:hint="default"/>
      </w:rPr>
    </w:lvl>
    <w:lvl w:ilvl="3" w:tplc="689A6224" w:tentative="1">
      <w:start w:val="1"/>
      <w:numFmt w:val="bullet"/>
      <w:lvlText w:val=""/>
      <w:lvlJc w:val="left"/>
      <w:pPr>
        <w:tabs>
          <w:tab w:val="num" w:pos="2880"/>
        </w:tabs>
        <w:ind w:left="2880" w:hanging="360"/>
      </w:pPr>
      <w:rPr>
        <w:rFonts w:ascii="Webdings" w:hAnsi="Webdings" w:hint="default"/>
      </w:rPr>
    </w:lvl>
    <w:lvl w:ilvl="4" w:tplc="7E3EAB86" w:tentative="1">
      <w:start w:val="1"/>
      <w:numFmt w:val="bullet"/>
      <w:lvlText w:val=""/>
      <w:lvlJc w:val="left"/>
      <w:pPr>
        <w:tabs>
          <w:tab w:val="num" w:pos="3600"/>
        </w:tabs>
        <w:ind w:left="3600" w:hanging="360"/>
      </w:pPr>
      <w:rPr>
        <w:rFonts w:ascii="Webdings" w:hAnsi="Webdings" w:hint="default"/>
      </w:rPr>
    </w:lvl>
    <w:lvl w:ilvl="5" w:tplc="A03CACC2" w:tentative="1">
      <w:start w:val="1"/>
      <w:numFmt w:val="bullet"/>
      <w:lvlText w:val=""/>
      <w:lvlJc w:val="left"/>
      <w:pPr>
        <w:tabs>
          <w:tab w:val="num" w:pos="4320"/>
        </w:tabs>
        <w:ind w:left="4320" w:hanging="360"/>
      </w:pPr>
      <w:rPr>
        <w:rFonts w:ascii="Webdings" w:hAnsi="Webdings" w:hint="default"/>
      </w:rPr>
    </w:lvl>
    <w:lvl w:ilvl="6" w:tplc="153E7448" w:tentative="1">
      <w:start w:val="1"/>
      <w:numFmt w:val="bullet"/>
      <w:lvlText w:val=""/>
      <w:lvlJc w:val="left"/>
      <w:pPr>
        <w:tabs>
          <w:tab w:val="num" w:pos="5040"/>
        </w:tabs>
        <w:ind w:left="5040" w:hanging="360"/>
      </w:pPr>
      <w:rPr>
        <w:rFonts w:ascii="Webdings" w:hAnsi="Webdings" w:hint="default"/>
      </w:rPr>
    </w:lvl>
    <w:lvl w:ilvl="7" w:tplc="825ED04C" w:tentative="1">
      <w:start w:val="1"/>
      <w:numFmt w:val="bullet"/>
      <w:lvlText w:val=""/>
      <w:lvlJc w:val="left"/>
      <w:pPr>
        <w:tabs>
          <w:tab w:val="num" w:pos="5760"/>
        </w:tabs>
        <w:ind w:left="5760" w:hanging="360"/>
      </w:pPr>
      <w:rPr>
        <w:rFonts w:ascii="Webdings" w:hAnsi="Webdings" w:hint="default"/>
      </w:rPr>
    </w:lvl>
    <w:lvl w:ilvl="8" w:tplc="AE9E5DBA" w:tentative="1">
      <w:start w:val="1"/>
      <w:numFmt w:val="bullet"/>
      <w:lvlText w:val=""/>
      <w:lvlJc w:val="left"/>
      <w:pPr>
        <w:tabs>
          <w:tab w:val="num" w:pos="6480"/>
        </w:tabs>
        <w:ind w:left="6480" w:hanging="360"/>
      </w:pPr>
      <w:rPr>
        <w:rFonts w:ascii="Webdings" w:hAnsi="Webdings" w:hint="default"/>
      </w:rPr>
    </w:lvl>
  </w:abstractNum>
  <w:abstractNum w:abstractNumId="28" w15:restartNumberingAfterBreak="0">
    <w:nsid w:val="6486385D"/>
    <w:multiLevelType w:val="hybridMultilevel"/>
    <w:tmpl w:val="AD507B7A"/>
    <w:lvl w:ilvl="0" w:tplc="83F61DA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A83932"/>
    <w:multiLevelType w:val="hybridMultilevel"/>
    <w:tmpl w:val="B7CA2E72"/>
    <w:lvl w:ilvl="0" w:tplc="0CE28DAE">
      <w:start w:val="3"/>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33AD9"/>
    <w:multiLevelType w:val="hybridMultilevel"/>
    <w:tmpl w:val="AF0280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C7361D"/>
    <w:multiLevelType w:val="hybridMultilevel"/>
    <w:tmpl w:val="48E61E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0648AA"/>
    <w:multiLevelType w:val="hybridMultilevel"/>
    <w:tmpl w:val="CF50D6C6"/>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D11C3C"/>
    <w:multiLevelType w:val="hybridMultilevel"/>
    <w:tmpl w:val="C214F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CE30E98"/>
    <w:multiLevelType w:val="hybridMultilevel"/>
    <w:tmpl w:val="44166592"/>
    <w:lvl w:ilvl="0" w:tplc="281AD9AC">
      <w:start w:val="1"/>
      <w:numFmt w:val="bullet"/>
      <w:lvlText w:val="•"/>
      <w:lvlJc w:val="left"/>
      <w:pPr>
        <w:tabs>
          <w:tab w:val="num" w:pos="720"/>
        </w:tabs>
        <w:ind w:left="720" w:hanging="360"/>
      </w:pPr>
      <w:rPr>
        <w:rFonts w:ascii="Times New Roman" w:hAnsi="Times New Roman" w:hint="default"/>
      </w:rPr>
    </w:lvl>
    <w:lvl w:ilvl="1" w:tplc="311433C8" w:tentative="1">
      <w:start w:val="1"/>
      <w:numFmt w:val="bullet"/>
      <w:lvlText w:val="•"/>
      <w:lvlJc w:val="left"/>
      <w:pPr>
        <w:tabs>
          <w:tab w:val="num" w:pos="1440"/>
        </w:tabs>
        <w:ind w:left="1440" w:hanging="360"/>
      </w:pPr>
      <w:rPr>
        <w:rFonts w:ascii="Times New Roman" w:hAnsi="Times New Roman" w:hint="default"/>
      </w:rPr>
    </w:lvl>
    <w:lvl w:ilvl="2" w:tplc="E872E43A" w:tentative="1">
      <w:start w:val="1"/>
      <w:numFmt w:val="bullet"/>
      <w:lvlText w:val="•"/>
      <w:lvlJc w:val="left"/>
      <w:pPr>
        <w:tabs>
          <w:tab w:val="num" w:pos="2160"/>
        </w:tabs>
        <w:ind w:left="2160" w:hanging="360"/>
      </w:pPr>
      <w:rPr>
        <w:rFonts w:ascii="Times New Roman" w:hAnsi="Times New Roman" w:hint="default"/>
      </w:rPr>
    </w:lvl>
    <w:lvl w:ilvl="3" w:tplc="3ADEC4F8" w:tentative="1">
      <w:start w:val="1"/>
      <w:numFmt w:val="bullet"/>
      <w:lvlText w:val="•"/>
      <w:lvlJc w:val="left"/>
      <w:pPr>
        <w:tabs>
          <w:tab w:val="num" w:pos="2880"/>
        </w:tabs>
        <w:ind w:left="2880" w:hanging="360"/>
      </w:pPr>
      <w:rPr>
        <w:rFonts w:ascii="Times New Roman" w:hAnsi="Times New Roman" w:hint="default"/>
      </w:rPr>
    </w:lvl>
    <w:lvl w:ilvl="4" w:tplc="16FE76DE" w:tentative="1">
      <w:start w:val="1"/>
      <w:numFmt w:val="bullet"/>
      <w:lvlText w:val="•"/>
      <w:lvlJc w:val="left"/>
      <w:pPr>
        <w:tabs>
          <w:tab w:val="num" w:pos="3600"/>
        </w:tabs>
        <w:ind w:left="3600" w:hanging="360"/>
      </w:pPr>
      <w:rPr>
        <w:rFonts w:ascii="Times New Roman" w:hAnsi="Times New Roman" w:hint="default"/>
      </w:rPr>
    </w:lvl>
    <w:lvl w:ilvl="5" w:tplc="91643DDC" w:tentative="1">
      <w:start w:val="1"/>
      <w:numFmt w:val="bullet"/>
      <w:lvlText w:val="•"/>
      <w:lvlJc w:val="left"/>
      <w:pPr>
        <w:tabs>
          <w:tab w:val="num" w:pos="4320"/>
        </w:tabs>
        <w:ind w:left="4320" w:hanging="360"/>
      </w:pPr>
      <w:rPr>
        <w:rFonts w:ascii="Times New Roman" w:hAnsi="Times New Roman" w:hint="default"/>
      </w:rPr>
    </w:lvl>
    <w:lvl w:ilvl="6" w:tplc="88B2A238" w:tentative="1">
      <w:start w:val="1"/>
      <w:numFmt w:val="bullet"/>
      <w:lvlText w:val="•"/>
      <w:lvlJc w:val="left"/>
      <w:pPr>
        <w:tabs>
          <w:tab w:val="num" w:pos="5040"/>
        </w:tabs>
        <w:ind w:left="5040" w:hanging="360"/>
      </w:pPr>
      <w:rPr>
        <w:rFonts w:ascii="Times New Roman" w:hAnsi="Times New Roman" w:hint="default"/>
      </w:rPr>
    </w:lvl>
    <w:lvl w:ilvl="7" w:tplc="CC126C36" w:tentative="1">
      <w:start w:val="1"/>
      <w:numFmt w:val="bullet"/>
      <w:lvlText w:val="•"/>
      <w:lvlJc w:val="left"/>
      <w:pPr>
        <w:tabs>
          <w:tab w:val="num" w:pos="5760"/>
        </w:tabs>
        <w:ind w:left="5760" w:hanging="360"/>
      </w:pPr>
      <w:rPr>
        <w:rFonts w:ascii="Times New Roman" w:hAnsi="Times New Roman" w:hint="default"/>
      </w:rPr>
    </w:lvl>
    <w:lvl w:ilvl="8" w:tplc="BB28820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E9B7E35"/>
    <w:multiLevelType w:val="hybridMultilevel"/>
    <w:tmpl w:val="1E8077DE"/>
    <w:lvl w:ilvl="0" w:tplc="F97EDF4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33A4054"/>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75C146E0"/>
    <w:multiLevelType w:val="hybridMultilevel"/>
    <w:tmpl w:val="A78071CA"/>
    <w:lvl w:ilvl="0" w:tplc="CF4626B0">
      <w:start w:val="1"/>
      <w:numFmt w:val="bullet"/>
      <w:lvlText w:val="-"/>
      <w:lvlJc w:val="left"/>
      <w:pPr>
        <w:tabs>
          <w:tab w:val="num" w:pos="720"/>
        </w:tabs>
        <w:ind w:left="720" w:hanging="360"/>
      </w:pPr>
      <w:rPr>
        <w:rFonts w:ascii="Times New Roman" w:hAnsi="Times New Roman" w:hint="default"/>
      </w:rPr>
    </w:lvl>
    <w:lvl w:ilvl="1" w:tplc="718A55C6" w:tentative="1">
      <w:start w:val="1"/>
      <w:numFmt w:val="bullet"/>
      <w:lvlText w:val="-"/>
      <w:lvlJc w:val="left"/>
      <w:pPr>
        <w:tabs>
          <w:tab w:val="num" w:pos="1440"/>
        </w:tabs>
        <w:ind w:left="1440" w:hanging="360"/>
      </w:pPr>
      <w:rPr>
        <w:rFonts w:ascii="Times New Roman" w:hAnsi="Times New Roman" w:hint="default"/>
      </w:rPr>
    </w:lvl>
    <w:lvl w:ilvl="2" w:tplc="02CCCC98" w:tentative="1">
      <w:start w:val="1"/>
      <w:numFmt w:val="bullet"/>
      <w:lvlText w:val="-"/>
      <w:lvlJc w:val="left"/>
      <w:pPr>
        <w:tabs>
          <w:tab w:val="num" w:pos="2160"/>
        </w:tabs>
        <w:ind w:left="2160" w:hanging="360"/>
      </w:pPr>
      <w:rPr>
        <w:rFonts w:ascii="Times New Roman" w:hAnsi="Times New Roman" w:hint="default"/>
      </w:rPr>
    </w:lvl>
    <w:lvl w:ilvl="3" w:tplc="6EEA7F28" w:tentative="1">
      <w:start w:val="1"/>
      <w:numFmt w:val="bullet"/>
      <w:lvlText w:val="-"/>
      <w:lvlJc w:val="left"/>
      <w:pPr>
        <w:tabs>
          <w:tab w:val="num" w:pos="2880"/>
        </w:tabs>
        <w:ind w:left="2880" w:hanging="360"/>
      </w:pPr>
      <w:rPr>
        <w:rFonts w:ascii="Times New Roman" w:hAnsi="Times New Roman" w:hint="default"/>
      </w:rPr>
    </w:lvl>
    <w:lvl w:ilvl="4" w:tplc="8AD0C87A" w:tentative="1">
      <w:start w:val="1"/>
      <w:numFmt w:val="bullet"/>
      <w:lvlText w:val="-"/>
      <w:lvlJc w:val="left"/>
      <w:pPr>
        <w:tabs>
          <w:tab w:val="num" w:pos="3600"/>
        </w:tabs>
        <w:ind w:left="3600" w:hanging="360"/>
      </w:pPr>
      <w:rPr>
        <w:rFonts w:ascii="Times New Roman" w:hAnsi="Times New Roman" w:hint="default"/>
      </w:rPr>
    </w:lvl>
    <w:lvl w:ilvl="5" w:tplc="A86A637E" w:tentative="1">
      <w:start w:val="1"/>
      <w:numFmt w:val="bullet"/>
      <w:lvlText w:val="-"/>
      <w:lvlJc w:val="left"/>
      <w:pPr>
        <w:tabs>
          <w:tab w:val="num" w:pos="4320"/>
        </w:tabs>
        <w:ind w:left="4320" w:hanging="360"/>
      </w:pPr>
      <w:rPr>
        <w:rFonts w:ascii="Times New Roman" w:hAnsi="Times New Roman" w:hint="default"/>
      </w:rPr>
    </w:lvl>
    <w:lvl w:ilvl="6" w:tplc="4086C450" w:tentative="1">
      <w:start w:val="1"/>
      <w:numFmt w:val="bullet"/>
      <w:lvlText w:val="-"/>
      <w:lvlJc w:val="left"/>
      <w:pPr>
        <w:tabs>
          <w:tab w:val="num" w:pos="5040"/>
        </w:tabs>
        <w:ind w:left="5040" w:hanging="360"/>
      </w:pPr>
      <w:rPr>
        <w:rFonts w:ascii="Times New Roman" w:hAnsi="Times New Roman" w:hint="default"/>
      </w:rPr>
    </w:lvl>
    <w:lvl w:ilvl="7" w:tplc="ECE6E64E" w:tentative="1">
      <w:start w:val="1"/>
      <w:numFmt w:val="bullet"/>
      <w:lvlText w:val="-"/>
      <w:lvlJc w:val="left"/>
      <w:pPr>
        <w:tabs>
          <w:tab w:val="num" w:pos="5760"/>
        </w:tabs>
        <w:ind w:left="5760" w:hanging="360"/>
      </w:pPr>
      <w:rPr>
        <w:rFonts w:ascii="Times New Roman" w:hAnsi="Times New Roman" w:hint="default"/>
      </w:rPr>
    </w:lvl>
    <w:lvl w:ilvl="8" w:tplc="C882C9D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8"/>
  </w:num>
  <w:num w:numId="4">
    <w:abstractNumId w:val="13"/>
  </w:num>
  <w:num w:numId="5">
    <w:abstractNumId w:val="31"/>
  </w:num>
  <w:num w:numId="6">
    <w:abstractNumId w:val="23"/>
  </w:num>
  <w:num w:numId="7">
    <w:abstractNumId w:val="37"/>
  </w:num>
  <w:num w:numId="8">
    <w:abstractNumId w:val="36"/>
  </w:num>
  <w:num w:numId="9">
    <w:abstractNumId w:val="8"/>
  </w:num>
  <w:num w:numId="10">
    <w:abstractNumId w:val="27"/>
  </w:num>
  <w:num w:numId="11">
    <w:abstractNumId w:val="9"/>
  </w:num>
  <w:num w:numId="12">
    <w:abstractNumId w:val="34"/>
  </w:num>
  <w:num w:numId="13">
    <w:abstractNumId w:val="16"/>
  </w:num>
  <w:num w:numId="14">
    <w:abstractNumId w:val="33"/>
  </w:num>
  <w:num w:numId="15">
    <w:abstractNumId w:val="6"/>
  </w:num>
  <w:num w:numId="16">
    <w:abstractNumId w:val="15"/>
  </w:num>
  <w:num w:numId="17">
    <w:abstractNumId w:val="14"/>
  </w:num>
  <w:num w:numId="18">
    <w:abstractNumId w:val="29"/>
  </w:num>
  <w:num w:numId="19">
    <w:abstractNumId w:val="28"/>
  </w:num>
  <w:num w:numId="20">
    <w:abstractNumId w:val="10"/>
  </w:num>
  <w:num w:numId="21">
    <w:abstractNumId w:val="3"/>
  </w:num>
  <w:num w:numId="22">
    <w:abstractNumId w:val="7"/>
  </w:num>
  <w:num w:numId="23">
    <w:abstractNumId w:val="18"/>
  </w:num>
  <w:num w:numId="24">
    <w:abstractNumId w:val="21"/>
  </w:num>
  <w:num w:numId="25">
    <w:abstractNumId w:val="4"/>
  </w:num>
  <w:num w:numId="26">
    <w:abstractNumId w:val="0"/>
  </w:num>
  <w:num w:numId="27">
    <w:abstractNumId w:val="2"/>
  </w:num>
  <w:num w:numId="28">
    <w:abstractNumId w:val="19"/>
  </w:num>
  <w:num w:numId="29">
    <w:abstractNumId w:val="20"/>
  </w:num>
  <w:num w:numId="30">
    <w:abstractNumId w:val="1"/>
  </w:num>
  <w:num w:numId="31">
    <w:abstractNumId w:val="11"/>
  </w:num>
  <w:num w:numId="32">
    <w:abstractNumId w:val="5"/>
  </w:num>
  <w:num w:numId="33">
    <w:abstractNumId w:val="22"/>
  </w:num>
  <w:num w:numId="34">
    <w:abstractNumId w:val="30"/>
  </w:num>
  <w:num w:numId="35">
    <w:abstractNumId w:val="32"/>
  </w:num>
  <w:num w:numId="36">
    <w:abstractNumId w:val="24"/>
  </w:num>
  <w:num w:numId="37">
    <w:abstractNumId w:val="35"/>
  </w:num>
  <w:num w:numId="38">
    <w:abstractNumId w:val="2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C"/>
    <w:rsid w:val="00000E6F"/>
    <w:rsid w:val="0000551D"/>
    <w:rsid w:val="00005A2F"/>
    <w:rsid w:val="00017A9E"/>
    <w:rsid w:val="00031099"/>
    <w:rsid w:val="00033A8B"/>
    <w:rsid w:val="00036683"/>
    <w:rsid w:val="00036690"/>
    <w:rsid w:val="00046349"/>
    <w:rsid w:val="0006081E"/>
    <w:rsid w:val="00070B1A"/>
    <w:rsid w:val="000769E0"/>
    <w:rsid w:val="0008186F"/>
    <w:rsid w:val="000860E4"/>
    <w:rsid w:val="00092778"/>
    <w:rsid w:val="000A12C2"/>
    <w:rsid w:val="000A4BD1"/>
    <w:rsid w:val="000A5D39"/>
    <w:rsid w:val="000B3108"/>
    <w:rsid w:val="000B50E9"/>
    <w:rsid w:val="000B766A"/>
    <w:rsid w:val="000C3958"/>
    <w:rsid w:val="000C527B"/>
    <w:rsid w:val="000C6447"/>
    <w:rsid w:val="000D0639"/>
    <w:rsid w:val="000D0896"/>
    <w:rsid w:val="000E1211"/>
    <w:rsid w:val="000E65CA"/>
    <w:rsid w:val="000F1EF3"/>
    <w:rsid w:val="000F2DD1"/>
    <w:rsid w:val="000F65A4"/>
    <w:rsid w:val="000F65A7"/>
    <w:rsid w:val="000F6760"/>
    <w:rsid w:val="0010031C"/>
    <w:rsid w:val="0010262E"/>
    <w:rsid w:val="001026C0"/>
    <w:rsid w:val="00113EE0"/>
    <w:rsid w:val="0011552F"/>
    <w:rsid w:val="00116BC5"/>
    <w:rsid w:val="0012435F"/>
    <w:rsid w:val="00126182"/>
    <w:rsid w:val="00126206"/>
    <w:rsid w:val="001346FD"/>
    <w:rsid w:val="00143B2C"/>
    <w:rsid w:val="00144046"/>
    <w:rsid w:val="00146348"/>
    <w:rsid w:val="001545CB"/>
    <w:rsid w:val="00155BF1"/>
    <w:rsid w:val="00160C28"/>
    <w:rsid w:val="00161B6B"/>
    <w:rsid w:val="001739F4"/>
    <w:rsid w:val="001747CC"/>
    <w:rsid w:val="00192BE1"/>
    <w:rsid w:val="00193731"/>
    <w:rsid w:val="001A4BE3"/>
    <w:rsid w:val="001B0047"/>
    <w:rsid w:val="001B7C23"/>
    <w:rsid w:val="001C3D2B"/>
    <w:rsid w:val="001D1121"/>
    <w:rsid w:val="001D6062"/>
    <w:rsid w:val="001E2AF5"/>
    <w:rsid w:val="001F01BF"/>
    <w:rsid w:val="001F3E9D"/>
    <w:rsid w:val="001F4E08"/>
    <w:rsid w:val="001F5A1C"/>
    <w:rsid w:val="001F6EB1"/>
    <w:rsid w:val="001F7A0E"/>
    <w:rsid w:val="002005A5"/>
    <w:rsid w:val="00200AB1"/>
    <w:rsid w:val="002012B4"/>
    <w:rsid w:val="00204B26"/>
    <w:rsid w:val="00212179"/>
    <w:rsid w:val="00215816"/>
    <w:rsid w:val="0021661B"/>
    <w:rsid w:val="00221B8C"/>
    <w:rsid w:val="00223982"/>
    <w:rsid w:val="00224208"/>
    <w:rsid w:val="0022446B"/>
    <w:rsid w:val="002257CF"/>
    <w:rsid w:val="00225D25"/>
    <w:rsid w:val="002309CE"/>
    <w:rsid w:val="00240204"/>
    <w:rsid w:val="00242FB7"/>
    <w:rsid w:val="00255993"/>
    <w:rsid w:val="00256B88"/>
    <w:rsid w:val="00257DBD"/>
    <w:rsid w:val="002621EB"/>
    <w:rsid w:val="00264212"/>
    <w:rsid w:val="00272D18"/>
    <w:rsid w:val="00284145"/>
    <w:rsid w:val="002854BE"/>
    <w:rsid w:val="00285518"/>
    <w:rsid w:val="00294AE3"/>
    <w:rsid w:val="002A4252"/>
    <w:rsid w:val="002B7C92"/>
    <w:rsid w:val="002C6A1F"/>
    <w:rsid w:val="002D14EF"/>
    <w:rsid w:val="002D25C6"/>
    <w:rsid w:val="002D6339"/>
    <w:rsid w:val="002D6BF6"/>
    <w:rsid w:val="002D7545"/>
    <w:rsid w:val="002E53B7"/>
    <w:rsid w:val="002E6145"/>
    <w:rsid w:val="002F038D"/>
    <w:rsid w:val="002F7A31"/>
    <w:rsid w:val="00301FC7"/>
    <w:rsid w:val="003044C0"/>
    <w:rsid w:val="003079DA"/>
    <w:rsid w:val="00307BCA"/>
    <w:rsid w:val="00313862"/>
    <w:rsid w:val="003153F2"/>
    <w:rsid w:val="00320AB8"/>
    <w:rsid w:val="00323802"/>
    <w:rsid w:val="00324839"/>
    <w:rsid w:val="00337E93"/>
    <w:rsid w:val="0034143C"/>
    <w:rsid w:val="00341557"/>
    <w:rsid w:val="00345B5B"/>
    <w:rsid w:val="003461D6"/>
    <w:rsid w:val="00360966"/>
    <w:rsid w:val="003615B3"/>
    <w:rsid w:val="003677B3"/>
    <w:rsid w:val="003716F7"/>
    <w:rsid w:val="0037318E"/>
    <w:rsid w:val="0037755B"/>
    <w:rsid w:val="00381B4E"/>
    <w:rsid w:val="0038462B"/>
    <w:rsid w:val="00386663"/>
    <w:rsid w:val="0038677B"/>
    <w:rsid w:val="00391FC9"/>
    <w:rsid w:val="003942D6"/>
    <w:rsid w:val="003A42AB"/>
    <w:rsid w:val="003A6B04"/>
    <w:rsid w:val="003B317C"/>
    <w:rsid w:val="003B3B8F"/>
    <w:rsid w:val="003B7122"/>
    <w:rsid w:val="003D13FF"/>
    <w:rsid w:val="003D44E8"/>
    <w:rsid w:val="003E1881"/>
    <w:rsid w:val="003E26FC"/>
    <w:rsid w:val="003F22DB"/>
    <w:rsid w:val="003F2D53"/>
    <w:rsid w:val="003F4E84"/>
    <w:rsid w:val="003F5E3A"/>
    <w:rsid w:val="00402ABA"/>
    <w:rsid w:val="004051DB"/>
    <w:rsid w:val="00407C62"/>
    <w:rsid w:val="004119B8"/>
    <w:rsid w:val="00411CEB"/>
    <w:rsid w:val="00422155"/>
    <w:rsid w:val="0042318B"/>
    <w:rsid w:val="00423D68"/>
    <w:rsid w:val="004347C8"/>
    <w:rsid w:val="00434A1D"/>
    <w:rsid w:val="0043734C"/>
    <w:rsid w:val="00443A1F"/>
    <w:rsid w:val="00443BBC"/>
    <w:rsid w:val="00455AD9"/>
    <w:rsid w:val="004617E0"/>
    <w:rsid w:val="00461855"/>
    <w:rsid w:val="00461E12"/>
    <w:rsid w:val="004620C5"/>
    <w:rsid w:val="00462387"/>
    <w:rsid w:val="00463DED"/>
    <w:rsid w:val="00475A30"/>
    <w:rsid w:val="00483032"/>
    <w:rsid w:val="004843F8"/>
    <w:rsid w:val="00486A04"/>
    <w:rsid w:val="0049119D"/>
    <w:rsid w:val="00497A98"/>
    <w:rsid w:val="004A1578"/>
    <w:rsid w:val="004A5231"/>
    <w:rsid w:val="004A5819"/>
    <w:rsid w:val="004B3EAC"/>
    <w:rsid w:val="004B4E9A"/>
    <w:rsid w:val="004C4D3B"/>
    <w:rsid w:val="004D70B5"/>
    <w:rsid w:val="004D7125"/>
    <w:rsid w:val="004E1A8B"/>
    <w:rsid w:val="004E1E52"/>
    <w:rsid w:val="004E2F22"/>
    <w:rsid w:val="004E5D32"/>
    <w:rsid w:val="004F3656"/>
    <w:rsid w:val="004F3EB2"/>
    <w:rsid w:val="004F3F59"/>
    <w:rsid w:val="00505F44"/>
    <w:rsid w:val="005073D5"/>
    <w:rsid w:val="0051094A"/>
    <w:rsid w:val="0051442D"/>
    <w:rsid w:val="0051763D"/>
    <w:rsid w:val="00517D1B"/>
    <w:rsid w:val="00524561"/>
    <w:rsid w:val="00525393"/>
    <w:rsid w:val="00525953"/>
    <w:rsid w:val="0052647F"/>
    <w:rsid w:val="00527076"/>
    <w:rsid w:val="0053196D"/>
    <w:rsid w:val="00531C35"/>
    <w:rsid w:val="0053249A"/>
    <w:rsid w:val="005333DE"/>
    <w:rsid w:val="00533B16"/>
    <w:rsid w:val="00534046"/>
    <w:rsid w:val="00536AAD"/>
    <w:rsid w:val="00543A14"/>
    <w:rsid w:val="0054485E"/>
    <w:rsid w:val="00551238"/>
    <w:rsid w:val="0056079A"/>
    <w:rsid w:val="005610E9"/>
    <w:rsid w:val="00561E36"/>
    <w:rsid w:val="0056354C"/>
    <w:rsid w:val="00572435"/>
    <w:rsid w:val="0057519B"/>
    <w:rsid w:val="0057619C"/>
    <w:rsid w:val="00577294"/>
    <w:rsid w:val="00580196"/>
    <w:rsid w:val="00581233"/>
    <w:rsid w:val="0058313D"/>
    <w:rsid w:val="00583352"/>
    <w:rsid w:val="00585F05"/>
    <w:rsid w:val="00587653"/>
    <w:rsid w:val="005969CB"/>
    <w:rsid w:val="00597EC6"/>
    <w:rsid w:val="005A64A2"/>
    <w:rsid w:val="005B1C48"/>
    <w:rsid w:val="005B4F3F"/>
    <w:rsid w:val="005B6029"/>
    <w:rsid w:val="005B627E"/>
    <w:rsid w:val="005C126E"/>
    <w:rsid w:val="005C1DE9"/>
    <w:rsid w:val="005C5AB4"/>
    <w:rsid w:val="005D1C44"/>
    <w:rsid w:val="005E0638"/>
    <w:rsid w:val="005F3F72"/>
    <w:rsid w:val="00600EFA"/>
    <w:rsid w:val="00605970"/>
    <w:rsid w:val="00612CDF"/>
    <w:rsid w:val="00612F9B"/>
    <w:rsid w:val="006200B7"/>
    <w:rsid w:val="00620A00"/>
    <w:rsid w:val="006246C5"/>
    <w:rsid w:val="00626ED6"/>
    <w:rsid w:val="0063714A"/>
    <w:rsid w:val="006410FA"/>
    <w:rsid w:val="006447D4"/>
    <w:rsid w:val="0064694D"/>
    <w:rsid w:val="00651C1F"/>
    <w:rsid w:val="0065590D"/>
    <w:rsid w:val="0066266F"/>
    <w:rsid w:val="00671BC2"/>
    <w:rsid w:val="00675F3B"/>
    <w:rsid w:val="00677CB2"/>
    <w:rsid w:val="006846EC"/>
    <w:rsid w:val="00686364"/>
    <w:rsid w:val="006902A3"/>
    <w:rsid w:val="00693447"/>
    <w:rsid w:val="006A19BD"/>
    <w:rsid w:val="006B0293"/>
    <w:rsid w:val="006B112B"/>
    <w:rsid w:val="006B4C45"/>
    <w:rsid w:val="006B6040"/>
    <w:rsid w:val="006B6F28"/>
    <w:rsid w:val="006B7BFC"/>
    <w:rsid w:val="006C17B7"/>
    <w:rsid w:val="006C38F3"/>
    <w:rsid w:val="006C5A4E"/>
    <w:rsid w:val="006C5BC6"/>
    <w:rsid w:val="006C663C"/>
    <w:rsid w:val="006C6AE0"/>
    <w:rsid w:val="006D2E6A"/>
    <w:rsid w:val="006D4B5F"/>
    <w:rsid w:val="006E3296"/>
    <w:rsid w:val="006E3EAE"/>
    <w:rsid w:val="006E62F8"/>
    <w:rsid w:val="006E673E"/>
    <w:rsid w:val="006E70FB"/>
    <w:rsid w:val="006E7CFA"/>
    <w:rsid w:val="006F2600"/>
    <w:rsid w:val="00703C41"/>
    <w:rsid w:val="00707CE7"/>
    <w:rsid w:val="00716DBA"/>
    <w:rsid w:val="00725B6A"/>
    <w:rsid w:val="00732ABA"/>
    <w:rsid w:val="0073686E"/>
    <w:rsid w:val="00741F0D"/>
    <w:rsid w:val="007518AF"/>
    <w:rsid w:val="00753B04"/>
    <w:rsid w:val="007558AF"/>
    <w:rsid w:val="007600E9"/>
    <w:rsid w:val="00785D01"/>
    <w:rsid w:val="00786F7B"/>
    <w:rsid w:val="007A1EAA"/>
    <w:rsid w:val="007A2FA9"/>
    <w:rsid w:val="007A53E4"/>
    <w:rsid w:val="007A5E0E"/>
    <w:rsid w:val="007C4917"/>
    <w:rsid w:val="007C54D5"/>
    <w:rsid w:val="007C7A4F"/>
    <w:rsid w:val="007D243D"/>
    <w:rsid w:val="007D55B7"/>
    <w:rsid w:val="007D5A7E"/>
    <w:rsid w:val="007E1650"/>
    <w:rsid w:val="007E1EFD"/>
    <w:rsid w:val="007E26E2"/>
    <w:rsid w:val="007F493B"/>
    <w:rsid w:val="0080072F"/>
    <w:rsid w:val="00801C7D"/>
    <w:rsid w:val="008036C2"/>
    <w:rsid w:val="00807E3A"/>
    <w:rsid w:val="00811D98"/>
    <w:rsid w:val="00825A54"/>
    <w:rsid w:val="008314AD"/>
    <w:rsid w:val="008321C7"/>
    <w:rsid w:val="0083388E"/>
    <w:rsid w:val="00836317"/>
    <w:rsid w:val="00837392"/>
    <w:rsid w:val="008446DE"/>
    <w:rsid w:val="00850454"/>
    <w:rsid w:val="00862253"/>
    <w:rsid w:val="00880729"/>
    <w:rsid w:val="0088373F"/>
    <w:rsid w:val="0088623B"/>
    <w:rsid w:val="0088715E"/>
    <w:rsid w:val="0089331D"/>
    <w:rsid w:val="00897DE9"/>
    <w:rsid w:val="008A5E9F"/>
    <w:rsid w:val="008B1C0B"/>
    <w:rsid w:val="008B59D2"/>
    <w:rsid w:val="008B7868"/>
    <w:rsid w:val="008D2E1A"/>
    <w:rsid w:val="008D4736"/>
    <w:rsid w:val="008E06B7"/>
    <w:rsid w:val="008E077C"/>
    <w:rsid w:val="008E34EF"/>
    <w:rsid w:val="008F2CF3"/>
    <w:rsid w:val="009025FE"/>
    <w:rsid w:val="0090488E"/>
    <w:rsid w:val="00911D1D"/>
    <w:rsid w:val="00913D59"/>
    <w:rsid w:val="00914077"/>
    <w:rsid w:val="00920CF0"/>
    <w:rsid w:val="0093586D"/>
    <w:rsid w:val="00936A7E"/>
    <w:rsid w:val="0094200A"/>
    <w:rsid w:val="00944B4D"/>
    <w:rsid w:val="00952D91"/>
    <w:rsid w:val="0096024C"/>
    <w:rsid w:val="00963909"/>
    <w:rsid w:val="009657CD"/>
    <w:rsid w:val="009658BA"/>
    <w:rsid w:val="00965DC0"/>
    <w:rsid w:val="00966A18"/>
    <w:rsid w:val="009715C4"/>
    <w:rsid w:val="009842EB"/>
    <w:rsid w:val="0098544D"/>
    <w:rsid w:val="0098722B"/>
    <w:rsid w:val="00996AE6"/>
    <w:rsid w:val="009A115C"/>
    <w:rsid w:val="009A6B24"/>
    <w:rsid w:val="009B72EE"/>
    <w:rsid w:val="009C3917"/>
    <w:rsid w:val="009D467D"/>
    <w:rsid w:val="009D51FF"/>
    <w:rsid w:val="009E2E68"/>
    <w:rsid w:val="009E3E7C"/>
    <w:rsid w:val="009E4384"/>
    <w:rsid w:val="009E4DDD"/>
    <w:rsid w:val="009E58D7"/>
    <w:rsid w:val="009E7722"/>
    <w:rsid w:val="009F0840"/>
    <w:rsid w:val="009F2970"/>
    <w:rsid w:val="009F3FE3"/>
    <w:rsid w:val="009F7212"/>
    <w:rsid w:val="009F721B"/>
    <w:rsid w:val="00A06A5F"/>
    <w:rsid w:val="00A177EA"/>
    <w:rsid w:val="00A22952"/>
    <w:rsid w:val="00A22D25"/>
    <w:rsid w:val="00A2567D"/>
    <w:rsid w:val="00A25EA4"/>
    <w:rsid w:val="00A27806"/>
    <w:rsid w:val="00A30714"/>
    <w:rsid w:val="00A34277"/>
    <w:rsid w:val="00A3549D"/>
    <w:rsid w:val="00A413A3"/>
    <w:rsid w:val="00A4177F"/>
    <w:rsid w:val="00A4411E"/>
    <w:rsid w:val="00A512BC"/>
    <w:rsid w:val="00A60737"/>
    <w:rsid w:val="00A75619"/>
    <w:rsid w:val="00A81BB1"/>
    <w:rsid w:val="00A82B8E"/>
    <w:rsid w:val="00A838E7"/>
    <w:rsid w:val="00A83CD2"/>
    <w:rsid w:val="00A86041"/>
    <w:rsid w:val="00A87C66"/>
    <w:rsid w:val="00A907A3"/>
    <w:rsid w:val="00A93A2A"/>
    <w:rsid w:val="00A9769C"/>
    <w:rsid w:val="00AA4A96"/>
    <w:rsid w:val="00AB7F08"/>
    <w:rsid w:val="00AB7FE3"/>
    <w:rsid w:val="00AC3EC6"/>
    <w:rsid w:val="00AC578E"/>
    <w:rsid w:val="00AC72B0"/>
    <w:rsid w:val="00AD0513"/>
    <w:rsid w:val="00AD054B"/>
    <w:rsid w:val="00AD0E4C"/>
    <w:rsid w:val="00AD1491"/>
    <w:rsid w:val="00AD168F"/>
    <w:rsid w:val="00AD1747"/>
    <w:rsid w:val="00AD1EF7"/>
    <w:rsid w:val="00AD2EB5"/>
    <w:rsid w:val="00AD42CE"/>
    <w:rsid w:val="00AE3E8E"/>
    <w:rsid w:val="00AE4A43"/>
    <w:rsid w:val="00AE532B"/>
    <w:rsid w:val="00AE7EEA"/>
    <w:rsid w:val="00AF4C31"/>
    <w:rsid w:val="00AF7202"/>
    <w:rsid w:val="00B04BFD"/>
    <w:rsid w:val="00B20053"/>
    <w:rsid w:val="00B30EF3"/>
    <w:rsid w:val="00B31640"/>
    <w:rsid w:val="00B358BC"/>
    <w:rsid w:val="00B46B7C"/>
    <w:rsid w:val="00B50258"/>
    <w:rsid w:val="00B603D3"/>
    <w:rsid w:val="00B606C1"/>
    <w:rsid w:val="00B60BE7"/>
    <w:rsid w:val="00B659F6"/>
    <w:rsid w:val="00B707D4"/>
    <w:rsid w:val="00B750BC"/>
    <w:rsid w:val="00B75F6B"/>
    <w:rsid w:val="00B82AFF"/>
    <w:rsid w:val="00B914DF"/>
    <w:rsid w:val="00B914FB"/>
    <w:rsid w:val="00B91E79"/>
    <w:rsid w:val="00B9288A"/>
    <w:rsid w:val="00B9496F"/>
    <w:rsid w:val="00B973DC"/>
    <w:rsid w:val="00BA1ACC"/>
    <w:rsid w:val="00BA25A8"/>
    <w:rsid w:val="00BA33DF"/>
    <w:rsid w:val="00BA4F63"/>
    <w:rsid w:val="00BA5E06"/>
    <w:rsid w:val="00BA713A"/>
    <w:rsid w:val="00BB1F66"/>
    <w:rsid w:val="00BB7479"/>
    <w:rsid w:val="00BB7DE7"/>
    <w:rsid w:val="00BC0A15"/>
    <w:rsid w:val="00BD020B"/>
    <w:rsid w:val="00BD0F52"/>
    <w:rsid w:val="00BD10FB"/>
    <w:rsid w:val="00BD3500"/>
    <w:rsid w:val="00BD372B"/>
    <w:rsid w:val="00BD7F26"/>
    <w:rsid w:val="00BE02C7"/>
    <w:rsid w:val="00BE199E"/>
    <w:rsid w:val="00BE3B52"/>
    <w:rsid w:val="00BE5C98"/>
    <w:rsid w:val="00BF0185"/>
    <w:rsid w:val="00BF2D40"/>
    <w:rsid w:val="00BF3870"/>
    <w:rsid w:val="00BF5364"/>
    <w:rsid w:val="00C0432C"/>
    <w:rsid w:val="00C04916"/>
    <w:rsid w:val="00C04A53"/>
    <w:rsid w:val="00C06B9A"/>
    <w:rsid w:val="00C0769B"/>
    <w:rsid w:val="00C135BD"/>
    <w:rsid w:val="00C170DC"/>
    <w:rsid w:val="00C20A7C"/>
    <w:rsid w:val="00C223C4"/>
    <w:rsid w:val="00C25B2A"/>
    <w:rsid w:val="00C304D4"/>
    <w:rsid w:val="00C3121C"/>
    <w:rsid w:val="00C328C1"/>
    <w:rsid w:val="00C34C9E"/>
    <w:rsid w:val="00C36B35"/>
    <w:rsid w:val="00C41934"/>
    <w:rsid w:val="00C42170"/>
    <w:rsid w:val="00C428EF"/>
    <w:rsid w:val="00C42D27"/>
    <w:rsid w:val="00C54273"/>
    <w:rsid w:val="00C82ED0"/>
    <w:rsid w:val="00C845D9"/>
    <w:rsid w:val="00C867A3"/>
    <w:rsid w:val="00C90538"/>
    <w:rsid w:val="00CA4CC1"/>
    <w:rsid w:val="00CA6AC1"/>
    <w:rsid w:val="00CB7AA9"/>
    <w:rsid w:val="00CC1B3B"/>
    <w:rsid w:val="00CC4AA0"/>
    <w:rsid w:val="00CC7FE2"/>
    <w:rsid w:val="00CD23C6"/>
    <w:rsid w:val="00CD2978"/>
    <w:rsid w:val="00CE1298"/>
    <w:rsid w:val="00CE2A01"/>
    <w:rsid w:val="00CE3BC1"/>
    <w:rsid w:val="00CF2C25"/>
    <w:rsid w:val="00D014FB"/>
    <w:rsid w:val="00D04F52"/>
    <w:rsid w:val="00D068C8"/>
    <w:rsid w:val="00D15BF3"/>
    <w:rsid w:val="00D23AF6"/>
    <w:rsid w:val="00D3383B"/>
    <w:rsid w:val="00D46DFD"/>
    <w:rsid w:val="00D5127A"/>
    <w:rsid w:val="00D61A87"/>
    <w:rsid w:val="00D63901"/>
    <w:rsid w:val="00D659B1"/>
    <w:rsid w:val="00D661E4"/>
    <w:rsid w:val="00D776A8"/>
    <w:rsid w:val="00D804CA"/>
    <w:rsid w:val="00D82DC9"/>
    <w:rsid w:val="00D873D7"/>
    <w:rsid w:val="00D87504"/>
    <w:rsid w:val="00D90896"/>
    <w:rsid w:val="00D9117E"/>
    <w:rsid w:val="00D96433"/>
    <w:rsid w:val="00D97FEB"/>
    <w:rsid w:val="00DA048C"/>
    <w:rsid w:val="00DA11CA"/>
    <w:rsid w:val="00DA1877"/>
    <w:rsid w:val="00DA1B82"/>
    <w:rsid w:val="00DB33E3"/>
    <w:rsid w:val="00DB4543"/>
    <w:rsid w:val="00DB4977"/>
    <w:rsid w:val="00DB4DA3"/>
    <w:rsid w:val="00DC0D06"/>
    <w:rsid w:val="00DC7C67"/>
    <w:rsid w:val="00DD44F3"/>
    <w:rsid w:val="00DD4C44"/>
    <w:rsid w:val="00DD6632"/>
    <w:rsid w:val="00DE208C"/>
    <w:rsid w:val="00DE33AD"/>
    <w:rsid w:val="00DE7CCE"/>
    <w:rsid w:val="00DF7E95"/>
    <w:rsid w:val="00E01B6F"/>
    <w:rsid w:val="00E0323F"/>
    <w:rsid w:val="00E0455B"/>
    <w:rsid w:val="00E06E1C"/>
    <w:rsid w:val="00E07660"/>
    <w:rsid w:val="00E12D2E"/>
    <w:rsid w:val="00E14B8E"/>
    <w:rsid w:val="00E307FF"/>
    <w:rsid w:val="00E40AD7"/>
    <w:rsid w:val="00E4155C"/>
    <w:rsid w:val="00E422BE"/>
    <w:rsid w:val="00E42F36"/>
    <w:rsid w:val="00E4479B"/>
    <w:rsid w:val="00E54F35"/>
    <w:rsid w:val="00E62B57"/>
    <w:rsid w:val="00E62E32"/>
    <w:rsid w:val="00E700B3"/>
    <w:rsid w:val="00E877E0"/>
    <w:rsid w:val="00EA5A34"/>
    <w:rsid w:val="00EA6CE4"/>
    <w:rsid w:val="00EC50C8"/>
    <w:rsid w:val="00EC5F51"/>
    <w:rsid w:val="00EE13DC"/>
    <w:rsid w:val="00EE1E9D"/>
    <w:rsid w:val="00EE4D99"/>
    <w:rsid w:val="00EF251E"/>
    <w:rsid w:val="00EF45B1"/>
    <w:rsid w:val="00EF70DD"/>
    <w:rsid w:val="00EF7C31"/>
    <w:rsid w:val="00F00CB6"/>
    <w:rsid w:val="00F03474"/>
    <w:rsid w:val="00F03BB9"/>
    <w:rsid w:val="00F03E4D"/>
    <w:rsid w:val="00F05294"/>
    <w:rsid w:val="00F06885"/>
    <w:rsid w:val="00F06F9F"/>
    <w:rsid w:val="00F07FC3"/>
    <w:rsid w:val="00F17931"/>
    <w:rsid w:val="00F241B1"/>
    <w:rsid w:val="00F27638"/>
    <w:rsid w:val="00F303C2"/>
    <w:rsid w:val="00F35306"/>
    <w:rsid w:val="00F44E8C"/>
    <w:rsid w:val="00F47306"/>
    <w:rsid w:val="00F47AC0"/>
    <w:rsid w:val="00F55EDF"/>
    <w:rsid w:val="00F56E46"/>
    <w:rsid w:val="00F677C6"/>
    <w:rsid w:val="00F76F55"/>
    <w:rsid w:val="00F814C8"/>
    <w:rsid w:val="00F81FA6"/>
    <w:rsid w:val="00F83999"/>
    <w:rsid w:val="00F87681"/>
    <w:rsid w:val="00F9530C"/>
    <w:rsid w:val="00FB0234"/>
    <w:rsid w:val="00FB0683"/>
    <w:rsid w:val="00FB1D9F"/>
    <w:rsid w:val="00FB7298"/>
    <w:rsid w:val="00FC1E01"/>
    <w:rsid w:val="00FC46DF"/>
    <w:rsid w:val="00FC4F30"/>
    <w:rsid w:val="00FC6A08"/>
    <w:rsid w:val="00FD0903"/>
    <w:rsid w:val="00FD2ED3"/>
    <w:rsid w:val="00FE052C"/>
    <w:rsid w:val="00FF13CB"/>
    <w:rsid w:val="00FF3C6F"/>
    <w:rsid w:val="00FF3CEA"/>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E7A46"/>
  <w15:docId w15:val="{0FD89999-3506-4DFC-B6DC-CBB7EB4B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 w:type="character" w:styleId="Strong">
    <w:name w:val="Strong"/>
    <w:basedOn w:val="DefaultParagraphFont"/>
    <w:uiPriority w:val="22"/>
    <w:qFormat/>
    <w:rsid w:val="00422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457534613">
      <w:bodyDiv w:val="1"/>
      <w:marLeft w:val="0"/>
      <w:marRight w:val="0"/>
      <w:marTop w:val="0"/>
      <w:marBottom w:val="0"/>
      <w:divBdr>
        <w:top w:val="none" w:sz="0" w:space="0" w:color="auto"/>
        <w:left w:val="none" w:sz="0" w:space="0" w:color="auto"/>
        <w:bottom w:val="none" w:sz="0" w:space="0" w:color="auto"/>
        <w:right w:val="none" w:sz="0" w:space="0" w:color="auto"/>
      </w:divBdr>
    </w:div>
    <w:div w:id="555555509">
      <w:bodyDiv w:val="1"/>
      <w:marLeft w:val="0"/>
      <w:marRight w:val="0"/>
      <w:marTop w:val="0"/>
      <w:marBottom w:val="0"/>
      <w:divBdr>
        <w:top w:val="none" w:sz="0" w:space="0" w:color="auto"/>
        <w:left w:val="none" w:sz="0" w:space="0" w:color="auto"/>
        <w:bottom w:val="none" w:sz="0" w:space="0" w:color="auto"/>
        <w:right w:val="none" w:sz="0" w:space="0" w:color="auto"/>
      </w:divBdr>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289E-1757-4405-BF88-0DE381F4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6</Pages>
  <Words>9261</Words>
  <Characters>5279</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Inese Veinberga</cp:lastModifiedBy>
  <cp:revision>50</cp:revision>
  <cp:lastPrinted>2019-07-16T13:12:00Z</cp:lastPrinted>
  <dcterms:created xsi:type="dcterms:W3CDTF">2019-07-15T06:17:00Z</dcterms:created>
  <dcterms:modified xsi:type="dcterms:W3CDTF">2019-07-16T13:42:00Z</dcterms:modified>
</cp:coreProperties>
</file>