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9F262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EE7523">
        <w:rPr>
          <w:rFonts w:ascii="Times New Roman" w:hAnsi="Times New Roman" w:cs="Times New Roman"/>
          <w:b/>
          <w:sz w:val="24"/>
          <w:szCs w:val="24"/>
        </w:rPr>
        <w:t xml:space="preserve"> (</w:t>
      </w:r>
      <w:r w:rsidR="00C20A7C">
        <w:rPr>
          <w:rFonts w:ascii="Times New Roman" w:hAnsi="Times New Roman" w:cs="Times New Roman"/>
          <w:b/>
          <w:sz w:val="24"/>
          <w:szCs w:val="24"/>
        </w:rPr>
        <w:t xml:space="preserve">SDSSP) </w:t>
      </w:r>
      <w:r w:rsidR="00D661E4" w:rsidRPr="00D661E4">
        <w:rPr>
          <w:rFonts w:ascii="Times New Roman" w:hAnsi="Times New Roman" w:cs="Times New Roman"/>
          <w:b/>
          <w:sz w:val="24"/>
          <w:szCs w:val="24"/>
        </w:rPr>
        <w:t>sēdes</w:t>
      </w:r>
    </w:p>
    <w:p w:rsidR="00D661E4" w:rsidRPr="00D661E4" w:rsidRDefault="00D661E4" w:rsidP="009F262C">
      <w:pPr>
        <w:spacing w:after="120" w:line="240" w:lineRule="auto"/>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EE7523">
        <w:rPr>
          <w:rFonts w:ascii="Times New Roman" w:hAnsi="Times New Roman" w:cs="Times New Roman"/>
          <w:sz w:val="24"/>
          <w:szCs w:val="24"/>
        </w:rPr>
        <w:t> </w:t>
      </w:r>
      <w:r w:rsidR="00F031DF">
        <w:rPr>
          <w:rFonts w:ascii="Times New Roman" w:hAnsi="Times New Roman" w:cs="Times New Roman"/>
          <w:sz w:val="24"/>
          <w:szCs w:val="24"/>
        </w:rPr>
        <w:t>2</w:t>
      </w:r>
      <w:r w:rsidR="00A06A5F">
        <w:rPr>
          <w:rFonts w:ascii="Times New Roman" w:hAnsi="Times New Roman" w:cs="Times New Roman"/>
          <w:sz w:val="24"/>
          <w:szCs w:val="24"/>
        </w:rPr>
        <w:t>/201</w:t>
      </w:r>
      <w:r w:rsidR="0053196D">
        <w:rPr>
          <w:rFonts w:ascii="Times New Roman" w:hAnsi="Times New Roman" w:cs="Times New Roman"/>
          <w:sz w:val="24"/>
          <w:szCs w:val="24"/>
        </w:rPr>
        <w:t>5</w:t>
      </w:r>
    </w:p>
    <w:p w:rsidR="00D661E4" w:rsidRPr="00D661E4" w:rsidRDefault="00D661E4" w:rsidP="009F262C">
      <w:pPr>
        <w:spacing w:after="120" w:line="240" w:lineRule="auto"/>
        <w:jc w:val="both"/>
        <w:rPr>
          <w:rFonts w:ascii="Times New Roman" w:hAnsi="Times New Roman" w:cs="Times New Roman"/>
          <w:sz w:val="24"/>
          <w:szCs w:val="24"/>
        </w:rPr>
      </w:pPr>
    </w:p>
    <w:p w:rsidR="00D661E4" w:rsidRDefault="00EE7523" w:rsidP="009F262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Rīgā,</w:t>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Pr>
          <w:rFonts w:ascii="Times New Roman" w:hAnsi="Times New Roman" w:cs="Times New Roman"/>
          <w:sz w:val="24"/>
          <w:szCs w:val="24"/>
        </w:rPr>
        <w:tab/>
      </w:r>
      <w:r w:rsidR="00F031DF">
        <w:rPr>
          <w:rFonts w:ascii="Times New Roman" w:hAnsi="Times New Roman" w:cs="Times New Roman"/>
          <w:sz w:val="24"/>
          <w:szCs w:val="24"/>
        </w:rPr>
        <w:t xml:space="preserve">          </w:t>
      </w:r>
      <w:r w:rsidR="00D661E4" w:rsidRPr="001C3D2B">
        <w:rPr>
          <w:rFonts w:ascii="Times New Roman" w:hAnsi="Times New Roman" w:cs="Times New Roman"/>
          <w:sz w:val="24"/>
          <w:szCs w:val="24"/>
        </w:rPr>
        <w:t>201</w:t>
      </w:r>
      <w:r w:rsidR="00612CDF" w:rsidRPr="001C3D2B">
        <w:rPr>
          <w:rFonts w:ascii="Times New Roman" w:hAnsi="Times New Roman" w:cs="Times New Roman"/>
          <w:sz w:val="24"/>
          <w:szCs w:val="24"/>
        </w:rPr>
        <w:t>5</w:t>
      </w:r>
      <w:r w:rsidR="00D661E4" w:rsidRPr="001C3D2B">
        <w:rPr>
          <w:rFonts w:ascii="Times New Roman" w:hAnsi="Times New Roman" w:cs="Times New Roman"/>
          <w:sz w:val="24"/>
          <w:szCs w:val="24"/>
        </w:rPr>
        <w:t xml:space="preserve">.gada </w:t>
      </w:r>
      <w:r w:rsidR="0053196D" w:rsidRPr="001C3D2B">
        <w:rPr>
          <w:rFonts w:ascii="Times New Roman" w:hAnsi="Times New Roman" w:cs="Times New Roman"/>
          <w:sz w:val="24"/>
          <w:szCs w:val="24"/>
        </w:rPr>
        <w:t>1</w:t>
      </w:r>
      <w:r w:rsidR="00A06A5F" w:rsidRPr="001C3D2B">
        <w:rPr>
          <w:rFonts w:ascii="Times New Roman" w:hAnsi="Times New Roman" w:cs="Times New Roman"/>
          <w:sz w:val="24"/>
          <w:szCs w:val="24"/>
        </w:rPr>
        <w:t>.</w:t>
      </w:r>
      <w:r w:rsidR="00F031DF">
        <w:rPr>
          <w:rFonts w:ascii="Times New Roman" w:hAnsi="Times New Roman" w:cs="Times New Roman"/>
          <w:sz w:val="24"/>
          <w:szCs w:val="24"/>
        </w:rPr>
        <w:t>jūlijā</w:t>
      </w:r>
    </w:p>
    <w:p w:rsidR="00161B6B" w:rsidRDefault="00161B6B" w:rsidP="009F262C">
      <w:pPr>
        <w:spacing w:after="120" w:line="240" w:lineRule="auto"/>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Pr>
          <w:rFonts w:ascii="Times New Roman" w:hAnsi="Times New Roman" w:cs="Times New Roman"/>
          <w:sz w:val="24"/>
          <w:szCs w:val="24"/>
        </w:rPr>
        <w:t xml:space="preserve">3.stāva Portretu zālē, 301.telpā </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53196D">
        <w:rPr>
          <w:rFonts w:ascii="Times New Roman" w:hAnsi="Times New Roman" w:cs="Times New Roman"/>
          <w:sz w:val="24"/>
          <w:szCs w:val="24"/>
        </w:rPr>
        <w:t>plkst. 1</w:t>
      </w:r>
      <w:r w:rsidR="00F031DF">
        <w:rPr>
          <w:rFonts w:ascii="Times New Roman" w:hAnsi="Times New Roman" w:cs="Times New Roman"/>
          <w:sz w:val="24"/>
          <w:szCs w:val="24"/>
        </w:rPr>
        <w:t>4</w:t>
      </w:r>
      <w:r w:rsidR="0053196D">
        <w:rPr>
          <w:rFonts w:ascii="Times New Roman" w:hAnsi="Times New Roman" w:cs="Times New Roman"/>
          <w:sz w:val="24"/>
          <w:szCs w:val="24"/>
        </w:rPr>
        <w:t>:</w:t>
      </w:r>
      <w:r w:rsidRPr="00D661E4">
        <w:rPr>
          <w:rFonts w:ascii="Times New Roman" w:hAnsi="Times New Roman" w:cs="Times New Roman"/>
          <w:sz w:val="24"/>
          <w:szCs w:val="24"/>
        </w:rPr>
        <w:t>00</w:t>
      </w:r>
    </w:p>
    <w:p w:rsidR="009F262C" w:rsidRDefault="009F262C" w:rsidP="009F262C">
      <w:pPr>
        <w:spacing w:after="120" w:line="240" w:lineRule="auto"/>
        <w:jc w:val="both"/>
        <w:rPr>
          <w:rFonts w:ascii="Times New Roman" w:hAnsi="Times New Roman" w:cs="Times New Roman"/>
          <w:color w:val="000000"/>
          <w:sz w:val="24"/>
          <w:szCs w:val="24"/>
          <w:u w:val="single"/>
        </w:rPr>
      </w:pPr>
    </w:p>
    <w:p w:rsidR="00D661E4" w:rsidRPr="00D661E4" w:rsidRDefault="00D661E4" w:rsidP="009F262C">
      <w:pPr>
        <w:spacing w:after="0" w:line="240" w:lineRule="auto"/>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D661E4" w:rsidRPr="00D661E4" w:rsidRDefault="007C54D5" w:rsidP="009F262C">
      <w:pPr>
        <w:spacing w:after="12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sidR="00D661E4" w:rsidRPr="00D6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padomes</w:t>
      </w:r>
      <w:r w:rsidR="00D661E4" w:rsidRPr="00D661E4">
        <w:rPr>
          <w:rFonts w:ascii="Times New Roman" w:hAnsi="Times New Roman" w:cs="Times New Roman"/>
          <w:color w:val="000000"/>
          <w:sz w:val="24"/>
          <w:szCs w:val="24"/>
        </w:rPr>
        <w:t xml:space="preserve"> vadītāj</w:t>
      </w:r>
      <w:r>
        <w:rPr>
          <w:rFonts w:ascii="Times New Roman" w:hAnsi="Times New Roman" w:cs="Times New Roman"/>
          <w:color w:val="000000"/>
          <w:sz w:val="24"/>
          <w:szCs w:val="24"/>
        </w:rPr>
        <w:t>a</w:t>
      </w:r>
      <w:r w:rsidR="00D661E4" w:rsidRPr="00D661E4">
        <w:rPr>
          <w:rFonts w:ascii="Times New Roman" w:hAnsi="Times New Roman" w:cs="Times New Roman"/>
          <w:color w:val="000000"/>
          <w:sz w:val="24"/>
          <w:szCs w:val="24"/>
        </w:rPr>
        <w:t xml:space="preserve">, Labklājības ministrijas (turpmāk – LM) </w:t>
      </w:r>
      <w:r>
        <w:rPr>
          <w:rFonts w:ascii="Times New Roman" w:hAnsi="Times New Roman" w:cs="Times New Roman"/>
          <w:color w:val="000000"/>
          <w:sz w:val="24"/>
          <w:szCs w:val="24"/>
        </w:rPr>
        <w:t>Sociālās iekļaušanas un sociālā darba politikas departamenta direktor</w:t>
      </w:r>
      <w:r w:rsidR="001537FB">
        <w:rPr>
          <w:rFonts w:ascii="Times New Roman" w:hAnsi="Times New Roman" w:cs="Times New Roman"/>
          <w:color w:val="000000"/>
          <w:sz w:val="24"/>
          <w:szCs w:val="24"/>
        </w:rPr>
        <w:t>a vietniece</w:t>
      </w:r>
    </w:p>
    <w:p w:rsidR="00D661E4" w:rsidRPr="00D661E4" w:rsidRDefault="00536AAD" w:rsidP="009F262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AE3E8E" w:rsidRDefault="005073D5"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Ārija Baltiņa</w:t>
      </w:r>
      <w:r w:rsidR="00AE3E8E" w:rsidRPr="00AE3E8E">
        <w:rPr>
          <w:rFonts w:ascii="Times New Roman" w:hAnsi="Times New Roman" w:cs="Times New Roman"/>
          <w:sz w:val="24"/>
          <w:szCs w:val="24"/>
        </w:rPr>
        <w:t xml:space="preserve">, </w:t>
      </w:r>
      <w:r>
        <w:rPr>
          <w:rFonts w:ascii="Times New Roman" w:hAnsi="Times New Roman" w:cs="Times New Roman"/>
          <w:sz w:val="24"/>
          <w:szCs w:val="24"/>
        </w:rPr>
        <w:t>Latvijas Profesionālo sociālā darba speciālistu asociācijas prezidente</w:t>
      </w:r>
    </w:p>
    <w:p w:rsidR="005073D5" w:rsidRDefault="00463DED" w:rsidP="009F262C">
      <w:pPr>
        <w:spacing w:after="0" w:line="240" w:lineRule="auto"/>
        <w:jc w:val="both"/>
        <w:rPr>
          <w:rFonts w:ascii="Times New Roman" w:hAnsi="Times New Roman" w:cs="Times New Roman"/>
          <w:sz w:val="24"/>
          <w:szCs w:val="24"/>
        </w:rPr>
      </w:pPr>
      <w:r w:rsidRPr="00463DED">
        <w:rPr>
          <w:rFonts w:ascii="Times New Roman" w:hAnsi="Times New Roman" w:cs="Times New Roman"/>
          <w:b/>
          <w:sz w:val="24"/>
          <w:szCs w:val="24"/>
        </w:rPr>
        <w:t>Dace Erkena</w:t>
      </w:r>
      <w:r>
        <w:rPr>
          <w:rFonts w:ascii="Times New Roman" w:hAnsi="Times New Roman" w:cs="Times New Roman"/>
          <w:sz w:val="24"/>
          <w:szCs w:val="24"/>
        </w:rPr>
        <w:t>, Latvijas Universitātes P</w:t>
      </w:r>
      <w:r w:rsidR="00707CE7">
        <w:rPr>
          <w:rFonts w:ascii="Times New Roman" w:hAnsi="Times New Roman" w:cs="Times New Roman"/>
          <w:sz w:val="24"/>
          <w:szCs w:val="24"/>
        </w:rPr>
        <w:t>.</w:t>
      </w:r>
      <w:r>
        <w:rPr>
          <w:rFonts w:ascii="Times New Roman" w:hAnsi="Times New Roman" w:cs="Times New Roman"/>
          <w:sz w:val="24"/>
          <w:szCs w:val="24"/>
        </w:rPr>
        <w:t>Stradiņa medicīnas koledžas Sociālās aprūpes katedras vadītāja</w:t>
      </w:r>
    </w:p>
    <w:p w:rsidR="007200DF" w:rsidRPr="007200DF" w:rsidRDefault="007200DF" w:rsidP="009F262C">
      <w:pPr>
        <w:spacing w:after="0" w:line="240" w:lineRule="auto"/>
        <w:jc w:val="both"/>
        <w:rPr>
          <w:rFonts w:ascii="Times New Roman" w:hAnsi="Times New Roman" w:cs="Times New Roman"/>
          <w:sz w:val="24"/>
          <w:szCs w:val="24"/>
        </w:rPr>
      </w:pPr>
      <w:r w:rsidRPr="007200DF">
        <w:rPr>
          <w:rFonts w:ascii="Times New Roman" w:hAnsi="Times New Roman" w:cs="Times New Roman"/>
          <w:b/>
          <w:sz w:val="24"/>
          <w:szCs w:val="24"/>
        </w:rPr>
        <w:t>Daiga Grenovska</w:t>
      </w:r>
      <w:r>
        <w:rPr>
          <w:rFonts w:ascii="Times New Roman" w:hAnsi="Times New Roman" w:cs="Times New Roman"/>
          <w:sz w:val="24"/>
          <w:szCs w:val="24"/>
        </w:rPr>
        <w:t>, Rucavas novada Sociālais dienests</w:t>
      </w:r>
    </w:p>
    <w:p w:rsidR="00C135BD" w:rsidRDefault="00C135BD"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Skaidrīte Gūtmane</w:t>
      </w:r>
      <w:r w:rsidRPr="00E62B57">
        <w:rPr>
          <w:rFonts w:ascii="Times New Roman" w:hAnsi="Times New Roman" w:cs="Times New Roman"/>
          <w:sz w:val="24"/>
          <w:szCs w:val="24"/>
        </w:rPr>
        <w:t xml:space="preserve">, </w:t>
      </w:r>
      <w:r>
        <w:rPr>
          <w:rFonts w:ascii="Times New Roman" w:hAnsi="Times New Roman" w:cs="Times New Roman"/>
          <w:sz w:val="24"/>
          <w:szCs w:val="24"/>
        </w:rPr>
        <w:t>Latvijas Kristīgās akadēmijas rektore</w:t>
      </w:r>
    </w:p>
    <w:p w:rsidR="00C135BD" w:rsidRDefault="00C135BD" w:rsidP="009F262C">
      <w:pPr>
        <w:spacing w:after="0" w:line="240" w:lineRule="auto"/>
        <w:jc w:val="both"/>
        <w:rPr>
          <w:rFonts w:ascii="Times New Roman" w:hAnsi="Times New Roman" w:cs="Times New Roman"/>
          <w:sz w:val="24"/>
          <w:szCs w:val="24"/>
        </w:rPr>
      </w:pPr>
      <w:r w:rsidRPr="0088715E">
        <w:rPr>
          <w:rFonts w:ascii="Times New Roman" w:hAnsi="Times New Roman" w:cs="Times New Roman"/>
          <w:b/>
          <w:sz w:val="24"/>
          <w:szCs w:val="24"/>
        </w:rPr>
        <w:t>Andra Mite</w:t>
      </w:r>
      <w:r>
        <w:rPr>
          <w:rFonts w:ascii="Times New Roman" w:hAnsi="Times New Roman" w:cs="Times New Roman"/>
          <w:sz w:val="24"/>
          <w:szCs w:val="24"/>
        </w:rPr>
        <w:t>, Baltijas Psiholoģijas un menedžmenta augstskolas docente</w:t>
      </w:r>
    </w:p>
    <w:p w:rsidR="00C135BD" w:rsidRDefault="00C135BD" w:rsidP="009F262C">
      <w:pPr>
        <w:spacing w:after="0" w:line="240" w:lineRule="auto"/>
        <w:jc w:val="both"/>
        <w:rPr>
          <w:rFonts w:ascii="Times New Roman" w:hAnsi="Times New Roman" w:cs="Times New Roman"/>
          <w:sz w:val="24"/>
          <w:szCs w:val="24"/>
        </w:rPr>
      </w:pPr>
      <w:r w:rsidRPr="0090488E">
        <w:rPr>
          <w:rFonts w:ascii="Times New Roman" w:hAnsi="Times New Roman" w:cs="Times New Roman"/>
          <w:b/>
          <w:sz w:val="24"/>
          <w:szCs w:val="24"/>
        </w:rPr>
        <w:t>Irīna Vereščagina</w:t>
      </w:r>
      <w:r>
        <w:rPr>
          <w:rFonts w:ascii="Times New Roman" w:hAnsi="Times New Roman" w:cs="Times New Roman"/>
          <w:sz w:val="24"/>
          <w:szCs w:val="24"/>
        </w:rPr>
        <w:t>, Liepājas Universitātes lektore</w:t>
      </w:r>
    </w:p>
    <w:p w:rsidR="00FD3070" w:rsidRPr="00FD3070" w:rsidRDefault="00FD3070"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Reinis Lasmanis</w:t>
      </w:r>
      <w:r>
        <w:rPr>
          <w:rFonts w:ascii="Times New Roman" w:hAnsi="Times New Roman" w:cs="Times New Roman"/>
          <w:sz w:val="24"/>
          <w:szCs w:val="24"/>
        </w:rPr>
        <w:t>, Izglītības un zinātnes ministrija</w:t>
      </w:r>
    </w:p>
    <w:p w:rsidR="0053196D" w:rsidRDefault="0053196D" w:rsidP="009F262C">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w:t>
      </w:r>
      <w:r w:rsidR="00FD3070">
        <w:rPr>
          <w:rFonts w:ascii="Times New Roman" w:hAnsi="Times New Roman" w:cs="Times New Roman"/>
          <w:sz w:val="24"/>
          <w:szCs w:val="24"/>
        </w:rPr>
        <w:t>ālā darba politikas departaments</w:t>
      </w:r>
    </w:p>
    <w:p w:rsidR="009E2E68" w:rsidRDefault="0053196D" w:rsidP="009F262C">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Signe Frickausa</w:t>
      </w:r>
      <w:r w:rsidR="00B9496F">
        <w:rPr>
          <w:rFonts w:ascii="Times New Roman" w:hAnsi="Times New Roman" w:cs="Times New Roman"/>
          <w:sz w:val="24"/>
          <w:szCs w:val="24"/>
        </w:rPr>
        <w:t>, LM Sociālās iekļaušanas un sociālā darba politikas departament</w:t>
      </w:r>
      <w:r w:rsidR="00FD3070">
        <w:rPr>
          <w:rFonts w:ascii="Times New Roman" w:hAnsi="Times New Roman" w:cs="Times New Roman"/>
          <w:sz w:val="24"/>
          <w:szCs w:val="24"/>
        </w:rPr>
        <w:t>s</w:t>
      </w:r>
    </w:p>
    <w:p w:rsidR="00D661E4" w:rsidRPr="009F7212" w:rsidRDefault="00D661E4" w:rsidP="009F262C">
      <w:pPr>
        <w:spacing w:after="0" w:line="240" w:lineRule="auto"/>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8B6F96" w:rsidRDefault="008B6F96" w:rsidP="009F26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Iveta Sietiņsone</w:t>
      </w:r>
      <w:r w:rsidR="00BE34EC">
        <w:rPr>
          <w:rFonts w:ascii="Times New Roman" w:hAnsi="Times New Roman" w:cs="Times New Roman"/>
          <w:b/>
          <w:sz w:val="24"/>
          <w:szCs w:val="24"/>
        </w:rPr>
        <w:t xml:space="preserve">, </w:t>
      </w:r>
      <w:r w:rsidR="00BE34EC">
        <w:rPr>
          <w:rFonts w:ascii="Times New Roman" w:hAnsi="Times New Roman" w:cs="Times New Roman"/>
          <w:sz w:val="24"/>
          <w:szCs w:val="24"/>
        </w:rPr>
        <w:t>Latvijas Pašvaldību sociālo dienestu vadītāju apvienība (aizstāj Inu Balgalvi)</w:t>
      </w:r>
    </w:p>
    <w:p w:rsidR="008B6F96" w:rsidRPr="00BE34EC" w:rsidRDefault="00BE34EC"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Jana Beķere</w:t>
      </w:r>
      <w:r>
        <w:rPr>
          <w:rFonts w:ascii="Times New Roman" w:hAnsi="Times New Roman" w:cs="Times New Roman"/>
          <w:sz w:val="24"/>
          <w:szCs w:val="24"/>
        </w:rPr>
        <w:t>, Valmieras pilsētas Sociālais dienests (aizstāj Sandru Kārkliņu)</w:t>
      </w:r>
    </w:p>
    <w:p w:rsidR="008B6F96" w:rsidRPr="00AF20D8" w:rsidRDefault="00AF20D8"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Ervins Alksnis</w:t>
      </w:r>
      <w:r>
        <w:rPr>
          <w:rFonts w:ascii="Times New Roman" w:hAnsi="Times New Roman" w:cs="Times New Roman"/>
          <w:sz w:val="24"/>
          <w:szCs w:val="24"/>
        </w:rPr>
        <w:t>, Rīgas Sociālā dienesta vadītājs (aizstāj Mārtiņu Mooru)</w:t>
      </w:r>
    </w:p>
    <w:p w:rsidR="00BB09E9" w:rsidRDefault="00BB09E9"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Rudzīte, </w:t>
      </w:r>
      <w:r>
        <w:rPr>
          <w:rFonts w:ascii="Times New Roman" w:hAnsi="Times New Roman" w:cs="Times New Roman"/>
          <w:sz w:val="24"/>
          <w:szCs w:val="24"/>
        </w:rPr>
        <w:t>Latvijas Pašvaldību sociālo dienestu vadītāju apvienība (aizstāj Viju Jablonsku)</w:t>
      </w:r>
    </w:p>
    <w:p w:rsidR="00BE34EC" w:rsidRPr="00BB09E9" w:rsidRDefault="00BB09E9"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Endija Rezgale-Straidoma</w:t>
      </w:r>
      <w:r>
        <w:rPr>
          <w:rFonts w:ascii="Times New Roman" w:hAnsi="Times New Roman" w:cs="Times New Roman"/>
          <w:sz w:val="24"/>
          <w:szCs w:val="24"/>
        </w:rPr>
        <w:t>, Latvijas Universitāte (aizstāj Līgu Rasnaču)</w:t>
      </w:r>
    </w:p>
    <w:p w:rsidR="00C0369D" w:rsidRDefault="00C0369D" w:rsidP="009F262C">
      <w:pPr>
        <w:spacing w:after="0" w:line="240" w:lineRule="auto"/>
        <w:jc w:val="both"/>
        <w:rPr>
          <w:rFonts w:ascii="Times New Roman" w:hAnsi="Times New Roman" w:cs="Times New Roman"/>
          <w:sz w:val="24"/>
          <w:szCs w:val="24"/>
        </w:rPr>
      </w:pPr>
      <w:r w:rsidRPr="00E01B6F">
        <w:rPr>
          <w:rFonts w:ascii="Times New Roman" w:hAnsi="Times New Roman" w:cs="Times New Roman"/>
          <w:b/>
          <w:sz w:val="24"/>
          <w:szCs w:val="24"/>
        </w:rPr>
        <w:t>Līga Āboltiņa,</w:t>
      </w:r>
      <w:r>
        <w:rPr>
          <w:rFonts w:ascii="Times New Roman" w:hAnsi="Times New Roman" w:cs="Times New Roman"/>
          <w:sz w:val="24"/>
          <w:szCs w:val="24"/>
        </w:rPr>
        <w:t xml:space="preserve"> Sociālo darbinieku biedrība (aizstāj Mārīti Šīri)</w:t>
      </w:r>
    </w:p>
    <w:p w:rsidR="00AF20D8" w:rsidRPr="0084778E" w:rsidRDefault="0084778E"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Ilvija Razgale</w:t>
      </w:r>
      <w:r>
        <w:rPr>
          <w:rFonts w:ascii="Times New Roman" w:hAnsi="Times New Roman" w:cs="Times New Roman"/>
          <w:sz w:val="24"/>
          <w:szCs w:val="24"/>
        </w:rPr>
        <w:t xml:space="preserve">, Rīgas Stradiņa </w:t>
      </w:r>
      <w:r w:rsidRPr="0084778E">
        <w:rPr>
          <w:rFonts w:ascii="Times New Roman" w:hAnsi="Times New Roman" w:cs="Times New Roman"/>
          <w:sz w:val="24"/>
          <w:szCs w:val="24"/>
        </w:rPr>
        <w:t>universitāte (aizstāj Lolitu Vilku)</w:t>
      </w:r>
    </w:p>
    <w:p w:rsidR="00C0369D" w:rsidRDefault="00755F47"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Dagnija Staķe</w:t>
      </w:r>
      <w:r>
        <w:rPr>
          <w:rFonts w:ascii="Times New Roman" w:hAnsi="Times New Roman" w:cs="Times New Roman"/>
          <w:sz w:val="24"/>
          <w:szCs w:val="24"/>
        </w:rPr>
        <w:t>, Rīgas Stradiņa universitāte</w:t>
      </w:r>
    </w:p>
    <w:p w:rsidR="005151EF" w:rsidRPr="00B9496F" w:rsidRDefault="005151EF" w:rsidP="009F262C">
      <w:pPr>
        <w:spacing w:after="120" w:line="240" w:lineRule="auto"/>
        <w:jc w:val="both"/>
        <w:rPr>
          <w:rFonts w:ascii="Times New Roman" w:hAnsi="Times New Roman" w:cs="Times New Roman"/>
          <w:sz w:val="24"/>
          <w:szCs w:val="24"/>
        </w:rPr>
      </w:pPr>
      <w:r w:rsidRPr="0084778E">
        <w:rPr>
          <w:rFonts w:ascii="Times New Roman" w:hAnsi="Times New Roman" w:cs="Times New Roman"/>
          <w:b/>
          <w:sz w:val="24"/>
          <w:szCs w:val="24"/>
        </w:rPr>
        <w:t>Ilze Kurme</w:t>
      </w:r>
      <w:r>
        <w:rPr>
          <w:rFonts w:ascii="Times New Roman" w:hAnsi="Times New Roman" w:cs="Times New Roman"/>
          <w:sz w:val="24"/>
          <w:szCs w:val="24"/>
        </w:rPr>
        <w:t>, LM projekta “Profesionāla sociālā darba attīstība pašvaldībās” vadītāja</w:t>
      </w:r>
    </w:p>
    <w:p w:rsidR="009F262C" w:rsidRDefault="009F262C" w:rsidP="009F262C">
      <w:pPr>
        <w:spacing w:after="0" w:line="240" w:lineRule="auto"/>
        <w:jc w:val="both"/>
        <w:rPr>
          <w:rFonts w:ascii="Times New Roman" w:hAnsi="Times New Roman" w:cs="Times New Roman"/>
          <w:color w:val="000000"/>
          <w:sz w:val="24"/>
          <w:szCs w:val="24"/>
          <w:u w:val="single"/>
        </w:rPr>
      </w:pPr>
    </w:p>
    <w:p w:rsidR="00506C54" w:rsidRPr="00D661E4" w:rsidRDefault="00506C54" w:rsidP="009F262C">
      <w:pPr>
        <w:spacing w:after="0" w:line="240" w:lineRule="auto"/>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w:t>
      </w:r>
      <w:r>
        <w:rPr>
          <w:rFonts w:ascii="Times New Roman" w:hAnsi="Times New Roman" w:cs="Times New Roman"/>
          <w:color w:val="000000"/>
          <w:sz w:val="24"/>
          <w:szCs w:val="24"/>
          <w:u w:val="single"/>
        </w:rPr>
        <w:t>NE</w:t>
      </w:r>
      <w:r w:rsidRPr="00D661E4">
        <w:rPr>
          <w:rFonts w:ascii="Times New Roman" w:hAnsi="Times New Roman" w:cs="Times New Roman"/>
          <w:color w:val="000000"/>
          <w:sz w:val="24"/>
          <w:szCs w:val="24"/>
          <w:u w:val="single"/>
        </w:rPr>
        <w:t xml:space="preserve">PIEDALĀS: </w:t>
      </w:r>
    </w:p>
    <w:p w:rsidR="008B6F96" w:rsidRPr="007200DF" w:rsidRDefault="008B6F96"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Ina Balgalve</w:t>
      </w:r>
      <w:r>
        <w:rPr>
          <w:rFonts w:ascii="Times New Roman" w:hAnsi="Times New Roman" w:cs="Times New Roman"/>
          <w:sz w:val="24"/>
          <w:szCs w:val="24"/>
        </w:rPr>
        <w:t>, Latvijas Pašvaldību sociālo dienestu vadītāju apvienība, Tukuma novada p/a “Sociālais dienests” vadītāja</w:t>
      </w:r>
    </w:p>
    <w:p w:rsidR="00BE34EC" w:rsidRPr="00571BEF" w:rsidRDefault="00BE34EC"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Sandra Kārkliņa</w:t>
      </w:r>
      <w:r>
        <w:rPr>
          <w:rFonts w:ascii="Times New Roman" w:hAnsi="Times New Roman" w:cs="Times New Roman"/>
          <w:sz w:val="24"/>
          <w:szCs w:val="24"/>
        </w:rPr>
        <w:t>, Valmieras pilsētas Sociālais dienests</w:t>
      </w:r>
    </w:p>
    <w:p w:rsidR="008B6F96" w:rsidRDefault="00AD649B" w:rsidP="009F26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Mārtiņš Moors, </w:t>
      </w:r>
      <w:r>
        <w:rPr>
          <w:rFonts w:ascii="Times New Roman" w:hAnsi="Times New Roman" w:cs="Times New Roman"/>
          <w:sz w:val="24"/>
          <w:szCs w:val="24"/>
        </w:rPr>
        <w:t>Rīgas domes Labklājības departamenta Sociālās pārvaldes priekšnieks, departamenta direktora vietnieks</w:t>
      </w:r>
    </w:p>
    <w:p w:rsidR="00BB09E9" w:rsidRDefault="00BB09E9"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Vija Jablonska</w:t>
      </w:r>
      <w:r>
        <w:rPr>
          <w:rFonts w:ascii="Times New Roman" w:hAnsi="Times New Roman" w:cs="Times New Roman"/>
          <w:sz w:val="24"/>
          <w:szCs w:val="24"/>
        </w:rPr>
        <w:t>, Priekules novada dome</w:t>
      </w:r>
    </w:p>
    <w:p w:rsidR="00BB09E9" w:rsidRDefault="00BB09E9"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Līga Rasnača</w:t>
      </w:r>
      <w:r>
        <w:rPr>
          <w:rFonts w:ascii="Times New Roman" w:hAnsi="Times New Roman" w:cs="Times New Roman"/>
          <w:sz w:val="24"/>
          <w:szCs w:val="24"/>
        </w:rPr>
        <w:t>, Latvijas Universitāte</w:t>
      </w:r>
    </w:p>
    <w:p w:rsidR="008B6F96" w:rsidRPr="00C0369D" w:rsidRDefault="00C0369D" w:rsidP="009F26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Mārīte Šīre</w:t>
      </w:r>
      <w:r>
        <w:rPr>
          <w:rFonts w:ascii="Times New Roman" w:hAnsi="Times New Roman" w:cs="Times New Roman"/>
          <w:sz w:val="24"/>
          <w:szCs w:val="24"/>
        </w:rPr>
        <w:t>, Sociālo darbinieku biedrība</w:t>
      </w:r>
    </w:p>
    <w:p w:rsidR="00C0369D" w:rsidRDefault="00C0369D" w:rsidP="009F262C">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Lolita Vilka</w:t>
      </w:r>
      <w:r>
        <w:rPr>
          <w:rFonts w:ascii="Times New Roman" w:hAnsi="Times New Roman" w:cs="Times New Roman"/>
          <w:sz w:val="24"/>
          <w:szCs w:val="24"/>
        </w:rPr>
        <w:t>, Rīgas Stradiņa Universitātes Sociālā darba katedras vadītāja</w:t>
      </w:r>
    </w:p>
    <w:p w:rsidR="008B6F96" w:rsidRDefault="008B6F96" w:rsidP="009F262C">
      <w:pPr>
        <w:spacing w:after="0" w:line="240" w:lineRule="auto"/>
        <w:jc w:val="both"/>
        <w:rPr>
          <w:rFonts w:ascii="Times New Roman" w:hAnsi="Times New Roman" w:cs="Times New Roman"/>
          <w:b/>
          <w:sz w:val="24"/>
          <w:szCs w:val="24"/>
        </w:rPr>
      </w:pPr>
    </w:p>
    <w:p w:rsidR="00D661E4" w:rsidRPr="00D661E4" w:rsidRDefault="00D661E4" w:rsidP="009F262C">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C94195" w:rsidRDefault="00C94195" w:rsidP="009F262C">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sociālā darba politikas departament</w:t>
      </w:r>
      <w:r w:rsidR="006D21D1">
        <w:rPr>
          <w:rFonts w:ascii="Times New Roman" w:hAnsi="Times New Roman" w:cs="Times New Roman"/>
          <w:sz w:val="24"/>
          <w:szCs w:val="24"/>
        </w:rPr>
        <w:t>s</w:t>
      </w:r>
    </w:p>
    <w:p w:rsidR="001026C0" w:rsidRDefault="001026C0" w:rsidP="009F262C">
      <w:pPr>
        <w:spacing w:after="0" w:line="240" w:lineRule="auto"/>
        <w:jc w:val="both"/>
        <w:rPr>
          <w:rFonts w:ascii="Times New Roman" w:hAnsi="Times New Roman" w:cs="Times New Roman"/>
          <w:b/>
          <w:sz w:val="24"/>
          <w:szCs w:val="24"/>
          <w:u w:val="single"/>
        </w:rPr>
      </w:pPr>
    </w:p>
    <w:p w:rsidR="00D661E4" w:rsidRPr="00D661E4" w:rsidRDefault="00D661E4" w:rsidP="009F262C">
      <w:pPr>
        <w:spacing w:after="0" w:line="240" w:lineRule="auto"/>
        <w:jc w:val="both"/>
        <w:rPr>
          <w:rFonts w:ascii="Times New Roman" w:hAnsi="Times New Roman" w:cs="Times New Roman"/>
          <w:b/>
          <w:sz w:val="24"/>
          <w:szCs w:val="24"/>
          <w:u w:val="single"/>
        </w:rPr>
      </w:pPr>
      <w:r w:rsidRPr="00D661E4">
        <w:rPr>
          <w:rFonts w:ascii="Times New Roman" w:hAnsi="Times New Roman" w:cs="Times New Roman"/>
          <w:b/>
          <w:sz w:val="24"/>
          <w:szCs w:val="24"/>
          <w:u w:val="single"/>
        </w:rPr>
        <w:t xml:space="preserve">Darba kārtība: </w:t>
      </w:r>
    </w:p>
    <w:p w:rsidR="005D1C44" w:rsidRPr="00E74DA5" w:rsidRDefault="006D2E6A" w:rsidP="00DB41DF">
      <w:pPr>
        <w:pStyle w:val="ListParagraph"/>
        <w:numPr>
          <w:ilvl w:val="0"/>
          <w:numId w:val="2"/>
        </w:numPr>
        <w:spacing w:after="0" w:line="240" w:lineRule="auto"/>
        <w:ind w:left="425" w:hanging="425"/>
        <w:jc w:val="both"/>
        <w:rPr>
          <w:rFonts w:ascii="Times New Roman" w:hAnsi="Times New Roman" w:cs="Times New Roman"/>
          <w:sz w:val="24"/>
          <w:szCs w:val="24"/>
        </w:rPr>
      </w:pPr>
      <w:r w:rsidRPr="00E74DA5">
        <w:rPr>
          <w:rFonts w:ascii="Times New Roman" w:hAnsi="Times New Roman" w:cs="Times New Roman"/>
          <w:sz w:val="24"/>
          <w:szCs w:val="24"/>
        </w:rPr>
        <w:t>Padomes</w:t>
      </w:r>
      <w:r w:rsidR="00D661E4" w:rsidRPr="00E74DA5">
        <w:rPr>
          <w:rFonts w:ascii="Times New Roman" w:hAnsi="Times New Roman" w:cs="Times New Roman"/>
          <w:sz w:val="24"/>
          <w:szCs w:val="24"/>
        </w:rPr>
        <w:t xml:space="preserve"> sēdes atklāšana un darba kārtības apstiprināšana.</w:t>
      </w:r>
      <w:r w:rsidR="00D661E4" w:rsidRPr="00E74DA5">
        <w:rPr>
          <w:rFonts w:ascii="Times New Roman" w:hAnsi="Times New Roman" w:cs="Times New Roman"/>
          <w:sz w:val="24"/>
          <w:szCs w:val="24"/>
          <w:highlight w:val="green"/>
        </w:rPr>
        <w:t xml:space="preserve"> </w:t>
      </w:r>
    </w:p>
    <w:p w:rsidR="00E74DA5" w:rsidRPr="00E74DA5" w:rsidRDefault="00E74DA5" w:rsidP="00DB41DF">
      <w:pPr>
        <w:pStyle w:val="ListParagraph"/>
        <w:numPr>
          <w:ilvl w:val="0"/>
          <w:numId w:val="2"/>
        </w:numPr>
        <w:spacing w:after="0" w:line="240" w:lineRule="auto"/>
        <w:ind w:left="425" w:hanging="425"/>
        <w:jc w:val="both"/>
        <w:rPr>
          <w:rFonts w:ascii="Times New Roman" w:hAnsi="Times New Roman" w:cs="Times New Roman"/>
          <w:sz w:val="24"/>
          <w:szCs w:val="24"/>
        </w:rPr>
      </w:pPr>
      <w:r w:rsidRPr="00E74DA5">
        <w:rPr>
          <w:rFonts w:ascii="Times New Roman" w:hAnsi="Times New Roman" w:cs="Times New Roman"/>
          <w:bCs/>
          <w:sz w:val="24"/>
          <w:szCs w:val="24"/>
        </w:rPr>
        <w:t>Informācija par LM publisko iepirkumu – “</w:t>
      </w:r>
      <w:r w:rsidRPr="00E74DA5">
        <w:rPr>
          <w:rFonts w:ascii="Times New Roman" w:hAnsi="Times New Roman" w:cs="Times New Roman"/>
          <w:sz w:val="24"/>
          <w:szCs w:val="24"/>
        </w:rPr>
        <w:t>Par tiesībām sniegt pašvaldību sociālo dienestu un citu pašvaldības izveidoto sociālo pakalpojumu sniedzēju sociālā darba speciālistu profesionālās kompetences pilnveides (apmācības) pakalpojumu” (LRLM2015/28-3-03/22ESF) un “Par tiesībām sniegt pašvaldību sociālo dienestu un citu pašvaldības izveidoto sociālo pakalpojumu sniedzēju sociālā darba speciālistu profesionālās kompetences pilnveides (supervīzija) pakalpojumu” (LRLM2015/28-3-03/23ESF) – norisi un rezultātiem</w:t>
      </w:r>
      <w:r>
        <w:rPr>
          <w:rFonts w:ascii="Times New Roman" w:hAnsi="Times New Roman" w:cs="Times New Roman"/>
          <w:sz w:val="24"/>
          <w:szCs w:val="24"/>
        </w:rPr>
        <w:t>.</w:t>
      </w:r>
    </w:p>
    <w:p w:rsidR="00E74DA5" w:rsidRPr="00E74DA5" w:rsidRDefault="00E74DA5" w:rsidP="00DB41DF">
      <w:pPr>
        <w:pStyle w:val="ListParagraph"/>
        <w:numPr>
          <w:ilvl w:val="0"/>
          <w:numId w:val="2"/>
        </w:numPr>
        <w:autoSpaceDE w:val="0"/>
        <w:autoSpaceDN w:val="0"/>
        <w:adjustRightInd w:val="0"/>
        <w:spacing w:after="0" w:line="240" w:lineRule="auto"/>
        <w:ind w:left="425" w:hanging="425"/>
        <w:jc w:val="both"/>
        <w:rPr>
          <w:rFonts w:ascii="Times New Roman" w:hAnsi="Times New Roman" w:cs="Times New Roman"/>
          <w:bCs/>
          <w:sz w:val="24"/>
          <w:szCs w:val="24"/>
        </w:rPr>
      </w:pPr>
      <w:r w:rsidRPr="00E74DA5">
        <w:rPr>
          <w:rFonts w:ascii="Times New Roman" w:hAnsi="Times New Roman" w:cs="Times New Roman"/>
          <w:bCs/>
          <w:sz w:val="24"/>
          <w:szCs w:val="24"/>
        </w:rPr>
        <w:t>Informācija par sociālā darba izglītotāju un sociālā darba speciālistu konferenci “Zināšanu pārnese sociālā darba praksē”, kas notiks 2015. gada 17. septembrī</w:t>
      </w:r>
      <w:r>
        <w:rPr>
          <w:rFonts w:ascii="Times New Roman" w:hAnsi="Times New Roman" w:cs="Times New Roman"/>
          <w:bCs/>
          <w:sz w:val="24"/>
          <w:szCs w:val="24"/>
        </w:rPr>
        <w:t>.</w:t>
      </w:r>
    </w:p>
    <w:p w:rsidR="00E74DA5" w:rsidRPr="00E74DA5" w:rsidRDefault="00E74DA5" w:rsidP="00DB41DF">
      <w:pPr>
        <w:pStyle w:val="ListParagraph"/>
        <w:numPr>
          <w:ilvl w:val="0"/>
          <w:numId w:val="2"/>
        </w:numPr>
        <w:autoSpaceDE w:val="0"/>
        <w:autoSpaceDN w:val="0"/>
        <w:adjustRightInd w:val="0"/>
        <w:spacing w:after="0" w:line="240" w:lineRule="auto"/>
        <w:ind w:left="425" w:hanging="425"/>
        <w:jc w:val="both"/>
        <w:rPr>
          <w:rFonts w:ascii="Times New Roman" w:hAnsi="Times New Roman" w:cs="Times New Roman"/>
          <w:sz w:val="24"/>
          <w:szCs w:val="24"/>
        </w:rPr>
      </w:pPr>
      <w:r w:rsidRPr="00E74DA5">
        <w:rPr>
          <w:rFonts w:ascii="Times New Roman" w:hAnsi="Times New Roman" w:cs="Times New Roman"/>
          <w:bCs/>
          <w:sz w:val="24"/>
          <w:szCs w:val="24"/>
        </w:rPr>
        <w:t>Par sadarbību periodisko izdevumu sociālā darba speciālistiem izdošanā</w:t>
      </w:r>
      <w:r>
        <w:rPr>
          <w:rFonts w:ascii="Times New Roman" w:hAnsi="Times New Roman" w:cs="Times New Roman"/>
          <w:bCs/>
          <w:sz w:val="24"/>
          <w:szCs w:val="24"/>
        </w:rPr>
        <w:t>.</w:t>
      </w:r>
    </w:p>
    <w:p w:rsidR="00E74DA5" w:rsidRPr="00E74DA5" w:rsidRDefault="00E74DA5" w:rsidP="00DB41DF">
      <w:pPr>
        <w:pStyle w:val="ListParagraph"/>
        <w:numPr>
          <w:ilvl w:val="0"/>
          <w:numId w:val="2"/>
        </w:numPr>
        <w:autoSpaceDE w:val="0"/>
        <w:autoSpaceDN w:val="0"/>
        <w:adjustRightInd w:val="0"/>
        <w:spacing w:after="0" w:line="240" w:lineRule="auto"/>
        <w:ind w:left="425" w:hanging="425"/>
        <w:jc w:val="both"/>
        <w:rPr>
          <w:rFonts w:ascii="Times New Roman" w:hAnsi="Times New Roman" w:cs="Times New Roman"/>
          <w:bCs/>
          <w:sz w:val="24"/>
          <w:szCs w:val="24"/>
        </w:rPr>
      </w:pPr>
      <w:r w:rsidRPr="00E74DA5">
        <w:rPr>
          <w:rFonts w:ascii="Times New Roman" w:hAnsi="Times New Roman" w:cs="Times New Roman"/>
          <w:bCs/>
          <w:sz w:val="24"/>
          <w:szCs w:val="24"/>
        </w:rPr>
        <w:t>Par “Sociālo darbinieku vasaras skola – 2015”</w:t>
      </w:r>
      <w:r>
        <w:rPr>
          <w:rFonts w:ascii="Times New Roman" w:hAnsi="Times New Roman" w:cs="Times New Roman"/>
          <w:bCs/>
          <w:sz w:val="24"/>
          <w:szCs w:val="24"/>
        </w:rPr>
        <w:t>.</w:t>
      </w:r>
    </w:p>
    <w:p w:rsidR="009E3E7C" w:rsidRPr="00E74DA5" w:rsidRDefault="009E3E7C" w:rsidP="00DB41DF">
      <w:pPr>
        <w:pStyle w:val="NoSpacing"/>
        <w:numPr>
          <w:ilvl w:val="0"/>
          <w:numId w:val="2"/>
        </w:numPr>
        <w:ind w:left="425" w:hanging="425"/>
        <w:jc w:val="both"/>
        <w:rPr>
          <w:rFonts w:ascii="Times New Roman" w:eastAsiaTheme="minorHAnsi" w:hAnsi="Times New Roman" w:cs="Times New Roman"/>
          <w:sz w:val="24"/>
          <w:szCs w:val="24"/>
        </w:rPr>
      </w:pPr>
      <w:r w:rsidRPr="00E74DA5">
        <w:rPr>
          <w:rFonts w:ascii="Times New Roman" w:eastAsiaTheme="minorHAnsi" w:hAnsi="Times New Roman" w:cs="Times New Roman"/>
          <w:sz w:val="24"/>
          <w:szCs w:val="24"/>
        </w:rPr>
        <w:t>Citi jautājumi.</w:t>
      </w:r>
    </w:p>
    <w:p w:rsidR="009E3E7C" w:rsidRPr="00E74DA5" w:rsidRDefault="009E3E7C" w:rsidP="00DB41DF">
      <w:pPr>
        <w:pStyle w:val="NoSpacing"/>
        <w:ind w:left="425" w:hanging="425"/>
        <w:jc w:val="both"/>
        <w:rPr>
          <w:rFonts w:ascii="Times New Roman" w:eastAsiaTheme="minorHAnsi" w:hAnsi="Times New Roman" w:cs="Times New Roman"/>
          <w:sz w:val="24"/>
          <w:szCs w:val="24"/>
        </w:rPr>
      </w:pPr>
    </w:p>
    <w:p w:rsidR="00D661E4" w:rsidRDefault="00D661E4" w:rsidP="009F262C">
      <w:pPr>
        <w:spacing w:after="120" w:line="240" w:lineRule="auto"/>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rsidR="009E3E7C" w:rsidRDefault="00D661E4" w:rsidP="00DB41DF">
      <w:pP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1.</w:t>
      </w:r>
    </w:p>
    <w:p w:rsidR="00D661E4" w:rsidRPr="00D661E4" w:rsidRDefault="00525953" w:rsidP="00DB4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DB41DF">
      <w:pPr>
        <w:pBdr>
          <w:bottom w:val="single" w:sz="12" w:space="1" w:color="auto"/>
        </w:pBd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r w:rsidRPr="00D661E4">
        <w:rPr>
          <w:rFonts w:ascii="Times New Roman" w:hAnsi="Times New Roman" w:cs="Times New Roman"/>
          <w:b/>
          <w:sz w:val="24"/>
          <w:szCs w:val="24"/>
        </w:rPr>
        <w:t>)</w:t>
      </w:r>
    </w:p>
    <w:p w:rsidR="009E3E7C" w:rsidRDefault="00D661E4" w:rsidP="00520879">
      <w:pPr>
        <w:spacing w:before="120" w:after="120" w:line="240" w:lineRule="auto"/>
        <w:jc w:val="both"/>
        <w:rPr>
          <w:rFonts w:ascii="Times New Roman" w:hAnsi="Times New Roman" w:cs="Times New Roman"/>
          <w:sz w:val="24"/>
          <w:szCs w:val="24"/>
        </w:rPr>
      </w:pPr>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A22952">
        <w:rPr>
          <w:rFonts w:ascii="Times New Roman" w:hAnsi="Times New Roman" w:cs="Times New Roman"/>
          <w:sz w:val="24"/>
          <w:szCs w:val="24"/>
        </w:rPr>
        <w:t>.</w:t>
      </w:r>
      <w:r w:rsidR="0055404C">
        <w:rPr>
          <w:rFonts w:ascii="Times New Roman" w:hAnsi="Times New Roman" w:cs="Times New Roman"/>
          <w:sz w:val="24"/>
          <w:szCs w:val="24"/>
        </w:rPr>
        <w:t xml:space="preserve"> </w:t>
      </w:r>
      <w:r w:rsidR="006D4B5F" w:rsidRPr="006D4B5F">
        <w:rPr>
          <w:rFonts w:ascii="Times New Roman" w:hAnsi="Times New Roman" w:cs="Times New Roman"/>
          <w:i/>
          <w:sz w:val="24"/>
          <w:szCs w:val="24"/>
        </w:rPr>
        <w:t xml:space="preserve">I.Skrodele-Dubrovska </w:t>
      </w:r>
      <w:r w:rsidR="006C6AE0">
        <w:rPr>
          <w:rFonts w:ascii="Times New Roman" w:hAnsi="Times New Roman" w:cs="Times New Roman"/>
          <w:sz w:val="24"/>
          <w:szCs w:val="24"/>
        </w:rPr>
        <w:t>informē</w:t>
      </w:r>
      <w:r w:rsidR="006D4B5F" w:rsidRPr="006D4B5F">
        <w:rPr>
          <w:rFonts w:ascii="Times New Roman" w:hAnsi="Times New Roman" w:cs="Times New Roman"/>
          <w:sz w:val="24"/>
          <w:szCs w:val="24"/>
        </w:rPr>
        <w:t xml:space="preserve"> </w:t>
      </w:r>
      <w:r w:rsidR="006D4B5F">
        <w:rPr>
          <w:rFonts w:ascii="Times New Roman" w:hAnsi="Times New Roman" w:cs="Times New Roman"/>
          <w:sz w:val="24"/>
          <w:szCs w:val="24"/>
        </w:rPr>
        <w:t>klātesošos</w:t>
      </w:r>
      <w:r w:rsidR="006C6AE0">
        <w:rPr>
          <w:rFonts w:ascii="Times New Roman" w:hAnsi="Times New Roman" w:cs="Times New Roman"/>
          <w:sz w:val="24"/>
          <w:szCs w:val="24"/>
        </w:rPr>
        <w:t xml:space="preserve"> par Padomes dalībniekiem, kuri nepiedalās sēdē</w:t>
      </w:r>
      <w:r w:rsidR="0055404C">
        <w:rPr>
          <w:rFonts w:ascii="Times New Roman" w:hAnsi="Times New Roman" w:cs="Times New Roman"/>
          <w:sz w:val="24"/>
          <w:szCs w:val="24"/>
        </w:rPr>
        <w:t>, un viņu aizvietotājiem.</w:t>
      </w:r>
    </w:p>
    <w:p w:rsidR="00520879" w:rsidRDefault="00520879" w:rsidP="009F262C">
      <w:pPr>
        <w:pBdr>
          <w:bottom w:val="single" w:sz="12" w:space="1" w:color="auto"/>
        </w:pBdr>
        <w:autoSpaceDE w:val="0"/>
        <w:autoSpaceDN w:val="0"/>
        <w:adjustRightInd w:val="0"/>
        <w:spacing w:after="120" w:line="240" w:lineRule="auto"/>
        <w:jc w:val="center"/>
        <w:rPr>
          <w:rFonts w:ascii="Times New Roman" w:hAnsi="Times New Roman" w:cs="Times New Roman"/>
          <w:b/>
          <w:sz w:val="24"/>
          <w:szCs w:val="24"/>
        </w:rPr>
      </w:pPr>
    </w:p>
    <w:p w:rsidR="009E3E7C" w:rsidRPr="002C5E59" w:rsidRDefault="00D661E4" w:rsidP="00C550EA">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w:t>
      </w:r>
    </w:p>
    <w:p w:rsidR="002C5E59" w:rsidRPr="002C5E59" w:rsidRDefault="002C5E59" w:rsidP="00C550EA">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2C5E59">
        <w:rPr>
          <w:rFonts w:ascii="Times New Roman" w:hAnsi="Times New Roman" w:cs="Times New Roman"/>
          <w:b/>
          <w:bCs/>
          <w:sz w:val="24"/>
          <w:szCs w:val="24"/>
        </w:rPr>
        <w:t>Informācija par LM publisko iepirkumu – “</w:t>
      </w:r>
      <w:r w:rsidRPr="002C5E59">
        <w:rPr>
          <w:rFonts w:ascii="Times New Roman" w:hAnsi="Times New Roman" w:cs="Times New Roman"/>
          <w:b/>
          <w:sz w:val="24"/>
          <w:szCs w:val="24"/>
        </w:rPr>
        <w:t>Par tiesībām sniegt pašvaldību sociālo dienestu un citu pašvaldības izveidoto sociālo pakalpojumu sniedzēju sociālā darba speciālistu profesionālās kompetences pilnveides (apmācības) pakalpojumu” (LRLM2015/28-3-03/22ESF) un “Par tiesībām sniegt pašvaldību sociālo dienestu un citu pašvaldības izveidoto sociālo pakalpojumu sniedzēju sociālā darba speciālistu profesionālās kompetences pilnveides (supervīzija) pakalpojumu” (LRLM2015/28-3-03/23ESF) – norisi un rezultātiem.</w:t>
      </w:r>
    </w:p>
    <w:p w:rsidR="009E3E7C" w:rsidRDefault="003A4310" w:rsidP="00C550EA">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r w:rsidR="002C5E59">
        <w:rPr>
          <w:rFonts w:ascii="Times New Roman" w:hAnsi="Times New Roman" w:cs="Times New Roman"/>
          <w:b/>
          <w:sz w:val="24"/>
          <w:szCs w:val="24"/>
        </w:rPr>
        <w:t>I.</w:t>
      </w:r>
      <w:r w:rsidR="00E0480B">
        <w:rPr>
          <w:rFonts w:ascii="Times New Roman" w:hAnsi="Times New Roman" w:cs="Times New Roman"/>
          <w:b/>
          <w:sz w:val="24"/>
          <w:szCs w:val="24"/>
        </w:rPr>
        <w:t> </w:t>
      </w:r>
      <w:r w:rsidR="002C5E59">
        <w:rPr>
          <w:rFonts w:ascii="Times New Roman" w:hAnsi="Times New Roman" w:cs="Times New Roman"/>
          <w:b/>
          <w:sz w:val="24"/>
          <w:szCs w:val="24"/>
        </w:rPr>
        <w:t>Kurme</w:t>
      </w:r>
      <w:r w:rsidR="009E3E7C">
        <w:rPr>
          <w:rFonts w:ascii="Times New Roman" w:eastAsiaTheme="minorHAnsi" w:hAnsi="Times New Roman" w:cs="Times New Roman"/>
          <w:b/>
          <w:color w:val="000000"/>
          <w:sz w:val="24"/>
          <w:szCs w:val="24"/>
        </w:rPr>
        <w:t>)</w:t>
      </w:r>
    </w:p>
    <w:p w:rsidR="008F2CF3" w:rsidRPr="003D496E" w:rsidRDefault="003D496E" w:rsidP="009F262C">
      <w:pPr>
        <w:autoSpaceDE w:val="0"/>
        <w:autoSpaceDN w:val="0"/>
        <w:adjustRightInd w:val="0"/>
        <w:spacing w:after="120" w:line="240" w:lineRule="auto"/>
        <w:jc w:val="center"/>
        <w:rPr>
          <w:rFonts w:ascii="Times New Roman" w:hAnsi="Times New Roman" w:cs="Times New Roman"/>
          <w:sz w:val="24"/>
          <w:szCs w:val="24"/>
        </w:rPr>
      </w:pPr>
      <w:r w:rsidRPr="003D496E">
        <w:rPr>
          <w:rFonts w:ascii="Times New Roman" w:hAnsi="Times New Roman" w:cs="Times New Roman"/>
          <w:sz w:val="24"/>
          <w:szCs w:val="24"/>
        </w:rPr>
        <w:t>(I.</w:t>
      </w:r>
      <w:r w:rsidR="00E0480B">
        <w:rPr>
          <w:rFonts w:ascii="Times New Roman" w:hAnsi="Times New Roman" w:cs="Times New Roman"/>
          <w:sz w:val="24"/>
          <w:szCs w:val="24"/>
        </w:rPr>
        <w:t> </w:t>
      </w:r>
      <w:r w:rsidRPr="003D496E">
        <w:rPr>
          <w:rFonts w:ascii="Times New Roman" w:hAnsi="Times New Roman" w:cs="Times New Roman"/>
          <w:sz w:val="24"/>
          <w:szCs w:val="24"/>
        </w:rPr>
        <w:t>Skrodele-Dubrovska</w:t>
      </w:r>
      <w:r w:rsidR="00E0480B">
        <w:rPr>
          <w:rFonts w:ascii="Times New Roman" w:hAnsi="Times New Roman" w:cs="Times New Roman"/>
          <w:sz w:val="24"/>
          <w:szCs w:val="24"/>
        </w:rPr>
        <w:t xml:space="preserve">, </w:t>
      </w:r>
      <w:r w:rsidR="00734302">
        <w:rPr>
          <w:rFonts w:ascii="Times New Roman" w:hAnsi="Times New Roman" w:cs="Times New Roman"/>
          <w:sz w:val="24"/>
          <w:szCs w:val="24"/>
        </w:rPr>
        <w:t xml:space="preserve">L. Āboltiņa, </w:t>
      </w:r>
      <w:r w:rsidR="00E0480B">
        <w:rPr>
          <w:rFonts w:ascii="Times New Roman" w:hAnsi="Times New Roman" w:cs="Times New Roman"/>
          <w:sz w:val="24"/>
          <w:szCs w:val="24"/>
        </w:rPr>
        <w:t>D. Zvirgzdiņa</w:t>
      </w:r>
      <w:r w:rsidR="0085311D">
        <w:rPr>
          <w:rFonts w:ascii="Times New Roman" w:hAnsi="Times New Roman" w:cs="Times New Roman"/>
          <w:sz w:val="24"/>
          <w:szCs w:val="24"/>
        </w:rPr>
        <w:t>, A. Mite</w:t>
      </w:r>
      <w:r w:rsidR="00D74AE1">
        <w:rPr>
          <w:rFonts w:ascii="Times New Roman" w:hAnsi="Times New Roman" w:cs="Times New Roman"/>
          <w:sz w:val="24"/>
          <w:szCs w:val="24"/>
        </w:rPr>
        <w:t>, E. Alksnis</w:t>
      </w:r>
      <w:r w:rsidR="007F23C6">
        <w:rPr>
          <w:rFonts w:ascii="Times New Roman" w:hAnsi="Times New Roman" w:cs="Times New Roman"/>
          <w:sz w:val="24"/>
          <w:szCs w:val="24"/>
        </w:rPr>
        <w:t>, I. Rudzīte, I. Sietiņsone</w:t>
      </w:r>
      <w:r w:rsidRPr="003D496E">
        <w:rPr>
          <w:rFonts w:ascii="Times New Roman" w:hAnsi="Times New Roman" w:cs="Times New Roman"/>
          <w:sz w:val="24"/>
          <w:szCs w:val="24"/>
        </w:rPr>
        <w:t>)</w:t>
      </w:r>
    </w:p>
    <w:p w:rsidR="0019025D" w:rsidRPr="0019025D" w:rsidRDefault="003D496E" w:rsidP="009F262C">
      <w:pPr>
        <w:spacing w:after="120" w:line="240" w:lineRule="auto"/>
        <w:jc w:val="both"/>
        <w:rPr>
          <w:rFonts w:ascii="Times New Roman" w:hAnsi="Times New Roman" w:cs="Times New Roman"/>
          <w:sz w:val="24"/>
          <w:szCs w:val="24"/>
        </w:rPr>
      </w:pPr>
      <w:r w:rsidRPr="003D496E">
        <w:rPr>
          <w:rFonts w:ascii="Times New Roman" w:hAnsi="Times New Roman" w:cs="Times New Roman"/>
          <w:i/>
          <w:sz w:val="24"/>
          <w:szCs w:val="24"/>
        </w:rPr>
        <w:t>I.Skrodele-Dubrovska</w:t>
      </w:r>
      <w:r>
        <w:rPr>
          <w:rFonts w:ascii="Times New Roman" w:hAnsi="Times New Roman" w:cs="Times New Roman"/>
          <w:i/>
          <w:sz w:val="24"/>
          <w:szCs w:val="24"/>
        </w:rPr>
        <w:t xml:space="preserve">, </w:t>
      </w:r>
      <w:r>
        <w:rPr>
          <w:rFonts w:ascii="Times New Roman" w:hAnsi="Times New Roman" w:cs="Times New Roman"/>
          <w:sz w:val="24"/>
          <w:szCs w:val="24"/>
        </w:rPr>
        <w:t xml:space="preserve">pirms dod vārdu projekta “Profesionāla sociālā darba attīstība pašvaldībās” vadītājai Ilzei Kurmei, informē, ka šodien, 1. jūlijā ir publicēta informācija par </w:t>
      </w:r>
      <w:r w:rsidRPr="0019025D">
        <w:rPr>
          <w:rFonts w:ascii="Times New Roman" w:hAnsi="Times New Roman" w:cs="Times New Roman"/>
          <w:sz w:val="24"/>
          <w:szCs w:val="24"/>
        </w:rPr>
        <w:t>iepirkum</w:t>
      </w:r>
      <w:r w:rsidR="0019025D" w:rsidRPr="0019025D">
        <w:rPr>
          <w:rFonts w:ascii="Times New Roman" w:hAnsi="Times New Roman" w:cs="Times New Roman"/>
          <w:sz w:val="24"/>
          <w:szCs w:val="24"/>
        </w:rPr>
        <w:t xml:space="preserve">a </w:t>
      </w:r>
      <w:r w:rsidR="0019025D" w:rsidRPr="0019025D">
        <w:rPr>
          <w:rFonts w:ascii="Times New Roman" w:hAnsi="Times New Roman" w:cs="Times New Roman"/>
          <w:bCs/>
          <w:sz w:val="24"/>
          <w:szCs w:val="24"/>
        </w:rPr>
        <w:t>“</w:t>
      </w:r>
      <w:r w:rsidR="0019025D" w:rsidRPr="0019025D">
        <w:rPr>
          <w:rFonts w:ascii="Times New Roman" w:hAnsi="Times New Roman" w:cs="Times New Roman"/>
          <w:sz w:val="24"/>
          <w:szCs w:val="24"/>
        </w:rPr>
        <w:t xml:space="preserve">Par tiesībām sniegt pašvaldību sociālo dienestu un citu pašvaldības izveidoto sociālo pakalpojumu sniedzēju sociālā darba speciālistu profesionālās kompetences pilnveides (apmācības) pakalpojumu” (LRLM2015/28-3-03/22ESF) </w:t>
      </w:r>
      <w:r w:rsidR="0019025D">
        <w:rPr>
          <w:rFonts w:ascii="Times New Roman" w:hAnsi="Times New Roman" w:cs="Times New Roman"/>
          <w:sz w:val="24"/>
          <w:szCs w:val="24"/>
        </w:rPr>
        <w:t xml:space="preserve">(turpmāk – apmācību iepirkums) procedūras </w:t>
      </w:r>
      <w:r w:rsidR="0019025D" w:rsidRPr="0019025D">
        <w:rPr>
          <w:rFonts w:ascii="Times New Roman" w:hAnsi="Times New Roman" w:cs="Times New Roman"/>
          <w:sz w:val="24"/>
          <w:szCs w:val="24"/>
        </w:rPr>
        <w:t>uzsākšanu</w:t>
      </w:r>
      <w:r w:rsidR="0019025D">
        <w:rPr>
          <w:rFonts w:ascii="Times New Roman" w:hAnsi="Times New Roman" w:cs="Times New Roman"/>
          <w:sz w:val="24"/>
          <w:szCs w:val="24"/>
        </w:rPr>
        <w:t xml:space="preserve">, un, ka tuvākajā laikā tiks uzsākta iepirkuma procedūra arī otram projekta </w:t>
      </w:r>
      <w:r w:rsidR="0019025D" w:rsidRPr="0019025D">
        <w:rPr>
          <w:rFonts w:ascii="Times New Roman" w:hAnsi="Times New Roman" w:cs="Times New Roman"/>
          <w:sz w:val="24"/>
          <w:szCs w:val="24"/>
        </w:rPr>
        <w:t xml:space="preserve">iepirkumam </w:t>
      </w:r>
      <w:r w:rsidR="0019025D" w:rsidRPr="0019025D">
        <w:rPr>
          <w:rFonts w:ascii="Times New Roman" w:hAnsi="Times New Roman" w:cs="Times New Roman"/>
          <w:sz w:val="24"/>
          <w:szCs w:val="24"/>
        </w:rPr>
        <w:t>“Par tiesībām sniegt pašvaldību sociālo dienestu un citu pašvaldības izveidoto sociālo pakalpojumu sniedzēju sociālā darba speciālistu profesionālās kompetences pilnveides (supervīzija) pakalpojumu” (LRLM2015/28-3-03/23ESF)</w:t>
      </w:r>
      <w:r w:rsidR="0019025D">
        <w:rPr>
          <w:rFonts w:ascii="Times New Roman" w:hAnsi="Times New Roman" w:cs="Times New Roman"/>
          <w:sz w:val="24"/>
          <w:szCs w:val="24"/>
        </w:rPr>
        <w:t xml:space="preserve"> (turpmāk – supervīzijas iepirkums). </w:t>
      </w:r>
    </w:p>
    <w:p w:rsidR="009E3E7C" w:rsidRDefault="0050354C" w:rsidP="009F262C">
      <w:pPr>
        <w:spacing w:after="120" w:line="240" w:lineRule="auto"/>
        <w:jc w:val="both"/>
        <w:rPr>
          <w:rFonts w:ascii="Times New Roman" w:hAnsi="Times New Roman" w:cs="Times New Roman"/>
          <w:bCs/>
          <w:sz w:val="24"/>
          <w:szCs w:val="24"/>
          <w:shd w:val="clear" w:color="auto" w:fill="FFFFFF"/>
        </w:rPr>
      </w:pPr>
      <w:r w:rsidRPr="0050354C">
        <w:rPr>
          <w:rFonts w:ascii="Times New Roman" w:hAnsi="Times New Roman" w:cs="Times New Roman"/>
          <w:i/>
          <w:sz w:val="24"/>
          <w:szCs w:val="24"/>
        </w:rPr>
        <w:t xml:space="preserve">I.Kurme </w:t>
      </w:r>
      <w:r w:rsidRPr="0050354C">
        <w:rPr>
          <w:rFonts w:ascii="Times New Roman" w:hAnsi="Times New Roman" w:cs="Times New Roman"/>
          <w:sz w:val="24"/>
          <w:szCs w:val="24"/>
        </w:rPr>
        <w:t>stāsta par neraksturīgu situāciju, esot kā projekta vadītāja vēl neesošam projektam. MK noteikumi Nr.193 “</w:t>
      </w:r>
      <w:r w:rsidRPr="0050354C">
        <w:rPr>
          <w:rFonts w:ascii="Times New Roman" w:hAnsi="Times New Roman" w:cs="Times New Roman"/>
          <w:bCs/>
          <w:sz w:val="24"/>
          <w:szCs w:val="24"/>
          <w:shd w:val="clear" w:color="auto" w:fill="FFFFFF"/>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Pr>
          <w:rFonts w:ascii="Times New Roman" w:hAnsi="Times New Roman" w:cs="Times New Roman"/>
          <w:bCs/>
          <w:sz w:val="24"/>
          <w:szCs w:val="24"/>
          <w:shd w:val="clear" w:color="auto" w:fill="FFFFFF"/>
        </w:rPr>
        <w:t xml:space="preserve">” (turpmāk – MKN 193.), kas reglamentē projekta darbību un ir izdoti 2015. gada 14. aprīlī, jau ir spēkā, līdz ar to iepriekš minētie iepirkumi jau tiek organizēti, taču </w:t>
      </w:r>
      <w:r w:rsidR="00AA6134">
        <w:rPr>
          <w:rFonts w:ascii="Times New Roman" w:hAnsi="Times New Roman" w:cs="Times New Roman"/>
          <w:bCs/>
          <w:sz w:val="24"/>
          <w:szCs w:val="24"/>
          <w:shd w:val="clear" w:color="auto" w:fill="FFFFFF"/>
        </w:rPr>
        <w:t xml:space="preserve">pašu </w:t>
      </w:r>
      <w:r>
        <w:rPr>
          <w:rFonts w:ascii="Times New Roman" w:hAnsi="Times New Roman" w:cs="Times New Roman"/>
          <w:bCs/>
          <w:sz w:val="24"/>
          <w:szCs w:val="24"/>
          <w:shd w:val="clear" w:color="auto" w:fill="FFFFFF"/>
        </w:rPr>
        <w:t>projekta pieteikumu apstiprinā</w:t>
      </w:r>
      <w:r w:rsidR="00AA6134">
        <w:rPr>
          <w:rFonts w:ascii="Times New Roman" w:hAnsi="Times New Roman" w:cs="Times New Roman"/>
          <w:bCs/>
          <w:sz w:val="24"/>
          <w:szCs w:val="24"/>
          <w:shd w:val="clear" w:color="auto" w:fill="FFFFFF"/>
        </w:rPr>
        <w:t>ša</w:t>
      </w:r>
      <w:r>
        <w:rPr>
          <w:rFonts w:ascii="Times New Roman" w:hAnsi="Times New Roman" w:cs="Times New Roman"/>
          <w:bCs/>
          <w:sz w:val="24"/>
          <w:szCs w:val="24"/>
          <w:shd w:val="clear" w:color="auto" w:fill="FFFFFF"/>
        </w:rPr>
        <w:t xml:space="preserve">nai Centrālajā finanšu un līgumu aģentūrā </w:t>
      </w:r>
      <w:r w:rsidR="002D115E">
        <w:rPr>
          <w:rFonts w:ascii="Times New Roman" w:hAnsi="Times New Roman" w:cs="Times New Roman"/>
          <w:bCs/>
          <w:sz w:val="24"/>
          <w:szCs w:val="24"/>
          <w:shd w:val="clear" w:color="auto" w:fill="FFFFFF"/>
        </w:rPr>
        <w:t xml:space="preserve">(turpmāk – CFLA) </w:t>
      </w:r>
      <w:r>
        <w:rPr>
          <w:rFonts w:ascii="Times New Roman" w:hAnsi="Times New Roman" w:cs="Times New Roman"/>
          <w:bCs/>
          <w:sz w:val="24"/>
          <w:szCs w:val="24"/>
          <w:shd w:val="clear" w:color="auto" w:fill="FFFFFF"/>
        </w:rPr>
        <w:t>plānots iesniegt š.g. jūlija beigās.</w:t>
      </w:r>
      <w:r w:rsidR="00AC5291">
        <w:rPr>
          <w:rFonts w:ascii="Times New Roman" w:hAnsi="Times New Roman" w:cs="Times New Roman"/>
          <w:bCs/>
          <w:sz w:val="24"/>
          <w:szCs w:val="24"/>
          <w:shd w:val="clear" w:color="auto" w:fill="FFFFFF"/>
        </w:rPr>
        <w:t xml:space="preserve"> </w:t>
      </w:r>
      <w:r w:rsidR="00AC5291" w:rsidRPr="00AC5291">
        <w:rPr>
          <w:rFonts w:ascii="Times New Roman" w:hAnsi="Times New Roman" w:cs="Times New Roman"/>
          <w:bCs/>
          <w:i/>
          <w:sz w:val="24"/>
          <w:szCs w:val="24"/>
          <w:shd w:val="clear" w:color="auto" w:fill="FFFFFF"/>
        </w:rPr>
        <w:t>I.Kurme</w:t>
      </w:r>
      <w:r w:rsidR="00AC5291">
        <w:rPr>
          <w:rFonts w:ascii="Times New Roman" w:hAnsi="Times New Roman" w:cs="Times New Roman"/>
          <w:bCs/>
          <w:sz w:val="24"/>
          <w:szCs w:val="24"/>
          <w:shd w:val="clear" w:color="auto" w:fill="FFFFFF"/>
        </w:rPr>
        <w:t xml:space="preserve"> turpina informēt, ka gan apmācību, gan supervīzijas iepirkumu procedūras uzsākšana pirmo reizi tika organizēta jau maija beigās, taču nācās šos abus iepirumus beigt bez rezultāta, jo saņemtie pretendentu piedāvājumi (daļēji mūsu dēļ, daļēji ārēju apstākļu dēļ) bija ļoti dažādi, tie nebija savstarpēji salīdzināmi, </w:t>
      </w:r>
      <w:r w:rsidR="007C4C8E">
        <w:rPr>
          <w:rFonts w:ascii="Times New Roman" w:hAnsi="Times New Roman" w:cs="Times New Roman"/>
          <w:bCs/>
          <w:sz w:val="24"/>
          <w:szCs w:val="24"/>
          <w:shd w:val="clear" w:color="auto" w:fill="FFFFFF"/>
        </w:rPr>
        <w:t>(</w:t>
      </w:r>
      <w:r w:rsidR="00AC5291">
        <w:rPr>
          <w:rFonts w:ascii="Times New Roman" w:hAnsi="Times New Roman" w:cs="Times New Roman"/>
          <w:bCs/>
          <w:sz w:val="24"/>
          <w:szCs w:val="24"/>
          <w:shd w:val="clear" w:color="auto" w:fill="FFFFFF"/>
        </w:rPr>
        <w:t xml:space="preserve">piem., pretendenti </w:t>
      </w:r>
      <w:r w:rsidR="007C4C8E">
        <w:rPr>
          <w:rFonts w:ascii="Times New Roman" w:hAnsi="Times New Roman" w:cs="Times New Roman"/>
          <w:bCs/>
          <w:sz w:val="24"/>
          <w:szCs w:val="24"/>
          <w:shd w:val="clear" w:color="auto" w:fill="FFFFFF"/>
        </w:rPr>
        <w:t>piedāvāja dažādu dalībnieku skaitu grupās</w:t>
      </w:r>
      <w:r w:rsidR="00AC5291">
        <w:rPr>
          <w:rFonts w:ascii="Times New Roman" w:hAnsi="Times New Roman" w:cs="Times New Roman"/>
          <w:bCs/>
          <w:sz w:val="24"/>
          <w:szCs w:val="24"/>
          <w:shd w:val="clear" w:color="auto" w:fill="FFFFFF"/>
        </w:rPr>
        <w:t xml:space="preserve">, </w:t>
      </w:r>
      <w:r w:rsidR="007C4C8E">
        <w:rPr>
          <w:rFonts w:ascii="Times New Roman" w:hAnsi="Times New Roman" w:cs="Times New Roman"/>
          <w:bCs/>
          <w:sz w:val="24"/>
          <w:szCs w:val="24"/>
          <w:shd w:val="clear" w:color="auto" w:fill="FFFFFF"/>
        </w:rPr>
        <w:t xml:space="preserve">kas ietekmē cenu piedāvājumu) </w:t>
      </w:r>
      <w:r w:rsidR="00AC5291">
        <w:rPr>
          <w:rFonts w:ascii="Times New Roman" w:hAnsi="Times New Roman" w:cs="Times New Roman"/>
          <w:bCs/>
          <w:sz w:val="24"/>
          <w:szCs w:val="24"/>
          <w:shd w:val="clear" w:color="auto" w:fill="FFFFFF"/>
        </w:rPr>
        <w:t>un rezultātā daļa pretendentu varēja iegūt priekšrocības salīdzinājumā ar citiem pretendentiem</w:t>
      </w:r>
      <w:r w:rsidR="0017143E">
        <w:rPr>
          <w:rFonts w:ascii="Times New Roman" w:hAnsi="Times New Roman" w:cs="Times New Roman"/>
          <w:bCs/>
          <w:sz w:val="24"/>
          <w:szCs w:val="24"/>
          <w:shd w:val="clear" w:color="auto" w:fill="FFFFFF"/>
        </w:rPr>
        <w:t>. Visa rezultātā pastāvēja riski projektā par neattiecināmajām izmaksām</w:t>
      </w:r>
      <w:r w:rsidR="00080BCF">
        <w:rPr>
          <w:rFonts w:ascii="Times New Roman" w:hAnsi="Times New Roman" w:cs="Times New Roman"/>
          <w:bCs/>
          <w:sz w:val="24"/>
          <w:szCs w:val="24"/>
          <w:shd w:val="clear" w:color="auto" w:fill="FFFFFF"/>
        </w:rPr>
        <w:t>, tālab lēmām abus iepirkumus izbeigt, uzsākt jaunu iepirkumu organizēšanu un līdz ar to tiek pārcelts arī apmācību un supervīzijas uzsākšanas pašvaldībās termiņs, t.i., š.g. 1. septembris, iepriekš plānotā 1. jūlija vietā.</w:t>
      </w:r>
      <w:r w:rsidR="00F345EE">
        <w:rPr>
          <w:rFonts w:ascii="Times New Roman" w:hAnsi="Times New Roman" w:cs="Times New Roman"/>
          <w:bCs/>
          <w:sz w:val="24"/>
          <w:szCs w:val="24"/>
          <w:shd w:val="clear" w:color="auto" w:fill="FFFFFF"/>
        </w:rPr>
        <w:t xml:space="preserve"> </w:t>
      </w:r>
      <w:r w:rsidR="00F345EE" w:rsidRPr="00F345EE">
        <w:rPr>
          <w:rFonts w:ascii="Times New Roman" w:hAnsi="Times New Roman" w:cs="Times New Roman"/>
          <w:bCs/>
          <w:i/>
          <w:sz w:val="24"/>
          <w:szCs w:val="24"/>
          <w:shd w:val="clear" w:color="auto" w:fill="FFFFFF"/>
        </w:rPr>
        <w:t>I.Kurme</w:t>
      </w:r>
      <w:r w:rsidR="00F345EE">
        <w:rPr>
          <w:rFonts w:ascii="Times New Roman" w:hAnsi="Times New Roman" w:cs="Times New Roman"/>
          <w:bCs/>
          <w:sz w:val="24"/>
          <w:szCs w:val="24"/>
          <w:shd w:val="clear" w:color="auto" w:fill="FFFFFF"/>
        </w:rPr>
        <w:t xml:space="preserve"> vēlreiz atgādina, ka apmācību iepirkums ir izsludināts šodien, pretendentu piedāvājumu iesniegšanas termiņš ir 13. jūlijs</w:t>
      </w:r>
      <w:r w:rsidR="00E0480B">
        <w:rPr>
          <w:rFonts w:ascii="Times New Roman" w:hAnsi="Times New Roman" w:cs="Times New Roman"/>
          <w:bCs/>
          <w:sz w:val="24"/>
          <w:szCs w:val="24"/>
          <w:shd w:val="clear" w:color="auto" w:fill="FFFFFF"/>
        </w:rPr>
        <w:t>, informācija pieejama LM mājaslapā, t.sk., ir sagatavota informācija par raksturīgākajām pretendentu kļūdām piedāvājumā.</w:t>
      </w:r>
    </w:p>
    <w:p w:rsidR="00E0480B" w:rsidRPr="00E0480B" w:rsidRDefault="00E0480B" w:rsidP="009F262C">
      <w:pPr>
        <w:spacing w:after="120" w:line="240" w:lineRule="auto"/>
        <w:jc w:val="both"/>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L. Āboltiņa</w:t>
      </w:r>
      <w:r>
        <w:rPr>
          <w:rFonts w:ascii="Times New Roman" w:hAnsi="Times New Roman" w:cs="Times New Roman"/>
          <w:bCs/>
          <w:sz w:val="24"/>
          <w:szCs w:val="24"/>
          <w:shd w:val="clear" w:color="auto" w:fill="FFFFFF"/>
        </w:rPr>
        <w:t xml:space="preserve"> lūdz minēt izplatītākās kļūdas.</w:t>
      </w:r>
    </w:p>
    <w:p w:rsidR="0050354C" w:rsidRPr="00E0480B" w:rsidRDefault="00E0480B" w:rsidP="009F262C">
      <w:pPr>
        <w:spacing w:after="120" w:line="240" w:lineRule="auto"/>
        <w:jc w:val="both"/>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I.</w:t>
      </w:r>
      <w:r w:rsidR="008A6256">
        <w:rPr>
          <w:rFonts w:ascii="Times New Roman" w:hAnsi="Times New Roman" w:cs="Times New Roman"/>
          <w:bCs/>
          <w:i/>
          <w:sz w:val="24"/>
          <w:szCs w:val="24"/>
          <w:shd w:val="clear" w:color="auto" w:fill="FFFFFF"/>
        </w:rPr>
        <w:t> </w:t>
      </w:r>
      <w:r>
        <w:rPr>
          <w:rFonts w:ascii="Times New Roman" w:hAnsi="Times New Roman" w:cs="Times New Roman"/>
          <w:bCs/>
          <w:i/>
          <w:sz w:val="24"/>
          <w:szCs w:val="24"/>
          <w:shd w:val="clear" w:color="auto" w:fill="FFFFFF"/>
        </w:rPr>
        <w:t>Skrodele-Dubrovska, I.</w:t>
      </w:r>
      <w:r w:rsidR="008A6256">
        <w:rPr>
          <w:rFonts w:ascii="Times New Roman" w:hAnsi="Times New Roman" w:cs="Times New Roman"/>
          <w:bCs/>
          <w:i/>
          <w:sz w:val="24"/>
          <w:szCs w:val="24"/>
          <w:shd w:val="clear" w:color="auto" w:fill="FFFFFF"/>
        </w:rPr>
        <w:t> </w:t>
      </w:r>
      <w:r>
        <w:rPr>
          <w:rFonts w:ascii="Times New Roman" w:hAnsi="Times New Roman" w:cs="Times New Roman"/>
          <w:bCs/>
          <w:i/>
          <w:sz w:val="24"/>
          <w:szCs w:val="24"/>
          <w:shd w:val="clear" w:color="auto" w:fill="FFFFFF"/>
        </w:rPr>
        <w:t>Kurme, D.</w:t>
      </w:r>
      <w:r w:rsidR="008A6256">
        <w:rPr>
          <w:rFonts w:ascii="Times New Roman" w:hAnsi="Times New Roman" w:cs="Times New Roman"/>
          <w:bCs/>
          <w:i/>
          <w:sz w:val="24"/>
          <w:szCs w:val="24"/>
          <w:shd w:val="clear" w:color="auto" w:fill="FFFFFF"/>
        </w:rPr>
        <w:t> </w:t>
      </w:r>
      <w:r>
        <w:rPr>
          <w:rFonts w:ascii="Times New Roman" w:hAnsi="Times New Roman" w:cs="Times New Roman"/>
          <w:bCs/>
          <w:i/>
          <w:sz w:val="24"/>
          <w:szCs w:val="24"/>
          <w:shd w:val="clear" w:color="auto" w:fill="FFFFFF"/>
        </w:rPr>
        <w:t xml:space="preserve">Zvirgzdiņa </w:t>
      </w:r>
      <w:r>
        <w:rPr>
          <w:rFonts w:ascii="Times New Roman" w:hAnsi="Times New Roman" w:cs="Times New Roman"/>
          <w:bCs/>
          <w:sz w:val="24"/>
          <w:szCs w:val="24"/>
          <w:shd w:val="clear" w:color="auto" w:fill="FFFFFF"/>
        </w:rPr>
        <w:t>informē par pretendentu piedāvājumos raksturīgākajām kļūdām.</w:t>
      </w:r>
    </w:p>
    <w:p w:rsidR="0050354C" w:rsidRPr="0085311D" w:rsidRDefault="0085311D"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A. Mite</w:t>
      </w:r>
      <w:r>
        <w:rPr>
          <w:rFonts w:ascii="Times New Roman" w:hAnsi="Times New Roman" w:cs="Times New Roman"/>
          <w:sz w:val="24"/>
          <w:szCs w:val="24"/>
        </w:rPr>
        <w:t xml:space="preserve"> pauž viedokli, ka apmācību iepirkumam ir noteikts mazs termiņš piedāvājuma sagatavošanai.</w:t>
      </w:r>
    </w:p>
    <w:p w:rsidR="0050354C" w:rsidRPr="0085311D" w:rsidRDefault="0085311D" w:rsidP="009F262C">
      <w:pPr>
        <w:spacing w:after="120" w:line="240" w:lineRule="auto"/>
        <w:jc w:val="both"/>
        <w:rPr>
          <w:rFonts w:ascii="Times New Roman" w:hAnsi="Times New Roman" w:cs="Times New Roman"/>
          <w:sz w:val="24"/>
          <w:szCs w:val="24"/>
        </w:rPr>
      </w:pPr>
      <w:r w:rsidRPr="0085311D">
        <w:rPr>
          <w:rFonts w:ascii="Times New Roman" w:hAnsi="Times New Roman" w:cs="Times New Roman"/>
          <w:i/>
          <w:sz w:val="24"/>
          <w:szCs w:val="24"/>
        </w:rPr>
        <w:t xml:space="preserve">I.Skrodele-Dubrovska </w:t>
      </w:r>
      <w:r>
        <w:rPr>
          <w:rFonts w:ascii="Times New Roman" w:hAnsi="Times New Roman" w:cs="Times New Roman"/>
          <w:sz w:val="24"/>
          <w:szCs w:val="24"/>
        </w:rPr>
        <w:t>skaidro, ka, ņemot vērā, ka šis iepirkums tiek organizēts atkārtoti, visticamāk, ka pieteiksies iepriekšējie pretendenti (protams, netiek izslēgta iespēja pieteikties arī citiem), un, lai sagatavotu piedāvājumu, praktiski būtu rūpīgāk jāizskata tehniskās specifikācijas prasības un uzmanīgi jāpārskata pašam savs sagatavotais piedāvājums.</w:t>
      </w:r>
    </w:p>
    <w:p w:rsidR="0050354C" w:rsidRDefault="00D54C3F" w:rsidP="009F262C">
      <w:pPr>
        <w:spacing w:after="120" w:line="240" w:lineRule="auto"/>
        <w:jc w:val="both"/>
        <w:rPr>
          <w:rFonts w:ascii="Times New Roman" w:hAnsi="Times New Roman" w:cs="Times New Roman"/>
          <w:sz w:val="24"/>
          <w:szCs w:val="24"/>
        </w:rPr>
      </w:pPr>
      <w:r w:rsidRPr="00D54C3F">
        <w:rPr>
          <w:rFonts w:ascii="Times New Roman" w:hAnsi="Times New Roman" w:cs="Times New Roman"/>
          <w:i/>
          <w:sz w:val="24"/>
          <w:szCs w:val="24"/>
        </w:rPr>
        <w:t>I.Kurme</w:t>
      </w:r>
      <w:r>
        <w:rPr>
          <w:rFonts w:ascii="Times New Roman" w:hAnsi="Times New Roman" w:cs="Times New Roman"/>
          <w:sz w:val="24"/>
          <w:szCs w:val="24"/>
        </w:rPr>
        <w:t xml:space="preserve"> papildina, ka šobrīd esam izstrādājuši veidlapu, kas pretendentam izslēdz iespēju kļūdīties.</w:t>
      </w:r>
      <w:r w:rsidR="000F1D1B">
        <w:rPr>
          <w:rFonts w:ascii="Times New Roman" w:hAnsi="Times New Roman" w:cs="Times New Roman"/>
          <w:sz w:val="24"/>
          <w:szCs w:val="24"/>
        </w:rPr>
        <w:t xml:space="preserve"> </w:t>
      </w:r>
      <w:r w:rsidR="000F1D1B" w:rsidRPr="000F1D1B">
        <w:rPr>
          <w:rFonts w:ascii="Times New Roman" w:hAnsi="Times New Roman" w:cs="Times New Roman"/>
          <w:i/>
          <w:sz w:val="24"/>
          <w:szCs w:val="24"/>
        </w:rPr>
        <w:t>I.Kurme</w:t>
      </w:r>
      <w:r w:rsidR="000F1D1B">
        <w:rPr>
          <w:rFonts w:ascii="Times New Roman" w:hAnsi="Times New Roman" w:cs="Times New Roman"/>
          <w:sz w:val="24"/>
          <w:szCs w:val="24"/>
        </w:rPr>
        <w:t xml:space="preserve"> atgādina, ka supervīzijas iepirkumu </w:t>
      </w:r>
      <w:r w:rsidR="00546159">
        <w:rPr>
          <w:rFonts w:ascii="Times New Roman" w:hAnsi="Times New Roman" w:cs="Times New Roman"/>
          <w:sz w:val="24"/>
          <w:szCs w:val="24"/>
        </w:rPr>
        <w:t xml:space="preserve">plānojam </w:t>
      </w:r>
      <w:r w:rsidR="000F1D1B">
        <w:rPr>
          <w:rFonts w:ascii="Times New Roman" w:hAnsi="Times New Roman" w:cs="Times New Roman"/>
          <w:sz w:val="24"/>
          <w:szCs w:val="24"/>
        </w:rPr>
        <w:t>izsludinā</w:t>
      </w:r>
      <w:r w:rsidR="00546159">
        <w:rPr>
          <w:rFonts w:ascii="Times New Roman" w:hAnsi="Times New Roman" w:cs="Times New Roman"/>
          <w:sz w:val="24"/>
          <w:szCs w:val="24"/>
        </w:rPr>
        <w:t>t</w:t>
      </w:r>
      <w:r w:rsidR="000F1D1B">
        <w:rPr>
          <w:rFonts w:ascii="Times New Roman" w:hAnsi="Times New Roman" w:cs="Times New Roman"/>
          <w:sz w:val="24"/>
          <w:szCs w:val="24"/>
        </w:rPr>
        <w:t xml:space="preserve"> šīs nedēļas beigās,</w:t>
      </w:r>
      <w:r w:rsidR="00546159">
        <w:rPr>
          <w:rFonts w:ascii="Times New Roman" w:hAnsi="Times New Roman" w:cs="Times New Roman"/>
          <w:sz w:val="24"/>
          <w:szCs w:val="24"/>
        </w:rPr>
        <w:t xml:space="preserve"> t.i., 3.</w:t>
      </w:r>
      <w:r w:rsidR="001329BB">
        <w:rPr>
          <w:rFonts w:ascii="Times New Roman" w:hAnsi="Times New Roman" w:cs="Times New Roman"/>
          <w:sz w:val="24"/>
          <w:szCs w:val="24"/>
        </w:rPr>
        <w:t> </w:t>
      </w:r>
      <w:r w:rsidR="00546159">
        <w:rPr>
          <w:rFonts w:ascii="Times New Roman" w:hAnsi="Times New Roman" w:cs="Times New Roman"/>
          <w:sz w:val="24"/>
          <w:szCs w:val="24"/>
        </w:rPr>
        <w:t>jūlijā,</w:t>
      </w:r>
      <w:r w:rsidR="000F1D1B">
        <w:rPr>
          <w:rFonts w:ascii="Times New Roman" w:hAnsi="Times New Roman" w:cs="Times New Roman"/>
          <w:sz w:val="24"/>
          <w:szCs w:val="24"/>
        </w:rPr>
        <w:t xml:space="preserve"> un pie</w:t>
      </w:r>
      <w:r w:rsidR="00546159">
        <w:rPr>
          <w:rFonts w:ascii="Times New Roman" w:hAnsi="Times New Roman" w:cs="Times New Roman"/>
          <w:sz w:val="24"/>
          <w:szCs w:val="24"/>
        </w:rPr>
        <w:t>dāvājumu iesniegšanas termiņš tam varētu tikt noteikts 17.</w:t>
      </w:r>
      <w:r w:rsidR="001329BB">
        <w:rPr>
          <w:rFonts w:ascii="Times New Roman" w:hAnsi="Times New Roman" w:cs="Times New Roman"/>
          <w:sz w:val="24"/>
          <w:szCs w:val="24"/>
        </w:rPr>
        <w:t> </w:t>
      </w:r>
      <w:r w:rsidR="00546159">
        <w:rPr>
          <w:rFonts w:ascii="Times New Roman" w:hAnsi="Times New Roman" w:cs="Times New Roman"/>
          <w:sz w:val="24"/>
          <w:szCs w:val="24"/>
        </w:rPr>
        <w:t>j</w:t>
      </w:r>
      <w:r w:rsidR="00884547">
        <w:rPr>
          <w:rFonts w:ascii="Times New Roman" w:hAnsi="Times New Roman" w:cs="Times New Roman"/>
          <w:sz w:val="24"/>
          <w:szCs w:val="24"/>
        </w:rPr>
        <w:t>ūlijā.</w:t>
      </w:r>
    </w:p>
    <w:p w:rsidR="000F1D1B" w:rsidRDefault="0015148B" w:rsidP="009F262C">
      <w:pPr>
        <w:spacing w:after="120" w:line="240" w:lineRule="auto"/>
        <w:jc w:val="both"/>
        <w:rPr>
          <w:rFonts w:ascii="Times New Roman" w:hAnsi="Times New Roman" w:cs="Times New Roman"/>
          <w:sz w:val="24"/>
          <w:szCs w:val="24"/>
        </w:rPr>
      </w:pPr>
      <w:r w:rsidRPr="0015148B">
        <w:rPr>
          <w:rFonts w:ascii="Times New Roman" w:hAnsi="Times New Roman" w:cs="Times New Roman"/>
          <w:i/>
          <w:sz w:val="24"/>
          <w:szCs w:val="24"/>
        </w:rPr>
        <w:t>E. Alksnis</w:t>
      </w:r>
      <w:r>
        <w:rPr>
          <w:rFonts w:ascii="Times New Roman" w:hAnsi="Times New Roman" w:cs="Times New Roman"/>
          <w:sz w:val="24"/>
          <w:szCs w:val="24"/>
        </w:rPr>
        <w:t xml:space="preserve"> interesējas par finanšu </w:t>
      </w:r>
      <w:r w:rsidRPr="0015148B">
        <w:rPr>
          <w:rFonts w:ascii="Times New Roman" w:hAnsi="Times New Roman" w:cs="Times New Roman"/>
          <w:sz w:val="24"/>
          <w:szCs w:val="24"/>
        </w:rPr>
        <w:t xml:space="preserve">plūsmu, t.i., ja ar 1. septembri </w:t>
      </w:r>
      <w:r>
        <w:rPr>
          <w:rFonts w:ascii="Times New Roman" w:hAnsi="Times New Roman" w:cs="Times New Roman"/>
          <w:sz w:val="24"/>
          <w:szCs w:val="24"/>
        </w:rPr>
        <w:t xml:space="preserve">sociālais dienests </w:t>
      </w:r>
      <w:r w:rsidRPr="0015148B">
        <w:rPr>
          <w:rFonts w:ascii="Times New Roman" w:hAnsi="Times New Roman" w:cs="Times New Roman"/>
          <w:sz w:val="24"/>
          <w:szCs w:val="24"/>
        </w:rPr>
        <w:t xml:space="preserve">varēs </w:t>
      </w:r>
      <w:r>
        <w:rPr>
          <w:rFonts w:ascii="Times New Roman" w:hAnsi="Times New Roman" w:cs="Times New Roman"/>
          <w:sz w:val="24"/>
          <w:szCs w:val="24"/>
        </w:rPr>
        <w:t>uzsākt organizēt apmācības un supervīziju, tad kompensāciju no ESF varēs saņemt tikai nākošajā gadā?</w:t>
      </w:r>
    </w:p>
    <w:p w:rsidR="0015148B" w:rsidRPr="0015148B" w:rsidRDefault="0015148B"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 xml:space="preserve">I.Kurme </w:t>
      </w:r>
      <w:r>
        <w:rPr>
          <w:rFonts w:ascii="Times New Roman" w:hAnsi="Times New Roman" w:cs="Times New Roman"/>
          <w:sz w:val="24"/>
          <w:szCs w:val="24"/>
        </w:rPr>
        <w:t>atbild</w:t>
      </w:r>
      <w:r w:rsidR="00EE64D2">
        <w:rPr>
          <w:rFonts w:ascii="Times New Roman" w:hAnsi="Times New Roman" w:cs="Times New Roman"/>
          <w:sz w:val="24"/>
          <w:szCs w:val="24"/>
        </w:rPr>
        <w:t>, ka kompensācijas izmaksa notiks par kalendāro ceturksni, un septembris ir 3. ceturkšņa mēnesis, par ko pārskats pašvaldībai / Sociālajam dienestam būs jāiesniedz līdz 20. oktobrim, un projekta komanda tad veiks pārskaitījumu šogad. Ja apmācības un supervīzija tiks uzsāktas oktobrī vai vēlāk, tad arī attiecīgi kompensācija tiks pārskaitīta nākamā gada sākumā.</w:t>
      </w:r>
    </w:p>
    <w:p w:rsidR="0050354C" w:rsidRDefault="001D00D3"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 xml:space="preserve">I.Kurme </w:t>
      </w:r>
      <w:r>
        <w:rPr>
          <w:rFonts w:ascii="Times New Roman" w:hAnsi="Times New Roman" w:cs="Times New Roman"/>
          <w:sz w:val="24"/>
          <w:szCs w:val="24"/>
        </w:rPr>
        <w:t>aktualizē jautājumu, ņemot vērā, ka supervīzija ir ilgstošāks process, nekā apmācības, un pašvaldībām / Sociālajem dienestiem līgumus ar pakalpojumu sniedzējiem būs iespējams sākt slēgt septembrī, kas nozīmē, ka šī gada laikā nav iespējams nodrošināt supervīziju tādā apjomā (stundu skaits gadā), kād</w:t>
      </w:r>
      <w:r w:rsidR="0081331A">
        <w:rPr>
          <w:rFonts w:ascii="Times New Roman" w:hAnsi="Times New Roman" w:cs="Times New Roman"/>
          <w:sz w:val="24"/>
          <w:szCs w:val="24"/>
        </w:rPr>
        <w:t xml:space="preserve">s paredzēts prasībās sociālo pakalpojumu sniedzējiem. Līdz ar to </w:t>
      </w:r>
      <w:r w:rsidR="0081331A" w:rsidRPr="0081331A">
        <w:rPr>
          <w:rFonts w:ascii="Times New Roman" w:hAnsi="Times New Roman" w:cs="Times New Roman"/>
          <w:i/>
          <w:sz w:val="24"/>
          <w:szCs w:val="24"/>
        </w:rPr>
        <w:t xml:space="preserve">I.Skrodele-Dubrovska </w:t>
      </w:r>
      <w:r w:rsidR="0081331A">
        <w:rPr>
          <w:rFonts w:ascii="Times New Roman" w:hAnsi="Times New Roman" w:cs="Times New Roman"/>
          <w:sz w:val="24"/>
          <w:szCs w:val="24"/>
        </w:rPr>
        <w:t>uzrunā SDSSP dalībniekus un aicina atbalstīt, ka minimālais stundu apjoms sociālā darba speciālistu dalībai supervīzijā diviem kalendārajiem gadiem varētu tikt attiecināts uz mazāku laiku, t.i., uz vienu gadu un 4 mēnešiem (no 1. septembra 2015. gada līdz 31. decembrim 2016. gada). SDSSP sēdes dalībnieki atbalsta piedāvāju</w:t>
      </w:r>
      <w:r w:rsidR="00EE7811">
        <w:rPr>
          <w:rFonts w:ascii="Times New Roman" w:hAnsi="Times New Roman" w:cs="Times New Roman"/>
          <w:sz w:val="24"/>
          <w:szCs w:val="24"/>
        </w:rPr>
        <w:t>mu.</w:t>
      </w:r>
    </w:p>
    <w:p w:rsidR="00EE7811" w:rsidRDefault="00EE7811" w:rsidP="009F262C">
      <w:pPr>
        <w:spacing w:after="120" w:line="240" w:lineRule="auto"/>
        <w:jc w:val="both"/>
        <w:rPr>
          <w:rFonts w:ascii="Times New Roman" w:hAnsi="Times New Roman" w:cs="Times New Roman"/>
          <w:sz w:val="24"/>
          <w:szCs w:val="24"/>
        </w:rPr>
      </w:pPr>
      <w:r w:rsidRPr="00EE7811">
        <w:rPr>
          <w:rFonts w:ascii="Times New Roman" w:hAnsi="Times New Roman" w:cs="Times New Roman"/>
          <w:i/>
          <w:sz w:val="24"/>
          <w:szCs w:val="24"/>
        </w:rPr>
        <w:t xml:space="preserve">E.Alksnis </w:t>
      </w:r>
      <w:r>
        <w:rPr>
          <w:rFonts w:ascii="Times New Roman" w:hAnsi="Times New Roman" w:cs="Times New Roman"/>
          <w:sz w:val="24"/>
          <w:szCs w:val="24"/>
        </w:rPr>
        <w:t>interesējas, vai būtu iespējams</w:t>
      </w:r>
      <w:r w:rsidR="00E7761F">
        <w:rPr>
          <w:rFonts w:ascii="Times New Roman" w:hAnsi="Times New Roman" w:cs="Times New Roman"/>
          <w:sz w:val="24"/>
          <w:szCs w:val="24"/>
        </w:rPr>
        <w:t xml:space="preserve"> par 2015. gadu sniegt tikai vienu pārskatu, t.i., par gada pēdējiem četriem mēnešiem, nevis divus pārskatus, t.i., par 3. ceturksni, kas praktiski ir tikai septembra mēnesis, un par 4.ceturksni.</w:t>
      </w:r>
    </w:p>
    <w:p w:rsidR="002D115E" w:rsidRDefault="002D115E" w:rsidP="009F262C">
      <w:pPr>
        <w:spacing w:after="120" w:line="240" w:lineRule="auto"/>
        <w:jc w:val="both"/>
        <w:rPr>
          <w:rFonts w:ascii="Times New Roman" w:hAnsi="Times New Roman" w:cs="Times New Roman"/>
          <w:sz w:val="24"/>
          <w:szCs w:val="24"/>
        </w:rPr>
      </w:pPr>
      <w:r w:rsidRPr="002D115E">
        <w:rPr>
          <w:rFonts w:ascii="Times New Roman" w:hAnsi="Times New Roman" w:cs="Times New Roman"/>
          <w:i/>
          <w:sz w:val="24"/>
          <w:szCs w:val="24"/>
        </w:rPr>
        <w:t xml:space="preserve">I. Kurme </w:t>
      </w:r>
      <w:r>
        <w:rPr>
          <w:rFonts w:ascii="Times New Roman" w:hAnsi="Times New Roman" w:cs="Times New Roman"/>
          <w:sz w:val="24"/>
          <w:szCs w:val="24"/>
        </w:rPr>
        <w:t>skaidro, ka tagad uzreiz nevar uz šo jautājumu atbildēt, ka par šo nepieciešmas sarunas ar CFLA.</w:t>
      </w:r>
    </w:p>
    <w:p w:rsidR="007F23C6" w:rsidRPr="002D115E" w:rsidRDefault="007F23C6" w:rsidP="009F262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Notiek dalībnieku diskusija par supervīzijas un apmācību procesa, to finanšu plūsmas organizēšanu.</w:t>
      </w:r>
    </w:p>
    <w:p w:rsidR="00EE7811" w:rsidRPr="0081331A" w:rsidRDefault="00EE7811" w:rsidP="00BF59D8">
      <w:pPr>
        <w:spacing w:after="0" w:line="240" w:lineRule="auto"/>
        <w:jc w:val="both"/>
        <w:rPr>
          <w:rFonts w:ascii="Times New Roman" w:hAnsi="Times New Roman" w:cs="Times New Roman"/>
          <w:i/>
          <w:sz w:val="24"/>
          <w:szCs w:val="24"/>
        </w:rPr>
      </w:pPr>
    </w:p>
    <w:p w:rsidR="00337E93" w:rsidRPr="004D01F5" w:rsidRDefault="009E3E7C" w:rsidP="00BF59D8">
      <w:pPr>
        <w:pStyle w:val="ListParagraph"/>
        <w:spacing w:after="0" w:line="240" w:lineRule="auto"/>
        <w:ind w:left="0"/>
        <w:jc w:val="center"/>
        <w:rPr>
          <w:rFonts w:ascii="Times New Roman" w:eastAsia="Calibri" w:hAnsi="Times New Roman" w:cs="Times New Roman"/>
          <w:b/>
          <w:sz w:val="24"/>
          <w:szCs w:val="28"/>
        </w:rPr>
      </w:pPr>
      <w:r w:rsidRPr="004D01F5">
        <w:rPr>
          <w:rFonts w:ascii="Times New Roman" w:eastAsia="Calibri" w:hAnsi="Times New Roman" w:cs="Times New Roman"/>
          <w:b/>
          <w:sz w:val="24"/>
          <w:szCs w:val="28"/>
        </w:rPr>
        <w:t>3.</w:t>
      </w:r>
    </w:p>
    <w:p w:rsidR="004D01F5" w:rsidRPr="004D01F5" w:rsidRDefault="004D01F5" w:rsidP="00BF59D8">
      <w:pPr>
        <w:autoSpaceDE w:val="0"/>
        <w:autoSpaceDN w:val="0"/>
        <w:adjustRightInd w:val="0"/>
        <w:spacing w:after="0" w:line="240" w:lineRule="auto"/>
        <w:ind w:left="360"/>
        <w:jc w:val="both"/>
        <w:rPr>
          <w:rFonts w:ascii="Times New Roman" w:hAnsi="Times New Roman" w:cs="Times New Roman"/>
          <w:b/>
          <w:bCs/>
          <w:sz w:val="24"/>
          <w:szCs w:val="24"/>
        </w:rPr>
      </w:pPr>
      <w:r w:rsidRPr="004D01F5">
        <w:rPr>
          <w:rFonts w:ascii="Times New Roman" w:hAnsi="Times New Roman" w:cs="Times New Roman"/>
          <w:b/>
          <w:bCs/>
          <w:sz w:val="24"/>
          <w:szCs w:val="24"/>
        </w:rPr>
        <w:t>Informācija par sociālā darba izglītotāju un sociālā darba speciālistu konferenci “Zināšanu pārnese sociālā darba praksē”, kas notiks 2015. gada 17. septembrī.</w:t>
      </w:r>
    </w:p>
    <w:p w:rsidR="00D661E4" w:rsidRPr="004D01F5" w:rsidRDefault="00A9769C" w:rsidP="00C550EA">
      <w:pPr>
        <w:pBdr>
          <w:bottom w:val="single" w:sz="12" w:space="1" w:color="auto"/>
        </w:pBdr>
        <w:spacing w:after="0" w:line="240" w:lineRule="auto"/>
        <w:jc w:val="center"/>
        <w:rPr>
          <w:rFonts w:ascii="Times New Roman" w:hAnsi="Times New Roman" w:cs="Times New Roman"/>
          <w:b/>
          <w:sz w:val="24"/>
          <w:szCs w:val="24"/>
        </w:rPr>
      </w:pPr>
      <w:r w:rsidRPr="004D01F5">
        <w:rPr>
          <w:rFonts w:ascii="Times New Roman" w:hAnsi="Times New Roman" w:cs="Times New Roman"/>
          <w:b/>
          <w:sz w:val="24"/>
          <w:szCs w:val="24"/>
        </w:rPr>
        <w:t>(</w:t>
      </w:r>
      <w:r w:rsidR="000D53B3" w:rsidRPr="004D01F5">
        <w:rPr>
          <w:rFonts w:ascii="Times New Roman" w:hAnsi="Times New Roman" w:cs="Times New Roman"/>
          <w:b/>
          <w:sz w:val="24"/>
          <w:szCs w:val="24"/>
        </w:rPr>
        <w:t>D.</w:t>
      </w:r>
      <w:r w:rsidR="004D01F5">
        <w:rPr>
          <w:rFonts w:ascii="Times New Roman" w:hAnsi="Times New Roman" w:cs="Times New Roman"/>
          <w:b/>
          <w:sz w:val="24"/>
          <w:szCs w:val="24"/>
        </w:rPr>
        <w:t>Staķe</w:t>
      </w:r>
      <w:r w:rsidR="00D661E4" w:rsidRPr="004D01F5">
        <w:rPr>
          <w:rFonts w:ascii="Times New Roman" w:hAnsi="Times New Roman" w:cs="Times New Roman"/>
          <w:b/>
          <w:sz w:val="24"/>
          <w:szCs w:val="24"/>
        </w:rPr>
        <w:t>)</w:t>
      </w:r>
    </w:p>
    <w:p w:rsidR="009E3E7C" w:rsidRDefault="008542C7" w:rsidP="009F262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 Sietiņsone</w:t>
      </w:r>
      <w:r w:rsidR="009E7482">
        <w:rPr>
          <w:rFonts w:ascii="Times New Roman" w:hAnsi="Times New Roman" w:cs="Times New Roman"/>
          <w:sz w:val="24"/>
          <w:szCs w:val="24"/>
        </w:rPr>
        <w:t>, I. Skrodele-Dubrovska</w:t>
      </w:r>
      <w:r w:rsidR="00A31D3B">
        <w:rPr>
          <w:rFonts w:ascii="Times New Roman" w:hAnsi="Times New Roman" w:cs="Times New Roman"/>
          <w:sz w:val="24"/>
          <w:szCs w:val="24"/>
        </w:rPr>
        <w:t>, S. Gūtmane</w:t>
      </w:r>
      <w:r>
        <w:rPr>
          <w:rFonts w:ascii="Times New Roman" w:hAnsi="Times New Roman" w:cs="Times New Roman"/>
          <w:sz w:val="24"/>
          <w:szCs w:val="24"/>
        </w:rPr>
        <w:t>)</w:t>
      </w:r>
    </w:p>
    <w:p w:rsidR="004C7D39" w:rsidRDefault="000D53B3"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D.</w:t>
      </w:r>
      <w:r w:rsidR="004C7D39">
        <w:rPr>
          <w:rFonts w:ascii="Times New Roman" w:hAnsi="Times New Roman" w:cs="Times New Roman"/>
          <w:i/>
          <w:sz w:val="24"/>
          <w:szCs w:val="24"/>
        </w:rPr>
        <w:t xml:space="preserve">Staķe </w:t>
      </w:r>
      <w:r w:rsidR="004C7D39">
        <w:rPr>
          <w:rFonts w:ascii="Times New Roman" w:hAnsi="Times New Roman" w:cs="Times New Roman"/>
          <w:sz w:val="24"/>
          <w:szCs w:val="24"/>
        </w:rPr>
        <w:t xml:space="preserve">informē par konferences sagatavošanās darbiem, par plānoto darba kārtību, tās saturu, kā arī aicina klātesošos, kuri ir uzrunāti, iesniegt </w:t>
      </w:r>
      <w:r w:rsidR="00DC1A62">
        <w:rPr>
          <w:rFonts w:ascii="Times New Roman" w:hAnsi="Times New Roman" w:cs="Times New Roman"/>
          <w:sz w:val="24"/>
          <w:szCs w:val="24"/>
        </w:rPr>
        <w:t>rakstus plānotajam izdevumam.</w:t>
      </w:r>
    </w:p>
    <w:p w:rsidR="004D01F5" w:rsidRDefault="008542C7" w:rsidP="009F262C">
      <w:pPr>
        <w:spacing w:after="120" w:line="240" w:lineRule="auto"/>
        <w:jc w:val="both"/>
        <w:rPr>
          <w:rFonts w:ascii="Times New Roman" w:hAnsi="Times New Roman" w:cs="Times New Roman"/>
          <w:sz w:val="24"/>
          <w:szCs w:val="24"/>
        </w:rPr>
      </w:pPr>
      <w:r w:rsidRPr="008542C7">
        <w:rPr>
          <w:rFonts w:ascii="Times New Roman" w:hAnsi="Times New Roman" w:cs="Times New Roman"/>
          <w:i/>
          <w:sz w:val="24"/>
          <w:szCs w:val="24"/>
        </w:rPr>
        <w:t xml:space="preserve">I. Sietiņsone </w:t>
      </w:r>
      <w:r>
        <w:rPr>
          <w:rFonts w:ascii="Times New Roman" w:hAnsi="Times New Roman" w:cs="Times New Roman"/>
          <w:sz w:val="24"/>
          <w:szCs w:val="24"/>
        </w:rPr>
        <w:t>pauž sociālo dienestu vadītāju viedokli, ka dalības maksa konferencē 25,-EUR ir neadekvāti augsta.</w:t>
      </w:r>
    </w:p>
    <w:p w:rsidR="002825D2" w:rsidRDefault="002825D2" w:rsidP="009F262C">
      <w:pPr>
        <w:spacing w:after="120" w:line="240" w:lineRule="auto"/>
        <w:jc w:val="both"/>
        <w:rPr>
          <w:rFonts w:ascii="Times New Roman" w:hAnsi="Times New Roman" w:cs="Times New Roman"/>
          <w:sz w:val="24"/>
          <w:szCs w:val="24"/>
        </w:rPr>
      </w:pPr>
      <w:r w:rsidRPr="002825D2">
        <w:rPr>
          <w:rFonts w:ascii="Times New Roman" w:hAnsi="Times New Roman" w:cs="Times New Roman"/>
          <w:i/>
          <w:sz w:val="24"/>
          <w:szCs w:val="24"/>
        </w:rPr>
        <w:t>D. Staķe</w:t>
      </w:r>
      <w:r>
        <w:rPr>
          <w:rFonts w:ascii="Times New Roman" w:hAnsi="Times New Roman" w:cs="Times New Roman"/>
          <w:sz w:val="24"/>
          <w:szCs w:val="24"/>
        </w:rPr>
        <w:t xml:space="preserve"> informē, ka </w:t>
      </w:r>
      <w:r w:rsidR="00AE3C96">
        <w:rPr>
          <w:rFonts w:ascii="Times New Roman" w:hAnsi="Times New Roman" w:cs="Times New Roman"/>
          <w:sz w:val="24"/>
          <w:szCs w:val="24"/>
        </w:rPr>
        <w:t xml:space="preserve">Latvijas Nacionālajā bibliotēkā, kur notiks konference, ir augsta </w:t>
      </w:r>
      <w:r>
        <w:rPr>
          <w:rFonts w:ascii="Times New Roman" w:hAnsi="Times New Roman" w:cs="Times New Roman"/>
          <w:sz w:val="24"/>
          <w:szCs w:val="24"/>
        </w:rPr>
        <w:t xml:space="preserve">ēdināšanas </w:t>
      </w:r>
      <w:r w:rsidR="00AE3C96">
        <w:rPr>
          <w:rFonts w:ascii="Times New Roman" w:hAnsi="Times New Roman" w:cs="Times New Roman"/>
          <w:sz w:val="24"/>
          <w:szCs w:val="24"/>
        </w:rPr>
        <w:t>maksa</w:t>
      </w:r>
      <w:r w:rsidR="009E7482">
        <w:rPr>
          <w:rFonts w:ascii="Times New Roman" w:hAnsi="Times New Roman" w:cs="Times New Roman"/>
          <w:sz w:val="24"/>
          <w:szCs w:val="24"/>
        </w:rPr>
        <w:t>.</w:t>
      </w:r>
    </w:p>
    <w:p w:rsidR="009E7482" w:rsidRPr="009E7482" w:rsidRDefault="009E7482" w:rsidP="009F262C">
      <w:pPr>
        <w:spacing w:after="120" w:line="240" w:lineRule="auto"/>
        <w:jc w:val="both"/>
        <w:rPr>
          <w:rFonts w:ascii="Times New Roman" w:hAnsi="Times New Roman" w:cs="Times New Roman"/>
          <w:sz w:val="24"/>
          <w:szCs w:val="24"/>
        </w:rPr>
      </w:pPr>
      <w:r w:rsidRPr="009E7482">
        <w:rPr>
          <w:rFonts w:ascii="Times New Roman" w:hAnsi="Times New Roman" w:cs="Times New Roman"/>
          <w:i/>
          <w:sz w:val="24"/>
          <w:szCs w:val="24"/>
        </w:rPr>
        <w:t xml:space="preserve">I. Skrodele-Dubrovska </w:t>
      </w:r>
      <w:r>
        <w:rPr>
          <w:rFonts w:ascii="Times New Roman" w:hAnsi="Times New Roman" w:cs="Times New Roman"/>
          <w:sz w:val="24"/>
          <w:szCs w:val="24"/>
        </w:rPr>
        <w:t>īsumā informē par pasākumu “Gada labākais sociālais darbinieks Latvijā”, jo šīs balvas pasniegšana notiks konferences noslēguma daļā.</w:t>
      </w:r>
      <w:r w:rsidR="0001714F">
        <w:rPr>
          <w:rFonts w:ascii="Times New Roman" w:hAnsi="Times New Roman" w:cs="Times New Roman"/>
          <w:sz w:val="24"/>
          <w:szCs w:val="24"/>
        </w:rPr>
        <w:t xml:space="preserve"> Konkursu plānots izsludināt augustā – septembrī.</w:t>
      </w:r>
    </w:p>
    <w:p w:rsidR="008542C7" w:rsidRDefault="00A31D3B"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 xml:space="preserve">S.Gūtmane </w:t>
      </w:r>
      <w:r w:rsidR="00C65915">
        <w:rPr>
          <w:rFonts w:ascii="Times New Roman" w:hAnsi="Times New Roman" w:cs="Times New Roman"/>
          <w:sz w:val="24"/>
          <w:szCs w:val="24"/>
        </w:rPr>
        <w:t>aicina pārskatīt izdevumā katras augstskolas rakstu apjomus, lai tie būtu samērā līdzvērtīgi un lai nedominētu Rīgas Stradiņa universitāte.</w:t>
      </w:r>
    </w:p>
    <w:p w:rsidR="00352476" w:rsidRPr="00A31D3B" w:rsidRDefault="00352476" w:rsidP="00BF59D8">
      <w:pPr>
        <w:spacing w:after="0" w:line="240" w:lineRule="auto"/>
        <w:jc w:val="both"/>
        <w:rPr>
          <w:rFonts w:ascii="Times New Roman" w:hAnsi="Times New Roman" w:cs="Times New Roman"/>
          <w:sz w:val="24"/>
          <w:szCs w:val="24"/>
        </w:rPr>
      </w:pPr>
    </w:p>
    <w:p w:rsidR="004D01F5" w:rsidRPr="004D01F5" w:rsidRDefault="004D01F5" w:rsidP="00BF59D8">
      <w:pPr>
        <w:pStyle w:val="ListParagraph"/>
        <w:spacing w:after="0" w:line="240" w:lineRule="auto"/>
        <w:ind w:left="0"/>
        <w:jc w:val="center"/>
        <w:rPr>
          <w:rFonts w:ascii="Times New Roman" w:eastAsia="Calibri" w:hAnsi="Times New Roman" w:cs="Times New Roman"/>
          <w:b/>
          <w:sz w:val="24"/>
          <w:szCs w:val="28"/>
        </w:rPr>
      </w:pPr>
      <w:r>
        <w:rPr>
          <w:rFonts w:ascii="Times New Roman" w:eastAsia="Calibri" w:hAnsi="Times New Roman" w:cs="Times New Roman"/>
          <w:b/>
          <w:sz w:val="24"/>
          <w:szCs w:val="28"/>
        </w:rPr>
        <w:t>4</w:t>
      </w:r>
      <w:r w:rsidRPr="004D01F5">
        <w:rPr>
          <w:rFonts w:ascii="Times New Roman" w:eastAsia="Calibri" w:hAnsi="Times New Roman" w:cs="Times New Roman"/>
          <w:b/>
          <w:sz w:val="24"/>
          <w:szCs w:val="28"/>
        </w:rPr>
        <w:t>.</w:t>
      </w:r>
    </w:p>
    <w:p w:rsidR="004D01F5" w:rsidRPr="004D01F5" w:rsidRDefault="004D01F5" w:rsidP="00BF59D8">
      <w:pPr>
        <w:autoSpaceDE w:val="0"/>
        <w:autoSpaceDN w:val="0"/>
        <w:adjustRightInd w:val="0"/>
        <w:spacing w:after="0" w:line="240" w:lineRule="auto"/>
        <w:ind w:left="360"/>
        <w:jc w:val="both"/>
        <w:rPr>
          <w:rFonts w:ascii="Times New Roman" w:hAnsi="Times New Roman" w:cs="Times New Roman"/>
          <w:b/>
          <w:sz w:val="24"/>
          <w:szCs w:val="24"/>
        </w:rPr>
      </w:pPr>
      <w:r w:rsidRPr="004D01F5">
        <w:rPr>
          <w:rFonts w:ascii="Times New Roman" w:hAnsi="Times New Roman" w:cs="Times New Roman"/>
          <w:b/>
          <w:bCs/>
          <w:sz w:val="24"/>
          <w:szCs w:val="24"/>
        </w:rPr>
        <w:t>Par sadarbību periodisko izdevumu sociālā darba speciālistiem izdošanā.</w:t>
      </w:r>
    </w:p>
    <w:p w:rsidR="004D01F5" w:rsidRPr="004D01F5" w:rsidRDefault="004D01F5" w:rsidP="00BF59D8">
      <w:pPr>
        <w:pBdr>
          <w:bottom w:val="single" w:sz="12" w:space="1" w:color="auto"/>
        </w:pBdr>
        <w:spacing w:after="0" w:line="240" w:lineRule="auto"/>
        <w:jc w:val="center"/>
        <w:rPr>
          <w:rFonts w:ascii="Times New Roman" w:hAnsi="Times New Roman" w:cs="Times New Roman"/>
          <w:b/>
          <w:sz w:val="24"/>
          <w:szCs w:val="24"/>
        </w:rPr>
      </w:pPr>
      <w:r w:rsidRPr="004D01F5">
        <w:rPr>
          <w:rFonts w:ascii="Times New Roman" w:hAnsi="Times New Roman" w:cs="Times New Roman"/>
          <w:b/>
          <w:sz w:val="24"/>
          <w:szCs w:val="24"/>
        </w:rPr>
        <w:t>(I.Skrodele-Dubrovska)</w:t>
      </w:r>
    </w:p>
    <w:p w:rsidR="004D01F5" w:rsidRDefault="008C5C54" w:rsidP="009F262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(S. Gūtmane</w:t>
      </w:r>
      <w:r w:rsidR="002911E6">
        <w:rPr>
          <w:rFonts w:ascii="Times New Roman" w:hAnsi="Times New Roman" w:cs="Times New Roman"/>
          <w:sz w:val="24"/>
          <w:szCs w:val="24"/>
        </w:rPr>
        <w:t>, E. Alksnis, D. Erkena, A. Mite, I. Kurme</w:t>
      </w:r>
      <w:r w:rsidR="00FC2072">
        <w:rPr>
          <w:rFonts w:ascii="Times New Roman" w:hAnsi="Times New Roman" w:cs="Times New Roman"/>
          <w:sz w:val="24"/>
          <w:szCs w:val="24"/>
        </w:rPr>
        <w:t>, L. Āboltiņa</w:t>
      </w:r>
      <w:r w:rsidR="006839D8">
        <w:rPr>
          <w:rFonts w:ascii="Times New Roman" w:hAnsi="Times New Roman" w:cs="Times New Roman"/>
          <w:sz w:val="24"/>
          <w:szCs w:val="24"/>
        </w:rPr>
        <w:t>, I. Rudzīte</w:t>
      </w:r>
      <w:r w:rsidR="003760F7">
        <w:rPr>
          <w:rFonts w:ascii="Times New Roman" w:hAnsi="Times New Roman" w:cs="Times New Roman"/>
          <w:sz w:val="24"/>
          <w:szCs w:val="24"/>
        </w:rPr>
        <w:t>, I. Vereščagina</w:t>
      </w:r>
      <w:r>
        <w:rPr>
          <w:rFonts w:ascii="Times New Roman" w:hAnsi="Times New Roman" w:cs="Times New Roman"/>
          <w:sz w:val="24"/>
          <w:szCs w:val="24"/>
        </w:rPr>
        <w:t>)</w:t>
      </w:r>
    </w:p>
    <w:p w:rsidR="004D01F5" w:rsidRPr="00FB3351" w:rsidRDefault="00352476"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I.Skrodele-Dubrovska</w:t>
      </w:r>
      <w:r w:rsidR="004D01F5">
        <w:rPr>
          <w:rFonts w:ascii="Times New Roman" w:hAnsi="Times New Roman" w:cs="Times New Roman"/>
          <w:sz w:val="24"/>
          <w:szCs w:val="24"/>
        </w:rPr>
        <w:t xml:space="preserve"> </w:t>
      </w:r>
      <w:r w:rsidR="00FB3351">
        <w:rPr>
          <w:rFonts w:ascii="Times New Roman" w:hAnsi="Times New Roman" w:cs="Times New Roman"/>
          <w:sz w:val="24"/>
          <w:szCs w:val="24"/>
        </w:rPr>
        <w:t xml:space="preserve">atgādina, ka viena no projekta aktivitātēm ir periodiskā izdevuma par sociālo darbu sagatavošana un izdošana. </w:t>
      </w:r>
      <w:r w:rsidR="00FB3351">
        <w:rPr>
          <w:rFonts w:ascii="Times New Roman" w:hAnsi="Times New Roman" w:cs="Times New Roman"/>
          <w:i/>
          <w:sz w:val="24"/>
          <w:szCs w:val="24"/>
        </w:rPr>
        <w:t>I.Skrodele-Dubrovska</w:t>
      </w:r>
      <w:r w:rsidR="00FB3351">
        <w:rPr>
          <w:rFonts w:ascii="Times New Roman" w:hAnsi="Times New Roman" w:cs="Times New Roman"/>
          <w:i/>
          <w:sz w:val="24"/>
          <w:szCs w:val="24"/>
        </w:rPr>
        <w:t xml:space="preserve"> </w:t>
      </w:r>
      <w:r w:rsidR="00FB3351">
        <w:rPr>
          <w:rFonts w:ascii="Times New Roman" w:hAnsi="Times New Roman" w:cs="Times New Roman"/>
          <w:sz w:val="24"/>
          <w:szCs w:val="24"/>
        </w:rPr>
        <w:t xml:space="preserve">vēršas pie SDSSP dalībniekiem ar jautājumu par šī izdevuma izdošanas periodiskumu, biežumu, </w:t>
      </w:r>
      <w:r w:rsidR="000E4420">
        <w:rPr>
          <w:rFonts w:ascii="Times New Roman" w:hAnsi="Times New Roman" w:cs="Times New Roman"/>
          <w:sz w:val="24"/>
          <w:szCs w:val="24"/>
        </w:rPr>
        <w:t xml:space="preserve">kā arī, </w:t>
      </w:r>
      <w:r w:rsidR="00085D63">
        <w:rPr>
          <w:rFonts w:ascii="Times New Roman" w:hAnsi="Times New Roman" w:cs="Times New Roman"/>
          <w:sz w:val="24"/>
          <w:szCs w:val="24"/>
        </w:rPr>
        <w:t>va</w:t>
      </w:r>
      <w:r w:rsidR="000E4420">
        <w:rPr>
          <w:rFonts w:ascii="Times New Roman" w:hAnsi="Times New Roman" w:cs="Times New Roman"/>
          <w:sz w:val="24"/>
          <w:szCs w:val="24"/>
        </w:rPr>
        <w:t>i izdevums nepieciešams gan elektroniski, gan tipogrāfiski iespiests</w:t>
      </w:r>
      <w:r w:rsidR="00085D63">
        <w:rPr>
          <w:rFonts w:ascii="Times New Roman" w:hAnsi="Times New Roman" w:cs="Times New Roman"/>
          <w:sz w:val="24"/>
          <w:szCs w:val="24"/>
        </w:rPr>
        <w:t xml:space="preserve">, vai organizējams viens iepirkums visiem projekta gadiem, vai </w:t>
      </w:r>
      <w:r w:rsidR="008C5C54">
        <w:rPr>
          <w:rFonts w:ascii="Times New Roman" w:hAnsi="Times New Roman" w:cs="Times New Roman"/>
          <w:sz w:val="24"/>
          <w:szCs w:val="24"/>
        </w:rPr>
        <w:t xml:space="preserve">uz diviem gadiem, vai </w:t>
      </w:r>
      <w:r w:rsidR="00085D63">
        <w:rPr>
          <w:rFonts w:ascii="Times New Roman" w:hAnsi="Times New Roman" w:cs="Times New Roman"/>
          <w:sz w:val="24"/>
          <w:szCs w:val="24"/>
        </w:rPr>
        <w:t>ik gadu.</w:t>
      </w:r>
    </w:p>
    <w:p w:rsidR="004D01F5" w:rsidRDefault="008C5C54" w:rsidP="009F262C">
      <w:pPr>
        <w:pStyle w:val="NoSpacing"/>
        <w:spacing w:after="120"/>
        <w:jc w:val="both"/>
        <w:rPr>
          <w:rFonts w:ascii="Times New Roman" w:hAnsi="Times New Roman" w:cs="Times New Roman"/>
          <w:sz w:val="24"/>
          <w:szCs w:val="24"/>
        </w:rPr>
      </w:pPr>
      <w:r>
        <w:rPr>
          <w:rFonts w:ascii="Times New Roman" w:hAnsi="Times New Roman" w:cs="Times New Roman"/>
          <w:i/>
          <w:sz w:val="24"/>
          <w:szCs w:val="24"/>
        </w:rPr>
        <w:t>S.Gūtmane</w:t>
      </w:r>
      <w:r>
        <w:rPr>
          <w:rFonts w:ascii="Times New Roman" w:hAnsi="Times New Roman" w:cs="Times New Roman"/>
          <w:sz w:val="24"/>
          <w:szCs w:val="24"/>
        </w:rPr>
        <w:t xml:space="preserve"> aicina atjaunot sociālā darba izglītības zinātniskās padomes darbu, kurā ir pārstāvētas visas augstskolas, kurās ir studiju virziens “Sociālā labklājība”.</w:t>
      </w:r>
    </w:p>
    <w:p w:rsidR="002911E6" w:rsidRPr="008C5C54" w:rsidRDefault="002911E6" w:rsidP="009F262C">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Notiek dalībnieku diskusija</w:t>
      </w:r>
      <w:r w:rsidR="005458C0">
        <w:rPr>
          <w:rFonts w:ascii="Times New Roman" w:hAnsi="Times New Roman" w:cs="Times New Roman"/>
          <w:sz w:val="24"/>
          <w:szCs w:val="24"/>
        </w:rPr>
        <w:t xml:space="preserve"> gan par izdevuma mērķi, gan arī par tā izdošanas organizēšanu</w:t>
      </w:r>
      <w:r w:rsidR="00325442">
        <w:rPr>
          <w:rFonts w:ascii="Times New Roman" w:hAnsi="Times New Roman" w:cs="Times New Roman"/>
          <w:sz w:val="24"/>
          <w:szCs w:val="24"/>
        </w:rPr>
        <w:t>, t.sk., par redkolēģiju.</w:t>
      </w:r>
    </w:p>
    <w:p w:rsidR="004D01F5" w:rsidRDefault="004D01F5" w:rsidP="00BF59D8">
      <w:pPr>
        <w:spacing w:after="0" w:line="240" w:lineRule="auto"/>
        <w:jc w:val="both"/>
        <w:rPr>
          <w:rFonts w:ascii="Times New Roman" w:hAnsi="Times New Roman" w:cs="Times New Roman"/>
          <w:sz w:val="24"/>
          <w:szCs w:val="24"/>
        </w:rPr>
      </w:pPr>
    </w:p>
    <w:p w:rsidR="004D01F5" w:rsidRPr="00202BCB" w:rsidRDefault="00202BCB" w:rsidP="00BF59D8">
      <w:pPr>
        <w:pStyle w:val="ListParagraph"/>
        <w:spacing w:after="0" w:line="240" w:lineRule="auto"/>
        <w:ind w:left="0"/>
        <w:jc w:val="center"/>
        <w:rPr>
          <w:rFonts w:ascii="Times New Roman" w:eastAsia="Calibri" w:hAnsi="Times New Roman" w:cs="Times New Roman"/>
          <w:b/>
          <w:sz w:val="24"/>
          <w:szCs w:val="28"/>
        </w:rPr>
      </w:pPr>
      <w:r>
        <w:rPr>
          <w:rFonts w:ascii="Times New Roman" w:eastAsia="Calibri" w:hAnsi="Times New Roman" w:cs="Times New Roman"/>
          <w:b/>
          <w:sz w:val="24"/>
          <w:szCs w:val="28"/>
        </w:rPr>
        <w:t>5</w:t>
      </w:r>
      <w:r w:rsidR="004D01F5" w:rsidRPr="004D01F5">
        <w:rPr>
          <w:rFonts w:ascii="Times New Roman" w:eastAsia="Calibri" w:hAnsi="Times New Roman" w:cs="Times New Roman"/>
          <w:b/>
          <w:sz w:val="24"/>
          <w:szCs w:val="28"/>
        </w:rPr>
        <w:t>.</w:t>
      </w:r>
    </w:p>
    <w:p w:rsidR="00202BCB" w:rsidRPr="00202BCB" w:rsidRDefault="00202BCB" w:rsidP="00BF59D8">
      <w:pPr>
        <w:autoSpaceDE w:val="0"/>
        <w:autoSpaceDN w:val="0"/>
        <w:adjustRightInd w:val="0"/>
        <w:spacing w:after="0" w:line="240" w:lineRule="auto"/>
        <w:ind w:left="360"/>
        <w:jc w:val="center"/>
        <w:rPr>
          <w:rFonts w:ascii="Times New Roman" w:hAnsi="Times New Roman" w:cs="Times New Roman"/>
          <w:b/>
          <w:bCs/>
          <w:sz w:val="24"/>
          <w:szCs w:val="24"/>
        </w:rPr>
      </w:pPr>
      <w:r w:rsidRPr="00202BCB">
        <w:rPr>
          <w:rFonts w:ascii="Times New Roman" w:hAnsi="Times New Roman" w:cs="Times New Roman"/>
          <w:b/>
          <w:bCs/>
          <w:sz w:val="24"/>
          <w:szCs w:val="24"/>
        </w:rPr>
        <w:t>Par “Sociālo darbinieku vasaras skola – 2015”</w:t>
      </w:r>
    </w:p>
    <w:p w:rsidR="00202BCB" w:rsidRPr="00202BCB" w:rsidRDefault="00202BCB" w:rsidP="00BF59D8">
      <w:pPr>
        <w:pBdr>
          <w:bottom w:val="single" w:sz="12" w:space="1" w:color="auto"/>
        </w:pBdr>
        <w:spacing w:after="0" w:line="240" w:lineRule="auto"/>
        <w:ind w:left="360"/>
        <w:jc w:val="center"/>
        <w:rPr>
          <w:rFonts w:ascii="Times New Roman" w:hAnsi="Times New Roman" w:cs="Times New Roman"/>
          <w:b/>
          <w:sz w:val="24"/>
          <w:szCs w:val="24"/>
        </w:rPr>
      </w:pPr>
      <w:r w:rsidRPr="00202BCB">
        <w:rPr>
          <w:rFonts w:ascii="Times New Roman" w:hAnsi="Times New Roman" w:cs="Times New Roman"/>
          <w:b/>
          <w:sz w:val="24"/>
          <w:szCs w:val="24"/>
        </w:rPr>
        <w:t>(I.Skrodele-Dubrovska)</w:t>
      </w:r>
    </w:p>
    <w:p w:rsidR="004D01F5" w:rsidRDefault="003C18FF" w:rsidP="009F262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 Alksnis)</w:t>
      </w:r>
    </w:p>
    <w:p w:rsidR="00D164B6" w:rsidRPr="00377499" w:rsidRDefault="00167573" w:rsidP="009F262C">
      <w:pPr>
        <w:spacing w:after="120" w:line="240" w:lineRule="auto"/>
        <w:jc w:val="both"/>
        <w:rPr>
          <w:rFonts w:ascii="Times New Roman" w:hAnsi="Times New Roman" w:cs="Times New Roman"/>
          <w:sz w:val="24"/>
          <w:szCs w:val="24"/>
        </w:rPr>
      </w:pPr>
      <w:r>
        <w:rPr>
          <w:rFonts w:ascii="Times New Roman" w:hAnsi="Times New Roman" w:cs="Times New Roman"/>
          <w:i/>
          <w:sz w:val="24"/>
          <w:szCs w:val="24"/>
        </w:rPr>
        <w:t xml:space="preserve">I.Skrodele-Dubrovska </w:t>
      </w:r>
      <w:r w:rsidR="00D164B6">
        <w:rPr>
          <w:rFonts w:ascii="Times New Roman" w:hAnsi="Times New Roman" w:cs="Times New Roman"/>
          <w:sz w:val="24"/>
          <w:szCs w:val="24"/>
        </w:rPr>
        <w:t xml:space="preserve">informē, ka šodien līdz 20. jūlijam ir izsludināta pieteikšanās sociālo darbinieku vasaras skolai. Tiek aicināti piedalīties pašvaldību sociālo dienestu sociālie darbinieki, kuri strādā ar ģimenēm ar bērniem, un kuri nepiedalījās vasaras skolā pagājušajā gadā. </w:t>
      </w:r>
      <w:r w:rsidR="00DC3F9A">
        <w:rPr>
          <w:rFonts w:ascii="Times New Roman" w:hAnsi="Times New Roman" w:cs="Times New Roman"/>
          <w:sz w:val="24"/>
          <w:szCs w:val="24"/>
        </w:rPr>
        <w:t>Kopējais vasaras skolas dalībnieku skaits tiek plānots 60.</w:t>
      </w:r>
      <w:r w:rsidR="00377499">
        <w:rPr>
          <w:rFonts w:ascii="Times New Roman" w:hAnsi="Times New Roman" w:cs="Times New Roman"/>
          <w:sz w:val="24"/>
          <w:szCs w:val="24"/>
        </w:rPr>
        <w:t xml:space="preserve"> </w:t>
      </w:r>
      <w:r w:rsidR="00377499">
        <w:rPr>
          <w:rFonts w:ascii="Times New Roman" w:hAnsi="Times New Roman" w:cs="Times New Roman"/>
          <w:i/>
          <w:sz w:val="24"/>
          <w:szCs w:val="24"/>
        </w:rPr>
        <w:t>I.Skrodele-Dubrovska</w:t>
      </w:r>
      <w:r w:rsidR="00377499">
        <w:rPr>
          <w:rFonts w:ascii="Times New Roman" w:hAnsi="Times New Roman" w:cs="Times New Roman"/>
          <w:i/>
          <w:sz w:val="24"/>
          <w:szCs w:val="24"/>
        </w:rPr>
        <w:t xml:space="preserve"> </w:t>
      </w:r>
      <w:r w:rsidR="00377499" w:rsidRPr="00377499">
        <w:rPr>
          <w:rFonts w:ascii="Times New Roman" w:hAnsi="Times New Roman" w:cs="Times New Roman"/>
          <w:sz w:val="24"/>
          <w:szCs w:val="24"/>
        </w:rPr>
        <w:t xml:space="preserve">stāsta par kritērijiem, </w:t>
      </w:r>
      <w:r w:rsidR="00377499">
        <w:rPr>
          <w:rFonts w:ascii="Times New Roman" w:hAnsi="Times New Roman" w:cs="Times New Roman"/>
          <w:sz w:val="24"/>
          <w:szCs w:val="24"/>
        </w:rPr>
        <w:t>kādi ir noteikti attiecībā uz sociālo darbinieku skaitu no viena sociālā dienesta atkarībā no attiecīgās pašvaldības iedzīvotāju skaita. Vieta – Kandavas novads, atpūtas centrs “Plosti”</w:t>
      </w:r>
      <w:r w:rsidR="0066027E">
        <w:rPr>
          <w:rFonts w:ascii="Times New Roman" w:hAnsi="Times New Roman" w:cs="Times New Roman"/>
          <w:sz w:val="24"/>
          <w:szCs w:val="24"/>
        </w:rPr>
        <w:t>, laiks – no 27. līdz 28. jūlijam.</w:t>
      </w:r>
    </w:p>
    <w:p w:rsidR="004D01F5" w:rsidRPr="003C18FF" w:rsidRDefault="003C18FF" w:rsidP="009F262C">
      <w:pPr>
        <w:pStyle w:val="NoSpacing"/>
        <w:spacing w:after="120"/>
        <w:jc w:val="both"/>
        <w:rPr>
          <w:rFonts w:ascii="Times New Roman" w:hAnsi="Times New Roman" w:cs="Times New Roman"/>
          <w:sz w:val="24"/>
          <w:szCs w:val="24"/>
        </w:rPr>
      </w:pPr>
      <w:r>
        <w:rPr>
          <w:rFonts w:ascii="Times New Roman" w:hAnsi="Times New Roman" w:cs="Times New Roman"/>
          <w:i/>
          <w:sz w:val="24"/>
          <w:szCs w:val="24"/>
        </w:rPr>
        <w:lastRenderedPageBreak/>
        <w:t>E.Alksnis</w:t>
      </w:r>
      <w:r>
        <w:rPr>
          <w:rFonts w:ascii="Times New Roman" w:hAnsi="Times New Roman" w:cs="Times New Roman"/>
          <w:sz w:val="24"/>
          <w:szCs w:val="24"/>
        </w:rPr>
        <w:t xml:space="preserve"> lūdz sociālos darbiniekus </w:t>
      </w:r>
      <w:r w:rsidR="00AB51AE">
        <w:rPr>
          <w:rFonts w:ascii="Times New Roman" w:hAnsi="Times New Roman" w:cs="Times New Roman"/>
          <w:sz w:val="24"/>
          <w:szCs w:val="24"/>
        </w:rPr>
        <w:t>no Rīgas sociālā dienesta dalībai vasaras skolā neakceptēt bez saskaņošanas ar viņu, t.i., ar Rīgas sociālā dienesta vadītāju.</w:t>
      </w:r>
    </w:p>
    <w:p w:rsidR="003C18FF" w:rsidRPr="00E01B6F" w:rsidRDefault="003C18FF" w:rsidP="00BF59D8">
      <w:pPr>
        <w:pStyle w:val="NoSpacing"/>
        <w:jc w:val="both"/>
        <w:rPr>
          <w:rFonts w:ascii="Times New Roman" w:hAnsi="Times New Roman" w:cs="Times New Roman"/>
          <w:sz w:val="24"/>
          <w:szCs w:val="24"/>
        </w:rPr>
      </w:pPr>
    </w:p>
    <w:p w:rsidR="005C5AB4" w:rsidRPr="005C5AB4" w:rsidRDefault="001E14AA" w:rsidP="00BF59D8">
      <w:pPr>
        <w:pStyle w:val="NoSpacing"/>
        <w:jc w:val="center"/>
        <w:rPr>
          <w:rFonts w:ascii="Times New Roman" w:hAnsi="Times New Roman" w:cs="Times New Roman"/>
          <w:b/>
          <w:sz w:val="24"/>
          <w:szCs w:val="24"/>
        </w:rPr>
      </w:pPr>
      <w:r>
        <w:rPr>
          <w:rFonts w:ascii="Times New Roman" w:hAnsi="Times New Roman" w:cs="Times New Roman"/>
          <w:b/>
          <w:sz w:val="24"/>
          <w:szCs w:val="24"/>
        </w:rPr>
        <w:t>6</w:t>
      </w:r>
      <w:r w:rsidR="005C5AB4">
        <w:rPr>
          <w:rFonts w:ascii="Times New Roman" w:hAnsi="Times New Roman" w:cs="Times New Roman"/>
          <w:b/>
          <w:sz w:val="24"/>
          <w:szCs w:val="24"/>
        </w:rPr>
        <w:t>.</w:t>
      </w:r>
    </w:p>
    <w:p w:rsidR="005C5AB4" w:rsidRPr="005C5AB4" w:rsidRDefault="005C5AB4" w:rsidP="00BF59D8">
      <w:pPr>
        <w:pStyle w:val="NoSpacing"/>
        <w:pBdr>
          <w:bottom w:val="single" w:sz="12" w:space="1" w:color="auto"/>
        </w:pBdr>
        <w:jc w:val="center"/>
        <w:rPr>
          <w:rFonts w:ascii="Times New Roman" w:hAnsi="Times New Roman" w:cs="Times New Roman"/>
          <w:b/>
          <w:sz w:val="24"/>
          <w:szCs w:val="24"/>
        </w:rPr>
      </w:pPr>
      <w:r w:rsidRPr="005C5AB4">
        <w:rPr>
          <w:rFonts w:ascii="Times New Roman" w:hAnsi="Times New Roman" w:cs="Times New Roman"/>
          <w:b/>
          <w:sz w:val="24"/>
          <w:szCs w:val="24"/>
        </w:rPr>
        <w:t>Citi jautājumi</w:t>
      </w:r>
    </w:p>
    <w:p w:rsidR="005C5AB4" w:rsidRPr="00E01B6F" w:rsidRDefault="005C5AB4" w:rsidP="009F262C">
      <w:pPr>
        <w:pStyle w:val="NoSpacing"/>
        <w:spacing w:after="120"/>
        <w:jc w:val="center"/>
        <w:rPr>
          <w:rFonts w:ascii="Times New Roman" w:hAnsi="Times New Roman" w:cs="Times New Roman"/>
          <w:sz w:val="24"/>
          <w:szCs w:val="24"/>
        </w:rPr>
      </w:pPr>
    </w:p>
    <w:p w:rsidR="00B9288A" w:rsidRPr="00F74C35" w:rsidRDefault="00F74C35" w:rsidP="009F262C">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i/>
          <w:sz w:val="24"/>
          <w:szCs w:val="24"/>
        </w:rPr>
        <w:t>I.Skrodele-Dubrovska</w:t>
      </w:r>
      <w:r w:rsidR="00A00479">
        <w:rPr>
          <w:rFonts w:ascii="Times New Roman" w:hAnsi="Times New Roman" w:cs="Times New Roman"/>
          <w:sz w:val="24"/>
          <w:szCs w:val="24"/>
        </w:rPr>
        <w:t xml:space="preserve">, ņemot vērā SDSSP dalībnieku uzdevumus un funkcijas padomes darbā, t.sk., sakarā ar lēmumiem, kas attiecas uz projekta darbu (MKN 193.), un pēc konsultācijām ar LM juristiem, informē, ka SDSSP dalībnieki nav amatpersonas, jo SDSSP nepieņems lēmumus, kas attiecas uz finansēm. Vienlaikus </w:t>
      </w:r>
      <w:r w:rsidR="00A00479" w:rsidRPr="00A00479">
        <w:rPr>
          <w:rFonts w:ascii="Times New Roman" w:hAnsi="Times New Roman" w:cs="Times New Roman"/>
          <w:i/>
          <w:sz w:val="24"/>
          <w:szCs w:val="24"/>
        </w:rPr>
        <w:t>I.Skrodele-Dubrovska</w:t>
      </w:r>
      <w:r w:rsidR="00A00479">
        <w:rPr>
          <w:rFonts w:ascii="Times New Roman" w:hAnsi="Times New Roman" w:cs="Times New Roman"/>
          <w:sz w:val="24"/>
          <w:szCs w:val="24"/>
        </w:rPr>
        <w:t xml:space="preserve"> aicina SDSSP dalībniekus situācijās, kad kāds saskata riskus par interešu konfliktu, informēt pārējos padomes dalībniekus un nepiedalīties attiecīgā jautājuma lemšanā</w:t>
      </w:r>
      <w:r w:rsidR="00611D70">
        <w:rPr>
          <w:rFonts w:ascii="Times New Roman" w:hAnsi="Times New Roman" w:cs="Times New Roman"/>
          <w:sz w:val="24"/>
          <w:szCs w:val="24"/>
        </w:rPr>
        <w:t>.</w:t>
      </w:r>
    </w:p>
    <w:p w:rsidR="006846EC" w:rsidRDefault="006846EC" w:rsidP="009F262C">
      <w:pPr>
        <w:pStyle w:val="ListParagraph"/>
        <w:spacing w:after="120" w:line="240" w:lineRule="auto"/>
        <w:ind w:left="0"/>
        <w:jc w:val="both"/>
        <w:rPr>
          <w:rFonts w:ascii="Times New Roman" w:hAnsi="Times New Roman" w:cs="Times New Roman"/>
          <w:i/>
          <w:sz w:val="24"/>
          <w:szCs w:val="24"/>
        </w:rPr>
      </w:pPr>
    </w:p>
    <w:p w:rsidR="00BF59D8" w:rsidRPr="00F74C35" w:rsidRDefault="00BF59D8" w:rsidP="009F262C">
      <w:pPr>
        <w:pStyle w:val="ListParagraph"/>
        <w:spacing w:after="120" w:line="240" w:lineRule="auto"/>
        <w:ind w:left="0"/>
        <w:jc w:val="both"/>
        <w:rPr>
          <w:rFonts w:ascii="Times New Roman" w:hAnsi="Times New Roman" w:cs="Times New Roman"/>
          <w:i/>
          <w:sz w:val="24"/>
          <w:szCs w:val="24"/>
        </w:rPr>
      </w:pPr>
    </w:p>
    <w:p w:rsidR="00215816" w:rsidRDefault="001026C0" w:rsidP="009F262C">
      <w:pPr>
        <w:pStyle w:val="ListParagraph"/>
        <w:spacing w:after="120" w:line="240" w:lineRule="auto"/>
        <w:ind w:left="0"/>
        <w:jc w:val="both"/>
        <w:rPr>
          <w:rFonts w:ascii="Times New Roman" w:hAnsi="Times New Roman" w:cs="Times New Roman"/>
          <w:b/>
          <w:sz w:val="24"/>
          <w:szCs w:val="24"/>
          <w:u w:val="single"/>
        </w:rPr>
      </w:pPr>
      <w:r w:rsidRPr="001026C0">
        <w:rPr>
          <w:rFonts w:ascii="Times New Roman" w:hAnsi="Times New Roman" w:cs="Times New Roman"/>
          <w:b/>
          <w:sz w:val="24"/>
          <w:szCs w:val="24"/>
          <w:u w:val="single"/>
        </w:rPr>
        <w:t>Lēmum</w:t>
      </w:r>
      <w:r w:rsidR="00215816">
        <w:rPr>
          <w:rFonts w:ascii="Times New Roman" w:hAnsi="Times New Roman" w:cs="Times New Roman"/>
          <w:b/>
          <w:sz w:val="24"/>
          <w:szCs w:val="24"/>
          <w:u w:val="single"/>
        </w:rPr>
        <w:t>i:</w:t>
      </w:r>
    </w:p>
    <w:p w:rsidR="0089718C" w:rsidRDefault="00116F7E" w:rsidP="009F262C">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89718C">
        <w:rPr>
          <w:rFonts w:ascii="Times New Roman" w:hAnsi="Times New Roman" w:cs="Times New Roman"/>
          <w:sz w:val="24"/>
          <w:szCs w:val="24"/>
        </w:rPr>
        <w:t>M</w:t>
      </w:r>
      <w:r w:rsidR="0089718C">
        <w:rPr>
          <w:rFonts w:ascii="Times New Roman" w:hAnsi="Times New Roman" w:cs="Times New Roman"/>
          <w:sz w:val="24"/>
          <w:szCs w:val="24"/>
        </w:rPr>
        <w:t xml:space="preserve">inimālais stundu apjoms sociālā darba speciālistu dalībai supervīzijā diviem kalendārajiem gadiem </w:t>
      </w:r>
      <w:r w:rsidR="000E2C52">
        <w:rPr>
          <w:rFonts w:ascii="Times New Roman" w:hAnsi="Times New Roman" w:cs="Times New Roman"/>
          <w:sz w:val="24"/>
          <w:szCs w:val="24"/>
        </w:rPr>
        <w:t xml:space="preserve">var </w:t>
      </w:r>
      <w:r w:rsidR="0089718C">
        <w:rPr>
          <w:rFonts w:ascii="Times New Roman" w:hAnsi="Times New Roman" w:cs="Times New Roman"/>
          <w:sz w:val="24"/>
          <w:szCs w:val="24"/>
        </w:rPr>
        <w:t>tik</w:t>
      </w:r>
      <w:r w:rsidR="000E2C52">
        <w:rPr>
          <w:rFonts w:ascii="Times New Roman" w:hAnsi="Times New Roman" w:cs="Times New Roman"/>
          <w:sz w:val="24"/>
          <w:szCs w:val="24"/>
        </w:rPr>
        <w:t>t</w:t>
      </w:r>
      <w:r w:rsidR="0089718C">
        <w:rPr>
          <w:rFonts w:ascii="Times New Roman" w:hAnsi="Times New Roman" w:cs="Times New Roman"/>
          <w:sz w:val="24"/>
          <w:szCs w:val="24"/>
        </w:rPr>
        <w:t xml:space="preserve"> attiecināts uz mazāku laiku, t.i., uz vienu gadu un 4 mēnešiem (no 1. septembra 2015. gada līdz 31. decembrim 2016. gada).</w:t>
      </w:r>
    </w:p>
    <w:p w:rsidR="00177DA6" w:rsidRDefault="0089718C" w:rsidP="009F262C">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116F7E">
        <w:rPr>
          <w:rFonts w:ascii="Times New Roman" w:hAnsi="Times New Roman" w:cs="Times New Roman"/>
          <w:sz w:val="24"/>
          <w:szCs w:val="24"/>
        </w:rPr>
        <w:t>Sociālā darba izgītības zinātniskajai padomei š.g. augusta beigās sanākt kopā un plānot savu darbu un iesaisti sociālā darba periodiskā izdevumā izstrādē.</w:t>
      </w:r>
    </w:p>
    <w:p w:rsidR="004D69AA" w:rsidRDefault="004D69AA" w:rsidP="009F262C">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3/ Rīgas Sociālais dienests iesniegts LM sarakstu ar tiem pieciem sociālajiem darbiniekiem, kuru dalību vasaras skolā ir akceptējusi Rīgas sociālā dienesta vadība.</w:t>
      </w:r>
    </w:p>
    <w:p w:rsidR="00611D70" w:rsidRPr="00116F7E" w:rsidRDefault="00611D70" w:rsidP="009F262C">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SDSSP dalībniek</w:t>
      </w:r>
      <w:r>
        <w:rPr>
          <w:rFonts w:ascii="Times New Roman" w:hAnsi="Times New Roman" w:cs="Times New Roman"/>
          <w:sz w:val="24"/>
          <w:szCs w:val="24"/>
        </w:rPr>
        <w:t>iem</w:t>
      </w:r>
      <w:r>
        <w:rPr>
          <w:rFonts w:ascii="Times New Roman" w:hAnsi="Times New Roman" w:cs="Times New Roman"/>
          <w:sz w:val="24"/>
          <w:szCs w:val="24"/>
        </w:rPr>
        <w:t xml:space="preserve"> situācijās, kad kāds saskata riskus par interešu konfliktu, </w:t>
      </w:r>
      <w:r>
        <w:rPr>
          <w:rFonts w:ascii="Times New Roman" w:hAnsi="Times New Roman" w:cs="Times New Roman"/>
          <w:sz w:val="24"/>
          <w:szCs w:val="24"/>
        </w:rPr>
        <w:t>jāi</w:t>
      </w:r>
      <w:r>
        <w:rPr>
          <w:rFonts w:ascii="Times New Roman" w:hAnsi="Times New Roman" w:cs="Times New Roman"/>
          <w:sz w:val="24"/>
          <w:szCs w:val="24"/>
        </w:rPr>
        <w:t>nformē pārēj</w:t>
      </w:r>
      <w:r>
        <w:rPr>
          <w:rFonts w:ascii="Times New Roman" w:hAnsi="Times New Roman" w:cs="Times New Roman"/>
          <w:sz w:val="24"/>
          <w:szCs w:val="24"/>
        </w:rPr>
        <w:t>ie</w:t>
      </w:r>
      <w:r>
        <w:rPr>
          <w:rFonts w:ascii="Times New Roman" w:hAnsi="Times New Roman" w:cs="Times New Roman"/>
          <w:sz w:val="24"/>
          <w:szCs w:val="24"/>
        </w:rPr>
        <w:t xml:space="preserve"> padomes</w:t>
      </w:r>
      <w:r>
        <w:rPr>
          <w:rFonts w:ascii="Times New Roman" w:hAnsi="Times New Roman" w:cs="Times New Roman"/>
          <w:sz w:val="24"/>
          <w:szCs w:val="24"/>
        </w:rPr>
        <w:t xml:space="preserve"> dalībnieki</w:t>
      </w:r>
      <w:r>
        <w:rPr>
          <w:rFonts w:ascii="Times New Roman" w:hAnsi="Times New Roman" w:cs="Times New Roman"/>
          <w:sz w:val="24"/>
          <w:szCs w:val="24"/>
        </w:rPr>
        <w:t xml:space="preserve"> un </w:t>
      </w:r>
      <w:r>
        <w:rPr>
          <w:rFonts w:ascii="Times New Roman" w:hAnsi="Times New Roman" w:cs="Times New Roman"/>
          <w:sz w:val="24"/>
          <w:szCs w:val="24"/>
        </w:rPr>
        <w:t xml:space="preserve">nav jāpiedalās </w:t>
      </w:r>
      <w:r>
        <w:rPr>
          <w:rFonts w:ascii="Times New Roman" w:hAnsi="Times New Roman" w:cs="Times New Roman"/>
          <w:sz w:val="24"/>
          <w:szCs w:val="24"/>
        </w:rPr>
        <w:t>attiecīgā jautājuma lemšanā</w:t>
      </w:r>
      <w:r>
        <w:rPr>
          <w:rFonts w:ascii="Times New Roman" w:hAnsi="Times New Roman" w:cs="Times New Roman"/>
          <w:sz w:val="24"/>
          <w:szCs w:val="24"/>
        </w:rPr>
        <w:t>.</w:t>
      </w:r>
    </w:p>
    <w:p w:rsidR="001026C0" w:rsidRDefault="001026C0" w:rsidP="009F262C">
      <w:pPr>
        <w:spacing w:after="120" w:line="240" w:lineRule="auto"/>
        <w:jc w:val="both"/>
        <w:rPr>
          <w:rFonts w:ascii="Times New Roman" w:hAnsi="Times New Roman" w:cs="Times New Roman"/>
          <w:sz w:val="24"/>
          <w:szCs w:val="24"/>
        </w:rPr>
      </w:pPr>
    </w:p>
    <w:p w:rsidR="00BD0F52" w:rsidRPr="00D661E4" w:rsidRDefault="00BD0F52" w:rsidP="009F262C">
      <w:pPr>
        <w:spacing w:after="120" w:line="240" w:lineRule="auto"/>
        <w:jc w:val="both"/>
        <w:rPr>
          <w:rFonts w:ascii="Times New Roman" w:hAnsi="Times New Roman" w:cs="Times New Roman"/>
          <w:sz w:val="24"/>
          <w:szCs w:val="24"/>
        </w:rPr>
      </w:pPr>
      <w:r w:rsidRPr="00D661E4">
        <w:rPr>
          <w:rFonts w:ascii="Times New Roman" w:hAnsi="Times New Roman" w:cs="Times New Roman"/>
          <w:sz w:val="24"/>
          <w:szCs w:val="24"/>
        </w:rPr>
        <w:t>Sēdes noslēgums 1</w:t>
      </w:r>
      <w:r w:rsidR="00B67F50">
        <w:rPr>
          <w:rFonts w:ascii="Times New Roman" w:hAnsi="Times New Roman" w:cs="Times New Roman"/>
          <w:sz w:val="24"/>
          <w:szCs w:val="24"/>
        </w:rPr>
        <w:t>5</w:t>
      </w:r>
      <w:r>
        <w:rPr>
          <w:rFonts w:ascii="Times New Roman" w:hAnsi="Times New Roman" w:cs="Times New Roman"/>
          <w:sz w:val="24"/>
          <w:szCs w:val="24"/>
        </w:rPr>
        <w:t>:</w:t>
      </w:r>
      <w:r w:rsidR="00EB5970">
        <w:rPr>
          <w:rFonts w:ascii="Times New Roman" w:hAnsi="Times New Roman" w:cs="Times New Roman"/>
          <w:sz w:val="24"/>
          <w:szCs w:val="24"/>
        </w:rPr>
        <w:t>30</w:t>
      </w:r>
      <w:r w:rsidRPr="00D661E4">
        <w:rPr>
          <w:rFonts w:ascii="Times New Roman" w:hAnsi="Times New Roman" w:cs="Times New Roman"/>
          <w:sz w:val="24"/>
          <w:szCs w:val="24"/>
        </w:rPr>
        <w:t>.</w:t>
      </w:r>
    </w:p>
    <w:p w:rsidR="00D661E4" w:rsidRPr="00CA5E34" w:rsidRDefault="00D661E4" w:rsidP="009F262C">
      <w:pPr>
        <w:spacing w:after="120" w:line="240" w:lineRule="auto"/>
        <w:jc w:val="both"/>
        <w:rPr>
          <w:rFonts w:ascii="Times New Roman" w:hAnsi="Times New Roman" w:cs="Times New Roman"/>
          <w:sz w:val="24"/>
          <w:szCs w:val="24"/>
        </w:rPr>
      </w:pPr>
      <w:r w:rsidRPr="00D661E4">
        <w:rPr>
          <w:rFonts w:ascii="Times New Roman" w:hAnsi="Times New Roman" w:cs="Times New Roman"/>
          <w:sz w:val="24"/>
          <w:szCs w:val="24"/>
        </w:rPr>
        <w:t>Pielikumā</w:t>
      </w:r>
      <w:r w:rsidR="00CA5E34">
        <w:rPr>
          <w:rFonts w:ascii="Times New Roman" w:hAnsi="Times New Roman" w:cs="Times New Roman"/>
          <w:sz w:val="24"/>
          <w:szCs w:val="24"/>
        </w:rPr>
        <w:t xml:space="preserve"> - </w:t>
      </w:r>
      <w:r w:rsidR="004F3EB2" w:rsidRPr="00CA5E34">
        <w:rPr>
          <w:rFonts w:ascii="Times New Roman" w:hAnsi="Times New Roman" w:cs="Times New Roman"/>
          <w:sz w:val="24"/>
          <w:szCs w:val="24"/>
        </w:rPr>
        <w:t>Padomes</w:t>
      </w:r>
      <w:r w:rsidRPr="00CA5E34">
        <w:rPr>
          <w:rFonts w:ascii="Times New Roman" w:hAnsi="Times New Roman" w:cs="Times New Roman"/>
          <w:sz w:val="24"/>
          <w:szCs w:val="24"/>
        </w:rPr>
        <w:t xml:space="preserve"> sēdes darba kārtība.</w:t>
      </w:r>
    </w:p>
    <w:p w:rsidR="007600E9" w:rsidRDefault="007600E9" w:rsidP="009F262C">
      <w:pPr>
        <w:spacing w:after="120" w:line="240" w:lineRule="auto"/>
        <w:jc w:val="both"/>
        <w:rPr>
          <w:rFonts w:ascii="Times New Roman" w:hAnsi="Times New Roman" w:cs="Times New Roman"/>
          <w:color w:val="000000"/>
          <w:sz w:val="24"/>
          <w:szCs w:val="24"/>
        </w:rPr>
      </w:pPr>
    </w:p>
    <w:p w:rsidR="00D15BF3" w:rsidRPr="00D661E4" w:rsidRDefault="00D15BF3" w:rsidP="009F262C">
      <w:pPr>
        <w:spacing w:after="120" w:line="240" w:lineRule="auto"/>
        <w:jc w:val="both"/>
        <w:rPr>
          <w:rFonts w:ascii="Times New Roman" w:hAnsi="Times New Roman" w:cs="Times New Roman"/>
          <w:color w:val="000000"/>
          <w:sz w:val="24"/>
          <w:szCs w:val="24"/>
        </w:rPr>
      </w:pPr>
    </w:p>
    <w:p w:rsidR="00D661E4" w:rsidRPr="00D661E4" w:rsidRDefault="00F47AC0" w:rsidP="009F262C">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Sēdes vadītāja</w:t>
      </w:r>
      <w:r w:rsidR="00D661E4" w:rsidRPr="00D661E4">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965D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I.</w:t>
      </w:r>
      <w:r>
        <w:rPr>
          <w:rFonts w:ascii="Times New Roman" w:hAnsi="Times New Roman" w:cs="Times New Roman"/>
          <w:color w:val="000000"/>
          <w:sz w:val="24"/>
          <w:szCs w:val="24"/>
        </w:rPr>
        <w:t>Skrodele-Dubrovska</w:t>
      </w:r>
    </w:p>
    <w:p w:rsidR="00701874" w:rsidRDefault="00701874" w:rsidP="009F262C">
      <w:pPr>
        <w:spacing w:after="120" w:line="240" w:lineRule="auto"/>
        <w:jc w:val="both"/>
        <w:rPr>
          <w:rFonts w:ascii="Times New Roman" w:hAnsi="Times New Roman" w:cs="Times New Roman"/>
          <w:sz w:val="24"/>
          <w:szCs w:val="24"/>
        </w:rPr>
      </w:pPr>
    </w:p>
    <w:p w:rsidR="00031099" w:rsidRPr="00E4155C" w:rsidRDefault="00D661E4" w:rsidP="009F262C">
      <w:pPr>
        <w:spacing w:after="120" w:line="240" w:lineRule="auto"/>
        <w:jc w:val="both"/>
        <w:rPr>
          <w:rFonts w:ascii="Times New Roman" w:hAnsi="Times New Roman" w:cs="Times New Roman"/>
          <w:sz w:val="28"/>
          <w:szCs w:val="28"/>
        </w:rPr>
      </w:pPr>
      <w:bookmarkStart w:id="0" w:name="_GoBack"/>
      <w:bookmarkEnd w:id="0"/>
      <w:r w:rsidRPr="00D661E4">
        <w:rPr>
          <w:rFonts w:ascii="Times New Roman" w:hAnsi="Times New Roman" w:cs="Times New Roman"/>
          <w:sz w:val="24"/>
          <w:szCs w:val="24"/>
        </w:rPr>
        <w:t>Protokolēja</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F47AC0">
        <w:rPr>
          <w:rFonts w:ascii="Times New Roman" w:hAnsi="Times New Roman" w:cs="Times New Roman"/>
          <w:sz w:val="24"/>
          <w:szCs w:val="24"/>
        </w:rPr>
        <w:t xml:space="preserve">       </w:t>
      </w:r>
      <w:r w:rsidR="00C94195">
        <w:rPr>
          <w:rFonts w:ascii="Times New Roman" w:hAnsi="Times New Roman" w:cs="Times New Roman"/>
          <w:sz w:val="24"/>
          <w:szCs w:val="24"/>
        </w:rPr>
        <w:t>D.Zvirgzdiņa</w:t>
      </w:r>
    </w:p>
    <w:sectPr w:rsidR="00031099" w:rsidRPr="00E4155C" w:rsidSect="00A05940">
      <w:headerReference w:type="default" r:id="rId7"/>
      <w:footerReference w:type="default" r:id="rId8"/>
      <w:headerReference w:type="first" r:id="rId9"/>
      <w:pgSz w:w="11906" w:h="16838"/>
      <w:pgMar w:top="851" w:right="991" w:bottom="709" w:left="1800"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80" w:rsidRDefault="002F5E80" w:rsidP="00C867A3">
      <w:pPr>
        <w:spacing w:after="0" w:line="240" w:lineRule="auto"/>
      </w:pPr>
      <w:r>
        <w:separator/>
      </w:r>
    </w:p>
  </w:endnote>
  <w:endnote w:type="continuationSeparator" w:id="0">
    <w:p w:rsidR="002F5E80" w:rsidRDefault="002F5E80"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A3" w:rsidRPr="00C867A3" w:rsidRDefault="006902A3">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2015.gada 1.</w:t>
    </w:r>
    <w:r w:rsidR="004E20A4">
      <w:rPr>
        <w:rFonts w:ascii="Times New Roman" w:hAnsi="Times New Roman" w:cs="Times New Roman"/>
        <w:sz w:val="20"/>
        <w:szCs w:val="20"/>
      </w:rPr>
      <w:t>jūlija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80" w:rsidRDefault="002F5E80" w:rsidP="00C867A3">
      <w:pPr>
        <w:spacing w:after="0" w:line="240" w:lineRule="auto"/>
      </w:pPr>
      <w:r>
        <w:separator/>
      </w:r>
    </w:p>
  </w:footnote>
  <w:footnote w:type="continuationSeparator" w:id="0">
    <w:p w:rsidR="002F5E80" w:rsidRDefault="002F5E80"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477467"/>
      <w:docPartObj>
        <w:docPartGallery w:val="Page Numbers (Top of Page)"/>
        <w:docPartUnique/>
      </w:docPartObj>
    </w:sdtPr>
    <w:sdtEndPr>
      <w:rPr>
        <w:noProof/>
      </w:rPr>
    </w:sdtEndPr>
    <w:sdtContent>
      <w:p w:rsidR="006902A3" w:rsidRDefault="006902A3">
        <w:pPr>
          <w:pStyle w:val="Header"/>
          <w:jc w:val="center"/>
        </w:pPr>
        <w:r>
          <w:fldChar w:fldCharType="begin"/>
        </w:r>
        <w:r>
          <w:instrText xml:space="preserve"> PAGE   \* MERGEFORMAT </w:instrText>
        </w:r>
        <w:r>
          <w:fldChar w:fldCharType="separate"/>
        </w:r>
        <w:r w:rsidR="00C72784">
          <w:rPr>
            <w:noProof/>
          </w:rPr>
          <w:t>3</w:t>
        </w:r>
        <w:r>
          <w:rPr>
            <w:noProof/>
          </w:rPr>
          <w:fldChar w:fldCharType="end"/>
        </w:r>
      </w:p>
    </w:sdtContent>
  </w:sdt>
  <w:p w:rsidR="006902A3" w:rsidRDefault="0069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A3" w:rsidRDefault="006902A3">
    <w:pPr>
      <w:pStyle w:val="Header"/>
      <w:jc w:val="center"/>
    </w:pPr>
  </w:p>
  <w:p w:rsidR="006902A3" w:rsidRDefault="0069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437"/>
    <w:multiLevelType w:val="hybridMultilevel"/>
    <w:tmpl w:val="943AEB0E"/>
    <w:lvl w:ilvl="0" w:tplc="07103268">
      <w:start w:val="1"/>
      <w:numFmt w:val="lowerLetter"/>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95CCA"/>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4"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F3347"/>
    <w:multiLevelType w:val="hybridMultilevel"/>
    <w:tmpl w:val="E78219EA"/>
    <w:lvl w:ilvl="0" w:tplc="614CFB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8"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09021C"/>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3"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362F81"/>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16" w15:restartNumberingAfterBreak="0">
    <w:nsid w:val="624C4693"/>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4"/>
  </w:num>
  <w:num w:numId="4">
    <w:abstractNumId w:val="7"/>
  </w:num>
  <w:num w:numId="5">
    <w:abstractNumId w:val="19"/>
  </w:num>
  <w:num w:numId="6">
    <w:abstractNumId w:val="12"/>
  </w:num>
  <w:num w:numId="7">
    <w:abstractNumId w:val="23"/>
  </w:num>
  <w:num w:numId="8">
    <w:abstractNumId w:val="22"/>
  </w:num>
  <w:num w:numId="9">
    <w:abstractNumId w:val="3"/>
  </w:num>
  <w:num w:numId="10">
    <w:abstractNumId w:val="15"/>
  </w:num>
  <w:num w:numId="11">
    <w:abstractNumId w:val="4"/>
  </w:num>
  <w:num w:numId="12">
    <w:abstractNumId w:val="21"/>
  </w:num>
  <w:num w:numId="13">
    <w:abstractNumId w:val="10"/>
  </w:num>
  <w:num w:numId="14">
    <w:abstractNumId w:val="20"/>
  </w:num>
  <w:num w:numId="15">
    <w:abstractNumId w:val="1"/>
  </w:num>
  <w:num w:numId="16">
    <w:abstractNumId w:val="9"/>
  </w:num>
  <w:num w:numId="17">
    <w:abstractNumId w:val="8"/>
  </w:num>
  <w:num w:numId="18">
    <w:abstractNumId w:val="18"/>
  </w:num>
  <w:num w:numId="19">
    <w:abstractNumId w:val="17"/>
  </w:num>
  <w:num w:numId="20">
    <w:abstractNumId w:val="5"/>
  </w:num>
  <w:num w:numId="21">
    <w:abstractNumId w:val="0"/>
  </w:num>
  <w:num w:numId="22">
    <w:abstractNumId w:val="6"/>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5C"/>
    <w:rsid w:val="00000E6F"/>
    <w:rsid w:val="0000551D"/>
    <w:rsid w:val="00005A2F"/>
    <w:rsid w:val="0001714F"/>
    <w:rsid w:val="00031099"/>
    <w:rsid w:val="00033A8B"/>
    <w:rsid w:val="0003636E"/>
    <w:rsid w:val="0006081E"/>
    <w:rsid w:val="000769E0"/>
    <w:rsid w:val="00080BCF"/>
    <w:rsid w:val="00085D63"/>
    <w:rsid w:val="000A12C2"/>
    <w:rsid w:val="000A5D39"/>
    <w:rsid w:val="000B131A"/>
    <w:rsid w:val="000C527B"/>
    <w:rsid w:val="000C6447"/>
    <w:rsid w:val="000D0639"/>
    <w:rsid w:val="000D0896"/>
    <w:rsid w:val="000D53B3"/>
    <w:rsid w:val="000E1211"/>
    <w:rsid w:val="000E2C52"/>
    <w:rsid w:val="000E4420"/>
    <w:rsid w:val="000F1D1B"/>
    <w:rsid w:val="000F1EF3"/>
    <w:rsid w:val="000F6760"/>
    <w:rsid w:val="001026C0"/>
    <w:rsid w:val="00113EE0"/>
    <w:rsid w:val="00116F7E"/>
    <w:rsid w:val="00126206"/>
    <w:rsid w:val="001329BB"/>
    <w:rsid w:val="001346FD"/>
    <w:rsid w:val="00146348"/>
    <w:rsid w:val="0015148B"/>
    <w:rsid w:val="00152D0F"/>
    <w:rsid w:val="001537FB"/>
    <w:rsid w:val="0015400D"/>
    <w:rsid w:val="0015583E"/>
    <w:rsid w:val="00161B6B"/>
    <w:rsid w:val="00167573"/>
    <w:rsid w:val="0017143E"/>
    <w:rsid w:val="001739F4"/>
    <w:rsid w:val="00177DA6"/>
    <w:rsid w:val="0019025D"/>
    <w:rsid w:val="00192BE1"/>
    <w:rsid w:val="001B0047"/>
    <w:rsid w:val="001C3D2B"/>
    <w:rsid w:val="001D00D3"/>
    <w:rsid w:val="001E14AA"/>
    <w:rsid w:val="001F01BF"/>
    <w:rsid w:val="001F19F3"/>
    <w:rsid w:val="001F4E08"/>
    <w:rsid w:val="00200AB1"/>
    <w:rsid w:val="00202BCB"/>
    <w:rsid w:val="00215816"/>
    <w:rsid w:val="0021661B"/>
    <w:rsid w:val="00223982"/>
    <w:rsid w:val="00224208"/>
    <w:rsid w:val="0022446B"/>
    <w:rsid w:val="002257CF"/>
    <w:rsid w:val="002309CE"/>
    <w:rsid w:val="00240204"/>
    <w:rsid w:val="00242FB7"/>
    <w:rsid w:val="00256B88"/>
    <w:rsid w:val="002621EB"/>
    <w:rsid w:val="002825D2"/>
    <w:rsid w:val="002854BE"/>
    <w:rsid w:val="002911E6"/>
    <w:rsid w:val="00294AE3"/>
    <w:rsid w:val="002A4252"/>
    <w:rsid w:val="002C5E59"/>
    <w:rsid w:val="002D115E"/>
    <w:rsid w:val="002D14EF"/>
    <w:rsid w:val="002D25C6"/>
    <w:rsid w:val="002D7545"/>
    <w:rsid w:val="002E53B7"/>
    <w:rsid w:val="002F038D"/>
    <w:rsid w:val="002F5E80"/>
    <w:rsid w:val="002F7A31"/>
    <w:rsid w:val="00301FC7"/>
    <w:rsid w:val="00307BCA"/>
    <w:rsid w:val="00323802"/>
    <w:rsid w:val="00325442"/>
    <w:rsid w:val="00337E93"/>
    <w:rsid w:val="0034143C"/>
    <w:rsid w:val="00345B5B"/>
    <w:rsid w:val="00352476"/>
    <w:rsid w:val="003615B3"/>
    <w:rsid w:val="003760F7"/>
    <w:rsid w:val="00377499"/>
    <w:rsid w:val="0037755B"/>
    <w:rsid w:val="00381B4E"/>
    <w:rsid w:val="0038677B"/>
    <w:rsid w:val="003942D6"/>
    <w:rsid w:val="003A4310"/>
    <w:rsid w:val="003A6B04"/>
    <w:rsid w:val="003B3B8F"/>
    <w:rsid w:val="003C18FF"/>
    <w:rsid w:val="003D496E"/>
    <w:rsid w:val="003E1881"/>
    <w:rsid w:val="003E26FC"/>
    <w:rsid w:val="003F5E3A"/>
    <w:rsid w:val="00402ABA"/>
    <w:rsid w:val="00405191"/>
    <w:rsid w:val="004051DB"/>
    <w:rsid w:val="00411CEB"/>
    <w:rsid w:val="00416263"/>
    <w:rsid w:val="0043734C"/>
    <w:rsid w:val="00443BBC"/>
    <w:rsid w:val="00461855"/>
    <w:rsid w:val="00461E12"/>
    <w:rsid w:val="004620C5"/>
    <w:rsid w:val="00462387"/>
    <w:rsid w:val="00463DED"/>
    <w:rsid w:val="00477396"/>
    <w:rsid w:val="004843F8"/>
    <w:rsid w:val="0049119D"/>
    <w:rsid w:val="00497A98"/>
    <w:rsid w:val="004A07DB"/>
    <w:rsid w:val="004A0CA8"/>
    <w:rsid w:val="004A148A"/>
    <w:rsid w:val="004B4E9A"/>
    <w:rsid w:val="004C4D3B"/>
    <w:rsid w:val="004C7D39"/>
    <w:rsid w:val="004D01F5"/>
    <w:rsid w:val="004D69AA"/>
    <w:rsid w:val="004E1E52"/>
    <w:rsid w:val="004E20A4"/>
    <w:rsid w:val="004E21F3"/>
    <w:rsid w:val="004F3EB2"/>
    <w:rsid w:val="0050354C"/>
    <w:rsid w:val="00506C54"/>
    <w:rsid w:val="005073D5"/>
    <w:rsid w:val="0051094A"/>
    <w:rsid w:val="0051442D"/>
    <w:rsid w:val="005151EF"/>
    <w:rsid w:val="0051763D"/>
    <w:rsid w:val="00520879"/>
    <w:rsid w:val="00525953"/>
    <w:rsid w:val="00527076"/>
    <w:rsid w:val="0053196D"/>
    <w:rsid w:val="00531C35"/>
    <w:rsid w:val="0053249A"/>
    <w:rsid w:val="005333DE"/>
    <w:rsid w:val="00536AAD"/>
    <w:rsid w:val="005458C0"/>
    <w:rsid w:val="00546159"/>
    <w:rsid w:val="0055404C"/>
    <w:rsid w:val="0056079A"/>
    <w:rsid w:val="005610E9"/>
    <w:rsid w:val="00561E36"/>
    <w:rsid w:val="0056354C"/>
    <w:rsid w:val="00571BEF"/>
    <w:rsid w:val="00572435"/>
    <w:rsid w:val="0057462B"/>
    <w:rsid w:val="0057619C"/>
    <w:rsid w:val="00583352"/>
    <w:rsid w:val="005969CB"/>
    <w:rsid w:val="00597EC6"/>
    <w:rsid w:val="005B1C48"/>
    <w:rsid w:val="005B4B8F"/>
    <w:rsid w:val="005B627E"/>
    <w:rsid w:val="005C126E"/>
    <w:rsid w:val="005C1DE9"/>
    <w:rsid w:val="005C5AB4"/>
    <w:rsid w:val="005D1C44"/>
    <w:rsid w:val="005E0638"/>
    <w:rsid w:val="005F3F72"/>
    <w:rsid w:val="00611D70"/>
    <w:rsid w:val="00612CDF"/>
    <w:rsid w:val="006200B7"/>
    <w:rsid w:val="00620A00"/>
    <w:rsid w:val="006303F6"/>
    <w:rsid w:val="0063714A"/>
    <w:rsid w:val="00651C1F"/>
    <w:rsid w:val="0066027E"/>
    <w:rsid w:val="00671BC2"/>
    <w:rsid w:val="006839D8"/>
    <w:rsid w:val="006846EC"/>
    <w:rsid w:val="006902A3"/>
    <w:rsid w:val="00693447"/>
    <w:rsid w:val="006B112B"/>
    <w:rsid w:val="006B4C45"/>
    <w:rsid w:val="006B7BFC"/>
    <w:rsid w:val="006C17B7"/>
    <w:rsid w:val="006C663C"/>
    <w:rsid w:val="006C6AE0"/>
    <w:rsid w:val="006D21D1"/>
    <w:rsid w:val="006D2E6A"/>
    <w:rsid w:val="006D4B5F"/>
    <w:rsid w:val="006E70FB"/>
    <w:rsid w:val="006E7CFA"/>
    <w:rsid w:val="006F2600"/>
    <w:rsid w:val="00701874"/>
    <w:rsid w:val="00707CE7"/>
    <w:rsid w:val="007200DF"/>
    <w:rsid w:val="00733EEF"/>
    <w:rsid w:val="00734302"/>
    <w:rsid w:val="0073686E"/>
    <w:rsid w:val="00753B04"/>
    <w:rsid w:val="007558AF"/>
    <w:rsid w:val="00755F47"/>
    <w:rsid w:val="007600E9"/>
    <w:rsid w:val="00786F7B"/>
    <w:rsid w:val="007C4C8E"/>
    <w:rsid w:val="007C54D5"/>
    <w:rsid w:val="007C7A4F"/>
    <w:rsid w:val="007D55B7"/>
    <w:rsid w:val="007E1650"/>
    <w:rsid w:val="007E26E2"/>
    <w:rsid w:val="007E629F"/>
    <w:rsid w:val="007F23C6"/>
    <w:rsid w:val="00801C7D"/>
    <w:rsid w:val="008036C2"/>
    <w:rsid w:val="00807E3A"/>
    <w:rsid w:val="0081331A"/>
    <w:rsid w:val="00825A54"/>
    <w:rsid w:val="00827E0F"/>
    <w:rsid w:val="008314AD"/>
    <w:rsid w:val="0083388E"/>
    <w:rsid w:val="00837137"/>
    <w:rsid w:val="0084778E"/>
    <w:rsid w:val="0085311D"/>
    <w:rsid w:val="008542C7"/>
    <w:rsid w:val="00862253"/>
    <w:rsid w:val="0087490C"/>
    <w:rsid w:val="0088373F"/>
    <w:rsid w:val="00884547"/>
    <w:rsid w:val="0088715E"/>
    <w:rsid w:val="0089331D"/>
    <w:rsid w:val="00893829"/>
    <w:rsid w:val="0089718C"/>
    <w:rsid w:val="00897DE9"/>
    <w:rsid w:val="008A28D7"/>
    <w:rsid w:val="008A51E4"/>
    <w:rsid w:val="008A5E9F"/>
    <w:rsid w:val="008A6256"/>
    <w:rsid w:val="008B1C0B"/>
    <w:rsid w:val="008B59D2"/>
    <w:rsid w:val="008B6F96"/>
    <w:rsid w:val="008B7868"/>
    <w:rsid w:val="008C5C54"/>
    <w:rsid w:val="008D2E1A"/>
    <w:rsid w:val="008F2CF3"/>
    <w:rsid w:val="0090488E"/>
    <w:rsid w:val="00911D1D"/>
    <w:rsid w:val="00920CF0"/>
    <w:rsid w:val="0093586D"/>
    <w:rsid w:val="00936A7E"/>
    <w:rsid w:val="0094200A"/>
    <w:rsid w:val="00944B4D"/>
    <w:rsid w:val="00952D91"/>
    <w:rsid w:val="0096024C"/>
    <w:rsid w:val="00963909"/>
    <w:rsid w:val="00965DC0"/>
    <w:rsid w:val="009715C4"/>
    <w:rsid w:val="0098722B"/>
    <w:rsid w:val="00996AE6"/>
    <w:rsid w:val="009A6B24"/>
    <w:rsid w:val="009D51FF"/>
    <w:rsid w:val="009E2E68"/>
    <w:rsid w:val="009E3E7C"/>
    <w:rsid w:val="009E4DDD"/>
    <w:rsid w:val="009E7482"/>
    <w:rsid w:val="009F0840"/>
    <w:rsid w:val="009F262C"/>
    <w:rsid w:val="009F2970"/>
    <w:rsid w:val="009F3FE3"/>
    <w:rsid w:val="009F7212"/>
    <w:rsid w:val="00A00479"/>
    <w:rsid w:val="00A040BC"/>
    <w:rsid w:val="00A05940"/>
    <w:rsid w:val="00A06A5F"/>
    <w:rsid w:val="00A177EA"/>
    <w:rsid w:val="00A22952"/>
    <w:rsid w:val="00A22D25"/>
    <w:rsid w:val="00A27806"/>
    <w:rsid w:val="00A30714"/>
    <w:rsid w:val="00A31D3B"/>
    <w:rsid w:val="00A3549D"/>
    <w:rsid w:val="00A4177F"/>
    <w:rsid w:val="00A60737"/>
    <w:rsid w:val="00A72BF6"/>
    <w:rsid w:val="00A75619"/>
    <w:rsid w:val="00A838E7"/>
    <w:rsid w:val="00A86041"/>
    <w:rsid w:val="00A907A3"/>
    <w:rsid w:val="00A9769C"/>
    <w:rsid w:val="00AA2D55"/>
    <w:rsid w:val="00AA6134"/>
    <w:rsid w:val="00AB51AE"/>
    <w:rsid w:val="00AB7FE3"/>
    <w:rsid w:val="00AC3EC6"/>
    <w:rsid w:val="00AC5291"/>
    <w:rsid w:val="00AC578E"/>
    <w:rsid w:val="00AD1747"/>
    <w:rsid w:val="00AD649B"/>
    <w:rsid w:val="00AE3C96"/>
    <w:rsid w:val="00AE3E8E"/>
    <w:rsid w:val="00AE7EEA"/>
    <w:rsid w:val="00AF20D8"/>
    <w:rsid w:val="00AF7202"/>
    <w:rsid w:val="00B20053"/>
    <w:rsid w:val="00B23069"/>
    <w:rsid w:val="00B30EF3"/>
    <w:rsid w:val="00B358BC"/>
    <w:rsid w:val="00B46B7C"/>
    <w:rsid w:val="00B603D3"/>
    <w:rsid w:val="00B60BE7"/>
    <w:rsid w:val="00B659F6"/>
    <w:rsid w:val="00B67F50"/>
    <w:rsid w:val="00B914FB"/>
    <w:rsid w:val="00B91E79"/>
    <w:rsid w:val="00B9288A"/>
    <w:rsid w:val="00B92A92"/>
    <w:rsid w:val="00B9496F"/>
    <w:rsid w:val="00BA1ACC"/>
    <w:rsid w:val="00BA25A8"/>
    <w:rsid w:val="00BA4F63"/>
    <w:rsid w:val="00BB09E9"/>
    <w:rsid w:val="00BB1F66"/>
    <w:rsid w:val="00BB7479"/>
    <w:rsid w:val="00BC0A15"/>
    <w:rsid w:val="00BD0F52"/>
    <w:rsid w:val="00BD7F26"/>
    <w:rsid w:val="00BE34EC"/>
    <w:rsid w:val="00BE3B52"/>
    <w:rsid w:val="00BF0185"/>
    <w:rsid w:val="00BF2D40"/>
    <w:rsid w:val="00BF59D8"/>
    <w:rsid w:val="00C0369D"/>
    <w:rsid w:val="00C135BD"/>
    <w:rsid w:val="00C20A7C"/>
    <w:rsid w:val="00C304D4"/>
    <w:rsid w:val="00C36B35"/>
    <w:rsid w:val="00C41934"/>
    <w:rsid w:val="00C42170"/>
    <w:rsid w:val="00C428EF"/>
    <w:rsid w:val="00C42D27"/>
    <w:rsid w:val="00C467D3"/>
    <w:rsid w:val="00C550EA"/>
    <w:rsid w:val="00C65915"/>
    <w:rsid w:val="00C7180A"/>
    <w:rsid w:val="00C72784"/>
    <w:rsid w:val="00C82ED0"/>
    <w:rsid w:val="00C867A3"/>
    <w:rsid w:val="00C94195"/>
    <w:rsid w:val="00CA5E34"/>
    <w:rsid w:val="00CA6AC1"/>
    <w:rsid w:val="00CB74F7"/>
    <w:rsid w:val="00CC4AA0"/>
    <w:rsid w:val="00CE2A01"/>
    <w:rsid w:val="00D014FB"/>
    <w:rsid w:val="00D04B4B"/>
    <w:rsid w:val="00D04F52"/>
    <w:rsid w:val="00D068C8"/>
    <w:rsid w:val="00D15BF3"/>
    <w:rsid w:val="00D164B6"/>
    <w:rsid w:val="00D5127A"/>
    <w:rsid w:val="00D54C3F"/>
    <w:rsid w:val="00D61A87"/>
    <w:rsid w:val="00D63901"/>
    <w:rsid w:val="00D661E4"/>
    <w:rsid w:val="00D74AE1"/>
    <w:rsid w:val="00D776A8"/>
    <w:rsid w:val="00D82DC9"/>
    <w:rsid w:val="00D86ABC"/>
    <w:rsid w:val="00D873D7"/>
    <w:rsid w:val="00D87504"/>
    <w:rsid w:val="00DA048C"/>
    <w:rsid w:val="00DA11CA"/>
    <w:rsid w:val="00DB41DF"/>
    <w:rsid w:val="00DB4977"/>
    <w:rsid w:val="00DB4DA3"/>
    <w:rsid w:val="00DC1A62"/>
    <w:rsid w:val="00DC3F9A"/>
    <w:rsid w:val="00DE208C"/>
    <w:rsid w:val="00DF4FB5"/>
    <w:rsid w:val="00DF7E95"/>
    <w:rsid w:val="00E01B6F"/>
    <w:rsid w:val="00E0323F"/>
    <w:rsid w:val="00E0480B"/>
    <w:rsid w:val="00E06E1C"/>
    <w:rsid w:val="00E07660"/>
    <w:rsid w:val="00E4155C"/>
    <w:rsid w:val="00E42F36"/>
    <w:rsid w:val="00E4479B"/>
    <w:rsid w:val="00E455FC"/>
    <w:rsid w:val="00E62B57"/>
    <w:rsid w:val="00E62E32"/>
    <w:rsid w:val="00E700B3"/>
    <w:rsid w:val="00E74DA5"/>
    <w:rsid w:val="00E7761F"/>
    <w:rsid w:val="00EB5970"/>
    <w:rsid w:val="00EC50C8"/>
    <w:rsid w:val="00EE13DC"/>
    <w:rsid w:val="00EE1E9D"/>
    <w:rsid w:val="00EE64D2"/>
    <w:rsid w:val="00EE7523"/>
    <w:rsid w:val="00EE7811"/>
    <w:rsid w:val="00EF45B1"/>
    <w:rsid w:val="00EF70DD"/>
    <w:rsid w:val="00EF7C31"/>
    <w:rsid w:val="00F031DF"/>
    <w:rsid w:val="00F03BB9"/>
    <w:rsid w:val="00F06885"/>
    <w:rsid w:val="00F07FC3"/>
    <w:rsid w:val="00F27638"/>
    <w:rsid w:val="00F345EE"/>
    <w:rsid w:val="00F44E8C"/>
    <w:rsid w:val="00F47AC0"/>
    <w:rsid w:val="00F677C6"/>
    <w:rsid w:val="00F718A5"/>
    <w:rsid w:val="00F74C35"/>
    <w:rsid w:val="00F81FA6"/>
    <w:rsid w:val="00F83999"/>
    <w:rsid w:val="00FB3351"/>
    <w:rsid w:val="00FB5EE6"/>
    <w:rsid w:val="00FC2072"/>
    <w:rsid w:val="00FC6A08"/>
    <w:rsid w:val="00FD3070"/>
    <w:rsid w:val="00FF33C2"/>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E951A"/>
  <w15:docId w15:val="{C76998B9-FC2F-4A4E-8200-A6A83846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semiHidden/>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1638</Words>
  <Characters>11883</Characters>
  <Application>Microsoft Office Word</Application>
  <DocSecurity>0</DocSecurity>
  <Lines>247</Lines>
  <Paragraphs>128</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Dace</cp:lastModifiedBy>
  <cp:revision>102</cp:revision>
  <cp:lastPrinted>2016-01-20T07:15:00Z</cp:lastPrinted>
  <dcterms:created xsi:type="dcterms:W3CDTF">2019-05-10T11:44:00Z</dcterms:created>
  <dcterms:modified xsi:type="dcterms:W3CDTF">2019-05-19T20:10:00Z</dcterms:modified>
</cp:coreProperties>
</file>