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B507" w14:textId="77777777" w:rsidR="00260C1B" w:rsidRPr="00EE0F51" w:rsidRDefault="00260C1B" w:rsidP="00F80F16">
      <w:pPr>
        <w:spacing w:after="0" w:line="259" w:lineRule="auto"/>
        <w:rPr>
          <w:rFonts w:ascii="Times New Roman" w:hAnsi="Times New Roman" w:cs="Times New Roman"/>
        </w:rPr>
      </w:pPr>
      <w:bookmarkStart w:id="0" w:name="_Hlk113547646"/>
      <w:bookmarkEnd w:id="0"/>
      <w:r w:rsidRPr="00EE0F51">
        <w:rPr>
          <w:rFonts w:ascii="Times New Roman" w:hAnsi="Times New Roman" w:cs="Times New Roman"/>
          <w:b/>
          <w:noProof/>
          <w:lang w:eastAsia="lv-LV"/>
        </w:rPr>
        <w:drawing>
          <wp:anchor distT="0" distB="0" distL="114300" distR="114300" simplePos="0" relativeHeight="251663360" behindDoc="0" locked="0" layoutInCell="1" allowOverlap="1" wp14:anchorId="7E1E26E2" wp14:editId="65C69B12">
            <wp:simplePos x="0" y="0"/>
            <wp:positionH relativeFrom="column">
              <wp:posOffset>-130810</wp:posOffset>
            </wp:positionH>
            <wp:positionV relativeFrom="paragraph">
              <wp:posOffset>0</wp:posOffset>
            </wp:positionV>
            <wp:extent cx="6479540" cy="1233805"/>
            <wp:effectExtent l="0" t="0" r="0" b="4445"/>
            <wp:wrapSquare wrapText="bothSides"/>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3805"/>
                    </a:xfrm>
                    <a:prstGeom prst="rect">
                      <a:avLst/>
                    </a:prstGeom>
                  </pic:spPr>
                </pic:pic>
              </a:graphicData>
            </a:graphic>
          </wp:anchor>
        </w:drawing>
      </w:r>
    </w:p>
    <w:p w14:paraId="56BDD28A" w14:textId="77777777" w:rsidR="00260C1B" w:rsidRPr="00EE0F51" w:rsidRDefault="00260C1B" w:rsidP="00F80F16">
      <w:pPr>
        <w:autoSpaceDN w:val="0"/>
        <w:adjustRightInd w:val="0"/>
        <w:spacing w:after="0" w:line="259" w:lineRule="auto"/>
        <w:jc w:val="center"/>
        <w:rPr>
          <w:rFonts w:ascii="Times New Roman" w:hAnsi="Times New Roman" w:cs="Times New Roman"/>
          <w:color w:val="000000"/>
          <w:sz w:val="20"/>
          <w:szCs w:val="20"/>
        </w:rPr>
      </w:pPr>
      <w:r w:rsidRPr="00EE0F51">
        <w:rPr>
          <w:rFonts w:ascii="Times New Roman" w:hAnsi="Times New Roman" w:cs="Times New Roman"/>
          <w:color w:val="000000"/>
          <w:sz w:val="20"/>
          <w:szCs w:val="20"/>
        </w:rPr>
        <w:t>Pētījums veikts ar Eiropas Sociālā fonda finansiālu atbalstu Labklājības ministrijas īstenotā</w:t>
      </w:r>
    </w:p>
    <w:p w14:paraId="4B42E1DB" w14:textId="77777777" w:rsidR="00260C1B" w:rsidRPr="00EE0F51" w:rsidRDefault="00260C1B" w:rsidP="00F80F16">
      <w:pPr>
        <w:autoSpaceDN w:val="0"/>
        <w:adjustRightInd w:val="0"/>
        <w:spacing w:after="0" w:line="259" w:lineRule="auto"/>
        <w:jc w:val="center"/>
        <w:rPr>
          <w:rFonts w:ascii="Times New Roman" w:hAnsi="Times New Roman" w:cs="Times New Roman"/>
          <w:color w:val="000000"/>
          <w:sz w:val="20"/>
          <w:szCs w:val="20"/>
        </w:rPr>
      </w:pPr>
      <w:r w:rsidRPr="00EE0F51">
        <w:rPr>
          <w:rFonts w:ascii="Times New Roman" w:hAnsi="Times New Roman" w:cs="Times New Roman"/>
          <w:color w:val="000000"/>
          <w:sz w:val="20"/>
          <w:szCs w:val="20"/>
        </w:rPr>
        <w:t xml:space="preserve">projekta Nr. 9.2.1.1/15/I/001 “Profesionāla sociālā darba attīstība pašvaldībās”  </w:t>
      </w:r>
    </w:p>
    <w:p w14:paraId="5FDF73B6" w14:textId="77777777" w:rsidR="00260C1B" w:rsidRPr="00EE0F51" w:rsidRDefault="00260C1B" w:rsidP="00F80F16">
      <w:pPr>
        <w:autoSpaceDN w:val="0"/>
        <w:adjustRightInd w:val="0"/>
        <w:spacing w:after="0" w:line="259" w:lineRule="auto"/>
        <w:jc w:val="center"/>
        <w:rPr>
          <w:rFonts w:ascii="Times New Roman" w:hAnsi="Times New Roman" w:cs="Times New Roman"/>
          <w:color w:val="000000"/>
          <w:sz w:val="20"/>
          <w:szCs w:val="20"/>
        </w:rPr>
      </w:pPr>
      <w:r w:rsidRPr="00EE0F51">
        <w:rPr>
          <w:rFonts w:ascii="Times New Roman" w:hAnsi="Times New Roman" w:cs="Times New Roman"/>
          <w:color w:val="000000"/>
          <w:sz w:val="20"/>
          <w:szCs w:val="20"/>
        </w:rPr>
        <w:t xml:space="preserve">iepirkuma Nr. LRLM2022/28-3-03/21ESF “Par pētījuma </w:t>
      </w:r>
      <w:proofErr w:type="spellStart"/>
      <w:r w:rsidRPr="00EE0F51">
        <w:rPr>
          <w:rFonts w:ascii="Times New Roman" w:hAnsi="Times New Roman" w:cs="Times New Roman"/>
          <w:color w:val="000000"/>
          <w:sz w:val="20"/>
          <w:szCs w:val="20"/>
        </w:rPr>
        <w:t>ex</w:t>
      </w:r>
      <w:proofErr w:type="spellEnd"/>
      <w:r w:rsidRPr="00EE0F51">
        <w:rPr>
          <w:rFonts w:ascii="Times New Roman" w:hAnsi="Times New Roman" w:cs="Times New Roman"/>
          <w:color w:val="000000"/>
          <w:sz w:val="20"/>
          <w:szCs w:val="20"/>
        </w:rPr>
        <w:t>-post veikšanu”  ietvaros.</w:t>
      </w:r>
    </w:p>
    <w:p w14:paraId="1A66EF33" w14:textId="77777777" w:rsidR="00260C1B" w:rsidRPr="00EE0F51" w:rsidRDefault="00260C1B" w:rsidP="00F80F16">
      <w:pPr>
        <w:spacing w:after="0" w:line="259" w:lineRule="auto"/>
        <w:jc w:val="center"/>
        <w:rPr>
          <w:rFonts w:ascii="Times New Roman" w:hAnsi="Times New Roman" w:cs="Times New Roman"/>
          <w:b/>
          <w:sz w:val="20"/>
          <w:szCs w:val="20"/>
        </w:rPr>
      </w:pPr>
      <w:r w:rsidRPr="00EE0F51">
        <w:rPr>
          <w:rFonts w:ascii="Times New Roman" w:hAnsi="Times New Roman" w:cs="Times New Roman"/>
          <w:color w:val="000000"/>
          <w:sz w:val="20"/>
          <w:szCs w:val="20"/>
        </w:rPr>
        <w:t>Par pētījuma saturu atbild īstenotājs, un tajā nav atspoguļots Eiropas Komisijas viedoklis.</w:t>
      </w:r>
    </w:p>
    <w:p w14:paraId="79F34872" w14:textId="77777777" w:rsidR="00260C1B" w:rsidRPr="00EE0F51" w:rsidRDefault="00260C1B" w:rsidP="00F80F16">
      <w:pPr>
        <w:spacing w:after="0" w:line="259" w:lineRule="auto"/>
        <w:rPr>
          <w:rFonts w:ascii="Times New Roman" w:hAnsi="Times New Roman" w:cs="Times New Roman"/>
        </w:rPr>
      </w:pPr>
      <w:r w:rsidRPr="00EE0F51">
        <w:rPr>
          <w:rFonts w:ascii="Times New Roman" w:hAnsi="Times New Roman" w:cs="Times New Roman"/>
          <w:noProof/>
          <w:lang w:eastAsia="lv-LV"/>
        </w:rPr>
        <w:drawing>
          <wp:anchor distT="0" distB="0" distL="114300" distR="114300" simplePos="0" relativeHeight="251664384" behindDoc="0" locked="0" layoutInCell="1" allowOverlap="1" wp14:anchorId="0F37DBD5" wp14:editId="6CF92922">
            <wp:simplePos x="0" y="0"/>
            <wp:positionH relativeFrom="column">
              <wp:posOffset>2506382</wp:posOffset>
            </wp:positionH>
            <wp:positionV relativeFrom="paragraph">
              <wp:posOffset>264720</wp:posOffset>
            </wp:positionV>
            <wp:extent cx="945515" cy="1026795"/>
            <wp:effectExtent l="0" t="0" r="6985" b="1905"/>
            <wp:wrapThrough wrapText="bothSides">
              <wp:wrapPolygon edited="0">
                <wp:start x="0" y="0"/>
                <wp:lineTo x="0" y="21239"/>
                <wp:lineTo x="21324" y="21239"/>
                <wp:lineTo x="21324" y="0"/>
                <wp:lineTo x="0" y="0"/>
              </wp:wrapPolygon>
            </wp:wrapThrough>
            <wp:docPr id="226" name="Picture 226" descr="C:\Users\Liva.Viksne\AppData\Local\Microsoft\Windows\INetCache\Content.Word\Projekta_logo_apgriez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va.Viksne\AppData\Local\Microsoft\Windows\INetCache\Content.Word\Projekta_logo_apgriez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1026795"/>
                    </a:xfrm>
                    <a:prstGeom prst="rect">
                      <a:avLst/>
                    </a:prstGeom>
                    <a:noFill/>
                    <a:ln>
                      <a:noFill/>
                    </a:ln>
                  </pic:spPr>
                </pic:pic>
              </a:graphicData>
            </a:graphic>
          </wp:anchor>
        </w:drawing>
      </w:r>
      <w:bookmarkStart w:id="1" w:name="_Hlk485379187"/>
      <w:bookmarkEnd w:id="1"/>
    </w:p>
    <w:p w14:paraId="052F4437" w14:textId="77777777" w:rsidR="00260C1B" w:rsidRPr="00EE0F51" w:rsidRDefault="00260C1B" w:rsidP="00F80F16">
      <w:pPr>
        <w:spacing w:after="0" w:line="259" w:lineRule="auto"/>
        <w:rPr>
          <w:rFonts w:ascii="Times New Roman" w:hAnsi="Times New Roman" w:cs="Times New Roman"/>
        </w:rPr>
      </w:pPr>
    </w:p>
    <w:p w14:paraId="3F82DA2E" w14:textId="77777777" w:rsidR="00260C1B" w:rsidRPr="00EE0F51" w:rsidRDefault="00260C1B" w:rsidP="00F80F16">
      <w:pPr>
        <w:spacing w:after="0" w:line="259" w:lineRule="auto"/>
        <w:jc w:val="center"/>
        <w:rPr>
          <w:rFonts w:ascii="Times New Roman" w:hAnsi="Times New Roman" w:cs="Times New Roman"/>
        </w:rPr>
      </w:pPr>
      <w:r w:rsidRPr="00EE0F51">
        <w:rPr>
          <w:rFonts w:ascii="Times New Roman" w:hAnsi="Times New Roman" w:cs="Times New Roman"/>
        </w:rPr>
        <w:tab/>
      </w:r>
    </w:p>
    <w:p w14:paraId="19F8DB6D" w14:textId="77777777" w:rsidR="00260C1B" w:rsidRPr="00EE0F51" w:rsidRDefault="00260C1B" w:rsidP="00F80F16">
      <w:pPr>
        <w:spacing w:after="0" w:line="259" w:lineRule="auto"/>
        <w:jc w:val="center"/>
        <w:rPr>
          <w:rFonts w:ascii="Times New Roman" w:hAnsi="Times New Roman" w:cs="Times New Roman"/>
        </w:rPr>
      </w:pPr>
    </w:p>
    <w:p w14:paraId="7B0692D3" w14:textId="77777777" w:rsidR="00260C1B" w:rsidRPr="00EE0F51" w:rsidRDefault="00260C1B" w:rsidP="00F80F16">
      <w:pPr>
        <w:spacing w:after="0" w:line="259" w:lineRule="auto"/>
        <w:jc w:val="center"/>
        <w:rPr>
          <w:rFonts w:ascii="Times New Roman" w:hAnsi="Times New Roman" w:cs="Times New Roman"/>
        </w:rPr>
      </w:pPr>
    </w:p>
    <w:p w14:paraId="463BABA0" w14:textId="77777777" w:rsidR="00260C1B" w:rsidRPr="00EE0F51" w:rsidRDefault="00260C1B" w:rsidP="00F80F16">
      <w:pPr>
        <w:spacing w:after="0" w:line="259" w:lineRule="auto"/>
        <w:rPr>
          <w:rFonts w:ascii="Times New Roman" w:hAnsi="Times New Roman" w:cs="Times New Roman"/>
          <w:b/>
          <w:sz w:val="28"/>
          <w:szCs w:val="28"/>
        </w:rPr>
      </w:pPr>
    </w:p>
    <w:p w14:paraId="7A340671" w14:textId="77777777" w:rsidR="00260C1B" w:rsidRPr="00EE0F51" w:rsidRDefault="00260C1B" w:rsidP="00F80F16">
      <w:pPr>
        <w:spacing w:after="0" w:line="259" w:lineRule="auto"/>
        <w:rPr>
          <w:rFonts w:ascii="Times New Roman" w:hAnsi="Times New Roman" w:cs="Times New Roman"/>
          <w:b/>
          <w:sz w:val="28"/>
          <w:szCs w:val="28"/>
        </w:rPr>
      </w:pPr>
    </w:p>
    <w:p w14:paraId="38E81DC7" w14:textId="77777777" w:rsidR="00260C1B" w:rsidRPr="00EE0F51" w:rsidRDefault="00260C1B" w:rsidP="00F80F16">
      <w:pPr>
        <w:spacing w:after="0" w:line="259" w:lineRule="auto"/>
        <w:jc w:val="center"/>
        <w:rPr>
          <w:rFonts w:ascii="Cambria" w:hAnsi="Cambria" w:cs="Times New Roman"/>
          <w:b/>
          <w:color w:val="002060"/>
          <w:sz w:val="44"/>
          <w:szCs w:val="44"/>
        </w:rPr>
      </w:pPr>
    </w:p>
    <w:p w14:paraId="60857BA2" w14:textId="3BCB3788" w:rsidR="007C552D" w:rsidRPr="00F3132C" w:rsidRDefault="00260C1B" w:rsidP="00F80F16">
      <w:pPr>
        <w:spacing w:after="0" w:line="259" w:lineRule="auto"/>
        <w:jc w:val="center"/>
        <w:rPr>
          <w:rFonts w:ascii="Times New Roman" w:hAnsi="Times New Roman" w:cs="Times New Roman"/>
          <w:b/>
          <w:sz w:val="28"/>
          <w:szCs w:val="28"/>
        </w:rPr>
      </w:pPr>
      <w:r w:rsidRPr="00EE0F51">
        <w:rPr>
          <w:rFonts w:ascii="Cambria" w:hAnsi="Cambria" w:cs="Times New Roman"/>
          <w:b/>
          <w:color w:val="002060"/>
          <w:sz w:val="44"/>
          <w:szCs w:val="44"/>
        </w:rPr>
        <w:t xml:space="preserve">Profesionāla sociālā darba attīstība pašvaldībās: </w:t>
      </w:r>
      <w:proofErr w:type="spellStart"/>
      <w:r w:rsidRPr="00EE0F51">
        <w:rPr>
          <w:rFonts w:ascii="Cambria" w:hAnsi="Cambria" w:cs="Times New Roman"/>
          <w:b/>
          <w:color w:val="002060"/>
          <w:sz w:val="44"/>
          <w:szCs w:val="44"/>
        </w:rPr>
        <w:t>ex</w:t>
      </w:r>
      <w:proofErr w:type="spellEnd"/>
      <w:r w:rsidRPr="00EE0F51">
        <w:rPr>
          <w:rFonts w:ascii="Cambria" w:hAnsi="Cambria" w:cs="Times New Roman"/>
          <w:b/>
          <w:color w:val="002060"/>
          <w:sz w:val="44"/>
          <w:szCs w:val="44"/>
        </w:rPr>
        <w:t>-post pētījums</w:t>
      </w:r>
    </w:p>
    <w:p w14:paraId="694F8EA9" w14:textId="77777777" w:rsidR="006661B0" w:rsidRDefault="006661B0" w:rsidP="00F80F16">
      <w:pPr>
        <w:spacing w:after="0" w:line="259" w:lineRule="auto"/>
        <w:jc w:val="center"/>
        <w:rPr>
          <w:rFonts w:ascii="Times New Roman" w:hAnsi="Times New Roman" w:cs="Times New Roman"/>
          <w:b/>
          <w:sz w:val="40"/>
          <w:szCs w:val="40"/>
        </w:rPr>
      </w:pPr>
    </w:p>
    <w:p w14:paraId="15147E8F" w14:textId="5A997A49" w:rsidR="007C552D" w:rsidRPr="00BB3699" w:rsidRDefault="00FC2F9D" w:rsidP="00F80F16">
      <w:pPr>
        <w:spacing w:after="0" w:line="259" w:lineRule="auto"/>
        <w:jc w:val="center"/>
        <w:rPr>
          <w:rFonts w:ascii="Cambria" w:hAnsi="Cambria" w:cs="Times New Roman"/>
          <w:b/>
          <w:color w:val="002060"/>
          <w:sz w:val="40"/>
          <w:szCs w:val="40"/>
        </w:rPr>
      </w:pPr>
      <w:r w:rsidRPr="00BB3699">
        <w:rPr>
          <w:rFonts w:ascii="Cambria" w:hAnsi="Cambria" w:cs="Times New Roman"/>
          <w:b/>
          <w:color w:val="002060"/>
          <w:sz w:val="40"/>
          <w:szCs w:val="40"/>
        </w:rPr>
        <w:t xml:space="preserve">Starpziņojums par </w:t>
      </w:r>
      <w:r w:rsidR="00BB3699" w:rsidRPr="00BB3699">
        <w:rPr>
          <w:rFonts w:ascii="Cambria" w:hAnsi="Cambria" w:cs="Times New Roman"/>
          <w:b/>
          <w:color w:val="002060"/>
          <w:sz w:val="40"/>
          <w:szCs w:val="40"/>
        </w:rPr>
        <w:t>sociālā dienesta sadarbības institūciju un pašvaldību domju vadītāju izpratn</w:t>
      </w:r>
      <w:r w:rsidR="00060243">
        <w:rPr>
          <w:rFonts w:ascii="Cambria" w:hAnsi="Cambria" w:cs="Times New Roman"/>
          <w:b/>
          <w:color w:val="002060"/>
          <w:sz w:val="40"/>
          <w:szCs w:val="40"/>
        </w:rPr>
        <w:t>i</w:t>
      </w:r>
      <w:r w:rsidR="00BB3699" w:rsidRPr="00BB3699">
        <w:rPr>
          <w:rFonts w:ascii="Cambria" w:hAnsi="Cambria" w:cs="Times New Roman"/>
          <w:b/>
          <w:color w:val="002060"/>
          <w:sz w:val="40"/>
          <w:szCs w:val="40"/>
        </w:rPr>
        <w:t xml:space="preserve"> par sociālā dienesta vietu un lomu sabiedrībā </w:t>
      </w:r>
    </w:p>
    <w:p w14:paraId="7DB85327" w14:textId="77777777" w:rsidR="001363BA" w:rsidRDefault="001363BA" w:rsidP="00F80F16">
      <w:pPr>
        <w:spacing w:after="0" w:line="259" w:lineRule="auto"/>
        <w:jc w:val="center"/>
        <w:rPr>
          <w:rFonts w:ascii="Times New Roman" w:hAnsi="Times New Roman" w:cs="Times New Roman"/>
        </w:rPr>
      </w:pPr>
    </w:p>
    <w:p w14:paraId="75C03F63" w14:textId="77777777" w:rsidR="00A23E45" w:rsidRDefault="00A23E45" w:rsidP="00F80F16">
      <w:pPr>
        <w:spacing w:after="0" w:line="259" w:lineRule="auto"/>
        <w:jc w:val="center"/>
        <w:rPr>
          <w:rFonts w:ascii="Times New Roman" w:hAnsi="Times New Roman" w:cs="Times New Roman"/>
        </w:rPr>
      </w:pPr>
    </w:p>
    <w:p w14:paraId="1247E267" w14:textId="77777777" w:rsidR="00A23E45" w:rsidRDefault="00A23E45" w:rsidP="00F80F16">
      <w:pPr>
        <w:spacing w:after="0" w:line="259" w:lineRule="auto"/>
        <w:jc w:val="center"/>
        <w:rPr>
          <w:rFonts w:ascii="Times New Roman" w:hAnsi="Times New Roman" w:cs="Times New Roman"/>
        </w:rPr>
      </w:pPr>
    </w:p>
    <w:p w14:paraId="060AEBEE" w14:textId="7C485380" w:rsidR="001363BA" w:rsidRPr="00EE0F51" w:rsidRDefault="001363BA" w:rsidP="00F80F16">
      <w:pPr>
        <w:spacing w:after="0" w:line="259" w:lineRule="auto"/>
        <w:jc w:val="center"/>
        <w:rPr>
          <w:rFonts w:ascii="Times New Roman" w:hAnsi="Times New Roman" w:cs="Times New Roman"/>
        </w:rPr>
      </w:pPr>
      <w:r w:rsidRPr="00EE0F51">
        <w:rPr>
          <w:rFonts w:ascii="Times New Roman" w:hAnsi="Times New Roman" w:cs="Times New Roman"/>
        </w:rPr>
        <w:t xml:space="preserve">atbilstoši 2022.gada 5. septembra līgumam Nr. LM2022_24-1-1321_96e “Par pētījuma </w:t>
      </w:r>
      <w:proofErr w:type="spellStart"/>
      <w:r w:rsidRPr="00EE0F51">
        <w:rPr>
          <w:rFonts w:ascii="Times New Roman" w:hAnsi="Times New Roman" w:cs="Times New Roman"/>
        </w:rPr>
        <w:t>ex</w:t>
      </w:r>
      <w:proofErr w:type="spellEnd"/>
      <w:r w:rsidRPr="00EE0F51">
        <w:rPr>
          <w:rFonts w:ascii="Times New Roman" w:hAnsi="Times New Roman" w:cs="Times New Roman"/>
        </w:rPr>
        <w:t>-post veikšanu”</w:t>
      </w:r>
    </w:p>
    <w:p w14:paraId="60F5EF4A" w14:textId="77777777" w:rsidR="007C552D" w:rsidRPr="00F3132C" w:rsidRDefault="007C552D" w:rsidP="00F80F16">
      <w:pPr>
        <w:spacing w:after="0" w:line="259" w:lineRule="auto"/>
        <w:rPr>
          <w:rFonts w:ascii="Times New Roman" w:hAnsi="Times New Roman" w:cs="Times New Roman"/>
        </w:rPr>
      </w:pPr>
    </w:p>
    <w:p w14:paraId="55E9DE18" w14:textId="77777777" w:rsidR="007C552D" w:rsidRPr="00F3132C" w:rsidRDefault="007C552D" w:rsidP="00F80F16">
      <w:pPr>
        <w:spacing w:after="0" w:line="259" w:lineRule="auto"/>
        <w:jc w:val="center"/>
        <w:rPr>
          <w:rFonts w:ascii="Times New Roman" w:hAnsi="Times New Roman" w:cs="Times New Roman"/>
        </w:rPr>
      </w:pPr>
    </w:p>
    <w:p w14:paraId="0504899C" w14:textId="77777777" w:rsidR="00C51548" w:rsidRPr="00EE0F51" w:rsidRDefault="00C51548" w:rsidP="00F80F16">
      <w:pPr>
        <w:spacing w:after="0" w:line="259" w:lineRule="auto"/>
        <w:jc w:val="center"/>
        <w:rPr>
          <w:rFonts w:ascii="Times New Roman" w:hAnsi="Times New Roman" w:cs="Times New Roman"/>
        </w:rPr>
      </w:pPr>
      <w:r w:rsidRPr="00EE0F51">
        <w:rPr>
          <w:rFonts w:ascii="Times New Roman" w:hAnsi="Times New Roman" w:cs="Times New Roman"/>
        </w:rPr>
        <w:t>Izpildītājs:</w:t>
      </w:r>
    </w:p>
    <w:p w14:paraId="1A1FE60A" w14:textId="77777777" w:rsidR="00C51548" w:rsidRPr="00EE0F51" w:rsidRDefault="00C51548" w:rsidP="00F80F16">
      <w:pPr>
        <w:spacing w:after="0" w:line="259" w:lineRule="auto"/>
        <w:jc w:val="center"/>
        <w:rPr>
          <w:rFonts w:ascii="Times New Roman" w:hAnsi="Times New Roman" w:cs="Times New Roman"/>
        </w:rPr>
      </w:pPr>
    </w:p>
    <w:p w14:paraId="54C8C23B" w14:textId="77777777" w:rsidR="00C51548" w:rsidRPr="00EE0F51" w:rsidRDefault="00C51548" w:rsidP="00F80F16">
      <w:pPr>
        <w:spacing w:after="0" w:line="259" w:lineRule="auto"/>
        <w:jc w:val="center"/>
        <w:rPr>
          <w:rFonts w:ascii="Times New Roman" w:hAnsi="Times New Roman" w:cs="Times New Roman"/>
        </w:rPr>
      </w:pPr>
      <w:r w:rsidRPr="00EE0F51">
        <w:rPr>
          <w:noProof/>
          <w:lang w:eastAsia="lv-LV"/>
        </w:rPr>
        <w:drawing>
          <wp:anchor distT="0" distB="0" distL="114300" distR="114300" simplePos="0" relativeHeight="251666432" behindDoc="0" locked="0" layoutInCell="1" allowOverlap="1" wp14:anchorId="367E2981" wp14:editId="210B0205">
            <wp:simplePos x="0" y="0"/>
            <wp:positionH relativeFrom="column">
              <wp:posOffset>2135505</wp:posOffset>
            </wp:positionH>
            <wp:positionV relativeFrom="paragraph">
              <wp:posOffset>99189</wp:posOffset>
            </wp:positionV>
            <wp:extent cx="1809426" cy="752475"/>
            <wp:effectExtent l="0" t="0" r="635" b="0"/>
            <wp:wrapNone/>
            <wp:docPr id="107" name="Picture 107" descr="C:\Users\Liva.Viksne\AppData\Local\Microsoft\Windows\INetCache\Content.Word\~3317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Liva.Viksne\AppData\Local\Microsoft\Windows\INetCache\Content.Word\~33170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426"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03EE8" w14:textId="77777777" w:rsidR="00C51548" w:rsidRPr="00EE0F51" w:rsidRDefault="00C51548" w:rsidP="00F80F16">
      <w:pPr>
        <w:spacing w:after="0" w:line="259" w:lineRule="auto"/>
        <w:jc w:val="center"/>
        <w:rPr>
          <w:rFonts w:ascii="Times New Roman" w:hAnsi="Times New Roman" w:cs="Times New Roman"/>
        </w:rPr>
      </w:pPr>
    </w:p>
    <w:p w14:paraId="340A0C38" w14:textId="77777777" w:rsidR="00C51548" w:rsidRPr="00EE0F51" w:rsidRDefault="00C51548" w:rsidP="00F80F16">
      <w:pPr>
        <w:spacing w:after="0" w:line="259" w:lineRule="auto"/>
        <w:jc w:val="center"/>
        <w:rPr>
          <w:rFonts w:ascii="Times New Roman" w:hAnsi="Times New Roman" w:cs="Times New Roman"/>
        </w:rPr>
      </w:pPr>
    </w:p>
    <w:p w14:paraId="00839431" w14:textId="77777777" w:rsidR="00C51548" w:rsidRPr="00EE0F51" w:rsidRDefault="00C51548" w:rsidP="00F80F16">
      <w:pPr>
        <w:spacing w:after="0" w:line="259" w:lineRule="auto"/>
        <w:jc w:val="center"/>
        <w:rPr>
          <w:rFonts w:ascii="Times New Roman" w:hAnsi="Times New Roman" w:cs="Times New Roman"/>
        </w:rPr>
      </w:pPr>
    </w:p>
    <w:p w14:paraId="52D8D917" w14:textId="77777777" w:rsidR="00C51548" w:rsidRPr="00EE0F51" w:rsidRDefault="00C51548" w:rsidP="00F80F16">
      <w:pPr>
        <w:spacing w:after="0" w:line="259" w:lineRule="auto"/>
        <w:jc w:val="center"/>
        <w:rPr>
          <w:rFonts w:ascii="Times New Roman" w:hAnsi="Times New Roman" w:cs="Times New Roman"/>
        </w:rPr>
      </w:pPr>
    </w:p>
    <w:p w14:paraId="640D3786" w14:textId="77777777" w:rsidR="00C51548" w:rsidRPr="00EE0F51" w:rsidRDefault="00C51548" w:rsidP="00F80F16">
      <w:pPr>
        <w:spacing w:after="0" w:line="259" w:lineRule="auto"/>
        <w:jc w:val="center"/>
        <w:rPr>
          <w:rFonts w:ascii="Times New Roman" w:hAnsi="Times New Roman" w:cs="Times New Roman"/>
        </w:rPr>
      </w:pPr>
    </w:p>
    <w:p w14:paraId="6A17F1C2" w14:textId="77777777" w:rsidR="00C51548" w:rsidRPr="00EE0F51" w:rsidRDefault="00C51548" w:rsidP="00F80F16">
      <w:pPr>
        <w:spacing w:after="0" w:line="259" w:lineRule="auto"/>
        <w:jc w:val="center"/>
        <w:rPr>
          <w:rFonts w:ascii="Times New Roman" w:hAnsi="Times New Roman" w:cs="Times New Roman"/>
        </w:rPr>
      </w:pPr>
    </w:p>
    <w:p w14:paraId="33A296C3" w14:textId="77777777" w:rsidR="00C51548" w:rsidRPr="00EE0F51" w:rsidRDefault="00C51548" w:rsidP="00F80F16">
      <w:pPr>
        <w:spacing w:after="0" w:line="259" w:lineRule="auto"/>
        <w:jc w:val="center"/>
        <w:rPr>
          <w:rFonts w:ascii="Times New Roman" w:hAnsi="Times New Roman" w:cs="Times New Roman"/>
          <w:sz w:val="24"/>
          <w:szCs w:val="24"/>
        </w:rPr>
      </w:pPr>
    </w:p>
    <w:p w14:paraId="7F7E9745" w14:textId="521B2C0B" w:rsidR="00C51548" w:rsidRPr="00B966D6" w:rsidRDefault="00C51548" w:rsidP="00F80F16">
      <w:pPr>
        <w:spacing w:after="0" w:line="259" w:lineRule="auto"/>
        <w:jc w:val="center"/>
        <w:rPr>
          <w:rFonts w:ascii="Times New Roman" w:hAnsi="Times New Roman" w:cs="Times New Roman"/>
          <w:sz w:val="24"/>
          <w:szCs w:val="24"/>
        </w:rPr>
      </w:pPr>
      <w:r w:rsidRPr="00B966D6">
        <w:rPr>
          <w:rFonts w:ascii="Times New Roman" w:hAnsi="Times New Roman" w:cs="Times New Roman"/>
          <w:sz w:val="24"/>
          <w:szCs w:val="24"/>
        </w:rPr>
        <w:t xml:space="preserve">2023. gada </w:t>
      </w:r>
      <w:r w:rsidR="003954C3" w:rsidRPr="00B966D6">
        <w:rPr>
          <w:rFonts w:ascii="Times New Roman" w:hAnsi="Times New Roman" w:cs="Times New Roman"/>
          <w:sz w:val="24"/>
          <w:szCs w:val="24"/>
        </w:rPr>
        <w:t>2. jūnijs</w:t>
      </w:r>
    </w:p>
    <w:p w14:paraId="0914786B" w14:textId="1308A567" w:rsidR="0039288F" w:rsidRPr="00B966D6" w:rsidRDefault="00B966D6" w:rsidP="00F80F16">
      <w:pPr>
        <w:spacing w:after="0" w:line="259" w:lineRule="auto"/>
        <w:jc w:val="center"/>
        <w:rPr>
          <w:rFonts w:ascii="Times New Roman" w:hAnsi="Times New Roman" w:cs="Times New Roman"/>
          <w:sz w:val="24"/>
          <w:szCs w:val="24"/>
        </w:rPr>
      </w:pPr>
      <w:r w:rsidRPr="00FA16D1">
        <w:rPr>
          <w:rFonts w:ascii="Times New Roman" w:hAnsi="Times New Roman" w:cs="Times New Roman"/>
          <w:sz w:val="24"/>
          <w:szCs w:val="24"/>
        </w:rPr>
        <w:t>(</w:t>
      </w:r>
      <w:r w:rsidRPr="00FA16D1">
        <w:rPr>
          <w:rFonts w:ascii="Times New Roman" w:hAnsi="Times New Roman" w:cs="Times New Roman"/>
          <w:sz w:val="24"/>
          <w:szCs w:val="24"/>
        </w:rPr>
        <w:t xml:space="preserve">Precizēts un papildināts saskaņā ar LM komentāriem 2023. gada </w:t>
      </w:r>
      <w:r w:rsidR="00FA16D1" w:rsidRPr="00FA16D1">
        <w:rPr>
          <w:rFonts w:ascii="Times New Roman" w:hAnsi="Times New Roman" w:cs="Times New Roman"/>
          <w:sz w:val="24"/>
          <w:szCs w:val="24"/>
        </w:rPr>
        <w:t>12</w:t>
      </w:r>
      <w:r w:rsidRPr="00FA16D1">
        <w:rPr>
          <w:rFonts w:ascii="Times New Roman" w:hAnsi="Times New Roman" w:cs="Times New Roman"/>
          <w:sz w:val="24"/>
          <w:szCs w:val="24"/>
        </w:rPr>
        <w:t>. jūlijā)</w:t>
      </w:r>
    </w:p>
    <w:p w14:paraId="56717B71" w14:textId="77777777" w:rsidR="00A23E45" w:rsidRDefault="00A23E45" w:rsidP="00F80F16">
      <w:pPr>
        <w:spacing w:after="0" w:line="259" w:lineRule="auto"/>
        <w:rPr>
          <w:rFonts w:asciiTheme="majorHAnsi" w:eastAsiaTheme="majorEastAsia" w:hAnsiTheme="majorHAnsi" w:cstheme="majorBidi"/>
          <w:b/>
          <w:bCs/>
          <w:color w:val="365F91" w:themeColor="accent1" w:themeShade="BF"/>
          <w:sz w:val="28"/>
          <w:szCs w:val="28"/>
        </w:rPr>
      </w:pPr>
      <w:bookmarkStart w:id="2" w:name="_Toc488668804"/>
      <w:r>
        <w:br w:type="page"/>
      </w:r>
    </w:p>
    <w:p w14:paraId="24D917C5" w14:textId="0B444E03" w:rsidR="007C552D" w:rsidRDefault="00F92BBC" w:rsidP="00F80F16">
      <w:pPr>
        <w:pStyle w:val="Heading1"/>
        <w:spacing w:before="0" w:line="259" w:lineRule="auto"/>
      </w:pPr>
      <w:bookmarkStart w:id="3" w:name="_Toc137126750"/>
      <w:bookmarkStart w:id="4" w:name="_Toc139994561"/>
      <w:r>
        <w:lastRenderedPageBreak/>
        <w:t>SATURS</w:t>
      </w:r>
      <w:bookmarkEnd w:id="2"/>
      <w:bookmarkEnd w:id="3"/>
      <w:bookmarkEnd w:id="4"/>
    </w:p>
    <w:p w14:paraId="3771A5BA" w14:textId="77777777" w:rsidR="00F92BBC" w:rsidRPr="00343FF3" w:rsidRDefault="00F92BBC" w:rsidP="00F80F16">
      <w:pPr>
        <w:spacing w:after="0" w:line="259" w:lineRule="auto"/>
        <w:rPr>
          <w:rFonts w:ascii="Times New Roman" w:hAnsi="Times New Roman" w:cs="Times New Roman"/>
          <w:sz w:val="24"/>
          <w:szCs w:val="24"/>
        </w:rPr>
      </w:pPr>
    </w:p>
    <w:p w14:paraId="278EC836" w14:textId="3F543BFF" w:rsidR="00FA16D1" w:rsidRPr="00FA16D1" w:rsidRDefault="00343FF3">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bCs/>
        </w:rPr>
        <w:fldChar w:fldCharType="begin"/>
      </w:r>
      <w:r w:rsidRPr="00FA16D1">
        <w:rPr>
          <w:rFonts w:ascii="Times New Roman" w:hAnsi="Times New Roman" w:cs="Times New Roman"/>
          <w:bCs/>
        </w:rPr>
        <w:instrText xml:space="preserve"> TOC \o "1-3" \u </w:instrText>
      </w:r>
      <w:r w:rsidRPr="00FA16D1">
        <w:rPr>
          <w:rFonts w:ascii="Times New Roman" w:hAnsi="Times New Roman" w:cs="Times New Roman"/>
          <w:bCs/>
        </w:rPr>
        <w:fldChar w:fldCharType="separate"/>
      </w:r>
      <w:r w:rsidR="00FA16D1" w:rsidRPr="00FA16D1">
        <w:rPr>
          <w:rFonts w:ascii="Times New Roman" w:hAnsi="Times New Roman" w:cs="Times New Roman"/>
          <w:noProof/>
        </w:rPr>
        <w:t>SATURS</w:t>
      </w:r>
      <w:r w:rsidR="00FA16D1" w:rsidRPr="00FA16D1">
        <w:rPr>
          <w:rFonts w:ascii="Times New Roman" w:hAnsi="Times New Roman" w:cs="Times New Roman"/>
          <w:noProof/>
        </w:rPr>
        <w:tab/>
      </w:r>
      <w:r w:rsidR="00FA16D1" w:rsidRPr="00FA16D1">
        <w:rPr>
          <w:rFonts w:ascii="Times New Roman" w:hAnsi="Times New Roman" w:cs="Times New Roman"/>
          <w:noProof/>
        </w:rPr>
        <w:fldChar w:fldCharType="begin"/>
      </w:r>
      <w:r w:rsidR="00FA16D1" w:rsidRPr="00FA16D1">
        <w:rPr>
          <w:rFonts w:ascii="Times New Roman" w:hAnsi="Times New Roman" w:cs="Times New Roman"/>
          <w:noProof/>
        </w:rPr>
        <w:instrText xml:space="preserve"> PAGEREF _Toc139994561 \h </w:instrText>
      </w:r>
      <w:r w:rsidR="00FA16D1" w:rsidRPr="00FA16D1">
        <w:rPr>
          <w:rFonts w:ascii="Times New Roman" w:hAnsi="Times New Roman" w:cs="Times New Roman"/>
          <w:noProof/>
        </w:rPr>
      </w:r>
      <w:r w:rsidR="00FA16D1" w:rsidRPr="00FA16D1">
        <w:rPr>
          <w:rFonts w:ascii="Times New Roman" w:hAnsi="Times New Roman" w:cs="Times New Roman"/>
          <w:noProof/>
        </w:rPr>
        <w:fldChar w:fldCharType="separate"/>
      </w:r>
      <w:r w:rsidR="00FA16D1" w:rsidRPr="00FA16D1">
        <w:rPr>
          <w:rFonts w:ascii="Times New Roman" w:hAnsi="Times New Roman" w:cs="Times New Roman"/>
          <w:noProof/>
        </w:rPr>
        <w:t>2</w:t>
      </w:r>
      <w:r w:rsidR="00FA16D1" w:rsidRPr="00FA16D1">
        <w:rPr>
          <w:rFonts w:ascii="Times New Roman" w:hAnsi="Times New Roman" w:cs="Times New Roman"/>
          <w:noProof/>
        </w:rPr>
        <w:fldChar w:fldCharType="end"/>
      </w:r>
    </w:p>
    <w:p w14:paraId="2BA3818E" w14:textId="6C0572F7" w:rsidR="00FA16D1" w:rsidRPr="00FA16D1" w:rsidRDefault="00FA16D1">
      <w:pPr>
        <w:pStyle w:val="TOC3"/>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i/>
          <w:iCs/>
          <w:noProof/>
        </w:rPr>
        <w:t>Saīsinājumi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_Toc139994562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4</w:t>
      </w:r>
      <w:r w:rsidRPr="00FA16D1">
        <w:rPr>
          <w:rFonts w:ascii="Times New Roman" w:hAnsi="Times New Roman" w:cs="Times New Roman"/>
          <w:noProof/>
        </w:rPr>
        <w:fldChar w:fldCharType="end"/>
      </w:r>
    </w:p>
    <w:p w14:paraId="3AADF86E" w14:textId="00FDBC15" w:rsidR="00FA16D1" w:rsidRPr="00FA16D1" w:rsidRDefault="00FA16D1">
      <w:pPr>
        <w:pStyle w:val="TOC3"/>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i/>
          <w:iCs/>
          <w:noProof/>
        </w:rPr>
        <w:t>Terminu skaidrojums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_Toc139994563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4</w:t>
      </w:r>
      <w:r w:rsidRPr="00FA16D1">
        <w:rPr>
          <w:rFonts w:ascii="Times New Roman" w:hAnsi="Times New Roman" w:cs="Times New Roman"/>
          <w:noProof/>
        </w:rPr>
        <w:fldChar w:fldCharType="end"/>
      </w:r>
    </w:p>
    <w:p w14:paraId="3F20779E" w14:textId="72E116FA" w:rsidR="00FA16D1" w:rsidRPr="00FA16D1" w:rsidRDefault="00FA16D1">
      <w:pPr>
        <w:pStyle w:val="TOC3"/>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i/>
          <w:iCs/>
          <w:noProof/>
        </w:rPr>
        <w:t>Attēlu saraksts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_Toc139994564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5</w:t>
      </w:r>
      <w:r w:rsidRPr="00FA16D1">
        <w:rPr>
          <w:rFonts w:ascii="Times New Roman" w:hAnsi="Times New Roman" w:cs="Times New Roman"/>
          <w:noProof/>
        </w:rPr>
        <w:fldChar w:fldCharType="end"/>
      </w:r>
    </w:p>
    <w:p w14:paraId="5B99B234" w14:textId="4F42301B" w:rsidR="00FA16D1" w:rsidRPr="00FA16D1" w:rsidRDefault="00FA16D1">
      <w:pPr>
        <w:pStyle w:val="TOC3"/>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i/>
          <w:iCs/>
          <w:noProof/>
        </w:rPr>
        <w:t>Tabulu saraksts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_Toc139994565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5</w:t>
      </w:r>
      <w:r w:rsidRPr="00FA16D1">
        <w:rPr>
          <w:rFonts w:ascii="Times New Roman" w:hAnsi="Times New Roman" w:cs="Times New Roman"/>
          <w:noProof/>
        </w:rPr>
        <w:fldChar w:fldCharType="end"/>
      </w:r>
    </w:p>
    <w:p w14:paraId="32564B82" w14:textId="6A25532F"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IEVADS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_Toc139994566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w:t>
      </w:r>
      <w:r w:rsidRPr="00FA16D1">
        <w:rPr>
          <w:rFonts w:ascii="Times New Roman" w:hAnsi="Times New Roman" w:cs="Times New Roman"/>
          <w:noProof/>
        </w:rPr>
        <w:fldChar w:fldCharType="end"/>
      </w:r>
    </w:p>
    <w:p w14:paraId="339B932B" w14:textId="3B72A168"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PĒTĪJUMA DIZAINS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_Toc139994567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8</w:t>
      </w:r>
      <w:r w:rsidRPr="00FA16D1">
        <w:rPr>
          <w:rFonts w:ascii="Times New Roman" w:hAnsi="Times New Roman" w:cs="Times New Roman"/>
          <w:noProof/>
        </w:rPr>
        <w:fldChar w:fldCharType="end"/>
      </w:r>
    </w:p>
    <w:p w14:paraId="7269A366" w14:textId="451AE2A5"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SECINĀJUMI UN KOPSAVILKUMS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_Toc139994568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9</w:t>
      </w:r>
      <w:r w:rsidRPr="00FA16D1">
        <w:rPr>
          <w:rFonts w:ascii="Times New Roman" w:hAnsi="Times New Roman" w:cs="Times New Roman"/>
          <w:noProof/>
        </w:rPr>
        <w:fldChar w:fldCharType="end"/>
      </w:r>
    </w:p>
    <w:p w14:paraId="59AE6488" w14:textId="4A38EB8C"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PAŠVALDĪBAS VADĪBAS VIEDOKĻU IZPĒTES REZULTĀTI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_Toc139994569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13</w:t>
      </w:r>
      <w:r w:rsidRPr="00FA16D1">
        <w:rPr>
          <w:rFonts w:ascii="Times New Roman" w:hAnsi="Times New Roman" w:cs="Times New Roman"/>
          <w:noProof/>
        </w:rPr>
        <w:fldChar w:fldCharType="end"/>
      </w:r>
    </w:p>
    <w:p w14:paraId="1253A594" w14:textId="2E6F8594"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DARBS PAŠVALDĪBĀ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_Toc139994570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13</w:t>
      </w:r>
      <w:r w:rsidRPr="00FA16D1">
        <w:rPr>
          <w:rFonts w:ascii="Times New Roman" w:hAnsi="Times New Roman" w:cs="Times New Roman"/>
          <w:noProof/>
        </w:rPr>
        <w:fldChar w:fldCharType="end"/>
      </w:r>
    </w:p>
    <w:p w14:paraId="2E03CF05" w14:textId="61FDCB4C"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problēmu aktualitāte pašvaldībā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_Toc139994571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13</w:t>
      </w:r>
      <w:r w:rsidRPr="00FA16D1">
        <w:rPr>
          <w:rFonts w:ascii="Times New Roman" w:hAnsi="Times New Roman" w:cs="Times New Roman"/>
          <w:noProof/>
        </w:rPr>
        <w:fldChar w:fldCharType="end"/>
      </w:r>
    </w:p>
    <w:p w14:paraId="6329CBC1" w14:textId="1BFF19CE"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pakalpojumu attīstība pašvaldībās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_Toc139994572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19</w:t>
      </w:r>
      <w:r w:rsidRPr="00FA16D1">
        <w:rPr>
          <w:rFonts w:ascii="Times New Roman" w:hAnsi="Times New Roman" w:cs="Times New Roman"/>
          <w:noProof/>
        </w:rPr>
        <w:fldChar w:fldCharType="end"/>
      </w:r>
    </w:p>
    <w:p w14:paraId="557A9C41" w14:textId="2B0D7BC7"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Novadu apvienošanas ietekme uz sociālo dienestu darbu un sociālo situāciju novadā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_Toc139994573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24</w:t>
      </w:r>
      <w:r w:rsidRPr="00FA16D1">
        <w:rPr>
          <w:rFonts w:ascii="Times New Roman" w:hAnsi="Times New Roman" w:cs="Times New Roman"/>
          <w:noProof/>
        </w:rPr>
        <w:fldChar w:fldCharType="end"/>
      </w:r>
    </w:p>
    <w:p w14:paraId="5BC94E17" w14:textId="408818B0"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darbs Covid-19 pandēmijas laikā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_Toc139994574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28</w:t>
      </w:r>
      <w:r w:rsidRPr="00FA16D1">
        <w:rPr>
          <w:rFonts w:ascii="Times New Roman" w:hAnsi="Times New Roman" w:cs="Times New Roman"/>
          <w:noProof/>
        </w:rPr>
        <w:fldChar w:fldCharType="end"/>
      </w:r>
    </w:p>
    <w:p w14:paraId="54C5B872" w14:textId="012334B3"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Kara Ukrainā seku izraisīto problēmu risināšana, Ukrainas civiliedzīvotāju uzņemšana un sociālo dienestu loma tās nodrošināšanā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_Toc139994575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31</w:t>
      </w:r>
      <w:r w:rsidRPr="00FA16D1">
        <w:rPr>
          <w:rFonts w:ascii="Times New Roman" w:hAnsi="Times New Roman" w:cs="Times New Roman"/>
          <w:noProof/>
        </w:rPr>
        <w:fldChar w:fldCharType="end"/>
      </w:r>
    </w:p>
    <w:p w14:paraId="4041E36D" w14:textId="07C7A579"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tēls sabiedrībā un attīstības iespējas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_Toc139994576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36</w:t>
      </w:r>
      <w:r w:rsidRPr="00FA16D1">
        <w:rPr>
          <w:rFonts w:ascii="Times New Roman" w:hAnsi="Times New Roman" w:cs="Times New Roman"/>
          <w:noProof/>
        </w:rPr>
        <w:fldChar w:fldCharType="end"/>
      </w:r>
    </w:p>
    <w:p w14:paraId="3ABEA9A9" w14:textId="4072E1E9"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RESURSU VĒRTĒJUMS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_Toc139994577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38</w:t>
      </w:r>
      <w:r w:rsidRPr="00FA16D1">
        <w:rPr>
          <w:rFonts w:ascii="Times New Roman" w:hAnsi="Times New Roman" w:cs="Times New Roman"/>
          <w:noProof/>
        </w:rPr>
        <w:fldChar w:fldCharType="end"/>
      </w:r>
    </w:p>
    <w:p w14:paraId="3F7F82CC" w14:textId="32B6FE91"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Finanšu resursi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_Toc139994578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38</w:t>
      </w:r>
      <w:r w:rsidRPr="00FA16D1">
        <w:rPr>
          <w:rFonts w:ascii="Times New Roman" w:hAnsi="Times New Roman" w:cs="Times New Roman"/>
          <w:noProof/>
        </w:rPr>
        <w:fldChar w:fldCharType="end"/>
      </w:r>
    </w:p>
    <w:p w14:paraId="19C9B41D" w14:textId="6C8DD618"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Cilvēkresursi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_Toc139994579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44</w:t>
      </w:r>
      <w:r w:rsidRPr="00FA16D1">
        <w:rPr>
          <w:rFonts w:ascii="Times New Roman" w:hAnsi="Times New Roman" w:cs="Times New Roman"/>
          <w:noProof/>
        </w:rPr>
        <w:fldChar w:fldCharType="end"/>
      </w:r>
    </w:p>
    <w:p w14:paraId="6A0F7481" w14:textId="1241ED3F"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Infrastruktūras resursi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_Toc139994580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49</w:t>
      </w:r>
      <w:r w:rsidRPr="00FA16D1">
        <w:rPr>
          <w:rFonts w:ascii="Times New Roman" w:hAnsi="Times New Roman" w:cs="Times New Roman"/>
          <w:noProof/>
        </w:rPr>
        <w:fldChar w:fldCharType="end"/>
      </w:r>
    </w:p>
    <w:p w14:paraId="6DF56D00" w14:textId="244DBC47"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DARBA ORGANIZĀCIJA UN VADĪBAS PROCESI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_Toc139994581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52</w:t>
      </w:r>
      <w:r w:rsidRPr="00FA16D1">
        <w:rPr>
          <w:rFonts w:ascii="Times New Roman" w:hAnsi="Times New Roman" w:cs="Times New Roman"/>
          <w:noProof/>
        </w:rPr>
        <w:fldChar w:fldCharType="end"/>
      </w:r>
    </w:p>
    <w:p w14:paraId="7B6387AA" w14:textId="180E83E5"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darba slodze un atalgojums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_Toc139994582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52</w:t>
      </w:r>
      <w:r w:rsidRPr="00FA16D1">
        <w:rPr>
          <w:rFonts w:ascii="Times New Roman" w:hAnsi="Times New Roman" w:cs="Times New Roman"/>
          <w:noProof/>
        </w:rPr>
        <w:fldChar w:fldCharType="end"/>
      </w:r>
    </w:p>
    <w:p w14:paraId="34588FE7" w14:textId="1945B83F"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darba rezultatīvie rādītāji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_Toc139994583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57</w:t>
      </w:r>
      <w:r w:rsidRPr="00FA16D1">
        <w:rPr>
          <w:rFonts w:ascii="Times New Roman" w:hAnsi="Times New Roman" w:cs="Times New Roman"/>
          <w:noProof/>
        </w:rPr>
        <w:fldChar w:fldCharType="end"/>
      </w:r>
    </w:p>
    <w:p w14:paraId="4495503C" w14:textId="1ECB6553"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DARBINIEKU KOMPETENCES UN METODISKAIS ATBALSTS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_Toc139994584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61</w:t>
      </w:r>
      <w:r w:rsidRPr="00FA16D1">
        <w:rPr>
          <w:rFonts w:ascii="Times New Roman" w:hAnsi="Times New Roman" w:cs="Times New Roman"/>
          <w:noProof/>
        </w:rPr>
        <w:fldChar w:fldCharType="end"/>
      </w:r>
    </w:p>
    <w:p w14:paraId="2F33D3EE" w14:textId="5C95AB81"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darbinieku kompetenču vērtējums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_Toc139994585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61</w:t>
      </w:r>
      <w:r w:rsidRPr="00FA16D1">
        <w:rPr>
          <w:rFonts w:ascii="Times New Roman" w:hAnsi="Times New Roman" w:cs="Times New Roman"/>
          <w:noProof/>
        </w:rPr>
        <w:fldChar w:fldCharType="end"/>
      </w:r>
    </w:p>
    <w:p w14:paraId="72562BE6" w14:textId="40D34134"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Pašvaldību atbalsts sociālo darbinieku profesionālajai pilnveidei un metodiskajam darbam</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_Toc139994586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64</w:t>
      </w:r>
      <w:r w:rsidRPr="00FA16D1">
        <w:rPr>
          <w:rFonts w:ascii="Times New Roman" w:hAnsi="Times New Roman" w:cs="Times New Roman"/>
          <w:noProof/>
        </w:rPr>
        <w:fldChar w:fldCharType="end"/>
      </w:r>
    </w:p>
    <w:p w14:paraId="6EDEF99B" w14:textId="215DD019"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STARPINSTITUCIONĀLĀ UN STARPPROFESIONĀLĀ SADARBĪBA</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_Toc139994587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65</w:t>
      </w:r>
      <w:r w:rsidRPr="00FA16D1">
        <w:rPr>
          <w:rFonts w:ascii="Times New Roman" w:hAnsi="Times New Roman" w:cs="Times New Roman"/>
          <w:noProof/>
        </w:rPr>
        <w:fldChar w:fldCharType="end"/>
      </w:r>
    </w:p>
    <w:p w14:paraId="7B1AB49A" w14:textId="514D3710"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Sadarbības tiesiskais pamats un vērtējums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_Toc139994588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65</w:t>
      </w:r>
      <w:r w:rsidRPr="00FA16D1">
        <w:rPr>
          <w:rFonts w:ascii="Times New Roman" w:hAnsi="Times New Roman" w:cs="Times New Roman"/>
          <w:noProof/>
        </w:rPr>
        <w:fldChar w:fldCharType="end"/>
      </w:r>
    </w:p>
    <w:p w14:paraId="4A8F7D8B" w14:textId="3E32687B"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Sadarbības partneri un veidi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_Toc139994589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69</w:t>
      </w:r>
      <w:r w:rsidRPr="00FA16D1">
        <w:rPr>
          <w:rFonts w:ascii="Times New Roman" w:hAnsi="Times New Roman" w:cs="Times New Roman"/>
          <w:noProof/>
        </w:rPr>
        <w:fldChar w:fldCharType="end"/>
      </w:r>
    </w:p>
    <w:p w14:paraId="7DD0123D" w14:textId="0924E876"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SADARBĪBAS PARTNERU VIEDOKĻU UN PIEREDZES IZPĒTES REZULTĀTI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_Toc139994590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71</w:t>
      </w:r>
      <w:r w:rsidRPr="00FA16D1">
        <w:rPr>
          <w:rFonts w:ascii="Times New Roman" w:hAnsi="Times New Roman" w:cs="Times New Roman"/>
          <w:noProof/>
        </w:rPr>
        <w:fldChar w:fldCharType="end"/>
      </w:r>
    </w:p>
    <w:p w14:paraId="325898B6" w14:textId="031A34CE"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DARBS PAŠVALDĪBĀ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_Toc139994591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71</w:t>
      </w:r>
      <w:r w:rsidRPr="00FA16D1">
        <w:rPr>
          <w:rFonts w:ascii="Times New Roman" w:hAnsi="Times New Roman" w:cs="Times New Roman"/>
          <w:noProof/>
        </w:rPr>
        <w:fldChar w:fldCharType="end"/>
      </w:r>
    </w:p>
    <w:p w14:paraId="0BE73CFC" w14:textId="24E43B92"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problēmu aktualitāte pašvaldībā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_Toc139994592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71</w:t>
      </w:r>
      <w:r w:rsidRPr="00FA16D1">
        <w:rPr>
          <w:rFonts w:ascii="Times New Roman" w:hAnsi="Times New Roman" w:cs="Times New Roman"/>
          <w:noProof/>
        </w:rPr>
        <w:fldChar w:fldCharType="end"/>
      </w:r>
    </w:p>
    <w:p w14:paraId="411B523C" w14:textId="46C7C817"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darba uzdevumi</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_Toc139994593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74</w:t>
      </w:r>
      <w:r w:rsidRPr="00FA16D1">
        <w:rPr>
          <w:rFonts w:ascii="Times New Roman" w:hAnsi="Times New Roman" w:cs="Times New Roman"/>
          <w:noProof/>
        </w:rPr>
        <w:fldChar w:fldCharType="end"/>
      </w:r>
    </w:p>
    <w:p w14:paraId="502E9499" w14:textId="29CED3F9"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tēls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_Toc139994594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76</w:t>
      </w:r>
      <w:r w:rsidRPr="00FA16D1">
        <w:rPr>
          <w:rFonts w:ascii="Times New Roman" w:hAnsi="Times New Roman" w:cs="Times New Roman"/>
          <w:noProof/>
        </w:rPr>
        <w:fldChar w:fldCharType="end"/>
      </w:r>
    </w:p>
    <w:p w14:paraId="26079264" w14:textId="72558136"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DIENESTA DARBA ORGANIZĀCIJA UN KVALITĀTE</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_Toc139994595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77</w:t>
      </w:r>
      <w:r w:rsidRPr="00FA16D1">
        <w:rPr>
          <w:rFonts w:ascii="Times New Roman" w:hAnsi="Times New Roman" w:cs="Times New Roman"/>
          <w:noProof/>
        </w:rPr>
        <w:fldChar w:fldCharType="end"/>
      </w:r>
    </w:p>
    <w:p w14:paraId="0B87D3E2" w14:textId="41E0DC95"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resursu vērtējums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_Toc139994596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77</w:t>
      </w:r>
      <w:r w:rsidRPr="00FA16D1">
        <w:rPr>
          <w:rFonts w:ascii="Times New Roman" w:hAnsi="Times New Roman" w:cs="Times New Roman"/>
          <w:noProof/>
        </w:rPr>
        <w:fldChar w:fldCharType="end"/>
      </w:r>
    </w:p>
    <w:p w14:paraId="74D83880" w14:textId="18BAF3AF"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un sociālo pakalpojumu pieejamība</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_Toc139994597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79</w:t>
      </w:r>
      <w:r w:rsidRPr="00FA16D1">
        <w:rPr>
          <w:rFonts w:ascii="Times New Roman" w:hAnsi="Times New Roman" w:cs="Times New Roman"/>
          <w:noProof/>
        </w:rPr>
        <w:fldChar w:fldCharType="end"/>
      </w:r>
    </w:p>
    <w:p w14:paraId="25FC7792" w14:textId="6FD50E82"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Sociālo dienestu darba kvalitāte</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_Toc139994598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84</w:t>
      </w:r>
      <w:r w:rsidRPr="00FA16D1">
        <w:rPr>
          <w:rFonts w:ascii="Times New Roman" w:hAnsi="Times New Roman" w:cs="Times New Roman"/>
          <w:noProof/>
        </w:rPr>
        <w:fldChar w:fldCharType="end"/>
      </w:r>
    </w:p>
    <w:p w14:paraId="6183D342" w14:textId="3086592A"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SOCIĀLĀ DARBA SPECIĀLISTU PROFESIONĀLĀS KOMPETENCES VĒRTĒJUMS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_Toc139994599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86</w:t>
      </w:r>
      <w:r w:rsidRPr="00FA16D1">
        <w:rPr>
          <w:rFonts w:ascii="Times New Roman" w:hAnsi="Times New Roman" w:cs="Times New Roman"/>
          <w:noProof/>
        </w:rPr>
        <w:fldChar w:fldCharType="end"/>
      </w:r>
    </w:p>
    <w:p w14:paraId="194C8629" w14:textId="2A33FDC8"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STARPINSTITUCIONĀLĀ UN STARPPROFESIONĀLĀ SADARBĪBA</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_Toc139994600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90</w:t>
      </w:r>
      <w:r w:rsidRPr="00FA16D1">
        <w:rPr>
          <w:rFonts w:ascii="Times New Roman" w:hAnsi="Times New Roman" w:cs="Times New Roman"/>
          <w:noProof/>
        </w:rPr>
        <w:fldChar w:fldCharType="end"/>
      </w:r>
    </w:p>
    <w:p w14:paraId="27C39E0D" w14:textId="087A32D7"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Sadarbības vispārējs raksturojums: regularitāte, gadījumi, mērķa grupas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_Toc139994601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90</w:t>
      </w:r>
      <w:r w:rsidRPr="00FA16D1">
        <w:rPr>
          <w:rFonts w:ascii="Times New Roman" w:hAnsi="Times New Roman" w:cs="Times New Roman"/>
          <w:noProof/>
        </w:rPr>
        <w:fldChar w:fldCharType="end"/>
      </w:r>
    </w:p>
    <w:p w14:paraId="16931352" w14:textId="68CE880E"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Starpinstitucionālās sadarbības organizācija</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_Toc139994602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92</w:t>
      </w:r>
      <w:r w:rsidRPr="00FA16D1">
        <w:rPr>
          <w:rFonts w:ascii="Times New Roman" w:hAnsi="Times New Roman" w:cs="Times New Roman"/>
          <w:noProof/>
        </w:rPr>
        <w:fldChar w:fldCharType="end"/>
      </w:r>
    </w:p>
    <w:p w14:paraId="2358E5EA" w14:textId="24B14DF1"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Sadarbības ar sociālo dienestu vērtējums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_Toc139994603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95</w:t>
      </w:r>
      <w:r w:rsidRPr="00FA16D1">
        <w:rPr>
          <w:rFonts w:ascii="Times New Roman" w:hAnsi="Times New Roman" w:cs="Times New Roman"/>
          <w:noProof/>
        </w:rPr>
        <w:fldChar w:fldCharType="end"/>
      </w:r>
    </w:p>
    <w:p w14:paraId="24791388" w14:textId="638DD62C"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Izmantotās literatūras saraksts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_Toc139994604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98</w:t>
      </w:r>
      <w:r w:rsidRPr="00FA16D1">
        <w:rPr>
          <w:rFonts w:ascii="Times New Roman" w:hAnsi="Times New Roman" w:cs="Times New Roman"/>
          <w:noProof/>
        </w:rPr>
        <w:fldChar w:fldCharType="end"/>
      </w:r>
    </w:p>
    <w:p w14:paraId="53EF13DC" w14:textId="3137757B" w:rsidR="00FA16D1" w:rsidRPr="00FA16D1" w:rsidRDefault="00FA16D1">
      <w:pPr>
        <w:pStyle w:val="TOC1"/>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PIELIKUMS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_Toc139994605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100</w:t>
      </w:r>
      <w:r w:rsidRPr="00FA16D1">
        <w:rPr>
          <w:rFonts w:ascii="Times New Roman" w:hAnsi="Times New Roman" w:cs="Times New Roman"/>
          <w:noProof/>
        </w:rPr>
        <w:fldChar w:fldCharType="end"/>
      </w:r>
    </w:p>
    <w:p w14:paraId="15D9B564" w14:textId="364680BA"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1. Padziļināto interviju ar pašvaldības domes vadību raksturojums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_Toc139994606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100</w:t>
      </w:r>
      <w:r w:rsidRPr="00FA16D1">
        <w:rPr>
          <w:rFonts w:ascii="Times New Roman" w:hAnsi="Times New Roman" w:cs="Times New Roman"/>
          <w:noProof/>
        </w:rPr>
        <w:fldChar w:fldCharType="end"/>
      </w:r>
    </w:p>
    <w:p w14:paraId="5C108854" w14:textId="08B1D63F"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2. FGD ar sociālo dienestu sadarbības partneriem raksturojums</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_Toc139994607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101</w:t>
      </w:r>
      <w:r w:rsidRPr="00FA16D1">
        <w:rPr>
          <w:rFonts w:ascii="Times New Roman" w:hAnsi="Times New Roman" w:cs="Times New Roman"/>
          <w:noProof/>
        </w:rPr>
        <w:fldChar w:fldCharType="end"/>
      </w:r>
    </w:p>
    <w:p w14:paraId="014AF7E7" w14:textId="3265A08B" w:rsidR="00FA16D1" w:rsidRPr="00FA16D1" w:rsidRDefault="00FA16D1">
      <w:pPr>
        <w:pStyle w:val="TOC2"/>
        <w:tabs>
          <w:tab w:val="right" w:leader="dot" w:pos="9742"/>
        </w:tabs>
        <w:rPr>
          <w:rFonts w:ascii="Times New Roman" w:eastAsiaTheme="minorEastAsia" w:hAnsi="Times New Roman" w:cs="Times New Roman"/>
          <w:noProof/>
          <w:kern w:val="2"/>
          <w:lang w:val="en-GB" w:eastAsia="en-GB"/>
          <w14:ligatures w14:val="standardContextual"/>
        </w:rPr>
      </w:pPr>
      <w:r w:rsidRPr="00FA16D1">
        <w:rPr>
          <w:rFonts w:ascii="Times New Roman" w:hAnsi="Times New Roman" w:cs="Times New Roman"/>
          <w:noProof/>
        </w:rPr>
        <w:t>3. Pašvaldību sociālo dienestu rīcībā esošā finansējuma apmēra uz vienu iedzīvotāju (EUR) atšķirību amplitūda visās Latvijas pašvaldībās 2021. gadā</w:t>
      </w:r>
      <w:r w:rsidRPr="00FA16D1">
        <w:rPr>
          <w:rFonts w:ascii="Times New Roman" w:hAnsi="Times New Roman" w:cs="Times New Roman"/>
          <w:noProof/>
        </w:rPr>
        <w:tab/>
      </w:r>
      <w:r w:rsidRPr="00FA16D1">
        <w:rPr>
          <w:rFonts w:ascii="Times New Roman" w:hAnsi="Times New Roman" w:cs="Times New Roman"/>
          <w:noProof/>
        </w:rPr>
        <w:fldChar w:fldCharType="begin"/>
      </w:r>
      <w:r w:rsidRPr="00FA16D1">
        <w:rPr>
          <w:rFonts w:ascii="Times New Roman" w:hAnsi="Times New Roman" w:cs="Times New Roman"/>
          <w:noProof/>
        </w:rPr>
        <w:instrText xml:space="preserve"> PAGEREF _Toc139994608 \h </w:instrText>
      </w:r>
      <w:r w:rsidRPr="00FA16D1">
        <w:rPr>
          <w:rFonts w:ascii="Times New Roman" w:hAnsi="Times New Roman" w:cs="Times New Roman"/>
          <w:noProof/>
        </w:rPr>
      </w:r>
      <w:r w:rsidRPr="00FA16D1">
        <w:rPr>
          <w:rFonts w:ascii="Times New Roman" w:hAnsi="Times New Roman" w:cs="Times New Roman"/>
          <w:noProof/>
        </w:rPr>
        <w:fldChar w:fldCharType="separate"/>
      </w:r>
      <w:r w:rsidRPr="00FA16D1">
        <w:rPr>
          <w:rFonts w:ascii="Times New Roman" w:hAnsi="Times New Roman" w:cs="Times New Roman"/>
          <w:noProof/>
        </w:rPr>
        <w:t>103</w:t>
      </w:r>
      <w:r w:rsidRPr="00FA16D1">
        <w:rPr>
          <w:rFonts w:ascii="Times New Roman" w:hAnsi="Times New Roman" w:cs="Times New Roman"/>
          <w:noProof/>
        </w:rPr>
        <w:fldChar w:fldCharType="end"/>
      </w:r>
    </w:p>
    <w:p w14:paraId="0F294EBA" w14:textId="34151649" w:rsidR="007E69E8" w:rsidRDefault="00343FF3" w:rsidP="00F80F16">
      <w:pPr>
        <w:spacing w:after="0" w:line="259" w:lineRule="auto"/>
        <w:rPr>
          <w:rFonts w:ascii="Times New Roman" w:hAnsi="Times New Roman" w:cs="Times New Roman"/>
          <w:sz w:val="24"/>
          <w:szCs w:val="24"/>
        </w:rPr>
      </w:pPr>
      <w:r w:rsidRPr="00FA16D1">
        <w:rPr>
          <w:rFonts w:ascii="Times New Roman" w:hAnsi="Times New Roman" w:cs="Times New Roman"/>
          <w:bCs/>
        </w:rPr>
        <w:fldChar w:fldCharType="end"/>
      </w:r>
    </w:p>
    <w:p w14:paraId="3EBDEDFE" w14:textId="77777777" w:rsidR="007E69E8" w:rsidRDefault="007E69E8" w:rsidP="00F80F16">
      <w:pPr>
        <w:spacing w:after="0" w:line="259" w:lineRule="auto"/>
        <w:rPr>
          <w:rFonts w:asciiTheme="majorHAnsi" w:eastAsiaTheme="majorEastAsia" w:hAnsiTheme="majorHAnsi" w:cstheme="majorBidi"/>
          <w:b/>
          <w:bCs/>
          <w:color w:val="365F91" w:themeColor="accent1" w:themeShade="BF"/>
          <w:sz w:val="28"/>
          <w:szCs w:val="28"/>
        </w:rPr>
      </w:pPr>
      <w:r>
        <w:br w:type="page"/>
      </w:r>
    </w:p>
    <w:p w14:paraId="081F45F0" w14:textId="77777777" w:rsidR="00F80F16" w:rsidRPr="007D7E9F" w:rsidRDefault="00F80F16" w:rsidP="00F80F16">
      <w:pPr>
        <w:pStyle w:val="Heading3"/>
        <w:rPr>
          <w:rFonts w:ascii="Cambria" w:hAnsi="Cambria"/>
          <w:b/>
          <w:bCs/>
          <w:i/>
          <w:iCs/>
        </w:rPr>
      </w:pPr>
      <w:bookmarkStart w:id="5" w:name="_Toc126255573"/>
      <w:bookmarkStart w:id="6" w:name="_Toc131429933"/>
      <w:bookmarkStart w:id="7" w:name="_Toc139994562"/>
      <w:r w:rsidRPr="007D7E9F">
        <w:rPr>
          <w:rFonts w:ascii="Cambria" w:hAnsi="Cambria"/>
          <w:b/>
          <w:bCs/>
          <w:i/>
          <w:iCs/>
        </w:rPr>
        <w:lastRenderedPageBreak/>
        <w:t>Saīsinājumi</w:t>
      </w:r>
      <w:bookmarkEnd w:id="5"/>
      <w:bookmarkEnd w:id="6"/>
      <w:bookmarkEnd w:id="7"/>
    </w:p>
    <w:p w14:paraId="32CAC182" w14:textId="77777777" w:rsidR="00F80F16" w:rsidRDefault="00F80F16" w:rsidP="00F80F16">
      <w:pPr>
        <w:rPr>
          <w:rFonts w:ascii="Times New Roman" w:hAnsi="Times New Roman" w:cs="Times New Roman"/>
          <w:sz w:val="24"/>
          <w:szCs w:val="24"/>
        </w:rPr>
      </w:pPr>
    </w:p>
    <w:p w14:paraId="276E7058" w14:textId="77777777"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ATR – administratīvi teritoriālā reforma (sk. sīkāk terminu skaidrojumu)</w:t>
      </w:r>
    </w:p>
    <w:p w14:paraId="52D8AAD2" w14:textId="77777777" w:rsidR="00F80F16" w:rsidRDefault="00F80F16" w:rsidP="007F13F7">
      <w:pPr>
        <w:spacing w:after="120"/>
        <w:rPr>
          <w:rFonts w:ascii="Times New Roman" w:hAnsi="Times New Roman" w:cs="Times New Roman"/>
          <w:sz w:val="24"/>
          <w:szCs w:val="24"/>
        </w:rPr>
      </w:pPr>
      <w:r w:rsidRPr="00A40CFF">
        <w:rPr>
          <w:rFonts w:ascii="Times New Roman" w:hAnsi="Times New Roman" w:cs="Times New Roman"/>
          <w:sz w:val="24"/>
          <w:szCs w:val="24"/>
        </w:rPr>
        <w:t xml:space="preserve">DI – </w:t>
      </w:r>
      <w:proofErr w:type="spellStart"/>
      <w:r w:rsidRPr="00A40CFF">
        <w:rPr>
          <w:rFonts w:ascii="Times New Roman" w:hAnsi="Times New Roman" w:cs="Times New Roman"/>
          <w:sz w:val="24"/>
          <w:szCs w:val="24"/>
        </w:rPr>
        <w:t>deinstitucionalizācija</w:t>
      </w:r>
      <w:proofErr w:type="spellEnd"/>
      <w:r w:rsidRPr="00A40CFF">
        <w:rPr>
          <w:rFonts w:ascii="Times New Roman" w:hAnsi="Times New Roman" w:cs="Times New Roman"/>
          <w:sz w:val="24"/>
          <w:szCs w:val="24"/>
        </w:rPr>
        <w:t xml:space="preserve"> (sk. </w:t>
      </w:r>
      <w:r>
        <w:rPr>
          <w:rFonts w:ascii="Times New Roman" w:hAnsi="Times New Roman" w:cs="Times New Roman"/>
          <w:sz w:val="24"/>
          <w:szCs w:val="24"/>
        </w:rPr>
        <w:t xml:space="preserve">sīkāk </w:t>
      </w:r>
      <w:r w:rsidRPr="00A40CFF">
        <w:rPr>
          <w:rFonts w:ascii="Times New Roman" w:hAnsi="Times New Roman" w:cs="Times New Roman"/>
          <w:sz w:val="24"/>
          <w:szCs w:val="24"/>
        </w:rPr>
        <w:t>terminu skaidrojumu)</w:t>
      </w:r>
    </w:p>
    <w:p w14:paraId="5D1E25BC" w14:textId="77777777"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ES – Eiropas Savienība</w:t>
      </w:r>
    </w:p>
    <w:p w14:paraId="689A8944" w14:textId="77777777"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ESF – Eiropas Sociālais fonds</w:t>
      </w:r>
    </w:p>
    <w:p w14:paraId="0B90EC18" w14:textId="77777777"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GRT – garīga rakstura traucējumi</w:t>
      </w:r>
    </w:p>
    <w:p w14:paraId="7DAE80C6" w14:textId="1293EE69"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 xml:space="preserve">GMI – garantētais minimālais ienākums </w:t>
      </w:r>
      <w:r w:rsidRPr="00A40CFF">
        <w:rPr>
          <w:rFonts w:ascii="Times New Roman" w:hAnsi="Times New Roman" w:cs="Times New Roman"/>
          <w:sz w:val="24"/>
          <w:szCs w:val="24"/>
        </w:rPr>
        <w:t xml:space="preserve">(sk. </w:t>
      </w:r>
      <w:r>
        <w:rPr>
          <w:rFonts w:ascii="Times New Roman" w:hAnsi="Times New Roman" w:cs="Times New Roman"/>
          <w:sz w:val="24"/>
          <w:szCs w:val="24"/>
        </w:rPr>
        <w:t xml:space="preserve">sīkāk </w:t>
      </w:r>
      <w:r w:rsidRPr="00A40CFF">
        <w:rPr>
          <w:rFonts w:ascii="Times New Roman" w:hAnsi="Times New Roman" w:cs="Times New Roman"/>
          <w:sz w:val="24"/>
          <w:szCs w:val="24"/>
        </w:rPr>
        <w:t>terminu skaidrojumu)</w:t>
      </w:r>
    </w:p>
    <w:p w14:paraId="15962DC0" w14:textId="56AD970D" w:rsidR="00417367" w:rsidRDefault="00417367" w:rsidP="007F13F7">
      <w:pPr>
        <w:spacing w:after="120"/>
        <w:rPr>
          <w:rFonts w:ascii="Times New Roman" w:hAnsi="Times New Roman" w:cs="Times New Roman"/>
          <w:sz w:val="24"/>
          <w:szCs w:val="24"/>
        </w:rPr>
      </w:pPr>
      <w:r>
        <w:rPr>
          <w:rFonts w:ascii="Times New Roman" w:hAnsi="Times New Roman" w:cs="Times New Roman"/>
          <w:sz w:val="24"/>
          <w:szCs w:val="24"/>
        </w:rPr>
        <w:t>IZM – Izglītības un zinātnes ministrija</w:t>
      </w:r>
    </w:p>
    <w:p w14:paraId="51BE07E5" w14:textId="6B64D041"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LM – Labklājības ministrija</w:t>
      </w:r>
    </w:p>
    <w:p w14:paraId="5CF08477" w14:textId="358A4161" w:rsidR="00417367" w:rsidRDefault="00417367" w:rsidP="007F13F7">
      <w:pPr>
        <w:spacing w:after="120"/>
        <w:rPr>
          <w:rFonts w:ascii="Times New Roman" w:hAnsi="Times New Roman" w:cs="Times New Roman"/>
          <w:sz w:val="24"/>
          <w:szCs w:val="24"/>
        </w:rPr>
      </w:pPr>
      <w:r>
        <w:rPr>
          <w:rFonts w:ascii="Times New Roman" w:hAnsi="Times New Roman" w:cs="Times New Roman"/>
          <w:sz w:val="24"/>
          <w:szCs w:val="24"/>
        </w:rPr>
        <w:t>LPS – Latvijas Pašvaldību savienība</w:t>
      </w:r>
    </w:p>
    <w:p w14:paraId="03AA98CE" w14:textId="6452F0E6" w:rsidR="00417367" w:rsidRDefault="00417367" w:rsidP="007F13F7">
      <w:pPr>
        <w:spacing w:after="120"/>
        <w:rPr>
          <w:rFonts w:ascii="Times New Roman" w:hAnsi="Times New Roman" w:cs="Times New Roman"/>
          <w:sz w:val="24"/>
          <w:szCs w:val="24"/>
        </w:rPr>
      </w:pPr>
      <w:r>
        <w:rPr>
          <w:rFonts w:ascii="Times New Roman" w:hAnsi="Times New Roman" w:cs="Times New Roman"/>
          <w:sz w:val="24"/>
          <w:szCs w:val="24"/>
        </w:rPr>
        <w:t>MK – Ministru kabinets</w:t>
      </w:r>
    </w:p>
    <w:p w14:paraId="0241B85B" w14:textId="5C88B592"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NVA – Nodarbinātības valsts aģentūra</w:t>
      </w:r>
    </w:p>
    <w:p w14:paraId="72E46C02" w14:textId="4D2C7B41" w:rsidR="007F13F7" w:rsidRDefault="007F13F7" w:rsidP="007F13F7">
      <w:pPr>
        <w:spacing w:after="120"/>
        <w:rPr>
          <w:rFonts w:ascii="Times New Roman" w:hAnsi="Times New Roman" w:cs="Times New Roman"/>
          <w:sz w:val="24"/>
          <w:szCs w:val="24"/>
        </w:rPr>
      </w:pPr>
      <w:r>
        <w:rPr>
          <w:rFonts w:ascii="Times New Roman" w:hAnsi="Times New Roman" w:cs="Times New Roman"/>
          <w:sz w:val="24"/>
          <w:szCs w:val="24"/>
        </w:rPr>
        <w:t>NVO – nevalstiskās organizācijas</w:t>
      </w:r>
    </w:p>
    <w:p w14:paraId="2E4A3E92" w14:textId="27FB687E"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SOPA – p</w:t>
      </w:r>
      <w:r w:rsidRPr="000B4D3D">
        <w:rPr>
          <w:rFonts w:ascii="Times New Roman" w:hAnsi="Times New Roman" w:cs="Times New Roman"/>
          <w:sz w:val="24"/>
          <w:szCs w:val="24"/>
        </w:rPr>
        <w:t>ašvaldību sociālās palīdzības un sociālo pakalpojumu administrēšanas lietojumprogramma</w:t>
      </w:r>
    </w:p>
    <w:p w14:paraId="714F33C4" w14:textId="77777777" w:rsidR="00F80F16" w:rsidRDefault="00F80F16" w:rsidP="007F13F7">
      <w:pPr>
        <w:spacing w:after="120"/>
        <w:rPr>
          <w:rFonts w:ascii="Times New Roman" w:hAnsi="Times New Roman" w:cs="Times New Roman"/>
          <w:sz w:val="24"/>
          <w:szCs w:val="24"/>
        </w:rPr>
      </w:pPr>
      <w:r w:rsidRPr="00DA7B34">
        <w:rPr>
          <w:rFonts w:ascii="Times New Roman" w:hAnsi="Times New Roman" w:cs="Times New Roman"/>
          <w:sz w:val="24"/>
          <w:szCs w:val="24"/>
        </w:rPr>
        <w:t>VBTAI</w:t>
      </w:r>
      <w:r>
        <w:rPr>
          <w:rFonts w:ascii="Times New Roman" w:hAnsi="Times New Roman" w:cs="Times New Roman"/>
          <w:sz w:val="24"/>
          <w:szCs w:val="24"/>
        </w:rPr>
        <w:t xml:space="preserve"> – </w:t>
      </w:r>
      <w:r w:rsidRPr="00DA7B34">
        <w:rPr>
          <w:rFonts w:ascii="Times New Roman" w:hAnsi="Times New Roman" w:cs="Times New Roman"/>
          <w:sz w:val="24"/>
          <w:szCs w:val="24"/>
        </w:rPr>
        <w:t xml:space="preserve">Valsts bērnu tiesību aizsardzības inspekcija </w:t>
      </w:r>
    </w:p>
    <w:p w14:paraId="5351B6DF" w14:textId="4E170FC4"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VPD – Valsts probācijas dienests</w:t>
      </w:r>
    </w:p>
    <w:p w14:paraId="0681D70D" w14:textId="6EF521E9" w:rsidR="00F80F16" w:rsidRDefault="00F80F16" w:rsidP="007F13F7">
      <w:pPr>
        <w:spacing w:after="120"/>
        <w:rPr>
          <w:rFonts w:ascii="Times New Roman" w:hAnsi="Times New Roman" w:cs="Times New Roman"/>
          <w:sz w:val="24"/>
          <w:szCs w:val="24"/>
        </w:rPr>
      </w:pPr>
      <w:r>
        <w:rPr>
          <w:rFonts w:ascii="Times New Roman" w:hAnsi="Times New Roman" w:cs="Times New Roman"/>
          <w:sz w:val="24"/>
          <w:szCs w:val="24"/>
        </w:rPr>
        <w:t>VSAA – Valsts sociālās apdrošināšanas aģentūra</w:t>
      </w:r>
    </w:p>
    <w:p w14:paraId="40EEA6C1" w14:textId="77777777" w:rsidR="007F13F7" w:rsidRDefault="007F13F7" w:rsidP="007F13F7">
      <w:pPr>
        <w:spacing w:after="120"/>
        <w:rPr>
          <w:rFonts w:ascii="Times New Roman" w:hAnsi="Times New Roman" w:cs="Times New Roman"/>
          <w:sz w:val="24"/>
          <w:szCs w:val="24"/>
        </w:rPr>
      </w:pPr>
    </w:p>
    <w:p w14:paraId="3E23B01D" w14:textId="77777777" w:rsidR="00F80F16" w:rsidRPr="007D7E9F" w:rsidRDefault="00F80F16" w:rsidP="00F80F16">
      <w:pPr>
        <w:pStyle w:val="Heading3"/>
        <w:rPr>
          <w:rFonts w:ascii="Cambria" w:hAnsi="Cambria"/>
          <w:b/>
          <w:bCs/>
          <w:i/>
          <w:iCs/>
        </w:rPr>
      </w:pPr>
      <w:bookmarkStart w:id="8" w:name="_Toc126255574"/>
      <w:bookmarkStart w:id="9" w:name="_Toc131429934"/>
      <w:bookmarkStart w:id="10" w:name="_Toc139994563"/>
      <w:r w:rsidRPr="007D7E9F">
        <w:rPr>
          <w:rFonts w:ascii="Cambria" w:hAnsi="Cambria"/>
          <w:b/>
          <w:bCs/>
          <w:i/>
          <w:iCs/>
        </w:rPr>
        <w:t>Terminu skaidrojums</w:t>
      </w:r>
      <w:bookmarkEnd w:id="8"/>
      <w:bookmarkEnd w:id="9"/>
      <w:bookmarkEnd w:id="10"/>
    </w:p>
    <w:p w14:paraId="7A2830AF" w14:textId="77777777" w:rsidR="00F80F16" w:rsidRDefault="00F80F16" w:rsidP="00F80F16">
      <w:pPr>
        <w:spacing w:after="0"/>
        <w:rPr>
          <w:rFonts w:ascii="Times New Roman" w:hAnsi="Times New Roman" w:cs="Times New Roman"/>
          <w:sz w:val="24"/>
          <w:szCs w:val="24"/>
        </w:rPr>
      </w:pPr>
    </w:p>
    <w:p w14:paraId="72E095D8" w14:textId="77777777" w:rsidR="00F80F16" w:rsidRDefault="00F80F16" w:rsidP="00F80F16">
      <w:pPr>
        <w:jc w:val="both"/>
        <w:rPr>
          <w:rFonts w:ascii="Times New Roman" w:hAnsi="Times New Roman" w:cs="Times New Roman"/>
          <w:sz w:val="24"/>
          <w:szCs w:val="24"/>
        </w:rPr>
      </w:pPr>
      <w:r w:rsidRPr="000C30D2">
        <w:rPr>
          <w:rFonts w:ascii="Times New Roman" w:hAnsi="Times New Roman" w:cs="Times New Roman"/>
          <w:b/>
          <w:bCs/>
          <w:sz w:val="24"/>
          <w:szCs w:val="24"/>
        </w:rPr>
        <w:t>Administratīvi teritoriālā reforma</w:t>
      </w:r>
      <w:r>
        <w:rPr>
          <w:rFonts w:ascii="Times New Roman" w:hAnsi="Times New Roman" w:cs="Times New Roman"/>
          <w:sz w:val="24"/>
          <w:szCs w:val="24"/>
        </w:rPr>
        <w:t xml:space="preserve"> – </w:t>
      </w:r>
      <w:r w:rsidRPr="000C30D2">
        <w:rPr>
          <w:rFonts w:ascii="Times New Roman" w:hAnsi="Times New Roman" w:cs="Times New Roman"/>
          <w:sz w:val="24"/>
          <w:szCs w:val="24"/>
        </w:rPr>
        <w:t>vietējo pašvaldību reform</w:t>
      </w:r>
      <w:r>
        <w:rPr>
          <w:rFonts w:ascii="Times New Roman" w:hAnsi="Times New Roman" w:cs="Times New Roman"/>
          <w:sz w:val="24"/>
          <w:szCs w:val="24"/>
        </w:rPr>
        <w:t>a</w:t>
      </w:r>
      <w:r w:rsidRPr="000C30D2">
        <w:rPr>
          <w:rFonts w:ascii="Times New Roman" w:hAnsi="Times New Roman" w:cs="Times New Roman"/>
          <w:sz w:val="24"/>
          <w:szCs w:val="24"/>
        </w:rPr>
        <w:t>, apvienojot pašvaldības ilgtspējīgākās un ekonomiski spēcīgākās vienībās, kas spēj nodrošināt likumā minēto pašvaldību autonomo funkciju izpildi salīdzināmā kvalitātē un pieejamībā</w:t>
      </w:r>
      <w:r>
        <w:rPr>
          <w:rFonts w:ascii="Times New Roman" w:hAnsi="Times New Roman" w:cs="Times New Roman"/>
          <w:sz w:val="24"/>
          <w:szCs w:val="24"/>
        </w:rPr>
        <w:t xml:space="preserve">, </w:t>
      </w:r>
      <w:r w:rsidRPr="000C30D2">
        <w:rPr>
          <w:rFonts w:ascii="Times New Roman" w:hAnsi="Times New Roman" w:cs="Times New Roman"/>
          <w:sz w:val="24"/>
          <w:szCs w:val="24"/>
        </w:rPr>
        <w:t>tika īstenota saskaņā ar Administratīvo teritoriju un apdzīvoto vietu likumu, kas Saeimā tika pieņemts 2020. gada 10. jūnijā un stājās spēkā 2021. gada 1. jūlijā.</w:t>
      </w:r>
    </w:p>
    <w:p w14:paraId="2CE16B71" w14:textId="77777777" w:rsidR="00F80F16" w:rsidRDefault="00F80F16" w:rsidP="00F80F16">
      <w:pPr>
        <w:jc w:val="both"/>
        <w:rPr>
          <w:rFonts w:ascii="Times New Roman" w:hAnsi="Times New Roman" w:cs="Times New Roman"/>
          <w:sz w:val="24"/>
          <w:szCs w:val="24"/>
        </w:rPr>
      </w:pPr>
      <w:proofErr w:type="spellStart"/>
      <w:r w:rsidRPr="007A567C">
        <w:rPr>
          <w:rFonts w:ascii="Times New Roman" w:hAnsi="Times New Roman" w:cs="Times New Roman"/>
          <w:b/>
          <w:bCs/>
          <w:sz w:val="24"/>
          <w:szCs w:val="24"/>
        </w:rPr>
        <w:t>Deinstitucionalizācija</w:t>
      </w:r>
      <w:proofErr w:type="spellEnd"/>
      <w:r w:rsidRPr="007A567C">
        <w:rPr>
          <w:rFonts w:ascii="Times New Roman" w:hAnsi="Times New Roman" w:cs="Times New Roman"/>
          <w:sz w:val="24"/>
          <w:szCs w:val="24"/>
        </w:rPr>
        <w:t xml:space="preserve"> – pakalpojumu sistēmas izveide, kas sniedz personai, kurai ir ierobežotas spējas sevi aprūpēt, nepieciešamo atbalstu, lai tā spētu dzīvot mājās vai ģimeniskā vidē. DI attīstība Latvijā notiek ar Eiropas Reģionālās attīstības fonda finansējuma atbalstu</w:t>
      </w:r>
      <w:r w:rsidRPr="007A567C">
        <w:rPr>
          <w:rStyle w:val="FootnoteReference"/>
          <w:rFonts w:ascii="Times New Roman" w:hAnsi="Times New Roman" w:cs="Times New Roman"/>
          <w:sz w:val="24"/>
          <w:szCs w:val="24"/>
        </w:rPr>
        <w:footnoteReference w:id="1"/>
      </w:r>
      <w:r w:rsidRPr="007A567C">
        <w:rPr>
          <w:rFonts w:ascii="Times New Roman" w:hAnsi="Times New Roman" w:cs="Times New Roman"/>
          <w:sz w:val="24"/>
          <w:szCs w:val="24"/>
        </w:rPr>
        <w:t>.</w:t>
      </w:r>
    </w:p>
    <w:p w14:paraId="0371219E" w14:textId="6AB129B0" w:rsidR="00511C2A" w:rsidRDefault="00F80F16" w:rsidP="008F0E9D">
      <w:pPr>
        <w:jc w:val="both"/>
        <w:rPr>
          <w:rFonts w:ascii="Cambria" w:eastAsiaTheme="majorEastAsia" w:hAnsi="Cambria" w:cstheme="majorBidi"/>
          <w:b/>
          <w:bCs/>
          <w:i/>
          <w:iCs/>
          <w:color w:val="243F60" w:themeColor="accent1" w:themeShade="7F"/>
          <w:sz w:val="24"/>
          <w:szCs w:val="24"/>
          <w:lang w:eastAsia="zh-CN"/>
        </w:rPr>
      </w:pPr>
      <w:r w:rsidRPr="00F80F16">
        <w:rPr>
          <w:rFonts w:ascii="Times New Roman" w:hAnsi="Times New Roman" w:cs="Times New Roman"/>
          <w:b/>
          <w:bCs/>
          <w:sz w:val="24"/>
          <w:szCs w:val="24"/>
        </w:rPr>
        <w:t>Garantētais minimālais ienākums</w:t>
      </w:r>
      <w:r>
        <w:rPr>
          <w:rFonts w:ascii="Times New Roman" w:hAnsi="Times New Roman" w:cs="Times New Roman"/>
          <w:sz w:val="24"/>
          <w:szCs w:val="24"/>
        </w:rPr>
        <w:t xml:space="preserve"> – </w:t>
      </w:r>
      <w:r w:rsidR="008F0E9D">
        <w:rPr>
          <w:rFonts w:ascii="Times New Roman" w:hAnsi="Times New Roman" w:cs="Times New Roman"/>
          <w:sz w:val="24"/>
          <w:szCs w:val="24"/>
        </w:rPr>
        <w:t>minimālais ienākumu slieksnis, kuram saskaņā ar likuma “Par sociālo drošību” 2.</w:t>
      </w:r>
      <w:r w:rsidR="008F0E9D" w:rsidRPr="008F0E9D">
        <w:rPr>
          <w:rFonts w:ascii="Times New Roman" w:hAnsi="Times New Roman" w:cs="Times New Roman"/>
          <w:sz w:val="24"/>
          <w:szCs w:val="24"/>
          <w:vertAlign w:val="superscript"/>
        </w:rPr>
        <w:t>2</w:t>
      </w:r>
      <w:r w:rsidR="008F0E9D">
        <w:rPr>
          <w:rFonts w:ascii="Times New Roman" w:hAnsi="Times New Roman" w:cs="Times New Roman"/>
          <w:sz w:val="24"/>
          <w:szCs w:val="24"/>
        </w:rPr>
        <w:t xml:space="preserve"> pantu ir jābūt katra Latvijas iedzīvotāja rīcībā. Ja Latvijas iedzīvotāja ienākums ir zemāks par likumā noteikto slieksni, tad pašvaldība viņam maksā pabalstu GMI līmeņa nodrošināšanai. </w:t>
      </w:r>
      <w:r w:rsidR="00511C2A">
        <w:rPr>
          <w:rFonts w:ascii="Cambria" w:hAnsi="Cambria"/>
          <w:b/>
          <w:bCs/>
          <w:i/>
          <w:iCs/>
        </w:rPr>
        <w:br w:type="page"/>
      </w:r>
    </w:p>
    <w:p w14:paraId="3E137E28" w14:textId="0DF8235B" w:rsidR="00511C2A" w:rsidRPr="007D7E9F" w:rsidRDefault="00511C2A" w:rsidP="00511C2A">
      <w:pPr>
        <w:pStyle w:val="Heading3"/>
        <w:spacing w:before="0" w:line="259" w:lineRule="auto"/>
        <w:rPr>
          <w:rFonts w:ascii="Cambria" w:hAnsi="Cambria"/>
          <w:b/>
          <w:bCs/>
          <w:i/>
          <w:iCs/>
        </w:rPr>
      </w:pPr>
      <w:bookmarkStart w:id="11" w:name="_Toc139994564"/>
      <w:r>
        <w:rPr>
          <w:rFonts w:ascii="Cambria" w:hAnsi="Cambria"/>
          <w:b/>
          <w:bCs/>
          <w:i/>
          <w:iCs/>
        </w:rPr>
        <w:lastRenderedPageBreak/>
        <w:t>Attēlu saraksts</w:t>
      </w:r>
      <w:bookmarkEnd w:id="11"/>
    </w:p>
    <w:p w14:paraId="1692885C" w14:textId="77777777" w:rsidR="00511C2A" w:rsidRPr="00511C2A" w:rsidRDefault="00511C2A" w:rsidP="00511C2A">
      <w:pPr>
        <w:spacing w:after="0" w:line="259"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918"/>
      </w:tblGrid>
      <w:tr w:rsidR="008F0E9D" w:rsidRPr="008F0E9D" w14:paraId="46402EB2" w14:textId="77777777" w:rsidTr="002D1655">
        <w:tc>
          <w:tcPr>
            <w:tcW w:w="9039" w:type="dxa"/>
          </w:tcPr>
          <w:p w14:paraId="153465AB" w14:textId="68798752" w:rsidR="008F0E9D" w:rsidRPr="008F0E9D" w:rsidRDefault="00541209" w:rsidP="00451FE2">
            <w:pPr>
              <w:spacing w:line="259" w:lineRule="auto"/>
              <w:rPr>
                <w:rFonts w:ascii="Times New Roman" w:hAnsi="Times New Roman" w:cs="Times New Roman"/>
              </w:rPr>
            </w:pPr>
            <w:r w:rsidRPr="00541209">
              <w:rPr>
                <w:rFonts w:ascii="Times New Roman" w:hAnsi="Times New Roman" w:cs="Times New Roman"/>
              </w:rPr>
              <w:t xml:space="preserve">1. attēls. </w:t>
            </w:r>
            <w:proofErr w:type="spellStart"/>
            <w:r w:rsidRPr="00541209">
              <w:rPr>
                <w:rFonts w:ascii="Times New Roman" w:hAnsi="Times New Roman" w:cs="Times New Roman"/>
              </w:rPr>
              <w:t>Ex</w:t>
            </w:r>
            <w:proofErr w:type="spellEnd"/>
            <w:r w:rsidRPr="00541209">
              <w:rPr>
                <w:rFonts w:ascii="Times New Roman" w:hAnsi="Times New Roman" w:cs="Times New Roman"/>
              </w:rPr>
              <w:t>-post pētījuma mērķa grupas</w:t>
            </w:r>
            <w:r>
              <w:rPr>
                <w:rFonts w:ascii="Times New Roman" w:hAnsi="Times New Roman" w:cs="Times New Roman"/>
              </w:rPr>
              <w:t xml:space="preserve"> …………………………………………………………</w:t>
            </w:r>
          </w:p>
        </w:tc>
        <w:tc>
          <w:tcPr>
            <w:tcW w:w="929" w:type="dxa"/>
          </w:tcPr>
          <w:p w14:paraId="1D50F7D4" w14:textId="2DAE786F" w:rsidR="008F0E9D" w:rsidRPr="008F0E9D" w:rsidRDefault="00541209" w:rsidP="00451FE2">
            <w:pPr>
              <w:spacing w:line="259" w:lineRule="auto"/>
              <w:rPr>
                <w:rFonts w:ascii="Times New Roman" w:hAnsi="Times New Roman" w:cs="Times New Roman"/>
              </w:rPr>
            </w:pPr>
            <w:r>
              <w:rPr>
                <w:rFonts w:ascii="Times New Roman" w:hAnsi="Times New Roman" w:cs="Times New Roman"/>
              </w:rPr>
              <w:t>7.lpp.</w:t>
            </w:r>
          </w:p>
        </w:tc>
      </w:tr>
    </w:tbl>
    <w:p w14:paraId="1DDD4CB9" w14:textId="77777777" w:rsidR="00511C2A" w:rsidRPr="00511C2A" w:rsidRDefault="00511C2A" w:rsidP="00511C2A">
      <w:pPr>
        <w:spacing w:after="0" w:line="259" w:lineRule="auto"/>
        <w:rPr>
          <w:rFonts w:ascii="Times New Roman" w:hAnsi="Times New Roman" w:cs="Times New Roman"/>
        </w:rPr>
      </w:pPr>
    </w:p>
    <w:p w14:paraId="5AB11F7E" w14:textId="2687DC92" w:rsidR="00511C2A" w:rsidRDefault="00511C2A" w:rsidP="00511C2A">
      <w:pPr>
        <w:pStyle w:val="Heading3"/>
        <w:spacing w:before="0" w:line="259" w:lineRule="auto"/>
        <w:rPr>
          <w:rFonts w:ascii="Cambria" w:hAnsi="Cambria"/>
          <w:b/>
          <w:bCs/>
          <w:i/>
          <w:iCs/>
        </w:rPr>
      </w:pPr>
      <w:bookmarkStart w:id="12" w:name="_Toc139994565"/>
      <w:r w:rsidRPr="007D7E9F">
        <w:rPr>
          <w:rFonts w:ascii="Cambria" w:hAnsi="Cambria"/>
          <w:b/>
          <w:bCs/>
          <w:i/>
          <w:iCs/>
        </w:rPr>
        <w:t>T</w:t>
      </w:r>
      <w:r>
        <w:rPr>
          <w:rFonts w:ascii="Cambria" w:hAnsi="Cambria"/>
          <w:b/>
          <w:bCs/>
          <w:i/>
          <w:iCs/>
        </w:rPr>
        <w:t>abulu saraksts</w:t>
      </w:r>
      <w:bookmarkEnd w:id="12"/>
    </w:p>
    <w:p w14:paraId="4C134A5D" w14:textId="372A31F2" w:rsidR="00511C2A" w:rsidRDefault="00511C2A" w:rsidP="00511C2A">
      <w:pPr>
        <w:spacing w:after="0" w:line="259" w:lineRule="auto"/>
        <w:rPr>
          <w:rFonts w:ascii="Times New Roman" w:hAnsi="Times New Roman" w:cs="Times New Roman"/>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925"/>
      </w:tblGrid>
      <w:tr w:rsidR="008F0E9D" w:rsidRPr="008F0E9D" w14:paraId="6396D958" w14:textId="77777777" w:rsidTr="00675FC9">
        <w:tc>
          <w:tcPr>
            <w:tcW w:w="9039" w:type="dxa"/>
          </w:tcPr>
          <w:p w14:paraId="366687AF" w14:textId="194951FF" w:rsidR="008F0E9D" w:rsidRPr="008F0E9D" w:rsidRDefault="00675FC9" w:rsidP="00451FE2">
            <w:pPr>
              <w:spacing w:line="259" w:lineRule="auto"/>
              <w:rPr>
                <w:rFonts w:ascii="Times New Roman" w:hAnsi="Times New Roman" w:cs="Times New Roman"/>
              </w:rPr>
            </w:pPr>
            <w:r w:rsidRPr="00675FC9">
              <w:rPr>
                <w:rFonts w:ascii="Times New Roman" w:hAnsi="Times New Roman" w:cs="Times New Roman"/>
              </w:rPr>
              <w:t>1. tabula. Faktiskie pašvaldību izdevumi atbilstoši funkcionālajām kategorijām 2021. gadā, EUR</w:t>
            </w:r>
            <w:r>
              <w:rPr>
                <w:rFonts w:ascii="Times New Roman" w:hAnsi="Times New Roman" w:cs="Times New Roman"/>
              </w:rPr>
              <w:t xml:space="preserve"> </w:t>
            </w:r>
          </w:p>
        </w:tc>
        <w:tc>
          <w:tcPr>
            <w:tcW w:w="929" w:type="dxa"/>
          </w:tcPr>
          <w:p w14:paraId="16700C5C" w14:textId="50908F07" w:rsidR="008F0E9D" w:rsidRPr="008F0E9D" w:rsidRDefault="00FA16D1" w:rsidP="00451FE2">
            <w:pPr>
              <w:spacing w:line="259" w:lineRule="auto"/>
              <w:rPr>
                <w:rFonts w:ascii="Times New Roman" w:hAnsi="Times New Roman" w:cs="Times New Roman"/>
              </w:rPr>
            </w:pPr>
            <w:r>
              <w:rPr>
                <w:rFonts w:ascii="Times New Roman" w:hAnsi="Times New Roman" w:cs="Times New Roman"/>
              </w:rPr>
              <w:t>39</w:t>
            </w:r>
            <w:r w:rsidR="00675FC9">
              <w:rPr>
                <w:rFonts w:ascii="Times New Roman" w:hAnsi="Times New Roman" w:cs="Times New Roman"/>
              </w:rPr>
              <w:t>.lpp.</w:t>
            </w:r>
          </w:p>
        </w:tc>
      </w:tr>
      <w:tr w:rsidR="008F0E9D" w:rsidRPr="008F0E9D" w14:paraId="4FC397A2" w14:textId="77777777" w:rsidTr="00675FC9">
        <w:tc>
          <w:tcPr>
            <w:tcW w:w="9039" w:type="dxa"/>
          </w:tcPr>
          <w:p w14:paraId="6744F8AF" w14:textId="2CDB6B1F" w:rsidR="008F0E9D" w:rsidRPr="008F0E9D" w:rsidRDefault="00675FC9" w:rsidP="00451FE2">
            <w:pPr>
              <w:spacing w:line="259" w:lineRule="auto"/>
              <w:rPr>
                <w:rFonts w:ascii="Times New Roman" w:hAnsi="Times New Roman" w:cs="Times New Roman"/>
              </w:rPr>
            </w:pPr>
            <w:r w:rsidRPr="00675FC9">
              <w:rPr>
                <w:rFonts w:ascii="Times New Roman" w:hAnsi="Times New Roman" w:cs="Times New Roman"/>
              </w:rPr>
              <w:t>2. tabula. Faktiskie pašvaldību izdevumi atbilstoši funkcionālajām kategorijām 2021. gadā, %</w:t>
            </w:r>
            <w:r>
              <w:rPr>
                <w:rFonts w:ascii="Times New Roman" w:hAnsi="Times New Roman" w:cs="Times New Roman"/>
              </w:rPr>
              <w:t xml:space="preserve"> ….</w:t>
            </w:r>
          </w:p>
        </w:tc>
        <w:tc>
          <w:tcPr>
            <w:tcW w:w="929" w:type="dxa"/>
          </w:tcPr>
          <w:p w14:paraId="5C053B5F" w14:textId="2BDDD096" w:rsidR="008F0E9D" w:rsidRPr="008F0E9D" w:rsidRDefault="00675FC9" w:rsidP="00451FE2">
            <w:pPr>
              <w:spacing w:line="259" w:lineRule="auto"/>
              <w:rPr>
                <w:rFonts w:ascii="Times New Roman" w:hAnsi="Times New Roman" w:cs="Times New Roman"/>
              </w:rPr>
            </w:pPr>
            <w:r>
              <w:rPr>
                <w:rFonts w:ascii="Times New Roman" w:hAnsi="Times New Roman" w:cs="Times New Roman"/>
              </w:rPr>
              <w:t>4</w:t>
            </w:r>
            <w:r w:rsidR="00FA16D1">
              <w:rPr>
                <w:rFonts w:ascii="Times New Roman" w:hAnsi="Times New Roman" w:cs="Times New Roman"/>
              </w:rPr>
              <w:t>0</w:t>
            </w:r>
            <w:r>
              <w:rPr>
                <w:rFonts w:ascii="Times New Roman" w:hAnsi="Times New Roman" w:cs="Times New Roman"/>
              </w:rPr>
              <w:t>.lpp.</w:t>
            </w:r>
          </w:p>
        </w:tc>
      </w:tr>
      <w:tr w:rsidR="008F0E9D" w:rsidRPr="008F0E9D" w14:paraId="49F04692" w14:textId="77777777" w:rsidTr="00675FC9">
        <w:tc>
          <w:tcPr>
            <w:tcW w:w="9039" w:type="dxa"/>
          </w:tcPr>
          <w:p w14:paraId="6B1797D5" w14:textId="11278196" w:rsidR="008F0E9D" w:rsidRPr="008F0E9D" w:rsidRDefault="00675FC9" w:rsidP="00451FE2">
            <w:pPr>
              <w:spacing w:line="259" w:lineRule="auto"/>
              <w:rPr>
                <w:rFonts w:ascii="Times New Roman" w:hAnsi="Times New Roman" w:cs="Times New Roman"/>
              </w:rPr>
            </w:pPr>
            <w:r w:rsidRPr="00675FC9">
              <w:rPr>
                <w:rFonts w:ascii="Times New Roman" w:hAnsi="Times New Roman" w:cs="Times New Roman"/>
              </w:rPr>
              <w:t>3. tabula. Pašvaldību sociālo dienestu rīcībā esošā finansējuma apmēra uz vienu iedzīvotāju (EUR) atšķirību amplitūda aplūkotajās pašvaldībās 2021. gadā</w:t>
            </w:r>
            <w:r>
              <w:rPr>
                <w:rFonts w:ascii="Times New Roman" w:hAnsi="Times New Roman" w:cs="Times New Roman"/>
              </w:rPr>
              <w:t xml:space="preserve"> </w:t>
            </w:r>
            <w:r w:rsidR="000E497D">
              <w:rPr>
                <w:rFonts w:ascii="Times New Roman" w:hAnsi="Times New Roman" w:cs="Times New Roman"/>
              </w:rPr>
              <w:t>…………………………………...</w:t>
            </w:r>
          </w:p>
        </w:tc>
        <w:tc>
          <w:tcPr>
            <w:tcW w:w="929" w:type="dxa"/>
          </w:tcPr>
          <w:p w14:paraId="3F78AA74" w14:textId="77777777" w:rsidR="00675FC9" w:rsidRDefault="00675FC9" w:rsidP="00451FE2">
            <w:pPr>
              <w:spacing w:line="259" w:lineRule="auto"/>
              <w:rPr>
                <w:rFonts w:ascii="Times New Roman" w:hAnsi="Times New Roman" w:cs="Times New Roman"/>
              </w:rPr>
            </w:pPr>
          </w:p>
          <w:p w14:paraId="0328A937" w14:textId="14E0D370" w:rsidR="008F0E9D" w:rsidRPr="008F0E9D" w:rsidRDefault="00675FC9" w:rsidP="00451FE2">
            <w:pPr>
              <w:spacing w:line="259" w:lineRule="auto"/>
              <w:rPr>
                <w:rFonts w:ascii="Times New Roman" w:hAnsi="Times New Roman" w:cs="Times New Roman"/>
              </w:rPr>
            </w:pPr>
            <w:r>
              <w:rPr>
                <w:rFonts w:ascii="Times New Roman" w:hAnsi="Times New Roman" w:cs="Times New Roman"/>
              </w:rPr>
              <w:t>4</w:t>
            </w:r>
            <w:r w:rsidR="00FA16D1">
              <w:rPr>
                <w:rFonts w:ascii="Times New Roman" w:hAnsi="Times New Roman" w:cs="Times New Roman"/>
              </w:rPr>
              <w:t>3</w:t>
            </w:r>
            <w:r>
              <w:rPr>
                <w:rFonts w:ascii="Times New Roman" w:hAnsi="Times New Roman" w:cs="Times New Roman"/>
              </w:rPr>
              <w:t>.lpp.</w:t>
            </w:r>
          </w:p>
        </w:tc>
      </w:tr>
    </w:tbl>
    <w:p w14:paraId="491E9C7F" w14:textId="77777777" w:rsidR="008F0E9D" w:rsidRPr="00511C2A" w:rsidRDefault="008F0E9D" w:rsidP="00511C2A">
      <w:pPr>
        <w:spacing w:after="0" w:line="259" w:lineRule="auto"/>
        <w:rPr>
          <w:rFonts w:ascii="Times New Roman" w:hAnsi="Times New Roman" w:cs="Times New Roman"/>
          <w:lang w:eastAsia="zh-CN"/>
        </w:rPr>
      </w:pPr>
    </w:p>
    <w:p w14:paraId="2A53B75D" w14:textId="5D07C034" w:rsidR="00F80F16" w:rsidRDefault="00F80F16">
      <w:pPr>
        <w:rPr>
          <w:rFonts w:asciiTheme="majorHAnsi" w:eastAsiaTheme="majorEastAsia" w:hAnsiTheme="majorHAnsi" w:cstheme="majorBidi"/>
          <w:b/>
          <w:bCs/>
          <w:color w:val="365F91" w:themeColor="accent1" w:themeShade="BF"/>
          <w:sz w:val="28"/>
          <w:szCs w:val="28"/>
        </w:rPr>
      </w:pPr>
      <w:r>
        <w:br w:type="page"/>
      </w:r>
    </w:p>
    <w:p w14:paraId="175FFA80" w14:textId="62E946F3" w:rsidR="00F92BBC" w:rsidRDefault="00F92BBC" w:rsidP="00F80F16">
      <w:pPr>
        <w:pStyle w:val="Heading1"/>
        <w:spacing w:before="0" w:line="259" w:lineRule="auto"/>
      </w:pPr>
      <w:bookmarkStart w:id="13" w:name="_Toc139994566"/>
      <w:r>
        <w:lastRenderedPageBreak/>
        <w:t>IEVADS</w:t>
      </w:r>
      <w:bookmarkEnd w:id="13"/>
    </w:p>
    <w:p w14:paraId="5819B014" w14:textId="77777777" w:rsidR="00F92BBC" w:rsidRDefault="00F92BBC" w:rsidP="00F80F16">
      <w:pPr>
        <w:spacing w:after="0" w:line="259" w:lineRule="auto"/>
        <w:rPr>
          <w:rFonts w:ascii="Times New Roman" w:hAnsi="Times New Roman" w:cs="Times New Roman"/>
          <w:sz w:val="24"/>
          <w:szCs w:val="24"/>
        </w:rPr>
      </w:pPr>
    </w:p>
    <w:p w14:paraId="388AFFE8" w14:textId="3933312F" w:rsidR="00541209" w:rsidRPr="00446C01" w:rsidRDefault="00541209" w:rsidP="00541209">
      <w:pPr>
        <w:jc w:val="both"/>
        <w:rPr>
          <w:rFonts w:ascii="Times New Roman" w:hAnsi="Times New Roman" w:cs="Times New Roman"/>
          <w:sz w:val="24"/>
          <w:szCs w:val="24"/>
        </w:rPr>
      </w:pPr>
      <w:r w:rsidRPr="00446C01">
        <w:rPr>
          <w:rFonts w:ascii="Times New Roman" w:hAnsi="Times New Roman" w:cs="Times New Roman"/>
          <w:sz w:val="24"/>
          <w:szCs w:val="24"/>
        </w:rPr>
        <w:t xml:space="preserve">Lai uzlabotu sociālā darba pieejamību, kvalitāti un efektivitāti, </w:t>
      </w:r>
      <w:r>
        <w:rPr>
          <w:rFonts w:ascii="Times New Roman" w:hAnsi="Times New Roman" w:cs="Times New Roman"/>
          <w:sz w:val="24"/>
          <w:szCs w:val="24"/>
        </w:rPr>
        <w:t>k</w:t>
      </w:r>
      <w:r w:rsidRPr="00446C01">
        <w:rPr>
          <w:rFonts w:ascii="Times New Roman" w:hAnsi="Times New Roman" w:cs="Times New Roman"/>
          <w:sz w:val="24"/>
          <w:szCs w:val="24"/>
        </w:rPr>
        <w:t xml:space="preserve">as ir viens no veidiem, kā veicināt sociālo iekļaušanu un apkarot nabadzību, Labklājības ministrija izstrādāja un Ministru kabinets 2013. gada decembrī apstiprināja “Profesionāla sociālā darba attīstības pamatnostādnes 2014.-2020. gadam”. Šis dokuments vienlaikus bija pamats ESF finansēta projekta “Profesionāla sociālā darba attīstība pašvaldībās” īstenošanai. Projekta mērķis bija sociālo dienestu darba efektivitātes paaugstināšana (izstrādājot metodikas sociālajam darbam ar dažādām </w:t>
      </w:r>
      <w:proofErr w:type="spellStart"/>
      <w:r w:rsidRPr="00446C01">
        <w:rPr>
          <w:rFonts w:ascii="Times New Roman" w:hAnsi="Times New Roman" w:cs="Times New Roman"/>
          <w:sz w:val="24"/>
          <w:szCs w:val="24"/>
        </w:rPr>
        <w:t>mērķgrupām</w:t>
      </w:r>
      <w:proofErr w:type="spellEnd"/>
      <w:r w:rsidRPr="00446C01">
        <w:rPr>
          <w:rFonts w:ascii="Times New Roman" w:hAnsi="Times New Roman" w:cs="Times New Roman"/>
          <w:sz w:val="24"/>
          <w:szCs w:val="24"/>
        </w:rPr>
        <w:t xml:space="preserve">/ sociālām problēmām un sociālā darba formām, izdodot sociālā darba terminoloģijas vārdnīcu un sociālā darba teoriju grāmatu u.c.) un pašvaldībās nodarbināto sociālā darba speciālistu profesionalitātes pilnveidošana, nodrošinot mācības, </w:t>
      </w:r>
      <w:proofErr w:type="spellStart"/>
      <w:r w:rsidRPr="00446C01">
        <w:rPr>
          <w:rFonts w:ascii="Times New Roman" w:hAnsi="Times New Roman" w:cs="Times New Roman"/>
          <w:sz w:val="24"/>
          <w:szCs w:val="24"/>
        </w:rPr>
        <w:t>supervīziju</w:t>
      </w:r>
      <w:proofErr w:type="spellEnd"/>
      <w:r w:rsidRPr="00446C01">
        <w:rPr>
          <w:rFonts w:ascii="Times New Roman" w:hAnsi="Times New Roman" w:cs="Times New Roman"/>
          <w:sz w:val="24"/>
          <w:szCs w:val="24"/>
        </w:rPr>
        <w:t xml:space="preserve"> un metodisko atbalstu. Projekta ietvaros 2017. gadā tika veikts pētījums “</w:t>
      </w:r>
      <w:proofErr w:type="spellStart"/>
      <w:r w:rsidRPr="00446C01">
        <w:rPr>
          <w:rFonts w:ascii="Times New Roman" w:hAnsi="Times New Roman" w:cs="Times New Roman"/>
          <w:sz w:val="24"/>
          <w:szCs w:val="24"/>
        </w:rPr>
        <w:t>Ex-ante</w:t>
      </w:r>
      <w:proofErr w:type="spellEnd"/>
      <w:r w:rsidRPr="00446C01">
        <w:rPr>
          <w:rFonts w:ascii="Times New Roman" w:hAnsi="Times New Roman" w:cs="Times New Roman"/>
          <w:sz w:val="24"/>
          <w:szCs w:val="24"/>
        </w:rPr>
        <w:t xml:space="preserve"> </w:t>
      </w:r>
      <w:proofErr w:type="spellStart"/>
      <w:r w:rsidRPr="00446C01">
        <w:rPr>
          <w:rFonts w:ascii="Times New Roman" w:hAnsi="Times New Roman" w:cs="Times New Roman"/>
          <w:sz w:val="24"/>
          <w:szCs w:val="24"/>
        </w:rPr>
        <w:t>izvērtējums</w:t>
      </w:r>
      <w:proofErr w:type="spellEnd"/>
      <w:r w:rsidRPr="00446C01">
        <w:rPr>
          <w:rFonts w:ascii="Times New Roman" w:hAnsi="Times New Roman" w:cs="Times New Roman"/>
          <w:sz w:val="24"/>
          <w:szCs w:val="24"/>
        </w:rPr>
        <w:t xml:space="preserve"> pašvaldību sociālo dienestu darbības efektivitātes novērtēšanai” (turpmāk – </w:t>
      </w:r>
      <w:proofErr w:type="spellStart"/>
      <w:r w:rsidRPr="00446C01">
        <w:rPr>
          <w:rFonts w:ascii="Times New Roman" w:hAnsi="Times New Roman" w:cs="Times New Roman"/>
          <w:sz w:val="24"/>
          <w:szCs w:val="24"/>
        </w:rPr>
        <w:t>ex-ante</w:t>
      </w:r>
      <w:proofErr w:type="spellEnd"/>
      <w:r w:rsidRPr="00446C01">
        <w:rPr>
          <w:rFonts w:ascii="Times New Roman" w:hAnsi="Times New Roman" w:cs="Times New Roman"/>
          <w:sz w:val="24"/>
          <w:szCs w:val="24"/>
        </w:rPr>
        <w:t xml:space="preserve"> pētījums). Savukārt projekta rezultātu izvērtēšanai nepieciešams </w:t>
      </w:r>
      <w:proofErr w:type="spellStart"/>
      <w:r w:rsidRPr="00446C01">
        <w:rPr>
          <w:rFonts w:ascii="Times New Roman" w:hAnsi="Times New Roman" w:cs="Times New Roman"/>
          <w:sz w:val="24"/>
          <w:szCs w:val="24"/>
        </w:rPr>
        <w:t>ex</w:t>
      </w:r>
      <w:proofErr w:type="spellEnd"/>
      <w:r w:rsidRPr="00446C01">
        <w:rPr>
          <w:rFonts w:ascii="Times New Roman" w:hAnsi="Times New Roman" w:cs="Times New Roman"/>
          <w:sz w:val="24"/>
          <w:szCs w:val="24"/>
        </w:rPr>
        <w:t xml:space="preserve">-post pētījums par pašvaldību sociālo dienestu darbības efektivitāti, par bāzi izmantojot 2017.gadā veiktā pētījuma </w:t>
      </w:r>
      <w:proofErr w:type="spellStart"/>
      <w:r w:rsidRPr="00446C01">
        <w:rPr>
          <w:rFonts w:ascii="Times New Roman" w:hAnsi="Times New Roman" w:cs="Times New Roman"/>
          <w:sz w:val="24"/>
          <w:szCs w:val="24"/>
        </w:rPr>
        <w:t>ex-ante</w:t>
      </w:r>
      <w:proofErr w:type="spellEnd"/>
      <w:r w:rsidRPr="00446C01">
        <w:rPr>
          <w:rFonts w:ascii="Times New Roman" w:hAnsi="Times New Roman" w:cs="Times New Roman"/>
          <w:sz w:val="24"/>
          <w:szCs w:val="24"/>
        </w:rPr>
        <w:t xml:space="preserve"> metodoloģiju.</w:t>
      </w:r>
    </w:p>
    <w:p w14:paraId="478839C7" w14:textId="73288AD1" w:rsidR="00541209" w:rsidRPr="00446C01" w:rsidRDefault="00541209" w:rsidP="00541209">
      <w:pPr>
        <w:jc w:val="both"/>
        <w:rPr>
          <w:rFonts w:ascii="Times New Roman" w:hAnsi="Times New Roman" w:cs="Times New Roman"/>
          <w:color w:val="000000"/>
          <w:sz w:val="24"/>
          <w:szCs w:val="24"/>
        </w:rPr>
      </w:pPr>
      <w:r w:rsidRPr="00446C01">
        <w:rPr>
          <w:rFonts w:ascii="Times New Roman" w:hAnsi="Times New Roman" w:cs="Times New Roman"/>
          <w:color w:val="000000"/>
          <w:sz w:val="24"/>
          <w:szCs w:val="24"/>
        </w:rPr>
        <w:t xml:space="preserve">Ņemot vērā iepriekš minēto, šī </w:t>
      </w:r>
      <w:r w:rsidRPr="00446C01">
        <w:rPr>
          <w:rFonts w:ascii="Times New Roman" w:hAnsi="Times New Roman" w:cs="Times New Roman"/>
          <w:b/>
          <w:bCs/>
          <w:color w:val="000000"/>
          <w:sz w:val="24"/>
          <w:szCs w:val="24"/>
        </w:rPr>
        <w:t>pētījuma mērķis</w:t>
      </w:r>
      <w:r w:rsidRPr="00446C01">
        <w:rPr>
          <w:rFonts w:ascii="Times New Roman" w:hAnsi="Times New Roman" w:cs="Times New Roman"/>
          <w:color w:val="000000"/>
          <w:sz w:val="24"/>
          <w:szCs w:val="24"/>
        </w:rPr>
        <w:t xml:space="preserve"> ir nodrošināt pierādījumos balstītu kvantitatīvu un kvalitatīvu informāciju par pašvaldību sociālo dienestu darbību, noslēdzot projekta “Profesionāla sociālā darba attīstība pašvaldībās” īstenošanu (</w:t>
      </w:r>
      <w:proofErr w:type="spellStart"/>
      <w:r w:rsidRPr="00446C01">
        <w:rPr>
          <w:rFonts w:ascii="Times New Roman" w:hAnsi="Times New Roman" w:cs="Times New Roman"/>
          <w:color w:val="000000"/>
          <w:sz w:val="24"/>
          <w:szCs w:val="24"/>
        </w:rPr>
        <w:t>ex</w:t>
      </w:r>
      <w:proofErr w:type="spellEnd"/>
      <w:r w:rsidRPr="00446C01">
        <w:rPr>
          <w:rFonts w:ascii="Times New Roman" w:hAnsi="Times New Roman" w:cs="Times New Roman"/>
          <w:color w:val="000000"/>
          <w:sz w:val="24"/>
          <w:szCs w:val="24"/>
        </w:rPr>
        <w:t>-post pētījumu). Tajā izvērtēt</w:t>
      </w:r>
      <w:r>
        <w:rPr>
          <w:rFonts w:ascii="Times New Roman" w:hAnsi="Times New Roman" w:cs="Times New Roman"/>
          <w:color w:val="000000"/>
          <w:sz w:val="24"/>
          <w:szCs w:val="24"/>
        </w:rPr>
        <w:t>a</w:t>
      </w:r>
      <w:r w:rsidRPr="00446C01">
        <w:rPr>
          <w:rFonts w:ascii="Times New Roman" w:hAnsi="Times New Roman" w:cs="Times New Roman"/>
          <w:color w:val="000000"/>
          <w:sz w:val="24"/>
          <w:szCs w:val="24"/>
        </w:rPr>
        <w:t xml:space="preserve"> Projekta aktivitātēs iesaistīto sociālo darbinieku profesionālās darbības snieguma dinamik</w:t>
      </w:r>
      <w:r>
        <w:rPr>
          <w:rFonts w:ascii="Times New Roman" w:hAnsi="Times New Roman" w:cs="Times New Roman"/>
          <w:color w:val="000000"/>
          <w:sz w:val="24"/>
          <w:szCs w:val="24"/>
        </w:rPr>
        <w:t>a</w:t>
      </w:r>
      <w:r w:rsidRPr="00446C01">
        <w:rPr>
          <w:rFonts w:ascii="Times New Roman" w:hAnsi="Times New Roman" w:cs="Times New Roman"/>
          <w:color w:val="000000"/>
          <w:sz w:val="24"/>
          <w:szCs w:val="24"/>
        </w:rPr>
        <w:t xml:space="preserve"> Projekta ietvaros īstenoto mācību un metodiku apguves rezultātā, </w:t>
      </w:r>
      <w:r>
        <w:rPr>
          <w:rFonts w:ascii="Times New Roman" w:hAnsi="Times New Roman" w:cs="Times New Roman"/>
          <w:color w:val="000000"/>
          <w:sz w:val="24"/>
          <w:szCs w:val="24"/>
        </w:rPr>
        <w:t xml:space="preserve">kas noteikta, salīdzinot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-post pētījuma datus</w:t>
      </w:r>
      <w:r w:rsidRPr="00446C01">
        <w:rPr>
          <w:rFonts w:ascii="Times New Roman" w:hAnsi="Times New Roman" w:cs="Times New Roman"/>
          <w:color w:val="000000"/>
          <w:sz w:val="24"/>
          <w:szCs w:val="24"/>
        </w:rPr>
        <w:t xml:space="preserve"> ar </w:t>
      </w:r>
      <w:proofErr w:type="spellStart"/>
      <w:r w:rsidRPr="00446C01">
        <w:rPr>
          <w:rFonts w:ascii="Times New Roman" w:hAnsi="Times New Roman" w:cs="Times New Roman"/>
          <w:color w:val="000000"/>
          <w:sz w:val="24"/>
          <w:szCs w:val="24"/>
        </w:rPr>
        <w:t>ex-ante</w:t>
      </w:r>
      <w:proofErr w:type="spellEnd"/>
      <w:r w:rsidRPr="00446C01">
        <w:rPr>
          <w:rFonts w:ascii="Times New Roman" w:hAnsi="Times New Roman" w:cs="Times New Roman"/>
          <w:color w:val="000000"/>
          <w:sz w:val="24"/>
          <w:szCs w:val="24"/>
        </w:rPr>
        <w:t xml:space="preserve"> datiem. Pētījuma priekšmets ir pašvaldību sociālo dienestu darbības efektivitātes izmaiņas Projekta ietvaros īstenoto aktivitāšu, tai skaitā profesionālās pilnveides pasākumu, rezultātā, kā arī ārēju strukturālu faktoru (Administratīvi teritoriālā reforma, Covid-19 pandēmija, 2022.gada karš Ukrainā) ietekmē, salīdzinot ar 2017.gadā īstenotā </w:t>
      </w:r>
      <w:proofErr w:type="spellStart"/>
      <w:r w:rsidRPr="00446C01">
        <w:rPr>
          <w:rFonts w:ascii="Times New Roman" w:hAnsi="Times New Roman" w:cs="Times New Roman"/>
          <w:color w:val="000000"/>
          <w:sz w:val="24"/>
          <w:szCs w:val="24"/>
        </w:rPr>
        <w:t>ex-ante</w:t>
      </w:r>
      <w:proofErr w:type="spellEnd"/>
      <w:r w:rsidRPr="00446C01">
        <w:rPr>
          <w:rFonts w:ascii="Times New Roman" w:hAnsi="Times New Roman" w:cs="Times New Roman"/>
          <w:color w:val="000000"/>
          <w:sz w:val="24"/>
          <w:szCs w:val="24"/>
        </w:rPr>
        <w:t xml:space="preserve"> pētījuma rezultātiem.</w:t>
      </w:r>
    </w:p>
    <w:p w14:paraId="501D609B" w14:textId="77777777" w:rsidR="00541209" w:rsidRPr="007A09BC" w:rsidRDefault="00541209" w:rsidP="00541209">
      <w:pPr>
        <w:jc w:val="both"/>
        <w:rPr>
          <w:rFonts w:ascii="Times New Roman" w:hAnsi="Times New Roman" w:cs="Times New Roman"/>
          <w:color w:val="000000"/>
          <w:sz w:val="24"/>
          <w:szCs w:val="24"/>
        </w:rPr>
      </w:pPr>
      <w:r w:rsidRPr="007A09BC">
        <w:rPr>
          <w:rFonts w:ascii="Times New Roman" w:hAnsi="Times New Roman" w:cs="Times New Roman"/>
          <w:b/>
          <w:bCs/>
          <w:color w:val="000000"/>
          <w:sz w:val="24"/>
          <w:szCs w:val="24"/>
        </w:rPr>
        <w:t>Pētījuma mērķa grupas</w:t>
      </w:r>
      <w:r w:rsidRPr="007A09BC">
        <w:rPr>
          <w:rFonts w:ascii="Times New Roman" w:hAnsi="Times New Roman" w:cs="Times New Roman"/>
          <w:color w:val="000000"/>
          <w:sz w:val="24"/>
          <w:szCs w:val="24"/>
        </w:rPr>
        <w:t xml:space="preserve"> ir: sociālo dienestu klienti; pašvaldību iedzīvotāji, kuri nav bijuši sociālo dienestu klienti; sociālo dienestu vadītāji, sociālā darba speciālisti, t.sk. tie, kuri šobrīd nestrādā profesijā; sociālā darba jomas studiju programmu absolventi, kuri empīriska pētījuma īstenošanas laikā strādā profesijā; pašvaldību vadītāji; valsts un pašvaldību iestāžu, kā arī citu sociālo pakalpojumu sniedzēju, t.sk., nevalstisko organizāciju darbinieki, kuri veicot savus amata pienākumus, sadarbojas ar sociālo dienestu vai sniedz sociālos pakalpojumus (1. attēls).</w:t>
      </w:r>
    </w:p>
    <w:p w14:paraId="0C0D0557" w14:textId="75627506" w:rsidR="00541209" w:rsidRPr="00F25D5D" w:rsidRDefault="00541209" w:rsidP="00541209">
      <w:pPr>
        <w:jc w:val="both"/>
        <w:rPr>
          <w:rFonts w:ascii="Times New Roman" w:hAnsi="Times New Roman" w:cs="Times New Roman"/>
          <w:sz w:val="24"/>
          <w:szCs w:val="24"/>
        </w:rPr>
      </w:pPr>
      <w:r w:rsidRPr="007A09BC">
        <w:rPr>
          <w:rFonts w:ascii="Times New Roman" w:hAnsi="Times New Roman" w:cs="Times New Roman"/>
          <w:sz w:val="24"/>
          <w:szCs w:val="24"/>
        </w:rPr>
        <w:t>Mērķa grupu aptvērums ļauj iegūt vispusīgu skatījumu par sociālo dienestu darbu no dažādu sadarbības partneru viedokļa. Lai noskaidrotu visu mērķa grupu sadarbības pieredzi ar sociālajiem dienestiem, pētījumā izmantotas kvalitatīvās un kvantitatīvās pētījumu metodes.</w:t>
      </w:r>
    </w:p>
    <w:p w14:paraId="6A927FD8" w14:textId="77777777" w:rsidR="00541209" w:rsidRDefault="00541209" w:rsidP="00541209">
      <w:pPr>
        <w:rPr>
          <w:rFonts w:ascii="Times New Roman" w:hAnsi="Times New Roman" w:cs="Times New Roman"/>
          <w:b/>
          <w:bCs/>
          <w:sz w:val="24"/>
          <w:szCs w:val="24"/>
        </w:rPr>
      </w:pPr>
      <w:r>
        <w:rPr>
          <w:rFonts w:ascii="Times New Roman" w:hAnsi="Times New Roman" w:cs="Times New Roman"/>
          <w:b/>
          <w:bCs/>
          <w:sz w:val="24"/>
          <w:szCs w:val="24"/>
        </w:rPr>
        <w:br w:type="page"/>
      </w:r>
    </w:p>
    <w:p w14:paraId="113F65E0" w14:textId="77777777" w:rsidR="00541209" w:rsidRPr="00384557" w:rsidRDefault="00541209" w:rsidP="00541209">
      <w:pPr>
        <w:spacing w:after="0"/>
        <w:jc w:val="both"/>
        <w:rPr>
          <w:rFonts w:ascii="Times New Roman" w:hAnsi="Times New Roman" w:cs="Times New Roman"/>
          <w:b/>
          <w:bCs/>
          <w:color w:val="002060"/>
          <w:sz w:val="24"/>
          <w:szCs w:val="24"/>
        </w:rPr>
      </w:pPr>
      <w:r w:rsidRPr="00384557">
        <w:rPr>
          <w:rFonts w:ascii="Times New Roman" w:hAnsi="Times New Roman" w:cs="Times New Roman"/>
          <w:b/>
          <w:bCs/>
          <w:color w:val="002060"/>
          <w:sz w:val="24"/>
          <w:szCs w:val="24"/>
        </w:rPr>
        <w:lastRenderedPageBreak/>
        <w:t xml:space="preserve">1. attēls. </w:t>
      </w:r>
      <w:proofErr w:type="spellStart"/>
      <w:r w:rsidRPr="00384557">
        <w:rPr>
          <w:rFonts w:ascii="Times New Roman" w:hAnsi="Times New Roman" w:cs="Times New Roman"/>
          <w:b/>
          <w:bCs/>
          <w:color w:val="002060"/>
          <w:sz w:val="24"/>
          <w:szCs w:val="24"/>
        </w:rPr>
        <w:t>Ex</w:t>
      </w:r>
      <w:proofErr w:type="spellEnd"/>
      <w:r w:rsidRPr="00384557">
        <w:rPr>
          <w:rFonts w:ascii="Times New Roman" w:hAnsi="Times New Roman" w:cs="Times New Roman"/>
          <w:b/>
          <w:bCs/>
          <w:color w:val="002060"/>
          <w:sz w:val="24"/>
          <w:szCs w:val="24"/>
        </w:rPr>
        <w:t xml:space="preserve">-post </w:t>
      </w:r>
      <w:r>
        <w:rPr>
          <w:rFonts w:ascii="Times New Roman" w:hAnsi="Times New Roman" w:cs="Times New Roman"/>
          <w:b/>
          <w:bCs/>
          <w:color w:val="002060"/>
          <w:sz w:val="24"/>
          <w:szCs w:val="24"/>
        </w:rPr>
        <w:t>pētījuma</w:t>
      </w:r>
      <w:r w:rsidRPr="00384557">
        <w:rPr>
          <w:rFonts w:ascii="Times New Roman" w:hAnsi="Times New Roman" w:cs="Times New Roman"/>
          <w:b/>
          <w:bCs/>
          <w:color w:val="002060"/>
          <w:sz w:val="24"/>
          <w:szCs w:val="24"/>
        </w:rPr>
        <w:t xml:space="preserve"> mērķa grupas</w:t>
      </w:r>
    </w:p>
    <w:p w14:paraId="48340523" w14:textId="77777777" w:rsidR="00541209" w:rsidRPr="00F25D5D" w:rsidRDefault="00541209" w:rsidP="00541209">
      <w:pPr>
        <w:spacing w:after="0"/>
        <w:jc w:val="both"/>
        <w:rPr>
          <w:rFonts w:ascii="Times New Roman" w:hAnsi="Times New Roman" w:cs="Times New Roman"/>
          <w:sz w:val="24"/>
          <w:szCs w:val="24"/>
        </w:rPr>
      </w:pPr>
    </w:p>
    <w:p w14:paraId="0EB5E37D" w14:textId="77777777" w:rsidR="00541209" w:rsidRPr="00F25D5D" w:rsidRDefault="00541209" w:rsidP="00541209">
      <w:pPr>
        <w:spacing w:after="0"/>
        <w:jc w:val="center"/>
        <w:rPr>
          <w:rFonts w:ascii="Times New Roman" w:hAnsi="Times New Roman" w:cs="Times New Roman"/>
          <w:sz w:val="24"/>
          <w:szCs w:val="24"/>
        </w:rPr>
      </w:pPr>
      <w:r w:rsidRPr="00F25D5D">
        <w:rPr>
          <w:rFonts w:ascii="Times New Roman" w:hAnsi="Times New Roman" w:cs="Times New Roman"/>
          <w:noProof/>
          <w:sz w:val="24"/>
          <w:szCs w:val="24"/>
        </w:rPr>
        <w:drawing>
          <wp:inline distT="0" distB="0" distL="0" distR="0" wp14:anchorId="5B165AF3" wp14:editId="03ABF8BE">
            <wp:extent cx="3956050" cy="4136926"/>
            <wp:effectExtent l="0" t="0" r="635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1887" cy="4143030"/>
                    </a:xfrm>
                    <a:prstGeom prst="rect">
                      <a:avLst/>
                    </a:prstGeom>
                    <a:noFill/>
                  </pic:spPr>
                </pic:pic>
              </a:graphicData>
            </a:graphic>
          </wp:inline>
        </w:drawing>
      </w:r>
    </w:p>
    <w:p w14:paraId="72E4E8BB" w14:textId="77777777" w:rsidR="00541209" w:rsidRPr="00F25D5D" w:rsidRDefault="00541209" w:rsidP="00541209">
      <w:pPr>
        <w:spacing w:after="0"/>
        <w:jc w:val="both"/>
        <w:rPr>
          <w:rFonts w:ascii="Times New Roman" w:hAnsi="Times New Roman" w:cs="Times New Roman"/>
          <w:sz w:val="24"/>
          <w:szCs w:val="24"/>
        </w:rPr>
      </w:pPr>
    </w:p>
    <w:p w14:paraId="39B4ABFB" w14:textId="46ED2D00" w:rsidR="007E69E8" w:rsidRDefault="00541209" w:rsidP="00541209">
      <w:pPr>
        <w:spacing w:after="0" w:line="259" w:lineRule="auto"/>
        <w:jc w:val="both"/>
        <w:rPr>
          <w:rFonts w:ascii="Times New Roman" w:hAnsi="Times New Roman" w:cs="Times New Roman"/>
          <w:sz w:val="24"/>
          <w:szCs w:val="24"/>
        </w:rPr>
      </w:pPr>
      <w:r w:rsidRPr="007B0137">
        <w:rPr>
          <w:rFonts w:ascii="Times New Roman" w:hAnsi="Times New Roman" w:cs="Times New Roman"/>
          <w:sz w:val="24"/>
          <w:szCs w:val="24"/>
        </w:rPr>
        <w:t xml:space="preserve">Šis ir trešais </w:t>
      </w:r>
      <w:proofErr w:type="spellStart"/>
      <w:r w:rsidRPr="007B0137">
        <w:rPr>
          <w:rFonts w:ascii="Times New Roman" w:hAnsi="Times New Roman" w:cs="Times New Roman"/>
          <w:sz w:val="24"/>
          <w:szCs w:val="24"/>
        </w:rPr>
        <w:t>ex</w:t>
      </w:r>
      <w:proofErr w:type="spellEnd"/>
      <w:r w:rsidRPr="007B0137">
        <w:rPr>
          <w:rFonts w:ascii="Times New Roman" w:hAnsi="Times New Roman" w:cs="Times New Roman"/>
          <w:sz w:val="24"/>
          <w:szCs w:val="24"/>
        </w:rPr>
        <w:t xml:space="preserve">-post pētījuma rezultātu starpziņojums. Tas ietver </w:t>
      </w:r>
      <w:r w:rsidR="00E1457B" w:rsidRPr="007B0137">
        <w:rPr>
          <w:rFonts w:ascii="Times New Roman" w:hAnsi="Times New Roman" w:cs="Times New Roman"/>
          <w:sz w:val="24"/>
          <w:szCs w:val="24"/>
        </w:rPr>
        <w:t xml:space="preserve">pašvaldības vadības un sociālo dienestu sadarbības partneru viedokļu </w:t>
      </w:r>
      <w:r w:rsidR="007B0137" w:rsidRPr="007B0137">
        <w:rPr>
          <w:rFonts w:ascii="Times New Roman" w:hAnsi="Times New Roman" w:cs="Times New Roman"/>
          <w:sz w:val="24"/>
          <w:szCs w:val="24"/>
        </w:rPr>
        <w:t xml:space="preserve">raksturojumu un </w:t>
      </w:r>
      <w:r w:rsidR="00E1457B" w:rsidRPr="007B0137">
        <w:rPr>
          <w:rFonts w:ascii="Times New Roman" w:hAnsi="Times New Roman" w:cs="Times New Roman"/>
          <w:sz w:val="24"/>
          <w:szCs w:val="24"/>
        </w:rPr>
        <w:t>iz</w:t>
      </w:r>
      <w:r w:rsidR="007B0137" w:rsidRPr="007B0137">
        <w:rPr>
          <w:rFonts w:ascii="Times New Roman" w:hAnsi="Times New Roman" w:cs="Times New Roman"/>
          <w:sz w:val="24"/>
          <w:szCs w:val="24"/>
        </w:rPr>
        <w:t>maiņas</w:t>
      </w:r>
      <w:r w:rsidR="00E1457B" w:rsidRPr="007B0137">
        <w:rPr>
          <w:rFonts w:ascii="Times New Roman" w:hAnsi="Times New Roman" w:cs="Times New Roman"/>
          <w:sz w:val="24"/>
          <w:szCs w:val="24"/>
        </w:rPr>
        <w:t xml:space="preserve"> par sociālā dienesta darba uzdevumiem un lomu sabiedrībā, domes vadības vīziju par sociālā dienesta attīstības vajadzībā</w:t>
      </w:r>
      <w:r w:rsidR="00B12547" w:rsidRPr="007B0137">
        <w:rPr>
          <w:rFonts w:ascii="Times New Roman" w:hAnsi="Times New Roman" w:cs="Times New Roman"/>
          <w:sz w:val="24"/>
          <w:szCs w:val="24"/>
        </w:rPr>
        <w:t>m</w:t>
      </w:r>
      <w:r w:rsidR="00E1457B" w:rsidRPr="007B0137">
        <w:rPr>
          <w:rFonts w:ascii="Times New Roman" w:hAnsi="Times New Roman" w:cs="Times New Roman"/>
          <w:sz w:val="24"/>
          <w:szCs w:val="24"/>
        </w:rPr>
        <w:t xml:space="preserve">, un attiecīgi dienestam nepieciešamo resursu pieejamību, </w:t>
      </w:r>
      <w:proofErr w:type="spellStart"/>
      <w:r w:rsidR="00E1457B" w:rsidRPr="007B0137">
        <w:rPr>
          <w:rFonts w:ascii="Times New Roman" w:hAnsi="Times New Roman" w:cs="Times New Roman"/>
          <w:sz w:val="24"/>
          <w:szCs w:val="24"/>
        </w:rPr>
        <w:t>starpinstitucionālās</w:t>
      </w:r>
      <w:proofErr w:type="spellEnd"/>
      <w:r w:rsidR="00E1457B" w:rsidRPr="007B0137">
        <w:rPr>
          <w:rFonts w:ascii="Times New Roman" w:hAnsi="Times New Roman" w:cs="Times New Roman"/>
          <w:sz w:val="24"/>
          <w:szCs w:val="24"/>
        </w:rPr>
        <w:t xml:space="preserve"> sadarbības vērtējumu abu mērķa grupu skatījumā.</w:t>
      </w:r>
      <w:r w:rsidR="004C697D" w:rsidRPr="007B0137">
        <w:rPr>
          <w:rFonts w:ascii="Times New Roman" w:hAnsi="Times New Roman" w:cs="Times New Roman"/>
          <w:sz w:val="24"/>
          <w:szCs w:val="24"/>
        </w:rPr>
        <w:t xml:space="preserve"> </w:t>
      </w:r>
      <w:r w:rsidR="003D1A73" w:rsidRPr="007B0137">
        <w:rPr>
          <w:rFonts w:ascii="Times New Roman" w:hAnsi="Times New Roman" w:cs="Times New Roman"/>
          <w:sz w:val="24"/>
          <w:szCs w:val="24"/>
        </w:rPr>
        <w:t xml:space="preserve">Ziņojums iedalās divās daļās – pašvaldības vadības un sociālo dienestu sadarbības partneru viedokļa </w:t>
      </w:r>
      <w:r w:rsidR="007B0137" w:rsidRPr="007B0137">
        <w:rPr>
          <w:rFonts w:ascii="Times New Roman" w:hAnsi="Times New Roman" w:cs="Times New Roman"/>
          <w:sz w:val="24"/>
          <w:szCs w:val="24"/>
        </w:rPr>
        <w:t xml:space="preserve">un pieredzes </w:t>
      </w:r>
      <w:r w:rsidR="003D1A73" w:rsidRPr="007B0137">
        <w:rPr>
          <w:rFonts w:ascii="Times New Roman" w:hAnsi="Times New Roman" w:cs="Times New Roman"/>
          <w:sz w:val="24"/>
          <w:szCs w:val="24"/>
        </w:rPr>
        <w:t xml:space="preserve">izpētes rezultāti. </w:t>
      </w:r>
    </w:p>
    <w:p w14:paraId="63369353" w14:textId="77777777" w:rsidR="004C697D" w:rsidRDefault="004C697D" w:rsidP="00F80F16">
      <w:pPr>
        <w:spacing w:after="0" w:line="259" w:lineRule="auto"/>
        <w:rPr>
          <w:rFonts w:ascii="Times New Roman" w:hAnsi="Times New Roman" w:cs="Times New Roman"/>
          <w:sz w:val="24"/>
          <w:szCs w:val="24"/>
        </w:rPr>
      </w:pPr>
    </w:p>
    <w:p w14:paraId="3FBEBA82" w14:textId="77777777" w:rsidR="007E69E8" w:rsidRDefault="007E69E8" w:rsidP="00F80F16">
      <w:pPr>
        <w:spacing w:after="0" w:line="259" w:lineRule="auto"/>
        <w:rPr>
          <w:rFonts w:asciiTheme="majorHAnsi" w:eastAsiaTheme="majorEastAsia" w:hAnsiTheme="majorHAnsi" w:cstheme="majorBidi"/>
          <w:b/>
          <w:bCs/>
          <w:color w:val="365F91" w:themeColor="accent1" w:themeShade="BF"/>
          <w:sz w:val="28"/>
          <w:szCs w:val="28"/>
        </w:rPr>
      </w:pPr>
      <w:r>
        <w:br w:type="page"/>
      </w:r>
    </w:p>
    <w:p w14:paraId="1305E186" w14:textId="77777777" w:rsidR="00F92BBC" w:rsidRDefault="00F92BBC" w:rsidP="00F80F16">
      <w:pPr>
        <w:pStyle w:val="Heading1"/>
        <w:spacing w:before="0" w:line="259" w:lineRule="auto"/>
      </w:pPr>
      <w:bookmarkStart w:id="14" w:name="_Toc139994567"/>
      <w:r>
        <w:lastRenderedPageBreak/>
        <w:t>PĒTĪJUMA DIZAINS</w:t>
      </w:r>
      <w:bookmarkEnd w:id="14"/>
    </w:p>
    <w:p w14:paraId="63A9926A" w14:textId="77777777" w:rsidR="00F92BBC" w:rsidRDefault="00F92BBC" w:rsidP="00F80F16">
      <w:pPr>
        <w:spacing w:after="0" w:line="259" w:lineRule="auto"/>
        <w:rPr>
          <w:rFonts w:ascii="Times New Roman" w:hAnsi="Times New Roman" w:cs="Times New Roman"/>
          <w:sz w:val="24"/>
          <w:szCs w:val="24"/>
        </w:rPr>
      </w:pPr>
    </w:p>
    <w:p w14:paraId="7B62EA4F" w14:textId="34A19323" w:rsidR="007E69E8" w:rsidRDefault="004C697D" w:rsidP="00F80F16">
      <w:pPr>
        <w:spacing w:after="0" w:line="259" w:lineRule="auto"/>
        <w:jc w:val="both"/>
        <w:rPr>
          <w:rFonts w:ascii="Times New Roman" w:hAnsi="Times New Roman" w:cs="Times New Roman"/>
          <w:sz w:val="24"/>
          <w:szCs w:val="24"/>
        </w:rPr>
      </w:pPr>
      <w:r w:rsidRPr="00BB5183">
        <w:rPr>
          <w:rFonts w:ascii="Times New Roman" w:hAnsi="Times New Roman" w:cs="Times New Roman"/>
          <w:sz w:val="24"/>
          <w:szCs w:val="24"/>
        </w:rPr>
        <w:t xml:space="preserve">Sociālā dienesta darba rezultātus, kuri atspoguļojas to klientu un pašvaldības iedzīvotāju kopumā vērtējumā, būtiski ietekmē sociālo dienestu darba organizācija un valsts, pašvaldības iestāžu un citu sociālo pakalpojumu sniedzēju orientācija uz sadarbību. Šie jautājumi no sociālo dienestu vadības un sociālā darba speciālistu perspektīvas tika aplūkoti starpziņojumā </w:t>
      </w:r>
      <w:r w:rsidR="00BB5183" w:rsidRPr="00BB5183">
        <w:rPr>
          <w:rFonts w:ascii="Times New Roman" w:hAnsi="Times New Roman" w:cs="Times New Roman"/>
          <w:sz w:val="24"/>
          <w:szCs w:val="24"/>
        </w:rPr>
        <w:t xml:space="preserve">“Starpziņojums par sociālo dienestu vadītāju un sociālā darba speciālistu viedokļiem par sociālā darba praksi ietekmējošiem </w:t>
      </w:r>
      <w:r w:rsidR="00BB5183" w:rsidRPr="00BB5183">
        <w:rPr>
          <w:rFonts w:ascii="Times New Roman" w:hAnsi="Times New Roman" w:cs="Times New Roman"/>
          <w:sz w:val="24"/>
          <w:szCs w:val="24"/>
        </w:rPr>
        <w:t>institucionāliem un profesionāliem faktoriem mērījumiem un to analīzi</w:t>
      </w:r>
      <w:r w:rsidRPr="00BB5183">
        <w:rPr>
          <w:rFonts w:ascii="Times New Roman" w:hAnsi="Times New Roman" w:cs="Times New Roman"/>
          <w:sz w:val="24"/>
          <w:szCs w:val="24"/>
        </w:rPr>
        <w:t>”. Savukārt otras iesaistītās puses – pašvaldības vadības un sociālo dienestu sadarbības partneru – skatījum</w:t>
      </w:r>
      <w:r w:rsidR="007F720D">
        <w:rPr>
          <w:rFonts w:ascii="Times New Roman" w:hAnsi="Times New Roman" w:cs="Times New Roman"/>
          <w:sz w:val="24"/>
          <w:szCs w:val="24"/>
        </w:rPr>
        <w:t xml:space="preserve">a </w:t>
      </w:r>
      <w:r w:rsidRPr="00BB5183">
        <w:rPr>
          <w:rFonts w:ascii="Times New Roman" w:hAnsi="Times New Roman" w:cs="Times New Roman"/>
          <w:sz w:val="24"/>
          <w:szCs w:val="24"/>
        </w:rPr>
        <w:t xml:space="preserve">uz sociālā dienesta darbu </w:t>
      </w:r>
      <w:r w:rsidR="007F720D">
        <w:rPr>
          <w:rFonts w:ascii="Times New Roman" w:hAnsi="Times New Roman" w:cs="Times New Roman"/>
          <w:sz w:val="24"/>
          <w:szCs w:val="24"/>
        </w:rPr>
        <w:t xml:space="preserve">analīze </w:t>
      </w:r>
      <w:r w:rsidRPr="00BB5183">
        <w:rPr>
          <w:rFonts w:ascii="Times New Roman" w:hAnsi="Times New Roman" w:cs="Times New Roman"/>
          <w:sz w:val="24"/>
          <w:szCs w:val="24"/>
        </w:rPr>
        <w:t xml:space="preserve">ir šī starpziņojuma rezultāts. </w:t>
      </w:r>
      <w:r w:rsidR="008C0F09" w:rsidRPr="00BB5183">
        <w:rPr>
          <w:rFonts w:ascii="Times New Roman" w:hAnsi="Times New Roman" w:cs="Times New Roman"/>
          <w:sz w:val="24"/>
          <w:szCs w:val="24"/>
        </w:rPr>
        <w:t xml:space="preserve">Atbilstoši </w:t>
      </w:r>
      <w:r w:rsidR="00BB5183" w:rsidRPr="00BB5183">
        <w:rPr>
          <w:rFonts w:ascii="Times New Roman" w:hAnsi="Times New Roman" w:cs="Times New Roman"/>
          <w:sz w:val="24"/>
          <w:szCs w:val="24"/>
        </w:rPr>
        <w:t xml:space="preserve">šī </w:t>
      </w:r>
      <w:r w:rsidR="008C0F09" w:rsidRPr="00BB5183">
        <w:rPr>
          <w:rFonts w:ascii="Times New Roman" w:hAnsi="Times New Roman" w:cs="Times New Roman"/>
          <w:sz w:val="24"/>
          <w:szCs w:val="24"/>
        </w:rPr>
        <w:t>pētījum</w:t>
      </w:r>
      <w:r w:rsidR="00BB5183" w:rsidRPr="00BB5183">
        <w:rPr>
          <w:rFonts w:ascii="Times New Roman" w:hAnsi="Times New Roman" w:cs="Times New Roman"/>
          <w:sz w:val="24"/>
          <w:szCs w:val="24"/>
        </w:rPr>
        <w:t>a</w:t>
      </w:r>
      <w:r w:rsidR="008C0F09" w:rsidRPr="00BB5183">
        <w:rPr>
          <w:rFonts w:ascii="Times New Roman" w:hAnsi="Times New Roman" w:cs="Times New Roman"/>
          <w:sz w:val="24"/>
          <w:szCs w:val="24"/>
        </w:rPr>
        <w:t xml:space="preserve"> uzdevumiem, ab</w:t>
      </w:r>
      <w:r w:rsidR="003D1A73" w:rsidRPr="00BB5183">
        <w:rPr>
          <w:rFonts w:ascii="Times New Roman" w:hAnsi="Times New Roman" w:cs="Times New Roman"/>
          <w:sz w:val="24"/>
          <w:szCs w:val="24"/>
        </w:rPr>
        <w:t>u</w:t>
      </w:r>
      <w:r w:rsidR="008C0F09" w:rsidRPr="00BB5183">
        <w:rPr>
          <w:rFonts w:ascii="Times New Roman" w:hAnsi="Times New Roman" w:cs="Times New Roman"/>
          <w:sz w:val="24"/>
          <w:szCs w:val="24"/>
        </w:rPr>
        <w:t xml:space="preserve"> mērķa grupu viedoklis par pētāmajiem jautājumiem tika noskaidrots, izmantojot kvalitatīvās pētījumu metodes.</w:t>
      </w:r>
    </w:p>
    <w:p w14:paraId="1CC3D7EE" w14:textId="77777777" w:rsidR="008C0F09" w:rsidRPr="008C0F09" w:rsidRDefault="008C0F09" w:rsidP="00F80F16">
      <w:pPr>
        <w:spacing w:after="0" w:line="259" w:lineRule="auto"/>
        <w:jc w:val="both"/>
        <w:rPr>
          <w:rFonts w:ascii="Times New Roman" w:hAnsi="Times New Roman" w:cs="Times New Roman"/>
          <w:sz w:val="24"/>
          <w:szCs w:val="24"/>
        </w:rPr>
      </w:pPr>
    </w:p>
    <w:p w14:paraId="203F896C" w14:textId="66F09B8D" w:rsidR="008C0F09" w:rsidRDefault="008C0F09" w:rsidP="00F80F16">
      <w:pPr>
        <w:spacing w:after="0" w:line="259" w:lineRule="auto"/>
        <w:jc w:val="both"/>
        <w:rPr>
          <w:rFonts w:ascii="Times New Roman" w:hAnsi="Times New Roman" w:cs="Times New Roman"/>
          <w:sz w:val="24"/>
          <w:szCs w:val="24"/>
        </w:rPr>
      </w:pPr>
      <w:r w:rsidRPr="008C0F09">
        <w:rPr>
          <w:rFonts w:ascii="Times New Roman" w:hAnsi="Times New Roman" w:cs="Times New Roman"/>
          <w:b/>
          <w:sz w:val="24"/>
          <w:szCs w:val="24"/>
        </w:rPr>
        <w:t>Pašvaldību dom</w:t>
      </w:r>
      <w:r w:rsidR="00735319">
        <w:rPr>
          <w:rFonts w:ascii="Times New Roman" w:hAnsi="Times New Roman" w:cs="Times New Roman"/>
          <w:b/>
          <w:sz w:val="24"/>
          <w:szCs w:val="24"/>
        </w:rPr>
        <w:t>ju</w:t>
      </w:r>
      <w:r w:rsidRPr="008C0F09">
        <w:rPr>
          <w:rFonts w:ascii="Times New Roman" w:hAnsi="Times New Roman" w:cs="Times New Roman"/>
          <w:b/>
          <w:sz w:val="24"/>
          <w:szCs w:val="24"/>
        </w:rPr>
        <w:t xml:space="preserve"> vadī</w:t>
      </w:r>
      <w:r>
        <w:rPr>
          <w:rFonts w:ascii="Times New Roman" w:hAnsi="Times New Roman" w:cs="Times New Roman"/>
          <w:b/>
          <w:sz w:val="24"/>
          <w:szCs w:val="24"/>
        </w:rPr>
        <w:t>bas</w:t>
      </w:r>
      <w:r w:rsidRPr="008C0F09">
        <w:rPr>
          <w:rFonts w:ascii="Times New Roman" w:hAnsi="Times New Roman" w:cs="Times New Roman"/>
          <w:sz w:val="24"/>
          <w:szCs w:val="24"/>
        </w:rPr>
        <w:t xml:space="preserve"> izpratnes kvalitatīva</w:t>
      </w:r>
      <w:r w:rsidR="001429A2">
        <w:rPr>
          <w:rFonts w:ascii="Times New Roman" w:hAnsi="Times New Roman" w:cs="Times New Roman"/>
          <w:sz w:val="24"/>
          <w:szCs w:val="24"/>
        </w:rPr>
        <w:t>i</w:t>
      </w:r>
      <w:r w:rsidRPr="008C0F09">
        <w:rPr>
          <w:rFonts w:ascii="Times New Roman" w:hAnsi="Times New Roman" w:cs="Times New Roman"/>
          <w:sz w:val="24"/>
          <w:szCs w:val="24"/>
        </w:rPr>
        <w:t xml:space="preserve"> izpēte</w:t>
      </w:r>
      <w:r w:rsidR="001429A2">
        <w:rPr>
          <w:rFonts w:ascii="Times New Roman" w:hAnsi="Times New Roman" w:cs="Times New Roman"/>
          <w:sz w:val="24"/>
          <w:szCs w:val="24"/>
        </w:rPr>
        <w:t>i</w:t>
      </w:r>
      <w:r w:rsidRPr="008C0F09">
        <w:rPr>
          <w:rFonts w:ascii="Times New Roman" w:hAnsi="Times New Roman" w:cs="Times New Roman"/>
          <w:sz w:val="24"/>
          <w:szCs w:val="24"/>
        </w:rPr>
        <w:t xml:space="preserve"> </w:t>
      </w:r>
      <w:r w:rsidR="001429A2">
        <w:rPr>
          <w:rFonts w:ascii="Times New Roman" w:hAnsi="Times New Roman" w:cs="Times New Roman"/>
          <w:sz w:val="24"/>
          <w:szCs w:val="24"/>
        </w:rPr>
        <w:t>tika veiktas</w:t>
      </w:r>
      <w:r w:rsidRPr="008C0F09">
        <w:rPr>
          <w:rFonts w:ascii="Times New Roman" w:hAnsi="Times New Roman" w:cs="Times New Roman"/>
          <w:sz w:val="24"/>
          <w:szCs w:val="24"/>
        </w:rPr>
        <w:t xml:space="preserve"> </w:t>
      </w:r>
      <w:r w:rsidR="00C91CAD">
        <w:rPr>
          <w:rFonts w:ascii="Times New Roman" w:hAnsi="Times New Roman" w:cs="Times New Roman"/>
          <w:sz w:val="24"/>
          <w:szCs w:val="24"/>
        </w:rPr>
        <w:t>15</w:t>
      </w:r>
      <w:r w:rsidRPr="008C0F09">
        <w:rPr>
          <w:rFonts w:ascii="Times New Roman" w:hAnsi="Times New Roman" w:cs="Times New Roman"/>
          <w:sz w:val="24"/>
          <w:szCs w:val="24"/>
        </w:rPr>
        <w:t xml:space="preserve"> padziļinātās intervijas ar pašvaldību domju vadītājiem</w:t>
      </w:r>
      <w:r w:rsidR="00682EA7">
        <w:rPr>
          <w:rFonts w:ascii="Times New Roman" w:hAnsi="Times New Roman" w:cs="Times New Roman"/>
          <w:sz w:val="24"/>
          <w:szCs w:val="24"/>
        </w:rPr>
        <w:t xml:space="preserve"> vai viņu ieceltiem pārstāvjiem</w:t>
      </w:r>
      <w:r w:rsidR="00D66CEF">
        <w:rPr>
          <w:rFonts w:ascii="Times New Roman" w:hAnsi="Times New Roman" w:cs="Times New Roman"/>
          <w:sz w:val="24"/>
          <w:szCs w:val="24"/>
        </w:rPr>
        <w:t xml:space="preserve">, ko </w:t>
      </w:r>
      <w:r w:rsidR="00486707" w:rsidRPr="008C0F09">
        <w:rPr>
          <w:rFonts w:ascii="Times New Roman" w:hAnsi="Times New Roman" w:cs="Times New Roman"/>
          <w:sz w:val="24"/>
          <w:szCs w:val="24"/>
        </w:rPr>
        <w:t xml:space="preserve">pašvaldību </w:t>
      </w:r>
      <w:r w:rsidR="00486707">
        <w:rPr>
          <w:rFonts w:ascii="Times New Roman" w:hAnsi="Times New Roman" w:cs="Times New Roman"/>
          <w:sz w:val="24"/>
          <w:szCs w:val="24"/>
        </w:rPr>
        <w:t>vadība deleģēja dalībai pētījumā.</w:t>
      </w:r>
      <w:r w:rsidR="00486707" w:rsidRPr="008C0F09">
        <w:rPr>
          <w:rFonts w:ascii="Times New Roman" w:hAnsi="Times New Roman" w:cs="Times New Roman"/>
          <w:sz w:val="24"/>
          <w:szCs w:val="24"/>
        </w:rPr>
        <w:t xml:space="preserve"> </w:t>
      </w:r>
      <w:r w:rsidR="00DC677E">
        <w:rPr>
          <w:rFonts w:ascii="Times New Roman" w:hAnsi="Times New Roman" w:cs="Times New Roman"/>
          <w:sz w:val="24"/>
          <w:szCs w:val="24"/>
        </w:rPr>
        <w:t>No 15 intervijām 1</w:t>
      </w:r>
      <w:r w:rsidR="0083522F">
        <w:rPr>
          <w:rFonts w:ascii="Times New Roman" w:hAnsi="Times New Roman" w:cs="Times New Roman"/>
          <w:sz w:val="24"/>
          <w:szCs w:val="24"/>
        </w:rPr>
        <w:t>0</w:t>
      </w:r>
      <w:r w:rsidR="00DC677E">
        <w:rPr>
          <w:rFonts w:ascii="Times New Roman" w:hAnsi="Times New Roman" w:cs="Times New Roman"/>
          <w:sz w:val="24"/>
          <w:szCs w:val="24"/>
        </w:rPr>
        <w:t xml:space="preserve"> intervijās piedalījās domes priekšsēdētājs vai priekšsēdētāja, bet </w:t>
      </w:r>
      <w:r w:rsidR="0083522F">
        <w:rPr>
          <w:rFonts w:ascii="Times New Roman" w:hAnsi="Times New Roman" w:cs="Times New Roman"/>
          <w:sz w:val="24"/>
          <w:szCs w:val="24"/>
        </w:rPr>
        <w:t>piecās</w:t>
      </w:r>
      <w:r w:rsidR="00DC677E">
        <w:rPr>
          <w:rFonts w:ascii="Times New Roman" w:hAnsi="Times New Roman" w:cs="Times New Roman"/>
          <w:sz w:val="24"/>
          <w:szCs w:val="24"/>
        </w:rPr>
        <w:t xml:space="preserve"> </w:t>
      </w:r>
      <w:bookmarkStart w:id="15" w:name="_Hlk134003616"/>
      <w:r w:rsidR="00DC677E">
        <w:rPr>
          <w:rFonts w:ascii="Times New Roman" w:hAnsi="Times New Roman" w:cs="Times New Roman"/>
          <w:sz w:val="24"/>
          <w:szCs w:val="24"/>
        </w:rPr>
        <w:t>–</w:t>
      </w:r>
      <w:bookmarkEnd w:id="15"/>
      <w:r w:rsidR="00DC677E">
        <w:rPr>
          <w:rFonts w:ascii="Times New Roman" w:hAnsi="Times New Roman" w:cs="Times New Roman"/>
          <w:sz w:val="24"/>
          <w:szCs w:val="24"/>
        </w:rPr>
        <w:t xml:space="preserve"> domes priekšsēdētāja iecelts pārstāvis</w:t>
      </w:r>
      <w:r w:rsidR="00AE3ECC">
        <w:rPr>
          <w:rFonts w:ascii="Times New Roman" w:hAnsi="Times New Roman" w:cs="Times New Roman"/>
          <w:sz w:val="24"/>
          <w:szCs w:val="24"/>
        </w:rPr>
        <w:t xml:space="preserve"> (priekšsēdētāja vietnieks vai </w:t>
      </w:r>
      <w:r w:rsidR="00C9587E">
        <w:rPr>
          <w:rFonts w:ascii="Times New Roman" w:hAnsi="Times New Roman" w:cs="Times New Roman"/>
          <w:sz w:val="24"/>
          <w:szCs w:val="24"/>
        </w:rPr>
        <w:t>s</w:t>
      </w:r>
      <w:r w:rsidR="00C9587E" w:rsidRPr="00C9587E">
        <w:rPr>
          <w:rFonts w:ascii="Times New Roman" w:hAnsi="Times New Roman" w:cs="Times New Roman"/>
          <w:sz w:val="24"/>
          <w:szCs w:val="24"/>
        </w:rPr>
        <w:t>ociālo jautājumu komitejas priekšsēdētāj</w:t>
      </w:r>
      <w:r w:rsidR="00C9587E">
        <w:rPr>
          <w:rFonts w:ascii="Times New Roman" w:hAnsi="Times New Roman" w:cs="Times New Roman"/>
          <w:sz w:val="24"/>
          <w:szCs w:val="24"/>
        </w:rPr>
        <w:t>s</w:t>
      </w:r>
      <w:r w:rsidR="001B59AD">
        <w:rPr>
          <w:rFonts w:ascii="Times New Roman" w:hAnsi="Times New Roman" w:cs="Times New Roman"/>
          <w:sz w:val="24"/>
          <w:szCs w:val="24"/>
        </w:rPr>
        <w:t xml:space="preserve"> </w:t>
      </w:r>
      <w:r w:rsidR="001B59AD" w:rsidRPr="001B59AD">
        <w:rPr>
          <w:rFonts w:ascii="Times New Roman" w:hAnsi="Times New Roman" w:cs="Times New Roman"/>
          <w:sz w:val="24"/>
          <w:szCs w:val="24"/>
        </w:rPr>
        <w:t>–</w:t>
      </w:r>
      <w:r w:rsidR="001B59AD">
        <w:rPr>
          <w:rFonts w:ascii="Times New Roman" w:hAnsi="Times New Roman" w:cs="Times New Roman"/>
          <w:sz w:val="24"/>
          <w:szCs w:val="24"/>
        </w:rPr>
        <w:t xml:space="preserve"> deputāts</w:t>
      </w:r>
      <w:r w:rsidR="00C9587E">
        <w:rPr>
          <w:rFonts w:ascii="Times New Roman" w:hAnsi="Times New Roman" w:cs="Times New Roman"/>
          <w:sz w:val="24"/>
          <w:szCs w:val="24"/>
        </w:rPr>
        <w:t>)</w:t>
      </w:r>
      <w:r w:rsidR="00DC677E">
        <w:rPr>
          <w:rFonts w:ascii="Times New Roman" w:hAnsi="Times New Roman" w:cs="Times New Roman"/>
          <w:sz w:val="24"/>
          <w:szCs w:val="24"/>
        </w:rPr>
        <w:t xml:space="preserve">. </w:t>
      </w:r>
      <w:r w:rsidR="001429A2">
        <w:rPr>
          <w:rFonts w:ascii="Times New Roman" w:hAnsi="Times New Roman" w:cs="Times New Roman"/>
          <w:sz w:val="24"/>
          <w:szCs w:val="24"/>
        </w:rPr>
        <w:t xml:space="preserve">Intervijas tika iedalītas </w:t>
      </w:r>
      <w:r w:rsidR="001429A2" w:rsidRPr="00D86522">
        <w:rPr>
          <w:rFonts w:ascii="Times New Roman" w:hAnsi="Times New Roman" w:cs="Times New Roman"/>
          <w:sz w:val="24"/>
          <w:szCs w:val="24"/>
        </w:rPr>
        <w:t xml:space="preserve">šādi: </w:t>
      </w:r>
      <w:r w:rsidR="00D042A0" w:rsidRPr="00D86522">
        <w:rPr>
          <w:rFonts w:ascii="Times New Roman" w:hAnsi="Times New Roman" w:cs="Times New Roman"/>
          <w:sz w:val="24"/>
          <w:szCs w:val="24"/>
        </w:rPr>
        <w:t>trīs</w:t>
      </w:r>
      <w:r w:rsidR="001429A2" w:rsidRPr="00D86522">
        <w:rPr>
          <w:rFonts w:ascii="Times New Roman" w:hAnsi="Times New Roman" w:cs="Times New Roman"/>
          <w:sz w:val="24"/>
          <w:szCs w:val="24"/>
        </w:rPr>
        <w:t xml:space="preserve"> intervijas katrā plānošanas reģionā, kur </w:t>
      </w:r>
      <w:r w:rsidR="00B03564" w:rsidRPr="00D86522">
        <w:rPr>
          <w:rFonts w:ascii="Times New Roman" w:hAnsi="Times New Roman" w:cs="Times New Roman"/>
          <w:sz w:val="24"/>
          <w:szCs w:val="24"/>
        </w:rPr>
        <w:t xml:space="preserve">katrā </w:t>
      </w:r>
      <w:r w:rsidR="001429A2" w:rsidRPr="00D86522">
        <w:rPr>
          <w:rFonts w:ascii="Times New Roman" w:hAnsi="Times New Roman" w:cs="Times New Roman"/>
          <w:sz w:val="24"/>
          <w:szCs w:val="24"/>
        </w:rPr>
        <w:t>reģion</w:t>
      </w:r>
      <w:r w:rsidR="00B03564" w:rsidRPr="00D86522">
        <w:rPr>
          <w:rFonts w:ascii="Times New Roman" w:hAnsi="Times New Roman" w:cs="Times New Roman"/>
          <w:sz w:val="24"/>
          <w:szCs w:val="24"/>
        </w:rPr>
        <w:t>ā</w:t>
      </w:r>
      <w:r w:rsidR="001429A2" w:rsidRPr="00D86522">
        <w:rPr>
          <w:rFonts w:ascii="Times New Roman" w:hAnsi="Times New Roman" w:cs="Times New Roman"/>
          <w:sz w:val="24"/>
          <w:szCs w:val="24"/>
        </w:rPr>
        <w:t xml:space="preserve"> tika veikta pa vienai intervijai </w:t>
      </w:r>
      <w:r w:rsidR="00024828" w:rsidRPr="00D86522">
        <w:rPr>
          <w:rFonts w:ascii="Times New Roman" w:hAnsi="Times New Roman" w:cs="Times New Roman"/>
          <w:sz w:val="24"/>
          <w:szCs w:val="24"/>
        </w:rPr>
        <w:t xml:space="preserve">kādā no </w:t>
      </w:r>
      <w:r w:rsidR="00D86522" w:rsidRPr="00D86522">
        <w:rPr>
          <w:rFonts w:ascii="Times New Roman" w:hAnsi="Times New Roman" w:cs="Times New Roman"/>
          <w:sz w:val="24"/>
          <w:szCs w:val="24"/>
        </w:rPr>
        <w:t xml:space="preserve">reģiona </w:t>
      </w:r>
      <w:proofErr w:type="spellStart"/>
      <w:r w:rsidR="00024828" w:rsidRPr="00D86522">
        <w:rPr>
          <w:rFonts w:ascii="Times New Roman" w:hAnsi="Times New Roman" w:cs="Times New Roman"/>
          <w:sz w:val="24"/>
          <w:szCs w:val="24"/>
        </w:rPr>
        <w:t>val</w:t>
      </w:r>
      <w:r w:rsidR="00B35FE9" w:rsidRPr="00D86522">
        <w:rPr>
          <w:rFonts w:ascii="Times New Roman" w:hAnsi="Times New Roman" w:cs="Times New Roman"/>
          <w:sz w:val="24"/>
          <w:szCs w:val="24"/>
        </w:rPr>
        <w:t>stspilsētām</w:t>
      </w:r>
      <w:proofErr w:type="spellEnd"/>
      <w:r w:rsidR="00B35FE9" w:rsidRPr="00D86522">
        <w:rPr>
          <w:rFonts w:ascii="Times New Roman" w:hAnsi="Times New Roman" w:cs="Times New Roman"/>
          <w:sz w:val="24"/>
          <w:szCs w:val="24"/>
        </w:rPr>
        <w:t>, bet divas – kādā no reģiona novadiem. T</w:t>
      </w:r>
      <w:r w:rsidR="001429A2" w:rsidRPr="00D86522">
        <w:rPr>
          <w:rFonts w:ascii="Times New Roman" w:hAnsi="Times New Roman" w:cs="Times New Roman"/>
          <w:sz w:val="24"/>
          <w:szCs w:val="24"/>
        </w:rPr>
        <w:t>urklāt visas intervijas notika tajās pašās pašvaldībās, kurās notika padziļinātās intervijas ar sociālo dienestu vadītājiem un sociālā darba speciālistiem</w:t>
      </w:r>
      <w:r w:rsidR="00DA67DF" w:rsidRPr="00D86522">
        <w:rPr>
          <w:rFonts w:ascii="Times New Roman" w:hAnsi="Times New Roman" w:cs="Times New Roman"/>
          <w:sz w:val="24"/>
          <w:szCs w:val="24"/>
        </w:rPr>
        <w:t xml:space="preserve"> (sk. aptverto pašvaldību sarakstu šī ziņojuma Pielikuma 1. </w:t>
      </w:r>
      <w:r w:rsidR="00BB5183">
        <w:rPr>
          <w:rFonts w:ascii="Times New Roman" w:hAnsi="Times New Roman" w:cs="Times New Roman"/>
          <w:sz w:val="24"/>
          <w:szCs w:val="24"/>
        </w:rPr>
        <w:t>apakšnodaļā</w:t>
      </w:r>
      <w:r w:rsidR="00DA67DF" w:rsidRPr="00D86522">
        <w:rPr>
          <w:rFonts w:ascii="Times New Roman" w:hAnsi="Times New Roman" w:cs="Times New Roman"/>
          <w:sz w:val="24"/>
          <w:szCs w:val="24"/>
        </w:rPr>
        <w:t>)</w:t>
      </w:r>
      <w:r w:rsidR="001429A2" w:rsidRPr="00D86522">
        <w:rPr>
          <w:rFonts w:ascii="Times New Roman" w:hAnsi="Times New Roman" w:cs="Times New Roman"/>
          <w:sz w:val="24"/>
          <w:szCs w:val="24"/>
        </w:rPr>
        <w:t>.</w:t>
      </w:r>
      <w:r w:rsidR="00486707" w:rsidRPr="00D86522">
        <w:rPr>
          <w:rFonts w:ascii="Times New Roman" w:hAnsi="Times New Roman" w:cs="Times New Roman"/>
          <w:sz w:val="24"/>
          <w:szCs w:val="24"/>
        </w:rPr>
        <w:t xml:space="preserve"> Šāda pieeja ļauj padziļināti izprast katr</w:t>
      </w:r>
      <w:r w:rsidR="00D86522">
        <w:rPr>
          <w:rFonts w:ascii="Times New Roman" w:hAnsi="Times New Roman" w:cs="Times New Roman"/>
          <w:sz w:val="24"/>
          <w:szCs w:val="24"/>
        </w:rPr>
        <w:t>as</w:t>
      </w:r>
      <w:r w:rsidR="00486707" w:rsidRPr="00D86522">
        <w:rPr>
          <w:rFonts w:ascii="Times New Roman" w:hAnsi="Times New Roman" w:cs="Times New Roman"/>
          <w:sz w:val="24"/>
          <w:szCs w:val="24"/>
        </w:rPr>
        <w:t xml:space="preserve"> </w:t>
      </w:r>
      <w:r w:rsidR="00176270" w:rsidRPr="00D86522">
        <w:rPr>
          <w:rFonts w:ascii="Times New Roman" w:hAnsi="Times New Roman" w:cs="Times New Roman"/>
          <w:sz w:val="24"/>
          <w:szCs w:val="24"/>
        </w:rPr>
        <w:t>pašvaldī</w:t>
      </w:r>
      <w:r w:rsidR="00176270">
        <w:rPr>
          <w:rFonts w:ascii="Times New Roman" w:hAnsi="Times New Roman" w:cs="Times New Roman"/>
          <w:sz w:val="24"/>
          <w:szCs w:val="24"/>
        </w:rPr>
        <w:t>ba</w:t>
      </w:r>
      <w:r w:rsidR="00176270" w:rsidRPr="00D86522">
        <w:rPr>
          <w:rFonts w:ascii="Times New Roman" w:hAnsi="Times New Roman" w:cs="Times New Roman"/>
          <w:sz w:val="24"/>
          <w:szCs w:val="24"/>
        </w:rPr>
        <w:t>s</w:t>
      </w:r>
      <w:r w:rsidR="00486707" w:rsidRPr="00D86522">
        <w:rPr>
          <w:rFonts w:ascii="Times New Roman" w:hAnsi="Times New Roman" w:cs="Times New Roman"/>
          <w:sz w:val="24"/>
          <w:szCs w:val="24"/>
        </w:rPr>
        <w:t xml:space="preserve"> sociālā dienesta darbu ietekmējošo faktoru kopumu. </w:t>
      </w:r>
      <w:r w:rsidR="00CD7180">
        <w:rPr>
          <w:rFonts w:ascii="Times New Roman" w:hAnsi="Times New Roman" w:cs="Times New Roman"/>
          <w:sz w:val="24"/>
          <w:szCs w:val="24"/>
        </w:rPr>
        <w:t>Pašvaldību dom</w:t>
      </w:r>
      <w:r w:rsidR="00735319">
        <w:rPr>
          <w:rFonts w:ascii="Times New Roman" w:hAnsi="Times New Roman" w:cs="Times New Roman"/>
          <w:sz w:val="24"/>
          <w:szCs w:val="24"/>
        </w:rPr>
        <w:t>ju</w:t>
      </w:r>
      <w:r w:rsidR="00CD7180">
        <w:rPr>
          <w:rFonts w:ascii="Times New Roman" w:hAnsi="Times New Roman" w:cs="Times New Roman"/>
          <w:sz w:val="24"/>
          <w:szCs w:val="24"/>
        </w:rPr>
        <w:t xml:space="preserve"> vadības viedokļu izpēte tika veikta laika posmā no 20</w:t>
      </w:r>
      <w:r w:rsidR="00813D15">
        <w:rPr>
          <w:rFonts w:ascii="Times New Roman" w:hAnsi="Times New Roman" w:cs="Times New Roman"/>
          <w:sz w:val="24"/>
          <w:szCs w:val="24"/>
        </w:rPr>
        <w:t>22</w:t>
      </w:r>
      <w:r w:rsidR="00CD7180">
        <w:rPr>
          <w:rFonts w:ascii="Times New Roman" w:hAnsi="Times New Roman" w:cs="Times New Roman"/>
          <w:sz w:val="24"/>
          <w:szCs w:val="24"/>
        </w:rPr>
        <w:t xml:space="preserve">. gada </w:t>
      </w:r>
      <w:r w:rsidR="00813D15">
        <w:rPr>
          <w:rFonts w:ascii="Times New Roman" w:hAnsi="Times New Roman" w:cs="Times New Roman"/>
          <w:sz w:val="24"/>
          <w:szCs w:val="24"/>
        </w:rPr>
        <w:t>2</w:t>
      </w:r>
      <w:r w:rsidR="00CD7180">
        <w:rPr>
          <w:rFonts w:ascii="Times New Roman" w:hAnsi="Times New Roman" w:cs="Times New Roman"/>
          <w:sz w:val="24"/>
          <w:szCs w:val="24"/>
        </w:rPr>
        <w:t xml:space="preserve">1. </w:t>
      </w:r>
      <w:r w:rsidR="00813D15">
        <w:rPr>
          <w:rFonts w:ascii="Times New Roman" w:hAnsi="Times New Roman" w:cs="Times New Roman"/>
          <w:sz w:val="24"/>
          <w:szCs w:val="24"/>
        </w:rPr>
        <w:t>novemb</w:t>
      </w:r>
      <w:r w:rsidR="00CD7180">
        <w:rPr>
          <w:rFonts w:ascii="Times New Roman" w:hAnsi="Times New Roman" w:cs="Times New Roman"/>
          <w:sz w:val="24"/>
          <w:szCs w:val="24"/>
        </w:rPr>
        <w:t xml:space="preserve">ra līdz </w:t>
      </w:r>
      <w:r w:rsidR="004F0AFA">
        <w:rPr>
          <w:rFonts w:ascii="Times New Roman" w:hAnsi="Times New Roman" w:cs="Times New Roman"/>
          <w:sz w:val="24"/>
          <w:szCs w:val="24"/>
        </w:rPr>
        <w:t>2023. gada 4</w:t>
      </w:r>
      <w:r w:rsidR="002F433D">
        <w:rPr>
          <w:rFonts w:ascii="Times New Roman" w:hAnsi="Times New Roman" w:cs="Times New Roman"/>
          <w:sz w:val="24"/>
          <w:szCs w:val="24"/>
        </w:rPr>
        <w:t xml:space="preserve">. </w:t>
      </w:r>
      <w:r w:rsidR="004F0AFA">
        <w:rPr>
          <w:rFonts w:ascii="Times New Roman" w:hAnsi="Times New Roman" w:cs="Times New Roman"/>
          <w:sz w:val="24"/>
          <w:szCs w:val="24"/>
        </w:rPr>
        <w:t>aprīlim</w:t>
      </w:r>
      <w:r w:rsidR="007A12B4">
        <w:rPr>
          <w:rFonts w:ascii="Times New Roman" w:hAnsi="Times New Roman" w:cs="Times New Roman"/>
          <w:sz w:val="24"/>
          <w:szCs w:val="24"/>
        </w:rPr>
        <w:t xml:space="preserve">. Šāds garš interviju veikšanas </w:t>
      </w:r>
      <w:r w:rsidR="00B966D6">
        <w:rPr>
          <w:rFonts w:ascii="Times New Roman" w:hAnsi="Times New Roman" w:cs="Times New Roman"/>
          <w:sz w:val="24"/>
          <w:szCs w:val="24"/>
        </w:rPr>
        <w:t>laiks</w:t>
      </w:r>
      <w:r w:rsidR="007A12B4">
        <w:rPr>
          <w:rFonts w:ascii="Times New Roman" w:hAnsi="Times New Roman" w:cs="Times New Roman"/>
          <w:sz w:val="24"/>
          <w:szCs w:val="24"/>
        </w:rPr>
        <w:t xml:space="preserve"> saistīts ar </w:t>
      </w:r>
      <w:r w:rsidR="00CD7180">
        <w:rPr>
          <w:rFonts w:ascii="Times New Roman" w:hAnsi="Times New Roman" w:cs="Times New Roman"/>
          <w:sz w:val="24"/>
          <w:szCs w:val="24"/>
        </w:rPr>
        <w:t>domes vadītāju aizņemtīb</w:t>
      </w:r>
      <w:r w:rsidR="007A12B4">
        <w:rPr>
          <w:rFonts w:ascii="Times New Roman" w:hAnsi="Times New Roman" w:cs="Times New Roman"/>
          <w:sz w:val="24"/>
          <w:szCs w:val="24"/>
        </w:rPr>
        <w:t xml:space="preserve">u, kuras </w:t>
      </w:r>
      <w:r w:rsidR="00CD7180">
        <w:rPr>
          <w:rFonts w:ascii="Times New Roman" w:hAnsi="Times New Roman" w:cs="Times New Roman"/>
          <w:sz w:val="24"/>
          <w:szCs w:val="24"/>
        </w:rPr>
        <w:t>dēļ nebija iespējams intervijas veikt ātrāk.</w:t>
      </w:r>
    </w:p>
    <w:p w14:paraId="4087C468" w14:textId="77777777" w:rsidR="00CD7180" w:rsidRDefault="00CD7180" w:rsidP="00F80F16">
      <w:pPr>
        <w:spacing w:after="0" w:line="259" w:lineRule="auto"/>
        <w:jc w:val="both"/>
        <w:rPr>
          <w:rFonts w:ascii="Times New Roman" w:hAnsi="Times New Roman" w:cs="Times New Roman"/>
          <w:sz w:val="24"/>
          <w:szCs w:val="24"/>
          <w:highlight w:val="yellow"/>
        </w:rPr>
      </w:pPr>
    </w:p>
    <w:p w14:paraId="3ECDF9AA" w14:textId="4B35D5FA" w:rsidR="008C0F09" w:rsidRPr="009E0C1A" w:rsidRDefault="00486707" w:rsidP="00F80F16">
      <w:pPr>
        <w:spacing w:after="0" w:line="259" w:lineRule="auto"/>
        <w:jc w:val="both"/>
        <w:rPr>
          <w:rFonts w:ascii="Times New Roman" w:hAnsi="Times New Roman" w:cs="Times New Roman"/>
          <w:sz w:val="24"/>
          <w:szCs w:val="24"/>
        </w:rPr>
      </w:pPr>
      <w:r w:rsidRPr="009E0C1A">
        <w:rPr>
          <w:rFonts w:ascii="Times New Roman" w:hAnsi="Times New Roman" w:cs="Times New Roman"/>
          <w:b/>
          <w:sz w:val="24"/>
          <w:szCs w:val="24"/>
        </w:rPr>
        <w:t>Sociālo dienestu sadarbības partneru</w:t>
      </w:r>
      <w:r w:rsidRPr="009E0C1A">
        <w:rPr>
          <w:rFonts w:ascii="Times New Roman" w:hAnsi="Times New Roman" w:cs="Times New Roman"/>
          <w:sz w:val="24"/>
          <w:szCs w:val="24"/>
        </w:rPr>
        <w:t xml:space="preserve">, t.i., </w:t>
      </w:r>
      <w:r w:rsidR="008C0F09" w:rsidRPr="009E0C1A">
        <w:rPr>
          <w:rFonts w:ascii="Times New Roman" w:hAnsi="Times New Roman" w:cs="Times New Roman"/>
          <w:sz w:val="24"/>
          <w:szCs w:val="24"/>
        </w:rPr>
        <w:t xml:space="preserve">valsts un pašvaldību iestāžu (piemēram, </w:t>
      </w:r>
      <w:r w:rsidR="007F13F7" w:rsidRPr="009E0C1A">
        <w:rPr>
          <w:rFonts w:ascii="Times New Roman" w:hAnsi="Times New Roman" w:cs="Times New Roman"/>
          <w:sz w:val="24"/>
          <w:szCs w:val="24"/>
        </w:rPr>
        <w:t>NVA</w:t>
      </w:r>
      <w:r w:rsidR="008C0F09" w:rsidRPr="009E0C1A">
        <w:rPr>
          <w:rFonts w:ascii="Times New Roman" w:hAnsi="Times New Roman" w:cs="Times New Roman"/>
          <w:sz w:val="24"/>
          <w:szCs w:val="24"/>
        </w:rPr>
        <w:t xml:space="preserve">, ārstniecības iestādes, izglītības iestādes, </w:t>
      </w:r>
      <w:r w:rsidR="007F13F7" w:rsidRPr="009E0C1A">
        <w:rPr>
          <w:rFonts w:ascii="Times New Roman" w:hAnsi="Times New Roman" w:cs="Times New Roman"/>
          <w:sz w:val="24"/>
          <w:szCs w:val="24"/>
        </w:rPr>
        <w:t>VPD</w:t>
      </w:r>
      <w:r w:rsidR="008C0F09" w:rsidRPr="009E0C1A">
        <w:rPr>
          <w:rFonts w:ascii="Times New Roman" w:hAnsi="Times New Roman" w:cs="Times New Roman"/>
          <w:sz w:val="24"/>
          <w:szCs w:val="24"/>
        </w:rPr>
        <w:t xml:space="preserve">, </w:t>
      </w:r>
      <w:proofErr w:type="spellStart"/>
      <w:r w:rsidR="008C0F09" w:rsidRPr="009E0C1A">
        <w:rPr>
          <w:rFonts w:ascii="Times New Roman" w:hAnsi="Times New Roman" w:cs="Times New Roman"/>
          <w:sz w:val="24"/>
          <w:szCs w:val="24"/>
        </w:rPr>
        <w:t>tiesībsargājošās</w:t>
      </w:r>
      <w:proofErr w:type="spellEnd"/>
      <w:r w:rsidR="008C0F09" w:rsidRPr="009E0C1A">
        <w:rPr>
          <w:rFonts w:ascii="Times New Roman" w:hAnsi="Times New Roman" w:cs="Times New Roman"/>
          <w:sz w:val="24"/>
          <w:szCs w:val="24"/>
        </w:rPr>
        <w:t xml:space="preserve"> iestādes, bāriņtiesa</w:t>
      </w:r>
      <w:r w:rsidR="007F13F7" w:rsidRPr="009E0C1A">
        <w:rPr>
          <w:rFonts w:ascii="Times New Roman" w:hAnsi="Times New Roman" w:cs="Times New Roman"/>
          <w:sz w:val="24"/>
          <w:szCs w:val="24"/>
        </w:rPr>
        <w:t>, stacionāru</w:t>
      </w:r>
      <w:r w:rsidR="008C0F09" w:rsidRPr="009E0C1A">
        <w:rPr>
          <w:rFonts w:ascii="Times New Roman" w:hAnsi="Times New Roman" w:cs="Times New Roman"/>
          <w:sz w:val="24"/>
          <w:szCs w:val="24"/>
        </w:rPr>
        <w:t xml:space="preserve">) un citu sociālo pakalpojumu sniedzēju, t.sk., </w:t>
      </w:r>
      <w:r w:rsidR="007F13F7" w:rsidRPr="009E0C1A">
        <w:rPr>
          <w:rFonts w:ascii="Times New Roman" w:hAnsi="Times New Roman" w:cs="Times New Roman"/>
          <w:sz w:val="24"/>
          <w:szCs w:val="24"/>
        </w:rPr>
        <w:t>NVO</w:t>
      </w:r>
      <w:r w:rsidR="008C0F09" w:rsidRPr="009E0C1A">
        <w:rPr>
          <w:rFonts w:ascii="Times New Roman" w:hAnsi="Times New Roman" w:cs="Times New Roman"/>
          <w:sz w:val="24"/>
          <w:szCs w:val="24"/>
        </w:rPr>
        <w:t xml:space="preserve">, kuri sadarbojas ar sociālo dienestu vai sniedz sociālos pakalpojumus, izpratnes kvalitatīva izpēte </w:t>
      </w:r>
      <w:r w:rsidRPr="009E0C1A">
        <w:rPr>
          <w:rFonts w:ascii="Times New Roman" w:hAnsi="Times New Roman" w:cs="Times New Roman"/>
          <w:sz w:val="24"/>
          <w:szCs w:val="24"/>
        </w:rPr>
        <w:t xml:space="preserve">tika veikta </w:t>
      </w:r>
      <w:r w:rsidR="008C0F09" w:rsidRPr="009E0C1A">
        <w:rPr>
          <w:rFonts w:ascii="Times New Roman" w:hAnsi="Times New Roman" w:cs="Times New Roman"/>
          <w:sz w:val="24"/>
          <w:szCs w:val="24"/>
        </w:rPr>
        <w:t xml:space="preserve">5 </w:t>
      </w:r>
      <w:r w:rsidRPr="009E0C1A">
        <w:rPr>
          <w:rFonts w:ascii="Times New Roman" w:hAnsi="Times New Roman" w:cs="Times New Roman"/>
          <w:sz w:val="24"/>
          <w:szCs w:val="24"/>
        </w:rPr>
        <w:t>fokusa grupu diskusij</w:t>
      </w:r>
      <w:r w:rsidR="009E0C1A" w:rsidRPr="009E0C1A">
        <w:rPr>
          <w:rFonts w:ascii="Times New Roman" w:hAnsi="Times New Roman" w:cs="Times New Roman"/>
          <w:sz w:val="24"/>
          <w:szCs w:val="24"/>
        </w:rPr>
        <w:t>u</w:t>
      </w:r>
      <w:r w:rsidRPr="009E0C1A">
        <w:rPr>
          <w:rFonts w:ascii="Times New Roman" w:hAnsi="Times New Roman" w:cs="Times New Roman"/>
          <w:sz w:val="24"/>
          <w:szCs w:val="24"/>
        </w:rPr>
        <w:t xml:space="preserve"> (</w:t>
      </w:r>
      <w:r w:rsidR="008C0F09" w:rsidRPr="009E0C1A">
        <w:rPr>
          <w:rFonts w:ascii="Times New Roman" w:hAnsi="Times New Roman" w:cs="Times New Roman"/>
          <w:sz w:val="24"/>
          <w:szCs w:val="24"/>
        </w:rPr>
        <w:t>FGD</w:t>
      </w:r>
      <w:r w:rsidRPr="009E0C1A">
        <w:rPr>
          <w:rFonts w:ascii="Times New Roman" w:hAnsi="Times New Roman" w:cs="Times New Roman"/>
          <w:sz w:val="24"/>
          <w:szCs w:val="24"/>
        </w:rPr>
        <w:t>)</w:t>
      </w:r>
      <w:r w:rsidR="008C0F09" w:rsidRPr="009E0C1A">
        <w:rPr>
          <w:rFonts w:ascii="Times New Roman" w:hAnsi="Times New Roman" w:cs="Times New Roman"/>
          <w:sz w:val="24"/>
          <w:szCs w:val="24"/>
        </w:rPr>
        <w:t xml:space="preserve"> </w:t>
      </w:r>
      <w:r w:rsidR="009E0C1A" w:rsidRPr="009E0C1A">
        <w:rPr>
          <w:rFonts w:ascii="Times New Roman" w:hAnsi="Times New Roman" w:cs="Times New Roman"/>
          <w:sz w:val="24"/>
          <w:szCs w:val="24"/>
        </w:rPr>
        <w:t xml:space="preserve">ietvaros, katra no kurām bija organizēta vienā reģionā: Kurzemes reģionā, Latgales reģionā, Rīgas reģionā, Vidzemes reģionā un Zemgales reģionā. </w:t>
      </w:r>
      <w:r w:rsidR="008C0F09" w:rsidRPr="009E0C1A">
        <w:rPr>
          <w:rFonts w:ascii="Times New Roman" w:hAnsi="Times New Roman" w:cs="Times New Roman"/>
          <w:sz w:val="24"/>
          <w:szCs w:val="24"/>
        </w:rPr>
        <w:t xml:space="preserve">Šāda pieeja izvēlēta, lai nodrošinātu dažādu ieinteresēto pušu viedokļa un izpratnes pārstāvniecību. </w:t>
      </w:r>
      <w:r w:rsidR="009E0C1A" w:rsidRPr="009E0C1A">
        <w:rPr>
          <w:rFonts w:ascii="Times New Roman" w:hAnsi="Times New Roman" w:cs="Times New Roman"/>
          <w:sz w:val="24"/>
          <w:szCs w:val="24"/>
        </w:rPr>
        <w:t>FGD notika tiešsaistes formātā, kas nodrošināja plašāku dažādu pašvaldību institūciju pārstāvniecību.</w:t>
      </w:r>
    </w:p>
    <w:p w14:paraId="7EEFC42C" w14:textId="77777777" w:rsidR="00C17225" w:rsidRPr="00692310" w:rsidRDefault="00C17225" w:rsidP="00F80F16">
      <w:pPr>
        <w:spacing w:after="0" w:line="259" w:lineRule="auto"/>
        <w:jc w:val="both"/>
        <w:rPr>
          <w:rFonts w:ascii="Times New Roman" w:hAnsi="Times New Roman" w:cs="Times New Roman"/>
          <w:sz w:val="24"/>
          <w:szCs w:val="24"/>
          <w:highlight w:val="yellow"/>
        </w:rPr>
      </w:pPr>
    </w:p>
    <w:p w14:paraId="4F45CEE2" w14:textId="21AAD84E" w:rsidR="00A962FA" w:rsidRDefault="00A962FA" w:rsidP="00F80F16">
      <w:pPr>
        <w:spacing w:after="0" w:line="259" w:lineRule="auto"/>
        <w:jc w:val="both"/>
        <w:rPr>
          <w:rFonts w:ascii="Times New Roman" w:hAnsi="Times New Roman" w:cs="Times New Roman"/>
          <w:sz w:val="24"/>
          <w:szCs w:val="24"/>
        </w:rPr>
      </w:pPr>
      <w:r w:rsidRPr="001839EF">
        <w:rPr>
          <w:rFonts w:ascii="Times New Roman" w:hAnsi="Times New Roman" w:cs="Times New Roman"/>
          <w:sz w:val="24"/>
          <w:szCs w:val="24"/>
        </w:rPr>
        <w:t xml:space="preserve">Kopumā FGD ir piedalījušies </w:t>
      </w:r>
      <w:r w:rsidR="00877F08" w:rsidRPr="001839EF">
        <w:rPr>
          <w:rFonts w:ascii="Times New Roman" w:hAnsi="Times New Roman" w:cs="Times New Roman"/>
          <w:sz w:val="24"/>
          <w:szCs w:val="24"/>
        </w:rPr>
        <w:t>54</w:t>
      </w:r>
      <w:r w:rsidRPr="001839EF">
        <w:rPr>
          <w:rFonts w:ascii="Times New Roman" w:hAnsi="Times New Roman" w:cs="Times New Roman"/>
          <w:sz w:val="24"/>
          <w:szCs w:val="24"/>
        </w:rPr>
        <w:t xml:space="preserve"> </w:t>
      </w:r>
      <w:r w:rsidR="00C17225" w:rsidRPr="001839EF">
        <w:rPr>
          <w:rFonts w:ascii="Times New Roman" w:hAnsi="Times New Roman" w:cs="Times New Roman"/>
          <w:sz w:val="24"/>
          <w:szCs w:val="24"/>
        </w:rPr>
        <w:t>dalībnieki</w:t>
      </w:r>
      <w:r w:rsidR="009E0C1A" w:rsidRPr="001839EF">
        <w:rPr>
          <w:rFonts w:ascii="Times New Roman" w:hAnsi="Times New Roman" w:cs="Times New Roman"/>
          <w:sz w:val="24"/>
          <w:szCs w:val="24"/>
        </w:rPr>
        <w:t>: 13 Kurzemes reģionā</w:t>
      </w:r>
      <w:r w:rsidR="00AD7136" w:rsidRPr="001839EF">
        <w:rPr>
          <w:rFonts w:ascii="Times New Roman" w:hAnsi="Times New Roman" w:cs="Times New Roman"/>
          <w:sz w:val="24"/>
          <w:szCs w:val="24"/>
        </w:rPr>
        <w:t xml:space="preserve">, 7 Zemgales reģionā, </w:t>
      </w:r>
      <w:r w:rsidR="00BF5820" w:rsidRPr="001839EF">
        <w:rPr>
          <w:rFonts w:ascii="Times New Roman" w:hAnsi="Times New Roman" w:cs="Times New Roman"/>
          <w:sz w:val="24"/>
          <w:szCs w:val="24"/>
        </w:rPr>
        <w:t xml:space="preserve">13 Latgales reģionā, 10 Vidzemes reģionā un 11 Rīgas reģionā. </w:t>
      </w:r>
      <w:r w:rsidR="00877F08" w:rsidRPr="001839EF">
        <w:rPr>
          <w:rFonts w:ascii="Times New Roman" w:hAnsi="Times New Roman" w:cs="Times New Roman"/>
          <w:sz w:val="24"/>
          <w:szCs w:val="24"/>
        </w:rPr>
        <w:t>Diskusiju dalībnieki pārstāv šādas iestādes: 11</w:t>
      </w:r>
      <w:r w:rsidR="00C520DF" w:rsidRPr="001839EF">
        <w:rPr>
          <w:rFonts w:ascii="Times New Roman" w:hAnsi="Times New Roman" w:cs="Times New Roman"/>
          <w:sz w:val="24"/>
          <w:szCs w:val="24"/>
        </w:rPr>
        <w:t xml:space="preserve"> bāriņtiesas, </w:t>
      </w:r>
      <w:r w:rsidR="00877F08" w:rsidRPr="001839EF">
        <w:rPr>
          <w:rFonts w:ascii="Times New Roman" w:hAnsi="Times New Roman" w:cs="Times New Roman"/>
          <w:sz w:val="24"/>
          <w:szCs w:val="24"/>
        </w:rPr>
        <w:t>5</w:t>
      </w:r>
      <w:r w:rsidR="00C520DF" w:rsidRPr="001839EF">
        <w:rPr>
          <w:rFonts w:ascii="Times New Roman" w:hAnsi="Times New Roman" w:cs="Times New Roman"/>
          <w:sz w:val="24"/>
          <w:szCs w:val="24"/>
        </w:rPr>
        <w:t xml:space="preserve"> izglītības pārvaldes, </w:t>
      </w:r>
      <w:r w:rsidR="00877F08" w:rsidRPr="001839EF">
        <w:rPr>
          <w:rFonts w:ascii="Times New Roman" w:hAnsi="Times New Roman" w:cs="Times New Roman"/>
          <w:sz w:val="24"/>
          <w:szCs w:val="24"/>
        </w:rPr>
        <w:t>4 vispārizglītojoš</w:t>
      </w:r>
      <w:r w:rsidR="00E116AE">
        <w:rPr>
          <w:rFonts w:ascii="Times New Roman" w:hAnsi="Times New Roman" w:cs="Times New Roman"/>
          <w:sz w:val="24"/>
          <w:szCs w:val="24"/>
        </w:rPr>
        <w:t>ās</w:t>
      </w:r>
      <w:r w:rsidR="00877F08" w:rsidRPr="001839EF">
        <w:rPr>
          <w:rFonts w:ascii="Times New Roman" w:hAnsi="Times New Roman" w:cs="Times New Roman"/>
          <w:sz w:val="24"/>
          <w:szCs w:val="24"/>
        </w:rPr>
        <w:t xml:space="preserve"> izglītības iestādes, 2</w:t>
      </w:r>
      <w:r w:rsidR="00C520DF" w:rsidRPr="001839EF">
        <w:rPr>
          <w:rFonts w:ascii="Times New Roman" w:hAnsi="Times New Roman" w:cs="Times New Roman"/>
          <w:sz w:val="24"/>
          <w:szCs w:val="24"/>
        </w:rPr>
        <w:t xml:space="preserve"> pašvaldības policijas, </w:t>
      </w:r>
      <w:r w:rsidR="00877F08" w:rsidRPr="001839EF">
        <w:rPr>
          <w:rFonts w:ascii="Times New Roman" w:hAnsi="Times New Roman" w:cs="Times New Roman"/>
          <w:sz w:val="24"/>
          <w:szCs w:val="24"/>
        </w:rPr>
        <w:t>5 Valsts policijas</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8</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stacionāru</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2</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VPD</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6</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NVA</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2</w:t>
      </w:r>
      <w:r w:rsidR="00C520DF" w:rsidRPr="001839EF">
        <w:rPr>
          <w:rFonts w:ascii="Times New Roman" w:hAnsi="Times New Roman" w:cs="Times New Roman"/>
          <w:sz w:val="24"/>
          <w:szCs w:val="24"/>
        </w:rPr>
        <w:t xml:space="preserve"> </w:t>
      </w:r>
      <w:r w:rsidR="00877F08" w:rsidRPr="001839EF">
        <w:rPr>
          <w:rFonts w:ascii="Times New Roman" w:hAnsi="Times New Roman" w:cs="Times New Roman"/>
          <w:sz w:val="24"/>
          <w:szCs w:val="24"/>
        </w:rPr>
        <w:t>VSAA</w:t>
      </w:r>
      <w:r w:rsidR="00C520DF" w:rsidRPr="001839EF">
        <w:rPr>
          <w:rFonts w:ascii="Times New Roman" w:hAnsi="Times New Roman" w:cs="Times New Roman"/>
          <w:sz w:val="24"/>
          <w:szCs w:val="24"/>
        </w:rPr>
        <w:t xml:space="preserve">, 2 </w:t>
      </w:r>
      <w:r w:rsidR="00877F08" w:rsidRPr="001839EF">
        <w:rPr>
          <w:rFonts w:ascii="Times New Roman" w:hAnsi="Times New Roman" w:cs="Times New Roman"/>
          <w:sz w:val="24"/>
          <w:szCs w:val="24"/>
        </w:rPr>
        <w:t>VBTAI</w:t>
      </w:r>
      <w:r w:rsidR="00C520DF" w:rsidRPr="001839EF">
        <w:rPr>
          <w:rFonts w:ascii="Times New Roman" w:hAnsi="Times New Roman" w:cs="Times New Roman"/>
          <w:sz w:val="24"/>
          <w:szCs w:val="24"/>
        </w:rPr>
        <w:t xml:space="preserve"> un </w:t>
      </w:r>
      <w:r w:rsidR="001839EF" w:rsidRPr="001839EF">
        <w:rPr>
          <w:rFonts w:ascii="Times New Roman" w:hAnsi="Times New Roman" w:cs="Times New Roman"/>
          <w:sz w:val="24"/>
          <w:szCs w:val="24"/>
        </w:rPr>
        <w:t xml:space="preserve">7 </w:t>
      </w:r>
      <w:r w:rsidR="00877F08" w:rsidRPr="001839EF">
        <w:rPr>
          <w:rFonts w:ascii="Times New Roman" w:hAnsi="Times New Roman" w:cs="Times New Roman"/>
          <w:sz w:val="24"/>
          <w:szCs w:val="24"/>
        </w:rPr>
        <w:t>NVO</w:t>
      </w:r>
      <w:r w:rsidR="00C520DF" w:rsidRPr="001839EF">
        <w:rPr>
          <w:rFonts w:ascii="Times New Roman" w:hAnsi="Times New Roman" w:cs="Times New Roman"/>
          <w:sz w:val="24"/>
          <w:szCs w:val="24"/>
        </w:rPr>
        <w:t xml:space="preserve"> (sk. pārstāvēto institūciju sarakstu šī ziņojuma Pielikuma 2. </w:t>
      </w:r>
      <w:r w:rsidR="00877F08" w:rsidRPr="001839EF">
        <w:rPr>
          <w:rFonts w:ascii="Times New Roman" w:hAnsi="Times New Roman" w:cs="Times New Roman"/>
          <w:sz w:val="24"/>
          <w:szCs w:val="24"/>
        </w:rPr>
        <w:t>daļā</w:t>
      </w:r>
      <w:r w:rsidR="00C520DF" w:rsidRPr="001839EF">
        <w:rPr>
          <w:rFonts w:ascii="Times New Roman" w:hAnsi="Times New Roman" w:cs="Times New Roman"/>
          <w:sz w:val="24"/>
          <w:szCs w:val="24"/>
        </w:rPr>
        <w:t xml:space="preserve">). </w:t>
      </w:r>
      <w:r w:rsidR="00953039" w:rsidRPr="001839EF">
        <w:rPr>
          <w:rFonts w:ascii="Times New Roman" w:hAnsi="Times New Roman" w:cs="Times New Roman"/>
          <w:sz w:val="24"/>
          <w:szCs w:val="24"/>
        </w:rPr>
        <w:t xml:space="preserve">Sociālo dienestu sadarbības partneru viedokļu izpēte kopumā tika veikta </w:t>
      </w:r>
      <w:r w:rsidR="00877F08" w:rsidRPr="001839EF">
        <w:rPr>
          <w:rFonts w:ascii="Times New Roman" w:hAnsi="Times New Roman" w:cs="Times New Roman"/>
          <w:sz w:val="24"/>
          <w:szCs w:val="24"/>
        </w:rPr>
        <w:t>laika posmā</w:t>
      </w:r>
      <w:r w:rsidR="00953039" w:rsidRPr="001839EF">
        <w:rPr>
          <w:rFonts w:ascii="Times New Roman" w:hAnsi="Times New Roman" w:cs="Times New Roman"/>
          <w:sz w:val="24"/>
          <w:szCs w:val="24"/>
        </w:rPr>
        <w:t xml:space="preserve"> 20</w:t>
      </w:r>
      <w:r w:rsidR="00877F08" w:rsidRPr="001839EF">
        <w:rPr>
          <w:rFonts w:ascii="Times New Roman" w:hAnsi="Times New Roman" w:cs="Times New Roman"/>
          <w:sz w:val="24"/>
          <w:szCs w:val="24"/>
        </w:rPr>
        <w:t>2</w:t>
      </w:r>
      <w:r w:rsidR="00E116AE">
        <w:rPr>
          <w:rFonts w:ascii="Times New Roman" w:hAnsi="Times New Roman" w:cs="Times New Roman"/>
          <w:sz w:val="24"/>
          <w:szCs w:val="24"/>
        </w:rPr>
        <w:t>3</w:t>
      </w:r>
      <w:r w:rsidR="00953039" w:rsidRPr="001839EF">
        <w:rPr>
          <w:rFonts w:ascii="Times New Roman" w:hAnsi="Times New Roman" w:cs="Times New Roman"/>
          <w:sz w:val="24"/>
          <w:szCs w:val="24"/>
        </w:rPr>
        <w:t xml:space="preserve">. gada </w:t>
      </w:r>
      <w:r w:rsidR="00877F08" w:rsidRPr="001839EF">
        <w:rPr>
          <w:rFonts w:ascii="Times New Roman" w:hAnsi="Times New Roman" w:cs="Times New Roman"/>
          <w:sz w:val="24"/>
          <w:szCs w:val="24"/>
        </w:rPr>
        <w:t>18. – 26. aprīlis</w:t>
      </w:r>
      <w:r w:rsidR="00953039" w:rsidRPr="001839EF">
        <w:rPr>
          <w:rFonts w:ascii="Times New Roman" w:hAnsi="Times New Roman" w:cs="Times New Roman"/>
          <w:sz w:val="24"/>
          <w:szCs w:val="24"/>
        </w:rPr>
        <w:t xml:space="preserve">. </w:t>
      </w:r>
    </w:p>
    <w:p w14:paraId="441E9A87" w14:textId="77777777" w:rsidR="00CD7180" w:rsidRPr="0003283B" w:rsidRDefault="00CD7180" w:rsidP="00F80F16">
      <w:pPr>
        <w:spacing w:after="0" w:line="259" w:lineRule="auto"/>
        <w:rPr>
          <w:rFonts w:ascii="Times New Roman" w:hAnsi="Times New Roman" w:cs="Times New Roman"/>
          <w:sz w:val="24"/>
          <w:szCs w:val="24"/>
        </w:rPr>
      </w:pPr>
    </w:p>
    <w:p w14:paraId="308F7D72" w14:textId="77777777" w:rsidR="007E69E8" w:rsidRDefault="007E69E8" w:rsidP="00F80F16">
      <w:pPr>
        <w:spacing w:after="0" w:line="259" w:lineRule="auto"/>
        <w:rPr>
          <w:rFonts w:ascii="Times New Roman" w:hAnsi="Times New Roman" w:cs="Times New Roman"/>
          <w:sz w:val="24"/>
          <w:szCs w:val="24"/>
        </w:rPr>
      </w:pPr>
      <w:r>
        <w:rPr>
          <w:rFonts w:ascii="Times New Roman" w:hAnsi="Times New Roman" w:cs="Times New Roman"/>
          <w:sz w:val="24"/>
          <w:szCs w:val="24"/>
        </w:rPr>
        <w:br w:type="page"/>
      </w:r>
    </w:p>
    <w:p w14:paraId="0BCC417A" w14:textId="77777777" w:rsidR="00F92BBC" w:rsidRDefault="00F92BBC" w:rsidP="00F80F16">
      <w:pPr>
        <w:pStyle w:val="Heading1"/>
        <w:spacing w:before="0" w:line="259" w:lineRule="auto"/>
      </w:pPr>
      <w:bookmarkStart w:id="16" w:name="_Toc139994568"/>
      <w:r>
        <w:lastRenderedPageBreak/>
        <w:t>SECINĀJUMI UN KOPSAVILKUMS</w:t>
      </w:r>
      <w:bookmarkEnd w:id="16"/>
    </w:p>
    <w:p w14:paraId="35F8AE9A" w14:textId="77777777" w:rsidR="00F92BBC" w:rsidRDefault="00F92BBC" w:rsidP="00F80F16">
      <w:pPr>
        <w:spacing w:after="0" w:line="259" w:lineRule="auto"/>
        <w:rPr>
          <w:rFonts w:ascii="Times New Roman" w:hAnsi="Times New Roman" w:cs="Times New Roman"/>
          <w:sz w:val="24"/>
          <w:szCs w:val="24"/>
        </w:rPr>
      </w:pPr>
    </w:p>
    <w:p w14:paraId="055F07B9" w14:textId="1F7444A1" w:rsidR="001839EF" w:rsidRDefault="001839EF" w:rsidP="001839EF">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Padziļinātās intervijas ar </w:t>
      </w:r>
      <w:r w:rsidRPr="001756B5">
        <w:rPr>
          <w:rFonts w:ascii="Times New Roman" w:hAnsi="Times New Roman" w:cs="Times New Roman"/>
          <w:sz w:val="24"/>
          <w:szCs w:val="24"/>
        </w:rPr>
        <w:t>pašvaldību vadītājiem par aktuālākajām sociālajām problēmām pašvaldībā</w:t>
      </w:r>
      <w:r>
        <w:rPr>
          <w:rFonts w:ascii="Times New Roman" w:hAnsi="Times New Roman" w:cs="Times New Roman"/>
          <w:sz w:val="24"/>
          <w:szCs w:val="24"/>
        </w:rPr>
        <w:t xml:space="preserve"> rāda, ka tās</w:t>
      </w:r>
      <w:r w:rsidRPr="00BF6644">
        <w:rPr>
          <w:rFonts w:ascii="Times New Roman" w:hAnsi="Times New Roman" w:cs="Times New Roman"/>
          <w:sz w:val="24"/>
          <w:szCs w:val="24"/>
        </w:rPr>
        <w:t xml:space="preserve"> ir saistītas ar</w:t>
      </w:r>
      <w:r>
        <w:rPr>
          <w:rFonts w:ascii="Times New Roman" w:hAnsi="Times New Roman" w:cs="Times New Roman"/>
          <w:sz w:val="24"/>
          <w:szCs w:val="24"/>
        </w:rPr>
        <w:t xml:space="preserve"> konkrētā brīdī aktuālajiem</w:t>
      </w:r>
      <w:r w:rsidRPr="00BF6644">
        <w:rPr>
          <w:rFonts w:ascii="Times New Roman" w:hAnsi="Times New Roman" w:cs="Times New Roman"/>
          <w:sz w:val="24"/>
          <w:szCs w:val="24"/>
        </w:rPr>
        <w:t xml:space="preserve"> plašākiem ekonomiskiem procesiem un no tiem izrietošajām sekām</w:t>
      </w:r>
      <w:r>
        <w:rPr>
          <w:rFonts w:ascii="Times New Roman" w:hAnsi="Times New Roman" w:cs="Times New Roman"/>
          <w:sz w:val="24"/>
          <w:szCs w:val="24"/>
        </w:rPr>
        <w:t xml:space="preserve">. Atšķirībā no 2017. gada, kad </w:t>
      </w:r>
      <w:r w:rsidRPr="00BF6644">
        <w:rPr>
          <w:rFonts w:ascii="Times New Roman" w:hAnsi="Times New Roman" w:cs="Times New Roman"/>
          <w:sz w:val="24"/>
          <w:szCs w:val="24"/>
        </w:rPr>
        <w:t xml:space="preserve">kā galvenās problēmas tika identificēts bezdarbs, darba vietu trūkums, zemi iedzīvotāju ienākumi, zema iedzīvotāju līdzdarbības motivācija un otrās paaudzes </w:t>
      </w:r>
      <w:r>
        <w:rPr>
          <w:rFonts w:ascii="Times New Roman" w:hAnsi="Times New Roman" w:cs="Times New Roman"/>
          <w:sz w:val="24"/>
          <w:szCs w:val="24"/>
        </w:rPr>
        <w:t xml:space="preserve">pašvaldības sociālo </w:t>
      </w:r>
      <w:r w:rsidRPr="00BF6644">
        <w:rPr>
          <w:rFonts w:ascii="Times New Roman" w:hAnsi="Times New Roman" w:cs="Times New Roman"/>
          <w:sz w:val="24"/>
          <w:szCs w:val="24"/>
        </w:rPr>
        <w:t xml:space="preserve">pabalstu </w:t>
      </w:r>
      <w:r>
        <w:rPr>
          <w:rFonts w:ascii="Times New Roman" w:hAnsi="Times New Roman" w:cs="Times New Roman"/>
          <w:sz w:val="24"/>
          <w:szCs w:val="24"/>
        </w:rPr>
        <w:t>saņēmēju</w:t>
      </w:r>
      <w:r w:rsidRPr="00BF6644">
        <w:rPr>
          <w:rFonts w:ascii="Times New Roman" w:hAnsi="Times New Roman" w:cs="Times New Roman"/>
          <w:sz w:val="24"/>
          <w:szCs w:val="24"/>
        </w:rPr>
        <w:t xml:space="preserve"> grupas palielināšanās</w:t>
      </w:r>
      <w:r>
        <w:rPr>
          <w:rFonts w:ascii="Times New Roman" w:hAnsi="Times New Roman" w:cs="Times New Roman"/>
          <w:sz w:val="24"/>
          <w:szCs w:val="24"/>
        </w:rPr>
        <w:t xml:space="preserve">, 2023. gada sākumā aktuālākās problēmas ir inflācija, energoresursu cenas, zemas algas un pensijas, iedzīvotāju novecošanās un atkarības problēmas. Vienlaikus </w:t>
      </w:r>
      <w:r w:rsidRPr="00BF6644">
        <w:rPr>
          <w:rFonts w:ascii="Times New Roman" w:hAnsi="Times New Roman" w:cs="Times New Roman"/>
          <w:sz w:val="24"/>
          <w:szCs w:val="24"/>
        </w:rPr>
        <w:t xml:space="preserve">galvenās sociālo dienestu klientu grupas </w:t>
      </w:r>
      <w:r w:rsidRPr="006E5826">
        <w:rPr>
          <w:rFonts w:ascii="Times New Roman" w:hAnsi="Times New Roman" w:cs="Times New Roman"/>
          <w:sz w:val="24"/>
          <w:szCs w:val="24"/>
        </w:rPr>
        <w:t xml:space="preserve">pašvaldību vadītāju vērtējumā </w:t>
      </w:r>
      <w:r>
        <w:rPr>
          <w:rFonts w:ascii="Times New Roman" w:hAnsi="Times New Roman" w:cs="Times New Roman"/>
          <w:sz w:val="24"/>
          <w:szCs w:val="24"/>
        </w:rPr>
        <w:t xml:space="preserve">saglabājas tās pašas un ir: </w:t>
      </w:r>
      <w:r w:rsidRPr="00BF6644">
        <w:rPr>
          <w:rFonts w:ascii="Times New Roman" w:hAnsi="Times New Roman" w:cs="Times New Roman"/>
          <w:sz w:val="24"/>
          <w:szCs w:val="24"/>
        </w:rPr>
        <w:t>maz</w:t>
      </w:r>
      <w:r>
        <w:rPr>
          <w:rFonts w:ascii="Times New Roman" w:hAnsi="Times New Roman" w:cs="Times New Roman"/>
          <w:sz w:val="24"/>
          <w:szCs w:val="24"/>
        </w:rPr>
        <w:t>nodrošinātie</w:t>
      </w:r>
      <w:r w:rsidRPr="00BF6644">
        <w:rPr>
          <w:rFonts w:ascii="Times New Roman" w:hAnsi="Times New Roman" w:cs="Times New Roman"/>
          <w:sz w:val="24"/>
          <w:szCs w:val="24"/>
        </w:rPr>
        <w:t xml:space="preserve"> un trūcīgie iedzīvotāji, ģimenes ar bērniem un seniori.</w:t>
      </w:r>
      <w:r>
        <w:rPr>
          <w:rFonts w:ascii="Times New Roman" w:hAnsi="Times New Roman" w:cs="Times New Roman"/>
          <w:sz w:val="24"/>
          <w:szCs w:val="24"/>
        </w:rPr>
        <w:t xml:space="preserve"> Mērķa grupas, ar kurām ir jāplašina darbs, pašvaldību vadītāju vērtējumā ir </w:t>
      </w:r>
      <w:r w:rsidRPr="00675FC9">
        <w:rPr>
          <w:rFonts w:ascii="Times New Roman" w:hAnsi="Times New Roman" w:cs="Times New Roman"/>
          <w:sz w:val="24"/>
          <w:szCs w:val="24"/>
        </w:rPr>
        <w:t xml:space="preserve">jaunieši ar dažādām problēmām, kā arī personas ar GRT. Savukārt sociālo dienestu sadarbības partneru skatījumā </w:t>
      </w:r>
      <w:r w:rsidR="00CE65A1" w:rsidRPr="00675FC9">
        <w:rPr>
          <w:rFonts w:ascii="Times New Roman" w:hAnsi="Times New Roman" w:cs="Times New Roman"/>
          <w:sz w:val="24"/>
          <w:szCs w:val="24"/>
        </w:rPr>
        <w:t>ir lielākā mērā aktualizējusies problēma ar vecāku spēju aprūpēt savus bērnus, no kā izriet arī bērnu uzvedības problēmas</w:t>
      </w:r>
      <w:r w:rsidR="00675FC9" w:rsidRPr="00675FC9">
        <w:rPr>
          <w:rFonts w:ascii="Times New Roman" w:hAnsi="Times New Roman" w:cs="Times New Roman"/>
          <w:sz w:val="24"/>
          <w:szCs w:val="24"/>
        </w:rPr>
        <w:t>. Savukārt senioru gadījumā aktualizējas adekvātas veselības aprūpes saņemšanas problemātika un vajadzība pēc ilg</w:t>
      </w:r>
      <w:r w:rsidR="00B966D6">
        <w:rPr>
          <w:rFonts w:ascii="Times New Roman" w:hAnsi="Times New Roman" w:cs="Times New Roman"/>
          <w:sz w:val="24"/>
          <w:szCs w:val="24"/>
        </w:rPr>
        <w:t>termiņa</w:t>
      </w:r>
      <w:r w:rsidR="00675FC9" w:rsidRPr="00675FC9">
        <w:rPr>
          <w:rFonts w:ascii="Times New Roman" w:hAnsi="Times New Roman" w:cs="Times New Roman"/>
          <w:sz w:val="24"/>
          <w:szCs w:val="24"/>
        </w:rPr>
        <w:t xml:space="preserve"> sociālās aprūpes pakalpojuma.</w:t>
      </w:r>
    </w:p>
    <w:p w14:paraId="2B911E3A" w14:textId="77777777" w:rsidR="00605C1E" w:rsidRDefault="00605C1E" w:rsidP="00F80F16">
      <w:pPr>
        <w:spacing w:after="0" w:line="259" w:lineRule="auto"/>
        <w:jc w:val="both"/>
        <w:rPr>
          <w:rFonts w:ascii="Times New Roman" w:hAnsi="Times New Roman" w:cs="Times New Roman"/>
          <w:sz w:val="24"/>
          <w:szCs w:val="24"/>
        </w:rPr>
      </w:pPr>
    </w:p>
    <w:p w14:paraId="1134AD25" w14:textId="04C82468" w:rsidR="00D36A9D" w:rsidRPr="00D36A9D" w:rsidRDefault="001839EF" w:rsidP="00F80F16">
      <w:pPr>
        <w:spacing w:after="0" w:line="259" w:lineRule="auto"/>
        <w:jc w:val="both"/>
        <w:rPr>
          <w:rFonts w:ascii="Times New Roman" w:hAnsi="Times New Roman" w:cs="Times New Roman"/>
          <w:sz w:val="24"/>
          <w:szCs w:val="24"/>
          <w:u w:val="single"/>
        </w:rPr>
      </w:pPr>
      <w:r w:rsidRPr="00685FFC">
        <w:rPr>
          <w:rFonts w:ascii="Times New Roman" w:hAnsi="Times New Roman" w:cs="Times New Roman"/>
          <w:sz w:val="24"/>
          <w:szCs w:val="24"/>
        </w:rPr>
        <w:t xml:space="preserve">Raksturojot izmaiņas sociālo dienestu darbā pēdējo piecu gadu laikā, pašvaldību vadītāji uzsver sociālo pakalpojumu attīstību, īpaši izceļot </w:t>
      </w:r>
      <w:r>
        <w:rPr>
          <w:rFonts w:ascii="Times New Roman" w:hAnsi="Times New Roman" w:cs="Times New Roman"/>
          <w:sz w:val="24"/>
          <w:szCs w:val="24"/>
        </w:rPr>
        <w:t xml:space="preserve">DI </w:t>
      </w:r>
      <w:r w:rsidRPr="00685FFC">
        <w:rPr>
          <w:rFonts w:ascii="Times New Roman" w:hAnsi="Times New Roman" w:cs="Times New Roman"/>
          <w:sz w:val="24"/>
          <w:szCs w:val="24"/>
        </w:rPr>
        <w:t>projekta ietekmi.</w:t>
      </w:r>
      <w:r>
        <w:rPr>
          <w:rFonts w:ascii="Times New Roman" w:hAnsi="Times New Roman" w:cs="Times New Roman"/>
          <w:sz w:val="24"/>
          <w:szCs w:val="24"/>
        </w:rPr>
        <w:t xml:space="preserve"> Salīdzinot ar 2017. gada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izvērtējumā</w:t>
      </w:r>
      <w:proofErr w:type="spellEnd"/>
      <w:r>
        <w:rPr>
          <w:rFonts w:ascii="Times New Roman" w:hAnsi="Times New Roman" w:cs="Times New Roman"/>
          <w:sz w:val="24"/>
          <w:szCs w:val="24"/>
        </w:rPr>
        <w:t xml:space="preserve"> iegūtajiem datiem, redzams, ka pašvaldību vadītāju vidū ir būtiski pieaugusi izpratne par sociālo pakalpojumu jomu. Ja 2017. gadā pašvaldību vadītāji saistībā ar sociālā dienesta darbu runāja galvenokārt par pabalstiem un materiālo palīdzību iedzīvotājiem, kas nonākuši grūtībās, tad šajā </w:t>
      </w:r>
      <w:proofErr w:type="spellStart"/>
      <w:r>
        <w:rPr>
          <w:rFonts w:ascii="Times New Roman" w:hAnsi="Times New Roman" w:cs="Times New Roman"/>
          <w:sz w:val="24"/>
          <w:szCs w:val="24"/>
        </w:rPr>
        <w:t>izvērtējumā</w:t>
      </w:r>
      <w:proofErr w:type="spellEnd"/>
      <w:r>
        <w:rPr>
          <w:rFonts w:ascii="Times New Roman" w:hAnsi="Times New Roman" w:cs="Times New Roman"/>
          <w:sz w:val="24"/>
          <w:szCs w:val="24"/>
        </w:rPr>
        <w:t xml:space="preserve"> pašvaldību vadītāju intervijās viena no galvenajām tēmām, par ko viņi izteicās, bija sociālo pakalpojumu attīstība pašvaldībās. Pašvaldību vadītāji arī atzīst, ka </w:t>
      </w:r>
      <w:r w:rsidRPr="00250997">
        <w:rPr>
          <w:rFonts w:ascii="Times New Roman" w:hAnsi="Times New Roman" w:cs="Times New Roman"/>
          <w:sz w:val="24"/>
          <w:szCs w:val="24"/>
        </w:rPr>
        <w:t xml:space="preserve">sociālie pakalpojumi pašvaldībās paliek kvalitatīvāki, pārdomātāki un mērķtiecīgāki. </w:t>
      </w:r>
      <w:r>
        <w:rPr>
          <w:rFonts w:ascii="Times New Roman" w:hAnsi="Times New Roman" w:cs="Times New Roman"/>
          <w:sz w:val="24"/>
          <w:szCs w:val="24"/>
        </w:rPr>
        <w:t xml:space="preserve">Vienlaikus pašvaldību vadītāji norāda, ka viņi sastopas ar nozīmīgiem izaicinājumiem nodrošināt DI projekta ilgtspēju, kā arī, novecojot iedzīvotājiem un pieaugot vientuļo senioru skaitam, arvien aktuālāka kļūst </w:t>
      </w:r>
      <w:r w:rsidR="00B966D6">
        <w:rPr>
          <w:rFonts w:ascii="Times New Roman" w:hAnsi="Times New Roman" w:cs="Times New Roman"/>
          <w:sz w:val="24"/>
          <w:szCs w:val="24"/>
        </w:rPr>
        <w:t>ilgtermiņa</w:t>
      </w:r>
      <w:r>
        <w:rPr>
          <w:rFonts w:ascii="Times New Roman" w:hAnsi="Times New Roman" w:cs="Times New Roman"/>
          <w:sz w:val="24"/>
          <w:szCs w:val="24"/>
        </w:rPr>
        <w:t xml:space="preserve"> </w:t>
      </w:r>
      <w:r w:rsidRPr="001839EF">
        <w:rPr>
          <w:rFonts w:ascii="Times New Roman" w:hAnsi="Times New Roman" w:cs="Times New Roman"/>
          <w:sz w:val="24"/>
          <w:szCs w:val="24"/>
        </w:rPr>
        <w:t>sociālās aprūpes iestāžu pieejamība. Savukārt sociālo dienestu sadarbības partneri, sadarbojoties ar</w:t>
      </w:r>
      <w:r>
        <w:rPr>
          <w:rFonts w:ascii="Times New Roman" w:hAnsi="Times New Roman" w:cs="Times New Roman"/>
          <w:sz w:val="24"/>
          <w:szCs w:val="24"/>
        </w:rPr>
        <w:t xml:space="preserve"> sociālajiem dienestiem, no vienas puses, atzīst ieguvumu, ko nodrošina dažādu sociālo pakalpojumu piedāvājums, bet, no otras puses, atzīst vajadzību attīstīt un pilnveidot esošos, kā arī attīstīt jaunus, katras personas individuālajām vajadzībām pielāgotus sociālos pakalpojumus.</w:t>
      </w:r>
    </w:p>
    <w:p w14:paraId="2CE32B06" w14:textId="77777777" w:rsidR="007E69E8" w:rsidRPr="00D36A9D" w:rsidRDefault="007E69E8" w:rsidP="00F80F16">
      <w:pPr>
        <w:spacing w:after="0" w:line="259" w:lineRule="auto"/>
        <w:jc w:val="both"/>
        <w:rPr>
          <w:rFonts w:ascii="Times New Roman" w:hAnsi="Times New Roman" w:cs="Times New Roman"/>
          <w:sz w:val="24"/>
          <w:szCs w:val="24"/>
        </w:rPr>
      </w:pPr>
    </w:p>
    <w:p w14:paraId="21F66311" w14:textId="79F721E4" w:rsidR="007E69E8" w:rsidRDefault="00FB7B5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ATR</w:t>
      </w:r>
      <w:r w:rsidRPr="0068317F">
        <w:rPr>
          <w:rFonts w:ascii="Times New Roman" w:hAnsi="Times New Roman" w:cs="Times New Roman"/>
          <w:sz w:val="24"/>
          <w:szCs w:val="24"/>
        </w:rPr>
        <w:t xml:space="preserve"> pieredze intervēto pašvaldību </w:t>
      </w:r>
      <w:r>
        <w:rPr>
          <w:rFonts w:ascii="Times New Roman" w:hAnsi="Times New Roman" w:cs="Times New Roman"/>
          <w:sz w:val="24"/>
          <w:szCs w:val="24"/>
        </w:rPr>
        <w:t xml:space="preserve">vadītāju </w:t>
      </w:r>
      <w:r w:rsidRPr="0068317F">
        <w:rPr>
          <w:rFonts w:ascii="Times New Roman" w:hAnsi="Times New Roman" w:cs="Times New Roman"/>
          <w:sz w:val="24"/>
          <w:szCs w:val="24"/>
        </w:rPr>
        <w:t xml:space="preserve">vidū atšķiras. </w:t>
      </w:r>
      <w:r>
        <w:rPr>
          <w:rFonts w:ascii="Times New Roman" w:hAnsi="Times New Roman" w:cs="Times New Roman"/>
          <w:sz w:val="24"/>
          <w:szCs w:val="24"/>
        </w:rPr>
        <w:t>Daļa</w:t>
      </w:r>
      <w:r w:rsidRPr="0068317F">
        <w:rPr>
          <w:rFonts w:ascii="Times New Roman" w:hAnsi="Times New Roman" w:cs="Times New Roman"/>
          <w:sz w:val="24"/>
          <w:szCs w:val="24"/>
        </w:rPr>
        <w:t xml:space="preserve"> vadītāj</w:t>
      </w:r>
      <w:r>
        <w:rPr>
          <w:rFonts w:ascii="Times New Roman" w:hAnsi="Times New Roman" w:cs="Times New Roman"/>
          <w:sz w:val="24"/>
          <w:szCs w:val="24"/>
        </w:rPr>
        <w:t xml:space="preserve">u </w:t>
      </w:r>
      <w:r w:rsidRPr="0068317F">
        <w:rPr>
          <w:rFonts w:ascii="Times New Roman" w:hAnsi="Times New Roman" w:cs="Times New Roman"/>
          <w:sz w:val="24"/>
          <w:szCs w:val="24"/>
        </w:rPr>
        <w:t xml:space="preserve">ļoti kritiski vērtē apvienošanos un tās rezultātus, </w:t>
      </w:r>
      <w:r>
        <w:rPr>
          <w:rFonts w:ascii="Times New Roman" w:hAnsi="Times New Roman" w:cs="Times New Roman"/>
          <w:sz w:val="24"/>
          <w:szCs w:val="24"/>
        </w:rPr>
        <w:t xml:space="preserve">savukārt sadarbības partneru viedoklis ir mazāk kritisks – daļa uzskata, ka ATR nav nesusi nozīmīgas izmaiņas. Lielākā daļa pašvaldību vadītāju uzskata, ka </w:t>
      </w:r>
      <w:r w:rsidRPr="0068317F">
        <w:rPr>
          <w:rFonts w:ascii="Times New Roman" w:hAnsi="Times New Roman" w:cs="Times New Roman"/>
          <w:sz w:val="24"/>
          <w:szCs w:val="24"/>
        </w:rPr>
        <w:t xml:space="preserve">sociālajā jomā </w:t>
      </w:r>
      <w:r>
        <w:rPr>
          <w:rFonts w:ascii="Times New Roman" w:hAnsi="Times New Roman" w:cs="Times New Roman"/>
          <w:sz w:val="24"/>
          <w:szCs w:val="24"/>
        </w:rPr>
        <w:t>ATR</w:t>
      </w:r>
      <w:r w:rsidRPr="0068317F">
        <w:rPr>
          <w:rFonts w:ascii="Times New Roman" w:hAnsi="Times New Roman" w:cs="Times New Roman"/>
          <w:sz w:val="24"/>
          <w:szCs w:val="24"/>
        </w:rPr>
        <w:t xml:space="preserve"> rezultātā </w:t>
      </w:r>
      <w:r>
        <w:rPr>
          <w:rFonts w:ascii="Times New Roman" w:hAnsi="Times New Roman" w:cs="Times New Roman"/>
          <w:sz w:val="24"/>
          <w:szCs w:val="24"/>
        </w:rPr>
        <w:t xml:space="preserve">pašvaldības </w:t>
      </w:r>
      <w:r w:rsidRPr="0068317F">
        <w:rPr>
          <w:rFonts w:ascii="Times New Roman" w:hAnsi="Times New Roman" w:cs="Times New Roman"/>
          <w:sz w:val="24"/>
          <w:szCs w:val="24"/>
        </w:rPr>
        <w:t xml:space="preserve">iedzīvotāji kopumā ir ieguvēji, jo </w:t>
      </w:r>
      <w:r>
        <w:rPr>
          <w:rFonts w:ascii="Times New Roman" w:hAnsi="Times New Roman" w:cs="Times New Roman"/>
          <w:sz w:val="24"/>
          <w:szCs w:val="24"/>
        </w:rPr>
        <w:t>ar atsevišķiem izņēmumiem lielākoties novadi, kuros sociālā atbalsta līmenis iepriekš tika nodrošināts mazākā apmērā, tagad ir pielīdzināts tiem novadiem, kur šis atbalsts ir plašāks</w:t>
      </w:r>
      <w:r w:rsidRPr="0068317F">
        <w:rPr>
          <w:rFonts w:ascii="Times New Roman" w:hAnsi="Times New Roman" w:cs="Times New Roman"/>
          <w:sz w:val="24"/>
          <w:szCs w:val="24"/>
        </w:rPr>
        <w:t>, paplašinot visiem novada iedzīvotājiem arī pieejamo sociālo pakalpojumu klāstu</w:t>
      </w:r>
      <w:r>
        <w:rPr>
          <w:rFonts w:ascii="Times New Roman" w:hAnsi="Times New Roman" w:cs="Times New Roman"/>
          <w:sz w:val="24"/>
          <w:szCs w:val="24"/>
        </w:rPr>
        <w:t xml:space="preserve">. </w:t>
      </w:r>
      <w:r w:rsidRPr="00A83590">
        <w:rPr>
          <w:rFonts w:ascii="Times New Roman" w:hAnsi="Times New Roman" w:cs="Times New Roman"/>
          <w:color w:val="000000" w:themeColor="text1"/>
          <w:sz w:val="24"/>
          <w:szCs w:val="24"/>
        </w:rPr>
        <w:t xml:space="preserve">Attiecībā uz novada sociālā dienesta organizatorisko struktūru, novadu apvienošana lielākoties nozīmēja to, ka </w:t>
      </w:r>
      <w:proofErr w:type="spellStart"/>
      <w:r w:rsidRPr="00A83590">
        <w:rPr>
          <w:rFonts w:ascii="Times New Roman" w:hAnsi="Times New Roman" w:cs="Times New Roman"/>
          <w:color w:val="000000" w:themeColor="text1"/>
          <w:sz w:val="24"/>
          <w:szCs w:val="24"/>
        </w:rPr>
        <w:t>jaunizveidotajā</w:t>
      </w:r>
      <w:proofErr w:type="spellEnd"/>
      <w:r w:rsidRPr="00A83590">
        <w:rPr>
          <w:rFonts w:ascii="Times New Roman" w:hAnsi="Times New Roman" w:cs="Times New Roman"/>
          <w:color w:val="000000" w:themeColor="text1"/>
          <w:sz w:val="24"/>
          <w:szCs w:val="24"/>
        </w:rPr>
        <w:t xml:space="preserve"> apvienotajā pašvaldībā </w:t>
      </w:r>
      <w:r w:rsidRPr="00A83590">
        <w:rPr>
          <w:rFonts w:ascii="Times New Roman" w:eastAsia="Calibri" w:hAnsi="Times New Roman" w:cs="Times New Roman"/>
          <w:color w:val="000000" w:themeColor="text1"/>
          <w:sz w:val="24"/>
          <w:szCs w:val="24"/>
        </w:rPr>
        <w:t>jāveido jauna sociālās palīdzības un pakalpojumu sistēma. Tas savukārt radīja diezgan lielu administratīvo slogu, īpaši sociālo dienestu vadītājiem un pašvaldības administrācijai</w:t>
      </w:r>
      <w:r w:rsidRPr="0068317F">
        <w:rPr>
          <w:rFonts w:ascii="Times New Roman" w:eastAsia="Calibri" w:hAnsi="Times New Roman" w:cs="Times New Roman"/>
          <w:sz w:val="24"/>
          <w:szCs w:val="24"/>
        </w:rPr>
        <w:t xml:space="preserve">, jo </w:t>
      </w:r>
      <w:r>
        <w:rPr>
          <w:rFonts w:ascii="Times New Roman" w:eastAsia="Calibri" w:hAnsi="Times New Roman" w:cs="Times New Roman"/>
          <w:sz w:val="24"/>
          <w:szCs w:val="24"/>
        </w:rPr>
        <w:t>bija jāvienādo</w:t>
      </w:r>
      <w:r w:rsidRPr="0068317F">
        <w:rPr>
          <w:rFonts w:ascii="Times New Roman" w:eastAsia="Calibri" w:hAnsi="Times New Roman" w:cs="Times New Roman"/>
          <w:sz w:val="24"/>
          <w:szCs w:val="24"/>
        </w:rPr>
        <w:t xml:space="preserve"> pašvaldību saistošie noteikumi</w:t>
      </w:r>
      <w:r>
        <w:rPr>
          <w:rFonts w:ascii="Times New Roman" w:eastAsia="Calibri" w:hAnsi="Times New Roman" w:cs="Times New Roman"/>
          <w:sz w:val="24"/>
          <w:szCs w:val="24"/>
        </w:rPr>
        <w:t xml:space="preserve">. Pozitīvi jāvērtē tas, ka pašvaldību un sociālo dienestu vadība lielākoties </w:t>
      </w:r>
      <w:r w:rsidRPr="002B1712">
        <w:rPr>
          <w:rFonts w:ascii="Times New Roman" w:hAnsi="Times New Roman" w:cs="Times New Roman"/>
          <w:sz w:val="24"/>
          <w:szCs w:val="24"/>
        </w:rPr>
        <w:t>sociālā atbalsta sniegšanā centās atrast kompromisus un izvēlēties labākos risinājumus no dažādo pieeju klāsta</w:t>
      </w:r>
      <w:r>
        <w:rPr>
          <w:rFonts w:ascii="Times New Roman" w:hAnsi="Times New Roman" w:cs="Times New Roman"/>
          <w:sz w:val="24"/>
          <w:szCs w:val="24"/>
        </w:rPr>
        <w:t>.</w:t>
      </w:r>
    </w:p>
    <w:p w14:paraId="6B4B0D75" w14:textId="77777777" w:rsidR="001839EF" w:rsidRDefault="001839EF" w:rsidP="00F80F16">
      <w:pPr>
        <w:spacing w:after="0" w:line="259" w:lineRule="auto"/>
        <w:jc w:val="both"/>
        <w:rPr>
          <w:rFonts w:ascii="Times New Roman" w:hAnsi="Times New Roman" w:cs="Times New Roman"/>
          <w:sz w:val="24"/>
          <w:szCs w:val="24"/>
        </w:rPr>
      </w:pPr>
    </w:p>
    <w:p w14:paraId="5703EDC7" w14:textId="7F18FE32" w:rsidR="001839EF" w:rsidRDefault="00787DA2" w:rsidP="00F80F16">
      <w:pPr>
        <w:spacing w:after="0" w:line="259" w:lineRule="auto"/>
        <w:jc w:val="both"/>
        <w:rPr>
          <w:rFonts w:ascii="Times New Roman" w:hAnsi="Times New Roman" w:cs="Times New Roman"/>
          <w:color w:val="000000" w:themeColor="text1"/>
          <w:sz w:val="24"/>
          <w:szCs w:val="24"/>
        </w:rPr>
      </w:pPr>
      <w:r w:rsidRPr="00825B7C">
        <w:rPr>
          <w:rFonts w:ascii="Times New Roman" w:hAnsi="Times New Roman" w:cs="Times New Roman"/>
          <w:color w:val="000000" w:themeColor="text1"/>
          <w:sz w:val="24"/>
          <w:szCs w:val="24"/>
        </w:rPr>
        <w:t xml:space="preserve">Padziļināto interviju ar pašvaldību vadītājiem dati </w:t>
      </w:r>
      <w:r>
        <w:rPr>
          <w:rFonts w:ascii="Times New Roman" w:hAnsi="Times New Roman" w:cs="Times New Roman"/>
          <w:color w:val="000000" w:themeColor="text1"/>
          <w:sz w:val="24"/>
          <w:szCs w:val="24"/>
        </w:rPr>
        <w:t>rāda</w:t>
      </w:r>
      <w:r w:rsidRPr="00825B7C">
        <w:rPr>
          <w:rFonts w:ascii="Times New Roman" w:hAnsi="Times New Roman" w:cs="Times New Roman"/>
          <w:color w:val="000000" w:themeColor="text1"/>
          <w:sz w:val="24"/>
          <w:szCs w:val="24"/>
        </w:rPr>
        <w:t xml:space="preserve">, ka Covid-19 pandēmija un ar to saistītie ierobežojumi atstāja gan īstermiņa, gan ilgtermiņa ietekmi. Īstermiņā pašvaldību vadītāji pozitīvi vērtē sociālā dienesta darbinieku elastīgumu, pielāgojoties noteiktajiem tikšanās ierobežojumiem, kā arī radošumu, meklējot dažādas pieejas un risinājumus iesniegt dokumentus vai apmainīties dokumentiem </w:t>
      </w:r>
      <w:r w:rsidRPr="00825B7C">
        <w:rPr>
          <w:rFonts w:ascii="Times New Roman" w:hAnsi="Times New Roman" w:cs="Times New Roman"/>
          <w:color w:val="000000" w:themeColor="text1"/>
          <w:sz w:val="24"/>
          <w:szCs w:val="24"/>
        </w:rPr>
        <w:lastRenderedPageBreak/>
        <w:t>neklātienē. Pašvaldību vadītāji atzīst, ka atsevišķas sociālo dienestu klientu grupas, piemēram, personas ar GRT, Covid-19 laikā tika vairāk pakļautas negatīvai ietekmei</w:t>
      </w:r>
      <w:r w:rsidR="00667F87">
        <w:rPr>
          <w:rFonts w:ascii="Times New Roman" w:hAnsi="Times New Roman" w:cs="Times New Roman"/>
          <w:color w:val="000000" w:themeColor="text1"/>
          <w:sz w:val="24"/>
          <w:szCs w:val="24"/>
        </w:rPr>
        <w:t>, jo tika pārtraukta noteiktu sociālās rehabilitācijas pakalpojumu sniegšana</w:t>
      </w:r>
      <w:r w:rsidRPr="00825B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Šim viedoklim pievienojas sadarbības partneri, daļa no kuriem akcentē, ka Covid-19 ierobežojumi atstāja negatīvu ietekmi uz vairākām sociālā dienesta kritiskām klientu grupām, tostarp, personām ar GRT un ģimenēm ar bērniem. </w:t>
      </w:r>
      <w:r w:rsidRPr="00825B7C">
        <w:rPr>
          <w:rFonts w:ascii="Times New Roman" w:hAnsi="Times New Roman" w:cs="Times New Roman"/>
          <w:color w:val="000000" w:themeColor="text1"/>
          <w:sz w:val="24"/>
          <w:szCs w:val="24"/>
        </w:rPr>
        <w:t>Savukārt, Covid-19 pandēmijas ilgtermiņa ietekme</w:t>
      </w:r>
      <w:r>
        <w:rPr>
          <w:rFonts w:ascii="Times New Roman" w:hAnsi="Times New Roman" w:cs="Times New Roman"/>
          <w:color w:val="000000" w:themeColor="text1"/>
          <w:sz w:val="24"/>
          <w:szCs w:val="24"/>
        </w:rPr>
        <w:t>, kā novērojuši gan pašvaldību vadītāji, tā sadarbības partneri,</w:t>
      </w:r>
      <w:r w:rsidRPr="00825B7C">
        <w:rPr>
          <w:rFonts w:ascii="Times New Roman" w:hAnsi="Times New Roman" w:cs="Times New Roman"/>
          <w:color w:val="000000" w:themeColor="text1"/>
          <w:sz w:val="24"/>
          <w:szCs w:val="24"/>
        </w:rPr>
        <w:t xml:space="preserve"> ir saistīta ar uzlabotām prasmēm izmantot tiešsaistes rīkus dažādām sapulcēm un </w:t>
      </w:r>
      <w:r w:rsidRPr="00825B7C">
        <w:rPr>
          <w:rFonts w:ascii="Times New Roman" w:hAnsi="Times New Roman" w:cs="Times New Roman"/>
          <w:color w:val="000000" w:themeColor="text1"/>
          <w:sz w:val="24"/>
          <w:szCs w:val="24"/>
        </w:rPr>
        <w:t xml:space="preserve">semināriem, intensīvāku e-paraksta lietošanu, kā arī </w:t>
      </w:r>
      <w:r w:rsidR="003C01A1">
        <w:rPr>
          <w:rFonts w:ascii="Times New Roman" w:hAnsi="Times New Roman" w:cs="Times New Roman"/>
          <w:color w:val="000000" w:themeColor="text1"/>
          <w:sz w:val="24"/>
          <w:szCs w:val="24"/>
        </w:rPr>
        <w:t xml:space="preserve">konstatēta </w:t>
      </w:r>
      <w:r w:rsidRPr="00825B7C">
        <w:rPr>
          <w:rFonts w:ascii="Times New Roman" w:hAnsi="Times New Roman" w:cs="Times New Roman"/>
          <w:color w:val="000000" w:themeColor="text1"/>
          <w:sz w:val="24"/>
          <w:szCs w:val="24"/>
        </w:rPr>
        <w:t xml:space="preserve">atsevišķu jaunievedumu saglabāšanās </w:t>
      </w:r>
      <w:r w:rsidRPr="00825B7C">
        <w:rPr>
          <w:rFonts w:ascii="Times New Roman" w:hAnsi="Times New Roman" w:cs="Times New Roman"/>
          <w:color w:val="000000" w:themeColor="text1"/>
          <w:sz w:val="24"/>
          <w:szCs w:val="24"/>
        </w:rPr>
        <w:t>arī pēc Covid-19 pandēmijas beigām.</w:t>
      </w:r>
      <w:r>
        <w:rPr>
          <w:rFonts w:ascii="Times New Roman" w:hAnsi="Times New Roman" w:cs="Times New Roman"/>
          <w:color w:val="000000" w:themeColor="text1"/>
          <w:sz w:val="24"/>
          <w:szCs w:val="24"/>
        </w:rPr>
        <w:t xml:space="preserve"> Sadarbības partneri īpaši izceļ tiešsaistes rīku izmantošanas pieauguma pozitīvo efektu, jo redz tajā arī </w:t>
      </w:r>
      <w:proofErr w:type="spellStart"/>
      <w:r>
        <w:rPr>
          <w:rFonts w:ascii="Times New Roman" w:hAnsi="Times New Roman" w:cs="Times New Roman"/>
          <w:color w:val="000000" w:themeColor="text1"/>
          <w:sz w:val="24"/>
          <w:szCs w:val="24"/>
        </w:rPr>
        <w:t>starpinstitucionālās</w:t>
      </w:r>
      <w:proofErr w:type="spellEnd"/>
      <w:r>
        <w:rPr>
          <w:rFonts w:ascii="Times New Roman" w:hAnsi="Times New Roman" w:cs="Times New Roman"/>
          <w:color w:val="000000" w:themeColor="text1"/>
          <w:sz w:val="24"/>
          <w:szCs w:val="24"/>
        </w:rPr>
        <w:t xml:space="preserve"> sadarbības efektivitātes pieaugumu.</w:t>
      </w:r>
    </w:p>
    <w:p w14:paraId="284741FA" w14:textId="77777777" w:rsidR="00787DA2" w:rsidRDefault="00787DA2" w:rsidP="00F80F16">
      <w:pPr>
        <w:spacing w:after="0" w:line="259" w:lineRule="auto"/>
        <w:jc w:val="both"/>
        <w:rPr>
          <w:rFonts w:ascii="Times New Roman" w:hAnsi="Times New Roman" w:cs="Times New Roman"/>
          <w:sz w:val="24"/>
          <w:szCs w:val="24"/>
        </w:rPr>
      </w:pPr>
    </w:p>
    <w:p w14:paraId="683B5DCD" w14:textId="39066FAD" w:rsidR="00787DA2" w:rsidRPr="004D3661" w:rsidRDefault="00787DA2" w:rsidP="00787DA2">
      <w:pPr>
        <w:tabs>
          <w:tab w:val="left" w:pos="2130"/>
        </w:tabs>
        <w:spacing w:after="0" w:line="259" w:lineRule="auto"/>
        <w:jc w:val="both"/>
        <w:rPr>
          <w:rFonts w:ascii="Times New Roman" w:hAnsi="Times New Roman" w:cs="Times New Roman"/>
          <w:color w:val="000000" w:themeColor="text1"/>
          <w:sz w:val="24"/>
          <w:szCs w:val="24"/>
        </w:rPr>
      </w:pPr>
      <w:r w:rsidRPr="004D3661">
        <w:rPr>
          <w:rFonts w:ascii="Times New Roman" w:hAnsi="Times New Roman" w:cs="Times New Roman"/>
          <w:color w:val="000000" w:themeColor="text1"/>
          <w:sz w:val="24"/>
          <w:szCs w:val="24"/>
        </w:rPr>
        <w:t>Karš Ukrainā un Ukrainas civiliedzīvotāju uzņemšana pēc 2022. gada 24. februāra radīja pašvaldībām vairākus izaicinājumus, un atkal prasīja jaunus risinājumus, kā ar šiem jautājumiem tikt galā. Pirmkārt, daļā pašvaldību vadība ir aktīvi iesaistīta atbalsta sniegšanā Ukrainai, vācot ziedojumus, piedaloties to nogādāšanā uz Ukrainu un sniedzot gan materiālu, gan morālu atbalstu. Vairākas pašvaldības jau pirms kara aktīvās fāzes sadarbojās ar kādām Ukrainas pašvaldībām vai pilsētām, un tagad turpina ar tām sadarboties ziedojumu nogādāšanā. Otrkārt, 2022. gada martā sākās Ukrainas civiliedzīvotāju uzņemšana pašvaldībās, kas tika īstenota ciešā sadarbībā ar sociālā dienesta darbiniekiem. Treškārt, kara izsauktā energoresursu sadārdzināšanās pašvaldībām prasīja mobilizēt savus organizatoriskos resursus mājokļa pabalsta un citu atbalsta veidu sniegšanā pašvaldības mazāk turīgajiem iedzīvotājiem.</w:t>
      </w:r>
    </w:p>
    <w:p w14:paraId="56503F4C" w14:textId="77777777" w:rsidR="00787DA2" w:rsidRDefault="00787DA2" w:rsidP="00F80F16">
      <w:pPr>
        <w:spacing w:after="0" w:line="259" w:lineRule="auto"/>
        <w:jc w:val="both"/>
        <w:rPr>
          <w:rFonts w:ascii="Times New Roman" w:hAnsi="Times New Roman" w:cs="Times New Roman"/>
          <w:sz w:val="24"/>
          <w:szCs w:val="24"/>
        </w:rPr>
      </w:pPr>
    </w:p>
    <w:p w14:paraId="0AD1C4EB" w14:textId="2925ADD7" w:rsidR="00ED2D69" w:rsidRDefault="00ED2D69" w:rsidP="00F80F16">
      <w:pPr>
        <w:spacing w:after="0" w:line="259" w:lineRule="auto"/>
        <w:jc w:val="both"/>
        <w:rPr>
          <w:rFonts w:ascii="Times New Roman" w:eastAsia="Arial" w:hAnsi="Times New Roman" w:cs="Times New Roman"/>
          <w:color w:val="000000" w:themeColor="text1"/>
          <w:sz w:val="24"/>
          <w:szCs w:val="24"/>
        </w:rPr>
      </w:pPr>
      <w:r w:rsidRPr="00675FC9">
        <w:rPr>
          <w:rFonts w:ascii="Times New Roman" w:eastAsia="Arial" w:hAnsi="Times New Roman" w:cs="Times New Roman"/>
          <w:color w:val="000000" w:themeColor="text1"/>
          <w:sz w:val="24"/>
          <w:szCs w:val="24"/>
        </w:rPr>
        <w:t xml:space="preserve">Kopumā pašvaldību vadītāji atzinīgi novērtē gan sociālo dienestu darbinieku, gan pašvaldības administrācijas darbinieku iesaisti ukraiņu civiliedzīvotāju uzņemšanā un energoresursu pabalstu pašvaldības iedzīvotājiem nodrošināšanā. Lai atslogotu sociālā darba speciālistu darbu, lielākā daļa intervēto pašvaldību gan piesaistīja papildu jaunus darbiniekus sociālajam dienestam, gan arī intensīvi iesaistīja centrālās administrācijas darbiniekus. Pašvaldību vadītāji uzskata, ka kopīgiem spēkiem pašvaldības, iesaistot arī sociālos dienestus, ar visiem uzdevumiem šīs krīzes risināšanā tika galā. Sociālo dienestu sadarbības partneri arī atzīst sociālo dienestu ieguldījumu Ukrainas civiliedzīvotāju atbalstā. No </w:t>
      </w:r>
      <w:proofErr w:type="spellStart"/>
      <w:r w:rsidRPr="00675FC9">
        <w:rPr>
          <w:rFonts w:ascii="Times New Roman" w:eastAsia="Arial" w:hAnsi="Times New Roman" w:cs="Times New Roman"/>
          <w:color w:val="000000" w:themeColor="text1"/>
          <w:sz w:val="24"/>
          <w:szCs w:val="24"/>
        </w:rPr>
        <w:t>starpinstitucionālās</w:t>
      </w:r>
      <w:proofErr w:type="spellEnd"/>
      <w:r w:rsidRPr="00675FC9">
        <w:rPr>
          <w:rFonts w:ascii="Times New Roman" w:eastAsia="Arial" w:hAnsi="Times New Roman" w:cs="Times New Roman"/>
          <w:color w:val="000000" w:themeColor="text1"/>
          <w:sz w:val="24"/>
          <w:szCs w:val="24"/>
        </w:rPr>
        <w:t xml:space="preserve"> sadarbības viedokļa šeit tiek atzīmēta pozitīvā </w:t>
      </w:r>
      <w:r w:rsidR="00675FC9" w:rsidRPr="00675FC9">
        <w:rPr>
          <w:rFonts w:ascii="Times New Roman" w:eastAsia="Arial" w:hAnsi="Times New Roman" w:cs="Times New Roman"/>
          <w:color w:val="000000" w:themeColor="text1"/>
          <w:sz w:val="24"/>
          <w:szCs w:val="24"/>
        </w:rPr>
        <w:t>Rīgas pilsētas pieredze, izveidojot “Rīgas atbalsta centru Ukrainas iedzīvotājiem”</w:t>
      </w:r>
      <w:r w:rsidRPr="00675FC9">
        <w:rPr>
          <w:rFonts w:ascii="Times New Roman" w:eastAsia="Arial" w:hAnsi="Times New Roman" w:cs="Times New Roman"/>
          <w:color w:val="000000" w:themeColor="text1"/>
          <w:sz w:val="24"/>
          <w:szCs w:val="24"/>
        </w:rPr>
        <w:t>.</w:t>
      </w:r>
      <w:r w:rsidR="00675FC9" w:rsidRPr="00675FC9">
        <w:rPr>
          <w:rFonts w:ascii="Times New Roman" w:eastAsia="Arial" w:hAnsi="Times New Roman" w:cs="Times New Roman"/>
          <w:color w:val="000000" w:themeColor="text1"/>
          <w:sz w:val="24"/>
          <w:szCs w:val="24"/>
        </w:rPr>
        <w:t xml:space="preserve"> Tā aktīvākajā darba posmā vienā ēkā bija izvietotas dažādu valsts un Rīgas pašvaldības iestāžu filiāles, kā arī NVO informatīvais punkts un atsevišķi pakalpojumi, lai Ukrainas civiliedzīvotāji visu</w:t>
      </w:r>
      <w:r w:rsidR="00983591">
        <w:rPr>
          <w:rFonts w:ascii="Times New Roman" w:eastAsia="Arial" w:hAnsi="Times New Roman" w:cs="Times New Roman"/>
          <w:color w:val="000000" w:themeColor="text1"/>
          <w:sz w:val="24"/>
          <w:szCs w:val="24"/>
        </w:rPr>
        <w:t>s</w:t>
      </w:r>
      <w:r w:rsidR="00675FC9" w:rsidRPr="00675FC9">
        <w:rPr>
          <w:rFonts w:ascii="Times New Roman" w:eastAsia="Arial" w:hAnsi="Times New Roman" w:cs="Times New Roman"/>
          <w:color w:val="000000" w:themeColor="text1"/>
          <w:sz w:val="24"/>
          <w:szCs w:val="24"/>
        </w:rPr>
        <w:t xml:space="preserve"> nepieciešamos pakalpojumus saņemtu vienuviet. Sadarbības partneri šo atzīst par veiksmīgu sadarbības piemēru un izsaka gandarījumu par šo sadarbības pieredzi.</w:t>
      </w:r>
    </w:p>
    <w:p w14:paraId="46183787" w14:textId="77777777" w:rsidR="00ED2D69" w:rsidRDefault="00ED2D69" w:rsidP="00F80F16">
      <w:pPr>
        <w:spacing w:after="0" w:line="259" w:lineRule="auto"/>
        <w:jc w:val="both"/>
        <w:rPr>
          <w:rFonts w:ascii="Times New Roman" w:eastAsia="Arial" w:hAnsi="Times New Roman" w:cs="Times New Roman"/>
          <w:color w:val="000000" w:themeColor="text1"/>
          <w:sz w:val="24"/>
          <w:szCs w:val="24"/>
        </w:rPr>
      </w:pPr>
    </w:p>
    <w:p w14:paraId="510B6B4F" w14:textId="0B248D64" w:rsidR="00ED2D69" w:rsidRDefault="00ED2D69" w:rsidP="00F80F16">
      <w:pPr>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Pašvaldību vadītāju vidū kopumā ir pozitīvs viedoklis ar sociālo dienestu tēlu, kas balstīts gan sociālo dienestu darbības kvalitātes uzlabojumā, gan aptaujās iegūtajos datos par apmierinātību ar sociālo dienestu darbu. Vienlaikus tiek norādīts, ka joprojām pastāv negatīvi stereotipi par sociālo dienestu klientiem. Šādi negatīvi stereotipi mazina iedzīvotāju vēlmi krīzes situācijā vērsties pēc palīdzības sociālajā dienestā. Viens no virzieniem, kā mazināt šādus negatīvos stereotipus, ir uzlabot infrastruktūru un vidi, kurā sociālie dienesti sniedz savus pakalpojumus, ko arī pašvaldību vadītāji pēdējo piecu gadu laikā ir atbalstījuši un plāno turpināt.</w:t>
      </w:r>
    </w:p>
    <w:p w14:paraId="5801A868" w14:textId="77777777" w:rsidR="00ED2D69" w:rsidRDefault="00ED2D69" w:rsidP="00F80F16">
      <w:pPr>
        <w:spacing w:after="0" w:line="259" w:lineRule="auto"/>
        <w:jc w:val="both"/>
        <w:rPr>
          <w:rFonts w:ascii="Times New Roman" w:hAnsi="Times New Roman" w:cs="Times New Roman"/>
          <w:sz w:val="24"/>
          <w:szCs w:val="24"/>
        </w:rPr>
      </w:pPr>
    </w:p>
    <w:p w14:paraId="5A16801A" w14:textId="32BF15D3" w:rsidR="00ED2D69" w:rsidRDefault="00ED2D69"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sociālās jomas finansējumu, pētījums ļauj secināt, ka </w:t>
      </w:r>
      <w:r w:rsidRPr="00ED2D69">
        <w:rPr>
          <w:rFonts w:ascii="Times New Roman" w:hAnsi="Times New Roman" w:cs="Times New Roman"/>
          <w:sz w:val="24"/>
          <w:szCs w:val="24"/>
        </w:rPr>
        <w:t>finanšu resursi sociālajai jomai pēdējos gados ir būtiski palielinājušies</w:t>
      </w:r>
      <w:r>
        <w:rPr>
          <w:rFonts w:ascii="Times New Roman" w:hAnsi="Times New Roman" w:cs="Times New Roman"/>
          <w:sz w:val="24"/>
          <w:szCs w:val="24"/>
        </w:rPr>
        <w:t>. Tomēr, kā rāda pašvaldību vadītāju intervijas, kā arī sociālo dienestu sadarbības partneru viedoklis</w:t>
      </w:r>
      <w:r w:rsidR="00E10A1C">
        <w:rPr>
          <w:rFonts w:ascii="Times New Roman" w:hAnsi="Times New Roman" w:cs="Times New Roman"/>
          <w:sz w:val="24"/>
          <w:szCs w:val="24"/>
        </w:rPr>
        <w:t>,</w:t>
      </w:r>
      <w:r w:rsidRPr="00ED2D69">
        <w:rPr>
          <w:rFonts w:ascii="Times New Roman" w:hAnsi="Times New Roman" w:cs="Times New Roman"/>
          <w:sz w:val="24"/>
          <w:szCs w:val="24"/>
        </w:rPr>
        <w:t xml:space="preserve"> tie joprojām nav pietiekami, un daudzviet ar grūtībām nodrošina tikai obligāto minimālo uzdevumu veikšanu, bet resursu sociālā darba attīstībai un </w:t>
      </w:r>
      <w:proofErr w:type="spellStart"/>
      <w:r w:rsidRPr="00ED2D69">
        <w:rPr>
          <w:rFonts w:ascii="Times New Roman" w:hAnsi="Times New Roman" w:cs="Times New Roman"/>
          <w:sz w:val="24"/>
          <w:szCs w:val="24"/>
        </w:rPr>
        <w:t>pr</w:t>
      </w:r>
      <w:r w:rsidR="00E10A1C">
        <w:rPr>
          <w:rFonts w:ascii="Times New Roman" w:hAnsi="Times New Roman" w:cs="Times New Roman"/>
          <w:sz w:val="24"/>
          <w:szCs w:val="24"/>
        </w:rPr>
        <w:t>evencei</w:t>
      </w:r>
      <w:proofErr w:type="spellEnd"/>
      <w:r w:rsidRPr="00ED2D69">
        <w:rPr>
          <w:rFonts w:ascii="Times New Roman" w:hAnsi="Times New Roman" w:cs="Times New Roman"/>
          <w:sz w:val="24"/>
          <w:szCs w:val="24"/>
        </w:rPr>
        <w:t xml:space="preserve"> nepietiek. </w:t>
      </w:r>
    </w:p>
    <w:p w14:paraId="08155B3F" w14:textId="4CB77BB1" w:rsidR="00ED2D69" w:rsidRDefault="00ED2D69" w:rsidP="00ED2D69">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Sociālo dienestu</w:t>
      </w:r>
      <w:r w:rsidRPr="00EB7129">
        <w:rPr>
          <w:rFonts w:ascii="Times New Roman" w:hAnsi="Times New Roman" w:cs="Times New Roman"/>
          <w:sz w:val="24"/>
          <w:szCs w:val="24"/>
        </w:rPr>
        <w:t xml:space="preserve"> cilvēkresursu </w:t>
      </w:r>
      <w:r>
        <w:rPr>
          <w:rFonts w:ascii="Times New Roman" w:hAnsi="Times New Roman" w:cs="Times New Roman"/>
          <w:sz w:val="24"/>
          <w:szCs w:val="24"/>
        </w:rPr>
        <w:t xml:space="preserve">pieejamības </w:t>
      </w:r>
      <w:r w:rsidRPr="00EB7129">
        <w:rPr>
          <w:rFonts w:ascii="Times New Roman" w:hAnsi="Times New Roman" w:cs="Times New Roman"/>
          <w:sz w:val="24"/>
          <w:szCs w:val="24"/>
        </w:rPr>
        <w:t xml:space="preserve">problēmu </w:t>
      </w:r>
      <w:r>
        <w:rPr>
          <w:rFonts w:ascii="Times New Roman" w:hAnsi="Times New Roman" w:cs="Times New Roman"/>
          <w:sz w:val="24"/>
          <w:szCs w:val="24"/>
        </w:rPr>
        <w:t>atzīst kā pašvaldību vadītāji, tā sociālo dienestu sadarbības partneri. P</w:t>
      </w:r>
      <w:r w:rsidRPr="00EB7129">
        <w:rPr>
          <w:rFonts w:ascii="Times New Roman" w:hAnsi="Times New Roman" w:cs="Times New Roman"/>
          <w:sz w:val="24"/>
          <w:szCs w:val="24"/>
        </w:rPr>
        <w:t>ašvaldību vadītāji</w:t>
      </w:r>
      <w:r w:rsidR="00E10A1C">
        <w:rPr>
          <w:rFonts w:ascii="Times New Roman" w:hAnsi="Times New Roman" w:cs="Times New Roman"/>
          <w:sz w:val="24"/>
          <w:szCs w:val="24"/>
        </w:rPr>
        <w:t xml:space="preserve"> to</w:t>
      </w:r>
      <w:r w:rsidRPr="00EB7129">
        <w:rPr>
          <w:rFonts w:ascii="Times New Roman" w:hAnsi="Times New Roman" w:cs="Times New Roman"/>
          <w:sz w:val="24"/>
          <w:szCs w:val="24"/>
        </w:rPr>
        <w:t xml:space="preserve"> apzinās kā ļoti nopietnu problēmu, kas turpmākajos gados vēl tikai pastiprināsies, jo aizvien samazinās speciālistu skaits, kas gatavi strādāt sociālā darba specialitātēs ar pašvaldību piedāvāto atalgojumu. Vienlaikus pieaug neaizpildīto vakanču skaits, un nepieciešamība pieaugošo darba slodzi pārdalīt esošajam personālam. Tā rezultātā darba slodze un izdegšanas sindroms sociālā darba speciālistu vidū tikai paaugstinās.</w:t>
      </w:r>
      <w:r w:rsidRPr="00120965">
        <w:rPr>
          <w:rFonts w:ascii="Times New Roman" w:hAnsi="Times New Roman" w:cs="Times New Roman"/>
          <w:sz w:val="24"/>
          <w:szCs w:val="24"/>
        </w:rPr>
        <w:t xml:space="preserve"> </w:t>
      </w:r>
      <w:r>
        <w:rPr>
          <w:rFonts w:ascii="Times New Roman" w:hAnsi="Times New Roman" w:cs="Times New Roman"/>
          <w:sz w:val="24"/>
          <w:szCs w:val="24"/>
        </w:rPr>
        <w:t>I</w:t>
      </w:r>
      <w:r w:rsidRPr="00DB62C2">
        <w:rPr>
          <w:rFonts w:ascii="Times New Roman" w:hAnsi="Times New Roman" w:cs="Times New Roman"/>
          <w:sz w:val="24"/>
          <w:szCs w:val="24"/>
        </w:rPr>
        <w:t xml:space="preserve">ntervijās iegūtā </w:t>
      </w:r>
      <w:r>
        <w:rPr>
          <w:rFonts w:ascii="Times New Roman" w:hAnsi="Times New Roman" w:cs="Times New Roman"/>
          <w:sz w:val="24"/>
          <w:szCs w:val="24"/>
        </w:rPr>
        <w:t>informācija</w:t>
      </w:r>
      <w:r w:rsidRPr="00DB62C2">
        <w:rPr>
          <w:rFonts w:ascii="Times New Roman" w:hAnsi="Times New Roman" w:cs="Times New Roman"/>
          <w:sz w:val="24"/>
          <w:szCs w:val="24"/>
        </w:rPr>
        <w:t xml:space="preserve"> rāda, ka </w:t>
      </w:r>
      <w:r>
        <w:rPr>
          <w:rFonts w:ascii="Times New Roman" w:hAnsi="Times New Roman" w:cs="Times New Roman"/>
          <w:sz w:val="24"/>
          <w:szCs w:val="24"/>
        </w:rPr>
        <w:t xml:space="preserve">jau tagad lielākajā </w:t>
      </w:r>
      <w:r w:rsidRPr="00DB62C2">
        <w:rPr>
          <w:rFonts w:ascii="Times New Roman" w:hAnsi="Times New Roman" w:cs="Times New Roman"/>
          <w:sz w:val="24"/>
          <w:szCs w:val="24"/>
        </w:rPr>
        <w:t xml:space="preserve">daļā pašvaldību sociālā darba speciālistu skaits ir nepietiekams. </w:t>
      </w:r>
      <w:r>
        <w:rPr>
          <w:rFonts w:ascii="Times New Roman" w:hAnsi="Times New Roman" w:cs="Times New Roman"/>
          <w:sz w:val="24"/>
          <w:szCs w:val="24"/>
        </w:rPr>
        <w:t>Galvenie iemesli tam ir zemais atalgojums nozarē, pašvaldības</w:t>
      </w:r>
      <w:r w:rsidRPr="00DB62C2">
        <w:rPr>
          <w:rFonts w:ascii="Times New Roman" w:hAnsi="Times New Roman" w:cs="Times New Roman"/>
          <w:sz w:val="24"/>
          <w:szCs w:val="24"/>
        </w:rPr>
        <w:t xml:space="preserve"> finanšu resursu ierobežojumi, </w:t>
      </w:r>
      <w:r>
        <w:rPr>
          <w:rFonts w:ascii="Times New Roman" w:hAnsi="Times New Roman" w:cs="Times New Roman"/>
          <w:sz w:val="24"/>
          <w:szCs w:val="24"/>
        </w:rPr>
        <w:t xml:space="preserve">augstas </w:t>
      </w:r>
      <w:r w:rsidRPr="00DB62C2">
        <w:rPr>
          <w:rFonts w:ascii="Times New Roman" w:hAnsi="Times New Roman" w:cs="Times New Roman"/>
          <w:sz w:val="24"/>
          <w:szCs w:val="24"/>
        </w:rPr>
        <w:t>kvalifikācijas prasība</w:t>
      </w:r>
      <w:r>
        <w:rPr>
          <w:rFonts w:ascii="Times New Roman" w:hAnsi="Times New Roman" w:cs="Times New Roman"/>
          <w:sz w:val="24"/>
          <w:szCs w:val="24"/>
        </w:rPr>
        <w:t xml:space="preserve">s, konkrētu speciālistu trūkums, </w:t>
      </w:r>
      <w:r w:rsidRPr="00DB62C2">
        <w:rPr>
          <w:rFonts w:ascii="Times New Roman" w:hAnsi="Times New Roman" w:cs="Times New Roman"/>
          <w:sz w:val="24"/>
          <w:szCs w:val="24"/>
        </w:rPr>
        <w:t>emocionāli grūts darbs</w:t>
      </w:r>
      <w:r>
        <w:rPr>
          <w:rFonts w:ascii="Times New Roman" w:hAnsi="Times New Roman" w:cs="Times New Roman"/>
          <w:sz w:val="24"/>
          <w:szCs w:val="24"/>
        </w:rPr>
        <w:t>. P</w:t>
      </w:r>
      <w:r w:rsidRPr="00DB62C2">
        <w:rPr>
          <w:rFonts w:ascii="Times New Roman" w:hAnsi="Times New Roman" w:cs="Times New Roman"/>
          <w:sz w:val="24"/>
          <w:szCs w:val="24"/>
        </w:rPr>
        <w:t xml:space="preserve">ašvaldību vadītāji </w:t>
      </w:r>
      <w:r>
        <w:rPr>
          <w:rFonts w:ascii="Times New Roman" w:hAnsi="Times New Roman" w:cs="Times New Roman"/>
          <w:sz w:val="24"/>
          <w:szCs w:val="24"/>
        </w:rPr>
        <w:t xml:space="preserve">atzīst, ka </w:t>
      </w:r>
      <w:r w:rsidRPr="00DB62C2">
        <w:rPr>
          <w:rFonts w:ascii="Times New Roman" w:hAnsi="Times New Roman" w:cs="Times New Roman"/>
          <w:sz w:val="24"/>
          <w:szCs w:val="24"/>
        </w:rPr>
        <w:t xml:space="preserve">pats galvenais </w:t>
      </w:r>
      <w:r>
        <w:rPr>
          <w:rFonts w:ascii="Times New Roman" w:hAnsi="Times New Roman" w:cs="Times New Roman"/>
          <w:sz w:val="24"/>
          <w:szCs w:val="24"/>
        </w:rPr>
        <w:t xml:space="preserve">viņiem šobrīd </w:t>
      </w:r>
      <w:r w:rsidRPr="00DB62C2">
        <w:rPr>
          <w:rFonts w:ascii="Times New Roman" w:hAnsi="Times New Roman" w:cs="Times New Roman"/>
          <w:sz w:val="24"/>
          <w:szCs w:val="24"/>
        </w:rPr>
        <w:t xml:space="preserve">ir noturēt darbā esošos darbiniekus, jo atrast jaunus darbiniekus </w:t>
      </w:r>
      <w:r>
        <w:rPr>
          <w:rFonts w:ascii="Times New Roman" w:hAnsi="Times New Roman" w:cs="Times New Roman"/>
          <w:sz w:val="24"/>
          <w:szCs w:val="24"/>
        </w:rPr>
        <w:t>ir</w:t>
      </w:r>
      <w:r w:rsidRPr="00DB62C2">
        <w:rPr>
          <w:rFonts w:ascii="Times New Roman" w:hAnsi="Times New Roman" w:cs="Times New Roman"/>
          <w:sz w:val="24"/>
          <w:szCs w:val="24"/>
        </w:rPr>
        <w:t xml:space="preserve"> grūt</w:t>
      </w:r>
      <w:r w:rsidR="00E10A1C">
        <w:rPr>
          <w:rFonts w:ascii="Times New Roman" w:hAnsi="Times New Roman" w:cs="Times New Roman"/>
          <w:sz w:val="24"/>
          <w:szCs w:val="24"/>
        </w:rPr>
        <w:t>i</w:t>
      </w:r>
      <w:r w:rsidRPr="00DB62C2">
        <w:rPr>
          <w:rFonts w:ascii="Times New Roman" w:hAnsi="Times New Roman" w:cs="Times New Roman"/>
          <w:sz w:val="24"/>
          <w:szCs w:val="24"/>
        </w:rPr>
        <w:t>.</w:t>
      </w:r>
    </w:p>
    <w:p w14:paraId="18F84901" w14:textId="77777777" w:rsidR="00ED2D69" w:rsidRDefault="00ED2D69" w:rsidP="00F80F16">
      <w:pPr>
        <w:spacing w:after="0" w:line="259" w:lineRule="auto"/>
        <w:jc w:val="both"/>
        <w:rPr>
          <w:rFonts w:ascii="Times New Roman" w:hAnsi="Times New Roman" w:cs="Times New Roman"/>
          <w:sz w:val="24"/>
          <w:szCs w:val="24"/>
        </w:rPr>
      </w:pPr>
    </w:p>
    <w:p w14:paraId="754B6ED2" w14:textId="0D190D3E" w:rsidR="006A7F88" w:rsidRDefault="006A7F88"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P</w:t>
      </w:r>
      <w:r w:rsidRPr="001519DF">
        <w:rPr>
          <w:rFonts w:ascii="Times New Roman" w:hAnsi="Times New Roman" w:cs="Times New Roman"/>
          <w:sz w:val="24"/>
          <w:szCs w:val="24"/>
        </w:rPr>
        <w:t xml:space="preserve">ašvaldību vadītāju izpratnē dominējošā pieeja sociālo darbinieku slodzes noteikšanai ir iedzīvotāju un klientu </w:t>
      </w:r>
      <w:r w:rsidR="00CF4EAD">
        <w:rPr>
          <w:rFonts w:ascii="Times New Roman" w:hAnsi="Times New Roman" w:cs="Times New Roman"/>
          <w:sz w:val="24"/>
          <w:szCs w:val="24"/>
        </w:rPr>
        <w:t xml:space="preserve">lietu </w:t>
      </w:r>
      <w:r w:rsidRPr="001519DF">
        <w:rPr>
          <w:rFonts w:ascii="Times New Roman" w:hAnsi="Times New Roman" w:cs="Times New Roman"/>
          <w:sz w:val="24"/>
          <w:szCs w:val="24"/>
        </w:rPr>
        <w:t>skaits uz vienu sociālā darba speciālistu. Darbinieku atalgojuma apmēra noteikšanas galvenais kritērijs ir mēnešalgu grupu likmes, ievērojot likuma normas atalgojuma noteikšanā un salāgojot tās ar pašvaldību saistošajos noteikumos noteikto regulējumu un ietvertajiem atalgojuma principiem, kā arī pašvaldības budžeta iespējām.</w:t>
      </w:r>
    </w:p>
    <w:p w14:paraId="6CF43BA0" w14:textId="77777777" w:rsidR="006A7F88" w:rsidRDefault="006A7F88" w:rsidP="00F80F16">
      <w:pPr>
        <w:spacing w:after="0" w:line="259" w:lineRule="auto"/>
        <w:jc w:val="both"/>
        <w:rPr>
          <w:rFonts w:ascii="Times New Roman" w:hAnsi="Times New Roman" w:cs="Times New Roman"/>
          <w:sz w:val="24"/>
          <w:szCs w:val="24"/>
        </w:rPr>
      </w:pPr>
    </w:p>
    <w:p w14:paraId="7F2F7FC5" w14:textId="17004347" w:rsidR="00ED2D69" w:rsidRDefault="006A7F88" w:rsidP="00F80F16">
      <w:pPr>
        <w:spacing w:after="0" w:line="259" w:lineRule="auto"/>
        <w:jc w:val="both"/>
        <w:rPr>
          <w:rFonts w:ascii="Times New Roman" w:hAnsi="Times New Roman" w:cs="Times New Roman"/>
          <w:sz w:val="24"/>
          <w:szCs w:val="24"/>
        </w:rPr>
      </w:pPr>
      <w:r w:rsidRPr="006A7F88">
        <w:rPr>
          <w:rFonts w:ascii="Times New Roman" w:hAnsi="Times New Roman" w:cs="Times New Roman"/>
          <w:sz w:val="24"/>
          <w:szCs w:val="24"/>
        </w:rPr>
        <w:t>Apzinoties cilvēkresursu problēmas aktualitāti sociālajā jomā, pašvaldību vadītāji arī stāsta par veidiem, kā viņi kā darba devēji cenšas atbalstīt vai motivēt sociālā darba speciālistus. Pirmkārt, daudzās pašvaldībās sociāl</w:t>
      </w:r>
      <w:r w:rsidR="00CF4EAD">
        <w:rPr>
          <w:rFonts w:ascii="Times New Roman" w:hAnsi="Times New Roman" w:cs="Times New Roman"/>
          <w:sz w:val="24"/>
          <w:szCs w:val="24"/>
        </w:rPr>
        <w:t>aj</w:t>
      </w:r>
      <w:r w:rsidRPr="006A7F88">
        <w:rPr>
          <w:rFonts w:ascii="Times New Roman" w:hAnsi="Times New Roman" w:cs="Times New Roman"/>
          <w:sz w:val="24"/>
          <w:szCs w:val="24"/>
        </w:rPr>
        <w:t>os dienestos ir piesaistīts atbalsta personāls, kas nav sociālā darba speciālisti, bet ļauj samazināt darba slodzi, atslogojot sociālā darba speciālistus no tiem darba aspektiem, kurus var veikt arī nespeciālisti. Tāda stratēģija daudzās pašvaldībās bija krīzes situāciju risināšanai, kad īsā laika periodā bija jāpieņem un jāizskata daudz iesniegumu (Ukrainas civiliedzīvotāju uzņemšanas nodrošināšanai; apkures pabalstu iesniegumu pieņemšanai u.c.). Tie ir arī ikdienas darbi, kas saistīti ar lietvedību, administratīvo darbu vai klientu pieņemšanu, bet nav sociālais darbs ar gadījumu vai gadījuma vadīšana.</w:t>
      </w:r>
    </w:p>
    <w:p w14:paraId="7BB48D27" w14:textId="77777777" w:rsidR="006A7F88" w:rsidRDefault="006A7F88" w:rsidP="00F80F16">
      <w:pPr>
        <w:spacing w:after="0" w:line="259" w:lineRule="auto"/>
        <w:jc w:val="both"/>
        <w:rPr>
          <w:rFonts w:ascii="Times New Roman" w:hAnsi="Times New Roman" w:cs="Times New Roman"/>
          <w:sz w:val="24"/>
          <w:szCs w:val="24"/>
        </w:rPr>
      </w:pPr>
    </w:p>
    <w:p w14:paraId="4944FD1D" w14:textId="0312578D" w:rsidR="001A65DA" w:rsidRDefault="00CE65A1"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Rezumējot galvenās pašvaldību vadītāju atziņas par sociālo dienestu darbinieku profesionālajām kompetencēm, jānorāda, ka tās tiek vērtētas pozitīvi, vienlaikus pašvaldību vadītājiem ir grūtības par to detalizēti izteikties. Pašvaldību vadītāji atzīst, ka sociālā dienesta darbiniekiem ir nepieciešama profesionālā pilnveide un metod</w:t>
      </w:r>
      <w:r w:rsidR="00CF4EAD">
        <w:rPr>
          <w:rFonts w:ascii="Times New Roman" w:hAnsi="Times New Roman" w:cs="Times New Roman"/>
          <w:sz w:val="24"/>
          <w:szCs w:val="24"/>
        </w:rPr>
        <w:t>is</w:t>
      </w:r>
      <w:r w:rsidRPr="00151452">
        <w:rPr>
          <w:rFonts w:ascii="Times New Roman" w:hAnsi="Times New Roman" w:cs="Times New Roman"/>
          <w:sz w:val="24"/>
          <w:szCs w:val="24"/>
        </w:rPr>
        <w:t xml:space="preserve">kais atbalsts, jo tas stiprina viņu motivāciju strādāt un </w:t>
      </w:r>
      <w:r w:rsidRPr="00675FC9">
        <w:rPr>
          <w:rFonts w:ascii="Times New Roman" w:hAnsi="Times New Roman" w:cs="Times New Roman"/>
          <w:sz w:val="24"/>
          <w:szCs w:val="24"/>
        </w:rPr>
        <w:t xml:space="preserve">pilnveido viņu spējas sasniegt noteiktus rezultātus. Savukārt sociālo dienestu sadarbības partneri ir samērā labi informēti par </w:t>
      </w:r>
      <w:r w:rsidR="00675FC9" w:rsidRPr="00675FC9">
        <w:rPr>
          <w:rFonts w:ascii="Times New Roman" w:hAnsi="Times New Roman" w:cs="Times New Roman"/>
          <w:sz w:val="24"/>
          <w:szCs w:val="24"/>
        </w:rPr>
        <w:t>LM īstenotā ESF projekta “Profesionāla sociālā darba attīstība</w:t>
      </w:r>
      <w:r w:rsidR="00675FC9" w:rsidRPr="003D0215">
        <w:rPr>
          <w:rFonts w:ascii="Times New Roman" w:hAnsi="Times New Roman" w:cs="Times New Roman"/>
          <w:sz w:val="24"/>
          <w:szCs w:val="24"/>
        </w:rPr>
        <w:t xml:space="preserve"> pašvaldībās”</w:t>
      </w:r>
      <w:r w:rsidR="00675FC9">
        <w:rPr>
          <w:rFonts w:ascii="Times New Roman" w:hAnsi="Times New Roman" w:cs="Times New Roman"/>
          <w:sz w:val="24"/>
          <w:szCs w:val="24"/>
        </w:rPr>
        <w:t xml:space="preserve"> ietvaros sniegto mācību un metodisko atbalstu.</w:t>
      </w:r>
      <w:r>
        <w:rPr>
          <w:rFonts w:ascii="Times New Roman" w:hAnsi="Times New Roman" w:cs="Times New Roman"/>
          <w:sz w:val="24"/>
          <w:szCs w:val="24"/>
        </w:rPr>
        <w:t xml:space="preserve"> Vienlaikus viņi izteica bažas par atsevišķu projekta ietvaros izstrādāto metodiku atbilstību Latvijas tiesiskajā regulējumā noteiktajam, Latvijas sociālā darba realitātei un veidam, kā sociālie darbinieki ir interpretējuši jaunajās metodikās noteikto. Šīs bažas ir pamats secinājumam, ka pamata informācija (semināru vai īsu apmācību veidā) par sociālajā darbā </w:t>
      </w:r>
      <w:r>
        <w:rPr>
          <w:rFonts w:ascii="Times New Roman" w:hAnsi="Times New Roman" w:cs="Times New Roman"/>
          <w:sz w:val="24"/>
          <w:szCs w:val="24"/>
        </w:rPr>
        <w:t>izstrādātajām jaunajām metodikām būtu jāsniedz ar</w:t>
      </w:r>
      <w:r w:rsidR="00CF4EAD">
        <w:rPr>
          <w:rFonts w:ascii="Times New Roman" w:hAnsi="Times New Roman" w:cs="Times New Roman"/>
          <w:sz w:val="24"/>
          <w:szCs w:val="24"/>
        </w:rPr>
        <w:t>ī</w:t>
      </w:r>
      <w:r>
        <w:rPr>
          <w:rFonts w:ascii="Times New Roman" w:hAnsi="Times New Roman" w:cs="Times New Roman"/>
          <w:sz w:val="24"/>
          <w:szCs w:val="24"/>
        </w:rPr>
        <w:t xml:space="preserve"> sociālo dienestu galvenajiem sadarbības partneriem. Runājot par sociālo darbinieku turpmākajām mācību vajadzībām, kā </w:t>
      </w:r>
      <w:r w:rsidRPr="00675FC9">
        <w:rPr>
          <w:rFonts w:ascii="Times New Roman" w:hAnsi="Times New Roman" w:cs="Times New Roman"/>
          <w:sz w:val="24"/>
          <w:szCs w:val="24"/>
        </w:rPr>
        <w:t xml:space="preserve">pašvaldību </w:t>
      </w:r>
      <w:r w:rsidRPr="00675FC9">
        <w:rPr>
          <w:rFonts w:ascii="Times New Roman" w:hAnsi="Times New Roman" w:cs="Times New Roman"/>
          <w:sz w:val="24"/>
          <w:szCs w:val="24"/>
        </w:rPr>
        <w:t xml:space="preserve">vadītāju, tā sadarbības partneru skatījumā ir nepieciešams uzlabot saskarsmes un komunikācijas prasmes, kā arī turpināt pilnveidot prasmes darbā ar sarežģītām mērķa grupām, piemēram, </w:t>
      </w:r>
      <w:r w:rsidR="00675FC9" w:rsidRPr="00675FC9">
        <w:rPr>
          <w:rFonts w:ascii="Times New Roman" w:hAnsi="Times New Roman" w:cs="Times New Roman"/>
          <w:sz w:val="24"/>
          <w:szCs w:val="24"/>
        </w:rPr>
        <w:t xml:space="preserve">jauniešiem ar </w:t>
      </w:r>
      <w:proofErr w:type="spellStart"/>
      <w:r w:rsidR="00675FC9" w:rsidRPr="00675FC9">
        <w:rPr>
          <w:rFonts w:ascii="Times New Roman" w:hAnsi="Times New Roman" w:cs="Times New Roman"/>
          <w:sz w:val="24"/>
          <w:szCs w:val="24"/>
        </w:rPr>
        <w:t>deviantu</w:t>
      </w:r>
      <w:proofErr w:type="spellEnd"/>
      <w:r w:rsidR="00675FC9" w:rsidRPr="00675FC9">
        <w:rPr>
          <w:rFonts w:ascii="Times New Roman" w:hAnsi="Times New Roman" w:cs="Times New Roman"/>
          <w:sz w:val="24"/>
          <w:szCs w:val="24"/>
        </w:rPr>
        <w:t xml:space="preserve"> uzvedību un atkarības problēmām, personām ar GRT.</w:t>
      </w:r>
    </w:p>
    <w:p w14:paraId="36C2A329" w14:textId="77777777" w:rsidR="001A65DA" w:rsidRDefault="001A65DA" w:rsidP="00F80F16">
      <w:pPr>
        <w:spacing w:after="0" w:line="259" w:lineRule="auto"/>
        <w:jc w:val="both"/>
        <w:rPr>
          <w:rFonts w:ascii="Times New Roman" w:hAnsi="Times New Roman" w:cs="Times New Roman"/>
          <w:sz w:val="24"/>
          <w:szCs w:val="24"/>
        </w:rPr>
      </w:pPr>
    </w:p>
    <w:p w14:paraId="48F7C87A" w14:textId="77777777" w:rsidR="00CE65A1" w:rsidRPr="00151452" w:rsidRDefault="00CE65A1" w:rsidP="00CE65A1">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Faktori, kas pašvaldību vadītāju vērtējumā negatīvi ietekmē sociālo dienestu darbinieku profesionālās kompetences, ir, no vienas puses, augsta speciālistu mainība, jo sociālā darba speciālisti pietiekoši bieži maina savu darbu pašvaldības sociālajā dienestā uz citu darbu gan sociālajā sfērā, gan arī pavisam citā jomā. No otras puses, problēma ir arī sociālā darba speciālistu novecošanās un atsevišķos </w:t>
      </w:r>
      <w:r w:rsidRPr="00151452">
        <w:rPr>
          <w:rFonts w:ascii="Times New Roman" w:hAnsi="Times New Roman" w:cs="Times New Roman"/>
          <w:sz w:val="24"/>
          <w:szCs w:val="24"/>
        </w:rPr>
        <w:lastRenderedPageBreak/>
        <w:t>gadījumos ar to saistītā intereses mazināšanās par darba pienākumiem un uz klientu orientētas darba pieejas nepieņemšana.</w:t>
      </w:r>
    </w:p>
    <w:p w14:paraId="049144DB" w14:textId="77777777" w:rsidR="00CE65A1" w:rsidRDefault="00CE65A1" w:rsidP="00F80F16">
      <w:pPr>
        <w:spacing w:after="0" w:line="259" w:lineRule="auto"/>
        <w:jc w:val="both"/>
        <w:rPr>
          <w:rFonts w:ascii="Times New Roman" w:hAnsi="Times New Roman" w:cs="Times New Roman"/>
          <w:sz w:val="24"/>
          <w:szCs w:val="24"/>
        </w:rPr>
      </w:pPr>
    </w:p>
    <w:p w14:paraId="04434D82" w14:textId="77777777" w:rsidR="00E30668" w:rsidRDefault="00E30668" w:rsidP="00F80F16">
      <w:pPr>
        <w:spacing w:after="0" w:line="259" w:lineRule="auto"/>
        <w:rPr>
          <w:rFonts w:asciiTheme="majorHAnsi" w:eastAsiaTheme="majorEastAsia" w:hAnsiTheme="majorHAnsi" w:cstheme="majorBidi"/>
          <w:b/>
          <w:bCs/>
          <w:color w:val="365F91" w:themeColor="accent1" w:themeShade="BF"/>
          <w:sz w:val="28"/>
          <w:szCs w:val="28"/>
        </w:rPr>
      </w:pPr>
      <w:r>
        <w:br w:type="page"/>
      </w:r>
    </w:p>
    <w:p w14:paraId="25012EE6" w14:textId="77777777" w:rsidR="001322F4" w:rsidRDefault="001322F4" w:rsidP="00F80F16">
      <w:pPr>
        <w:pStyle w:val="Heading1"/>
        <w:spacing w:before="0" w:line="259" w:lineRule="auto"/>
      </w:pPr>
      <w:bookmarkStart w:id="17" w:name="_Toc139994569"/>
      <w:r>
        <w:lastRenderedPageBreak/>
        <w:t>PAŠVALDĪBAS VADĪBAS VIEDOKĻU IZPĒTES REZULTĀTI</w:t>
      </w:r>
      <w:bookmarkEnd w:id="17"/>
    </w:p>
    <w:p w14:paraId="3970E9A6" w14:textId="77777777" w:rsidR="001322F4" w:rsidRDefault="001322F4" w:rsidP="00F80F16">
      <w:pPr>
        <w:spacing w:after="0" w:line="259" w:lineRule="auto"/>
        <w:rPr>
          <w:rFonts w:ascii="Times New Roman" w:hAnsi="Times New Roman" w:cs="Times New Roman"/>
          <w:sz w:val="24"/>
          <w:szCs w:val="24"/>
        </w:rPr>
      </w:pPr>
    </w:p>
    <w:p w14:paraId="3BC052B5" w14:textId="77777777" w:rsidR="001322F4" w:rsidRDefault="00DB62C2"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P</w:t>
      </w:r>
      <w:r w:rsidRPr="003D1A73">
        <w:rPr>
          <w:rFonts w:ascii="Times New Roman" w:hAnsi="Times New Roman" w:cs="Times New Roman"/>
          <w:sz w:val="24"/>
          <w:szCs w:val="24"/>
        </w:rPr>
        <w:t>ašvaldības domes vadības izpētes rezultāti sastāv no piecām apakšnodaļām, kurās no pašvaldību vadītāju perspektīvas ir aplūkoti šādi jautājumi: sociālā dienesta darb</w:t>
      </w:r>
      <w:r>
        <w:rPr>
          <w:rFonts w:ascii="Times New Roman" w:hAnsi="Times New Roman" w:cs="Times New Roman"/>
          <w:sz w:val="24"/>
          <w:szCs w:val="24"/>
        </w:rPr>
        <w:t>a vērtējums</w:t>
      </w:r>
      <w:r w:rsidRPr="003D1A73">
        <w:rPr>
          <w:rFonts w:ascii="Times New Roman" w:hAnsi="Times New Roman" w:cs="Times New Roman"/>
          <w:sz w:val="24"/>
          <w:szCs w:val="24"/>
        </w:rPr>
        <w:t xml:space="preserve">, sociālā dienesta resursu vērtējums, sociālā dienesta darba organizācija un vadības procesi, sociālā darba speciālistu profesionālās kompetences un pašvaldības atbalsts tālākizglītībai, </w:t>
      </w:r>
      <w:proofErr w:type="spellStart"/>
      <w:r w:rsidRPr="003D1A73">
        <w:rPr>
          <w:rFonts w:ascii="Times New Roman" w:hAnsi="Times New Roman" w:cs="Times New Roman"/>
          <w:sz w:val="24"/>
          <w:szCs w:val="24"/>
        </w:rPr>
        <w:t>starpprofesionālā</w:t>
      </w:r>
      <w:proofErr w:type="spellEnd"/>
      <w:r w:rsidRPr="003D1A73">
        <w:rPr>
          <w:rFonts w:ascii="Times New Roman" w:hAnsi="Times New Roman" w:cs="Times New Roman"/>
          <w:sz w:val="24"/>
          <w:szCs w:val="24"/>
        </w:rPr>
        <w:t xml:space="preserve"> un </w:t>
      </w:r>
      <w:proofErr w:type="spellStart"/>
      <w:r w:rsidRPr="003D1A73">
        <w:rPr>
          <w:rFonts w:ascii="Times New Roman" w:hAnsi="Times New Roman" w:cs="Times New Roman"/>
          <w:sz w:val="24"/>
          <w:szCs w:val="24"/>
        </w:rPr>
        <w:t>starpinstitucionālā</w:t>
      </w:r>
      <w:proofErr w:type="spellEnd"/>
      <w:r w:rsidRPr="003D1A73">
        <w:rPr>
          <w:rFonts w:ascii="Times New Roman" w:hAnsi="Times New Roman" w:cs="Times New Roman"/>
          <w:sz w:val="24"/>
          <w:szCs w:val="24"/>
        </w:rPr>
        <w:t xml:space="preserve"> sadarbība.</w:t>
      </w:r>
    </w:p>
    <w:p w14:paraId="1F727699" w14:textId="77777777" w:rsidR="00F80F16" w:rsidRDefault="00F80F16" w:rsidP="00F80F16">
      <w:pPr>
        <w:spacing w:after="0" w:line="259" w:lineRule="auto"/>
        <w:jc w:val="both"/>
        <w:rPr>
          <w:rFonts w:ascii="Times New Roman" w:hAnsi="Times New Roman" w:cs="Times New Roman"/>
          <w:sz w:val="24"/>
          <w:szCs w:val="24"/>
        </w:rPr>
      </w:pPr>
    </w:p>
    <w:p w14:paraId="5C31B594" w14:textId="64CE234A" w:rsidR="00BF6644" w:rsidRPr="00BF6644" w:rsidRDefault="00BF6644" w:rsidP="00F80F16">
      <w:pPr>
        <w:pStyle w:val="Heading1"/>
        <w:spacing w:before="0" w:line="259" w:lineRule="auto"/>
      </w:pPr>
      <w:bookmarkStart w:id="18" w:name="_Hlk484634612"/>
      <w:bookmarkStart w:id="19" w:name="_Toc139994570"/>
      <w:r w:rsidRPr="00BF6644">
        <w:t xml:space="preserve">SOCIĀLĀ DIENESTA DARBS </w:t>
      </w:r>
      <w:r w:rsidR="0000027F">
        <w:t>PAŠVALDĪBĀ</w:t>
      </w:r>
      <w:bookmarkEnd w:id="19"/>
    </w:p>
    <w:p w14:paraId="7A0FE812" w14:textId="77777777" w:rsidR="00BF6644" w:rsidRPr="00BF6644" w:rsidRDefault="00BF6644" w:rsidP="00F80F16">
      <w:pPr>
        <w:autoSpaceDN w:val="0"/>
        <w:adjustRightInd w:val="0"/>
        <w:spacing w:after="0" w:line="259" w:lineRule="auto"/>
        <w:jc w:val="both"/>
        <w:rPr>
          <w:rFonts w:ascii="Times New Roman" w:hAnsi="Times New Roman" w:cs="Times New Roman"/>
          <w:b/>
          <w:color w:val="31849B" w:themeColor="accent5" w:themeShade="BF"/>
          <w:sz w:val="24"/>
          <w:szCs w:val="24"/>
        </w:rPr>
      </w:pPr>
    </w:p>
    <w:p w14:paraId="6CBA3137" w14:textId="71A6EC0D" w:rsidR="004A7299" w:rsidRDefault="00D57411" w:rsidP="00F80F16">
      <w:pPr>
        <w:spacing w:after="0" w:line="259" w:lineRule="auto"/>
        <w:jc w:val="both"/>
        <w:rPr>
          <w:rFonts w:ascii="Times New Roman" w:eastAsia="Arial" w:hAnsi="Times New Roman" w:cs="Times New Roman"/>
          <w:sz w:val="24"/>
          <w:szCs w:val="24"/>
        </w:rPr>
      </w:pPr>
      <w:r>
        <w:rPr>
          <w:rFonts w:ascii="Times New Roman" w:eastAsia="Arial" w:hAnsi="Times New Roman" w:cs="Times New Roman"/>
          <w:sz w:val="24"/>
          <w:szCs w:val="24"/>
        </w:rPr>
        <w:t>Ņemot vērā to, ka s</w:t>
      </w:r>
      <w:r w:rsidR="00BF6644" w:rsidRPr="00BF6644">
        <w:rPr>
          <w:rFonts w:ascii="Times New Roman" w:eastAsia="Arial" w:hAnsi="Times New Roman" w:cs="Times New Roman"/>
          <w:sz w:val="24"/>
          <w:szCs w:val="24"/>
        </w:rPr>
        <w:t>ociālā darba organizācija un nodrošināšana ir viena no pašvaldību autonomajām funkcijām</w:t>
      </w:r>
      <w:r>
        <w:rPr>
          <w:rFonts w:ascii="Times New Roman" w:eastAsia="Arial" w:hAnsi="Times New Roman" w:cs="Times New Roman"/>
          <w:sz w:val="24"/>
          <w:szCs w:val="24"/>
        </w:rPr>
        <w:t>, p</w:t>
      </w:r>
      <w:r w:rsidR="00BF6644" w:rsidRPr="00BF6644">
        <w:rPr>
          <w:rFonts w:ascii="Times New Roman" w:eastAsia="Arial" w:hAnsi="Times New Roman" w:cs="Times New Roman"/>
          <w:sz w:val="24"/>
          <w:szCs w:val="24"/>
        </w:rPr>
        <w:t>ašvaldību vadītāji ir tieši iesaistīti nozīmīgu lēmumu</w:t>
      </w:r>
      <w:r w:rsidR="006561BB">
        <w:rPr>
          <w:rFonts w:ascii="Times New Roman" w:eastAsia="Arial" w:hAnsi="Times New Roman" w:cs="Times New Roman"/>
          <w:sz w:val="24"/>
          <w:szCs w:val="24"/>
        </w:rPr>
        <w:t>,</w:t>
      </w:r>
      <w:r w:rsidR="00BF6644" w:rsidRPr="00BF6644">
        <w:rPr>
          <w:rFonts w:ascii="Times New Roman" w:eastAsia="Arial" w:hAnsi="Times New Roman" w:cs="Times New Roman"/>
          <w:sz w:val="24"/>
          <w:szCs w:val="24"/>
        </w:rPr>
        <w:t xml:space="preserve"> kas </w:t>
      </w:r>
      <w:r w:rsidR="0032459D">
        <w:rPr>
          <w:rFonts w:ascii="Times New Roman" w:eastAsia="Arial" w:hAnsi="Times New Roman" w:cs="Times New Roman"/>
          <w:sz w:val="24"/>
          <w:szCs w:val="24"/>
        </w:rPr>
        <w:t>attiecas uz</w:t>
      </w:r>
      <w:r w:rsidR="00BF6644" w:rsidRPr="00BF6644">
        <w:rPr>
          <w:rFonts w:ascii="Times New Roman" w:eastAsia="Arial" w:hAnsi="Times New Roman" w:cs="Times New Roman"/>
          <w:sz w:val="24"/>
          <w:szCs w:val="24"/>
        </w:rPr>
        <w:t xml:space="preserve"> sociālo pakalpojumu un sociālās palīdzības nodrošināšanu pašvaldības iedzīvotājiem</w:t>
      </w:r>
      <w:r w:rsidR="006561BB">
        <w:rPr>
          <w:rFonts w:ascii="Times New Roman" w:eastAsia="Arial" w:hAnsi="Times New Roman" w:cs="Times New Roman"/>
          <w:sz w:val="24"/>
          <w:szCs w:val="24"/>
        </w:rPr>
        <w:t xml:space="preserve">, </w:t>
      </w:r>
      <w:r w:rsidR="006561BB" w:rsidRPr="00BF6644">
        <w:rPr>
          <w:rFonts w:ascii="Times New Roman" w:eastAsia="Arial" w:hAnsi="Times New Roman" w:cs="Times New Roman"/>
          <w:sz w:val="24"/>
          <w:szCs w:val="24"/>
        </w:rPr>
        <w:t>pieņemšanā</w:t>
      </w:r>
      <w:r w:rsidR="00BF6644" w:rsidRPr="00BF6644">
        <w:rPr>
          <w:rFonts w:ascii="Times New Roman" w:eastAsia="Arial" w:hAnsi="Times New Roman" w:cs="Times New Roman"/>
          <w:sz w:val="24"/>
          <w:szCs w:val="24"/>
        </w:rPr>
        <w:t xml:space="preserve">. </w:t>
      </w:r>
      <w:r w:rsidR="0032459D">
        <w:rPr>
          <w:rFonts w:ascii="Times New Roman" w:eastAsia="Arial" w:hAnsi="Times New Roman" w:cs="Times New Roman"/>
          <w:sz w:val="24"/>
          <w:szCs w:val="24"/>
        </w:rPr>
        <w:t xml:space="preserve">Šī iemesla </w:t>
      </w:r>
      <w:r w:rsidR="0032459D">
        <w:rPr>
          <w:rFonts w:ascii="Times New Roman" w:eastAsia="Arial" w:hAnsi="Times New Roman" w:cs="Times New Roman"/>
          <w:sz w:val="24"/>
          <w:szCs w:val="24"/>
        </w:rPr>
        <w:t xml:space="preserve">dēļ </w:t>
      </w:r>
      <w:r w:rsidR="00BF6644" w:rsidRPr="00BF6644">
        <w:rPr>
          <w:rFonts w:ascii="Times New Roman" w:eastAsia="Arial" w:hAnsi="Times New Roman" w:cs="Times New Roman"/>
          <w:sz w:val="24"/>
          <w:szCs w:val="24"/>
        </w:rPr>
        <w:t xml:space="preserve">ir svarīgi noskaidrot, kāda ir pašvaldību vadītāju informētība un izpratne par sociālo jomu </w:t>
      </w:r>
      <w:r w:rsidR="008D1CDE">
        <w:rPr>
          <w:rFonts w:ascii="Times New Roman" w:eastAsia="Arial" w:hAnsi="Times New Roman" w:cs="Times New Roman"/>
          <w:sz w:val="24"/>
          <w:szCs w:val="24"/>
        </w:rPr>
        <w:t>viņu</w:t>
      </w:r>
      <w:r w:rsidR="00BF6644" w:rsidRPr="00BF6644">
        <w:rPr>
          <w:rFonts w:ascii="Times New Roman" w:eastAsia="Arial" w:hAnsi="Times New Roman" w:cs="Times New Roman"/>
          <w:sz w:val="24"/>
          <w:szCs w:val="24"/>
        </w:rPr>
        <w:t xml:space="preserve"> pašvaldībā kopumā, aktuālajām sociālajām problēmām un sociālā dienesta darbu </w:t>
      </w:r>
      <w:r w:rsidR="004269AE">
        <w:rPr>
          <w:rFonts w:ascii="Times New Roman" w:eastAsia="Arial" w:hAnsi="Times New Roman" w:cs="Times New Roman"/>
          <w:sz w:val="24"/>
          <w:szCs w:val="24"/>
        </w:rPr>
        <w:t>pašvaldībā</w:t>
      </w:r>
      <w:r w:rsidR="00BF6644" w:rsidRPr="00BF6644">
        <w:rPr>
          <w:rFonts w:ascii="Times New Roman" w:eastAsia="Arial" w:hAnsi="Times New Roman" w:cs="Times New Roman"/>
          <w:sz w:val="24"/>
          <w:szCs w:val="24"/>
        </w:rPr>
        <w:t>.</w:t>
      </w:r>
      <w:r w:rsidR="008A7E4C">
        <w:rPr>
          <w:rFonts w:ascii="Times New Roman" w:eastAsia="Arial" w:hAnsi="Times New Roman" w:cs="Times New Roman"/>
          <w:sz w:val="24"/>
          <w:szCs w:val="24"/>
        </w:rPr>
        <w:t xml:space="preserve"> Jāuzsver, ka pašvaldību vadītāju vērtējumā pēdējie trīs gadi </w:t>
      </w:r>
      <w:r w:rsidR="00C8640E">
        <w:rPr>
          <w:rFonts w:ascii="Times New Roman" w:eastAsia="Arial" w:hAnsi="Times New Roman" w:cs="Times New Roman"/>
          <w:sz w:val="24"/>
          <w:szCs w:val="24"/>
        </w:rPr>
        <w:t xml:space="preserve">sociālajā jomā kopumā </w:t>
      </w:r>
      <w:r w:rsidR="008A7E4C">
        <w:rPr>
          <w:rFonts w:ascii="Times New Roman" w:eastAsia="Arial" w:hAnsi="Times New Roman" w:cs="Times New Roman"/>
          <w:sz w:val="24"/>
          <w:szCs w:val="24"/>
        </w:rPr>
        <w:t>ir bi</w:t>
      </w:r>
      <w:r w:rsidR="00C8640E">
        <w:rPr>
          <w:rFonts w:ascii="Times New Roman" w:eastAsia="Arial" w:hAnsi="Times New Roman" w:cs="Times New Roman"/>
          <w:sz w:val="24"/>
          <w:szCs w:val="24"/>
        </w:rPr>
        <w:t>juši diezgan sarežģīti vairāku, savstarpēji pārklāj</w:t>
      </w:r>
      <w:r w:rsidR="00735E86">
        <w:rPr>
          <w:rFonts w:ascii="Times New Roman" w:eastAsia="Arial" w:hAnsi="Times New Roman" w:cs="Times New Roman"/>
          <w:sz w:val="24"/>
          <w:szCs w:val="24"/>
        </w:rPr>
        <w:t xml:space="preserve">ošos notikumu un faktoru dēļ. Sociālās jomas organizācijas principus </w:t>
      </w:r>
      <w:r w:rsidR="00AC7092">
        <w:rPr>
          <w:rFonts w:ascii="Times New Roman" w:eastAsia="Arial" w:hAnsi="Times New Roman" w:cs="Times New Roman"/>
          <w:sz w:val="24"/>
          <w:szCs w:val="24"/>
        </w:rPr>
        <w:t xml:space="preserve">noteiktu laika periodu </w:t>
      </w:r>
      <w:r w:rsidR="00735E86">
        <w:rPr>
          <w:rFonts w:ascii="Times New Roman" w:eastAsia="Arial" w:hAnsi="Times New Roman" w:cs="Times New Roman"/>
          <w:sz w:val="24"/>
          <w:szCs w:val="24"/>
        </w:rPr>
        <w:t>būtiski ietekmēja Covid-19 pandēmija un ar to saistītie tikšanās ierobežojumi</w:t>
      </w:r>
      <w:r w:rsidR="006735BA">
        <w:rPr>
          <w:rFonts w:ascii="Times New Roman" w:eastAsia="Arial" w:hAnsi="Times New Roman" w:cs="Times New Roman"/>
          <w:sz w:val="24"/>
          <w:szCs w:val="24"/>
        </w:rPr>
        <w:t xml:space="preserve">. </w:t>
      </w:r>
      <w:r w:rsidR="005B3266">
        <w:rPr>
          <w:rFonts w:ascii="Times New Roman" w:eastAsia="Arial" w:hAnsi="Times New Roman" w:cs="Times New Roman"/>
          <w:sz w:val="24"/>
          <w:szCs w:val="24"/>
        </w:rPr>
        <w:t>V</w:t>
      </w:r>
      <w:r w:rsidR="006735BA">
        <w:rPr>
          <w:rFonts w:ascii="Times New Roman" w:eastAsia="Arial" w:hAnsi="Times New Roman" w:cs="Times New Roman"/>
          <w:sz w:val="24"/>
          <w:szCs w:val="24"/>
        </w:rPr>
        <w:t>airāk</w:t>
      </w:r>
      <w:r w:rsidR="005B3266">
        <w:rPr>
          <w:rFonts w:ascii="Times New Roman" w:eastAsia="Arial" w:hAnsi="Times New Roman" w:cs="Times New Roman"/>
          <w:sz w:val="24"/>
          <w:szCs w:val="24"/>
        </w:rPr>
        <w:t>i</w:t>
      </w:r>
      <w:r w:rsidR="006735BA">
        <w:rPr>
          <w:rFonts w:ascii="Times New Roman" w:eastAsia="Arial" w:hAnsi="Times New Roman" w:cs="Times New Roman"/>
          <w:sz w:val="24"/>
          <w:szCs w:val="24"/>
        </w:rPr>
        <w:t xml:space="preserve"> novadi ATR rezultātā pilnībā pār</w:t>
      </w:r>
      <w:r w:rsidR="005B3266">
        <w:rPr>
          <w:rFonts w:ascii="Times New Roman" w:eastAsia="Arial" w:hAnsi="Times New Roman" w:cs="Times New Roman"/>
          <w:sz w:val="24"/>
          <w:szCs w:val="24"/>
        </w:rPr>
        <w:t>veidoja savu sociālo dienestu struktūru, jo</w:t>
      </w:r>
      <w:r w:rsidR="00AD5C45">
        <w:rPr>
          <w:rFonts w:ascii="Times New Roman" w:eastAsia="Arial" w:hAnsi="Times New Roman" w:cs="Times New Roman"/>
          <w:sz w:val="24"/>
          <w:szCs w:val="24"/>
        </w:rPr>
        <w:t>,</w:t>
      </w:r>
      <w:r w:rsidR="005B3266">
        <w:rPr>
          <w:rFonts w:ascii="Times New Roman" w:eastAsia="Arial" w:hAnsi="Times New Roman" w:cs="Times New Roman"/>
          <w:sz w:val="24"/>
          <w:szCs w:val="24"/>
        </w:rPr>
        <w:t xml:space="preserve"> </w:t>
      </w:r>
      <w:r w:rsidR="00AD5C45">
        <w:rPr>
          <w:rFonts w:ascii="Times New Roman" w:eastAsia="Arial" w:hAnsi="Times New Roman" w:cs="Times New Roman"/>
          <w:sz w:val="24"/>
          <w:szCs w:val="24"/>
        </w:rPr>
        <w:t xml:space="preserve">novadiem </w:t>
      </w:r>
      <w:r w:rsidR="005B3266">
        <w:rPr>
          <w:rFonts w:ascii="Times New Roman" w:eastAsia="Arial" w:hAnsi="Times New Roman" w:cs="Times New Roman"/>
          <w:sz w:val="24"/>
          <w:szCs w:val="24"/>
        </w:rPr>
        <w:t>apvienojoties</w:t>
      </w:r>
      <w:r w:rsidR="00AD5C45">
        <w:rPr>
          <w:rFonts w:ascii="Times New Roman" w:eastAsia="Arial" w:hAnsi="Times New Roman" w:cs="Times New Roman"/>
          <w:sz w:val="24"/>
          <w:szCs w:val="24"/>
        </w:rPr>
        <w:t>,</w:t>
      </w:r>
      <w:r w:rsidR="005B3266">
        <w:rPr>
          <w:rFonts w:ascii="Times New Roman" w:eastAsia="Arial" w:hAnsi="Times New Roman" w:cs="Times New Roman"/>
          <w:sz w:val="24"/>
          <w:szCs w:val="24"/>
        </w:rPr>
        <w:t xml:space="preserve"> tika izveidota vienota sociālā atbalsta sistēma, </w:t>
      </w:r>
      <w:r w:rsidR="00B677A7">
        <w:rPr>
          <w:rFonts w:ascii="Times New Roman" w:eastAsia="Arial" w:hAnsi="Times New Roman" w:cs="Times New Roman"/>
          <w:sz w:val="24"/>
          <w:szCs w:val="24"/>
        </w:rPr>
        <w:t xml:space="preserve">izlīdzinot un </w:t>
      </w:r>
      <w:r w:rsidR="005B3266">
        <w:rPr>
          <w:rFonts w:ascii="Times New Roman" w:eastAsia="Arial" w:hAnsi="Times New Roman" w:cs="Times New Roman"/>
          <w:sz w:val="24"/>
          <w:szCs w:val="24"/>
        </w:rPr>
        <w:t xml:space="preserve">vienādojot gan pabalstu </w:t>
      </w:r>
      <w:r w:rsidR="00AD5C45">
        <w:rPr>
          <w:rFonts w:ascii="Times New Roman" w:eastAsia="Arial" w:hAnsi="Times New Roman" w:cs="Times New Roman"/>
          <w:sz w:val="24"/>
          <w:szCs w:val="24"/>
        </w:rPr>
        <w:t xml:space="preserve">un sociālo pakalpojumu </w:t>
      </w:r>
      <w:r w:rsidR="00401F23">
        <w:rPr>
          <w:rFonts w:ascii="Times New Roman" w:eastAsia="Arial" w:hAnsi="Times New Roman" w:cs="Times New Roman"/>
          <w:sz w:val="24"/>
          <w:szCs w:val="24"/>
        </w:rPr>
        <w:t>veidus</w:t>
      </w:r>
      <w:r w:rsidR="00AD5C45">
        <w:rPr>
          <w:rFonts w:ascii="Times New Roman" w:eastAsia="Arial" w:hAnsi="Times New Roman" w:cs="Times New Roman"/>
          <w:sz w:val="24"/>
          <w:szCs w:val="24"/>
        </w:rPr>
        <w:t xml:space="preserve"> un pieejamību</w:t>
      </w:r>
      <w:r w:rsidR="00401F23">
        <w:rPr>
          <w:rFonts w:ascii="Times New Roman" w:eastAsia="Arial" w:hAnsi="Times New Roman" w:cs="Times New Roman"/>
          <w:sz w:val="24"/>
          <w:szCs w:val="24"/>
        </w:rPr>
        <w:t xml:space="preserve">, gan sociālā dienesta darbinieku atalgojumu. Būtiski izaicinājumi pašvaldībām un </w:t>
      </w:r>
      <w:r w:rsidR="003F3A6B">
        <w:rPr>
          <w:rFonts w:ascii="Times New Roman" w:eastAsia="Arial" w:hAnsi="Times New Roman" w:cs="Times New Roman"/>
          <w:sz w:val="24"/>
          <w:szCs w:val="24"/>
        </w:rPr>
        <w:t xml:space="preserve">to </w:t>
      </w:r>
      <w:r w:rsidR="00401F23">
        <w:rPr>
          <w:rFonts w:ascii="Times New Roman" w:eastAsia="Arial" w:hAnsi="Times New Roman" w:cs="Times New Roman"/>
          <w:sz w:val="24"/>
          <w:szCs w:val="24"/>
        </w:rPr>
        <w:t xml:space="preserve">sociālajiem dienestiem bija saistīti ar Krievijas uzbrukumu Ukrainai, </w:t>
      </w:r>
      <w:r w:rsidR="003F3A6B">
        <w:rPr>
          <w:rFonts w:ascii="Times New Roman" w:eastAsia="Arial" w:hAnsi="Times New Roman" w:cs="Times New Roman"/>
          <w:sz w:val="24"/>
          <w:szCs w:val="24"/>
        </w:rPr>
        <w:t>proti,</w:t>
      </w:r>
      <w:r w:rsidR="009F70EB">
        <w:rPr>
          <w:rFonts w:ascii="Times New Roman" w:eastAsia="Arial" w:hAnsi="Times New Roman" w:cs="Times New Roman"/>
          <w:sz w:val="24"/>
          <w:szCs w:val="24"/>
        </w:rPr>
        <w:t xml:space="preserve"> Ukrainas civiliedzīvotāju, kas</w:t>
      </w:r>
      <w:r w:rsidR="00401F23">
        <w:rPr>
          <w:rFonts w:ascii="Times New Roman" w:eastAsia="Arial" w:hAnsi="Times New Roman" w:cs="Times New Roman"/>
          <w:sz w:val="24"/>
          <w:szCs w:val="24"/>
        </w:rPr>
        <w:t xml:space="preserve"> </w:t>
      </w:r>
      <w:r w:rsidR="009F70EB">
        <w:rPr>
          <w:rFonts w:ascii="Times New Roman" w:eastAsia="Arial" w:hAnsi="Times New Roman" w:cs="Times New Roman"/>
          <w:sz w:val="24"/>
          <w:szCs w:val="24"/>
        </w:rPr>
        <w:t xml:space="preserve">bēga no </w:t>
      </w:r>
      <w:r w:rsidR="009F70EB" w:rsidRPr="00396E18">
        <w:rPr>
          <w:rFonts w:ascii="Times New Roman" w:eastAsia="Arial" w:hAnsi="Times New Roman" w:cs="Times New Roman"/>
          <w:sz w:val="24"/>
          <w:szCs w:val="24"/>
        </w:rPr>
        <w:t>kara</w:t>
      </w:r>
      <w:r w:rsidR="003F3A6B" w:rsidRPr="00396E18">
        <w:rPr>
          <w:rFonts w:ascii="Times New Roman" w:eastAsia="Arial" w:hAnsi="Times New Roman" w:cs="Times New Roman"/>
          <w:sz w:val="24"/>
          <w:szCs w:val="24"/>
        </w:rPr>
        <w:t>,</w:t>
      </w:r>
      <w:r w:rsidR="009F70EB" w:rsidRPr="00396E18">
        <w:rPr>
          <w:rFonts w:ascii="Times New Roman" w:eastAsia="Arial" w:hAnsi="Times New Roman" w:cs="Times New Roman"/>
          <w:sz w:val="24"/>
          <w:szCs w:val="24"/>
        </w:rPr>
        <w:t xml:space="preserve"> uzņemšanu, kā arī </w:t>
      </w:r>
      <w:r w:rsidR="000D3C4A" w:rsidRPr="00396E18">
        <w:rPr>
          <w:rFonts w:ascii="Times New Roman" w:eastAsia="Arial" w:hAnsi="Times New Roman" w:cs="Times New Roman"/>
          <w:sz w:val="24"/>
          <w:szCs w:val="24"/>
        </w:rPr>
        <w:t xml:space="preserve">kara izraisīto </w:t>
      </w:r>
      <w:r w:rsidR="009F70EB" w:rsidRPr="00396E18">
        <w:rPr>
          <w:rFonts w:ascii="Times New Roman" w:eastAsia="Arial" w:hAnsi="Times New Roman" w:cs="Times New Roman"/>
          <w:sz w:val="24"/>
          <w:szCs w:val="24"/>
        </w:rPr>
        <w:t>energoresursu cen</w:t>
      </w:r>
      <w:r w:rsidR="000D3C4A" w:rsidRPr="00396E18">
        <w:rPr>
          <w:rFonts w:ascii="Times New Roman" w:eastAsia="Arial" w:hAnsi="Times New Roman" w:cs="Times New Roman"/>
          <w:sz w:val="24"/>
          <w:szCs w:val="24"/>
        </w:rPr>
        <w:t>u pieaugumu</w:t>
      </w:r>
      <w:r w:rsidR="009F70EB" w:rsidRPr="00396E18">
        <w:rPr>
          <w:rFonts w:ascii="Times New Roman" w:eastAsia="Arial" w:hAnsi="Times New Roman" w:cs="Times New Roman"/>
          <w:sz w:val="24"/>
          <w:szCs w:val="24"/>
        </w:rPr>
        <w:t xml:space="preserve"> un inflā</w:t>
      </w:r>
      <w:r w:rsidR="00AC7092" w:rsidRPr="00396E18">
        <w:rPr>
          <w:rFonts w:ascii="Times New Roman" w:eastAsia="Arial" w:hAnsi="Times New Roman" w:cs="Times New Roman"/>
          <w:sz w:val="24"/>
          <w:szCs w:val="24"/>
        </w:rPr>
        <w:t>ciju Latvijā.</w:t>
      </w:r>
      <w:r w:rsidR="000D3C4A" w:rsidRPr="00396E18">
        <w:rPr>
          <w:rFonts w:ascii="Times New Roman" w:eastAsia="Arial" w:hAnsi="Times New Roman" w:cs="Times New Roman"/>
          <w:sz w:val="24"/>
          <w:szCs w:val="24"/>
        </w:rPr>
        <w:t xml:space="preserve"> </w:t>
      </w:r>
      <w:r w:rsidR="00BF6644" w:rsidRPr="00396E18">
        <w:rPr>
          <w:rFonts w:ascii="Times New Roman" w:eastAsia="Arial" w:hAnsi="Times New Roman" w:cs="Times New Roman"/>
          <w:sz w:val="24"/>
          <w:szCs w:val="24"/>
        </w:rPr>
        <w:t xml:space="preserve">Balstoties uz padziļinātajās intervijās iegūtajiem kvalitatīvajiem </w:t>
      </w:r>
      <w:r w:rsidR="00BF6644" w:rsidRPr="00396E18">
        <w:rPr>
          <w:rFonts w:ascii="Times New Roman" w:eastAsia="Arial" w:hAnsi="Times New Roman" w:cs="Times New Roman"/>
          <w:color w:val="000000" w:themeColor="text1"/>
          <w:sz w:val="24"/>
          <w:szCs w:val="24"/>
        </w:rPr>
        <w:t xml:space="preserve">datiem, </w:t>
      </w:r>
      <w:r w:rsidR="001C0D09" w:rsidRPr="00396E18">
        <w:rPr>
          <w:rFonts w:ascii="Times New Roman" w:eastAsia="Arial" w:hAnsi="Times New Roman" w:cs="Times New Roman"/>
          <w:color w:val="000000" w:themeColor="text1"/>
          <w:sz w:val="24"/>
          <w:szCs w:val="24"/>
        </w:rPr>
        <w:t>šaj</w:t>
      </w:r>
      <w:r w:rsidR="00BF6644" w:rsidRPr="00396E18">
        <w:rPr>
          <w:rFonts w:ascii="Times New Roman" w:eastAsia="Arial" w:hAnsi="Times New Roman" w:cs="Times New Roman"/>
          <w:color w:val="000000" w:themeColor="text1"/>
          <w:sz w:val="24"/>
          <w:szCs w:val="24"/>
        </w:rPr>
        <w:t xml:space="preserve">ā apakšnodaļā ir aplūkoti šādi jautājumu bloki: </w:t>
      </w:r>
      <w:r w:rsidR="008072B3" w:rsidRPr="00396E18">
        <w:rPr>
          <w:rFonts w:ascii="Times New Roman" w:eastAsia="Arial" w:hAnsi="Times New Roman" w:cs="Times New Roman"/>
          <w:color w:val="000000" w:themeColor="text1"/>
          <w:sz w:val="24"/>
          <w:szCs w:val="24"/>
        </w:rPr>
        <w:t>(1)</w:t>
      </w:r>
      <w:r w:rsidR="00BF6644" w:rsidRPr="00396E18">
        <w:rPr>
          <w:rFonts w:ascii="Times New Roman" w:eastAsia="Arial" w:hAnsi="Times New Roman" w:cs="Times New Roman"/>
          <w:color w:val="000000" w:themeColor="text1"/>
          <w:sz w:val="24"/>
          <w:szCs w:val="24"/>
        </w:rPr>
        <w:t xml:space="preserve"> aktuālās sociālās problēmas pašvaldībā; </w:t>
      </w:r>
      <w:r w:rsidR="008072B3" w:rsidRPr="00396E18">
        <w:rPr>
          <w:rFonts w:ascii="Times New Roman" w:eastAsia="Arial" w:hAnsi="Times New Roman" w:cs="Times New Roman"/>
          <w:color w:val="000000" w:themeColor="text1"/>
          <w:sz w:val="24"/>
          <w:szCs w:val="24"/>
        </w:rPr>
        <w:t>(2)</w:t>
      </w:r>
      <w:r w:rsidR="00BF6644" w:rsidRPr="00396E18">
        <w:rPr>
          <w:rFonts w:ascii="Times New Roman" w:eastAsia="Arial" w:hAnsi="Times New Roman" w:cs="Times New Roman"/>
          <w:color w:val="000000" w:themeColor="text1"/>
          <w:sz w:val="24"/>
          <w:szCs w:val="24"/>
        </w:rPr>
        <w:t xml:space="preserve"> </w:t>
      </w:r>
      <w:r w:rsidR="0092682F" w:rsidRPr="00396E18">
        <w:rPr>
          <w:rFonts w:ascii="Times New Roman" w:eastAsia="Arial" w:hAnsi="Times New Roman" w:cs="Times New Roman"/>
          <w:color w:val="000000" w:themeColor="text1"/>
          <w:sz w:val="24"/>
          <w:szCs w:val="24"/>
        </w:rPr>
        <w:t>sociālo pakalpojumu attīstība pašvaldībās</w:t>
      </w:r>
      <w:r w:rsidR="008072B3" w:rsidRPr="00396E18">
        <w:rPr>
          <w:rFonts w:ascii="Times New Roman" w:eastAsia="Arial" w:hAnsi="Times New Roman" w:cs="Times New Roman"/>
          <w:color w:val="000000" w:themeColor="text1"/>
          <w:sz w:val="24"/>
          <w:szCs w:val="24"/>
        </w:rPr>
        <w:t>; (3)</w:t>
      </w:r>
      <w:r w:rsidR="00241465" w:rsidRPr="00396E18">
        <w:rPr>
          <w:rFonts w:ascii="Times New Roman" w:eastAsia="Arial" w:hAnsi="Times New Roman" w:cs="Times New Roman"/>
          <w:color w:val="000000" w:themeColor="text1"/>
          <w:sz w:val="24"/>
          <w:szCs w:val="24"/>
        </w:rPr>
        <w:t xml:space="preserve"> n</w:t>
      </w:r>
      <w:r w:rsidR="007938BA" w:rsidRPr="00396E18">
        <w:rPr>
          <w:rFonts w:ascii="Times New Roman" w:eastAsia="Arial" w:hAnsi="Times New Roman" w:cs="Times New Roman"/>
          <w:color w:val="000000" w:themeColor="text1"/>
          <w:sz w:val="24"/>
          <w:szCs w:val="24"/>
        </w:rPr>
        <w:t>ovadu apvienošanas ietekme uz sociālo dienestu darbu un sociālo jomu novadā</w:t>
      </w:r>
      <w:r w:rsidR="00241465" w:rsidRPr="00396E18">
        <w:rPr>
          <w:rFonts w:ascii="Times New Roman" w:eastAsia="Arial" w:hAnsi="Times New Roman" w:cs="Times New Roman"/>
          <w:color w:val="000000" w:themeColor="text1"/>
          <w:sz w:val="24"/>
          <w:szCs w:val="24"/>
        </w:rPr>
        <w:t>;</w:t>
      </w:r>
      <w:r w:rsidR="007938BA" w:rsidRPr="00396E18">
        <w:rPr>
          <w:rFonts w:ascii="Times New Roman" w:hAnsi="Times New Roman" w:cs="Times New Roman"/>
          <w:color w:val="000000" w:themeColor="text1"/>
          <w:sz w:val="24"/>
          <w:szCs w:val="24"/>
        </w:rPr>
        <w:t xml:space="preserve"> </w:t>
      </w:r>
      <w:r w:rsidR="00544D02" w:rsidRPr="00396E18">
        <w:rPr>
          <w:rFonts w:ascii="Times New Roman" w:hAnsi="Times New Roman" w:cs="Times New Roman"/>
          <w:color w:val="000000" w:themeColor="text1"/>
          <w:sz w:val="24"/>
          <w:szCs w:val="24"/>
        </w:rPr>
        <w:t>(4) s</w:t>
      </w:r>
      <w:r w:rsidR="007938BA" w:rsidRPr="00396E18">
        <w:rPr>
          <w:rFonts w:ascii="Times New Roman" w:eastAsia="Arial" w:hAnsi="Times New Roman" w:cs="Times New Roman"/>
          <w:color w:val="000000" w:themeColor="text1"/>
          <w:sz w:val="24"/>
          <w:szCs w:val="24"/>
        </w:rPr>
        <w:t>ociālo dienestu darbs Covid-19 pandēmijas laikā</w:t>
      </w:r>
      <w:r w:rsidR="00544D02" w:rsidRPr="00396E18">
        <w:rPr>
          <w:rFonts w:ascii="Times New Roman" w:eastAsia="Arial" w:hAnsi="Times New Roman" w:cs="Times New Roman"/>
          <w:color w:val="000000" w:themeColor="text1"/>
          <w:sz w:val="24"/>
          <w:szCs w:val="24"/>
        </w:rPr>
        <w:t xml:space="preserve">; (5) </w:t>
      </w:r>
      <w:r w:rsidR="007938BA" w:rsidRPr="00396E18">
        <w:rPr>
          <w:rFonts w:ascii="Times New Roman" w:eastAsia="Arial" w:hAnsi="Times New Roman" w:cs="Times New Roman"/>
          <w:color w:val="000000" w:themeColor="text1"/>
          <w:sz w:val="24"/>
          <w:szCs w:val="24"/>
        </w:rPr>
        <w:t>Ukrainas civiliedzīvotāju uzņemšana un sociālo dienestu loma tās nodrošināšanā</w:t>
      </w:r>
      <w:r w:rsidR="00396E18" w:rsidRPr="00396E18">
        <w:rPr>
          <w:rFonts w:ascii="Times New Roman" w:eastAsia="Arial" w:hAnsi="Times New Roman" w:cs="Times New Roman"/>
          <w:color w:val="000000" w:themeColor="text1"/>
          <w:sz w:val="24"/>
          <w:szCs w:val="24"/>
        </w:rPr>
        <w:t>; (6) Sociālā dienesta tēls sabiedrībā un attīstības iespējas.</w:t>
      </w:r>
    </w:p>
    <w:p w14:paraId="02F3E588" w14:textId="77777777" w:rsidR="00C069CF" w:rsidRPr="00BF6644" w:rsidRDefault="00C069CF" w:rsidP="00F80F16">
      <w:pPr>
        <w:spacing w:after="0" w:line="259" w:lineRule="auto"/>
        <w:jc w:val="both"/>
        <w:rPr>
          <w:rFonts w:ascii="Times New Roman" w:hAnsi="Times New Roman" w:cs="Times New Roman"/>
          <w:b/>
          <w:color w:val="31849B" w:themeColor="accent5" w:themeShade="BF"/>
          <w:sz w:val="24"/>
          <w:szCs w:val="24"/>
        </w:rPr>
      </w:pPr>
    </w:p>
    <w:p w14:paraId="122F9389" w14:textId="77777777" w:rsidR="00BF6644" w:rsidRPr="00BF6644" w:rsidRDefault="00BF6644" w:rsidP="00F80F16">
      <w:pPr>
        <w:pStyle w:val="Heading2"/>
        <w:spacing w:before="0" w:line="259" w:lineRule="auto"/>
      </w:pPr>
      <w:bookmarkStart w:id="20" w:name="_Toc139994571"/>
      <w:r w:rsidRPr="00BF6644">
        <w:t>Sociālo problēmu aktualitāte pašvaldībā</w:t>
      </w:r>
      <w:bookmarkEnd w:id="20"/>
    </w:p>
    <w:p w14:paraId="463B9D26" w14:textId="77777777" w:rsidR="00BF6644" w:rsidRPr="00BF6644" w:rsidRDefault="00BF6644" w:rsidP="00F80F16">
      <w:pPr>
        <w:spacing w:after="0" w:line="259" w:lineRule="auto"/>
        <w:rPr>
          <w:rFonts w:ascii="Times New Roman" w:hAnsi="Times New Roman" w:cs="Times New Roman"/>
          <w:b/>
          <w:sz w:val="24"/>
          <w:szCs w:val="24"/>
        </w:rPr>
      </w:pPr>
    </w:p>
    <w:p w14:paraId="3E7A8811" w14:textId="69354004" w:rsidR="00B75B36" w:rsidRPr="00483184" w:rsidRDefault="0085291F" w:rsidP="00F80F16">
      <w:pPr>
        <w:spacing w:after="0" w:line="259" w:lineRule="auto"/>
        <w:jc w:val="both"/>
        <w:rPr>
          <w:rFonts w:ascii="Times New Roman" w:hAnsi="Times New Roman" w:cs="Times New Roman"/>
          <w:sz w:val="24"/>
          <w:szCs w:val="24"/>
        </w:rPr>
      </w:pPr>
      <w:r w:rsidRPr="00483184">
        <w:rPr>
          <w:rFonts w:ascii="Times New Roman" w:hAnsi="Times New Roman" w:cs="Times New Roman"/>
          <w:sz w:val="24"/>
          <w:szCs w:val="24"/>
        </w:rPr>
        <w:t xml:space="preserve">Saskaņā ar </w:t>
      </w:r>
      <w:r w:rsidR="00827E3A" w:rsidRPr="00483184">
        <w:rPr>
          <w:rFonts w:ascii="Times New Roman" w:hAnsi="Times New Roman" w:cs="Times New Roman"/>
          <w:sz w:val="24"/>
          <w:szCs w:val="24"/>
        </w:rPr>
        <w:t>pašvaldību domju priekšsēdētāju viedokli g</w:t>
      </w:r>
      <w:r w:rsidR="00264A79" w:rsidRPr="00483184">
        <w:rPr>
          <w:rFonts w:ascii="Times New Roman" w:hAnsi="Times New Roman" w:cs="Times New Roman"/>
          <w:sz w:val="24"/>
          <w:szCs w:val="24"/>
        </w:rPr>
        <w:t>alvenā</w:t>
      </w:r>
      <w:r w:rsidR="00872527" w:rsidRPr="00483184">
        <w:rPr>
          <w:rFonts w:ascii="Times New Roman" w:hAnsi="Times New Roman" w:cs="Times New Roman"/>
          <w:sz w:val="24"/>
          <w:szCs w:val="24"/>
        </w:rPr>
        <w:t>s</w:t>
      </w:r>
      <w:r w:rsidR="00264A79" w:rsidRPr="00483184">
        <w:rPr>
          <w:rFonts w:ascii="Times New Roman" w:hAnsi="Times New Roman" w:cs="Times New Roman"/>
          <w:sz w:val="24"/>
          <w:szCs w:val="24"/>
        </w:rPr>
        <w:t xml:space="preserve"> sociālās problēmas pašvaldībās</w:t>
      </w:r>
      <w:r w:rsidR="00811A9D" w:rsidRPr="00483184">
        <w:rPr>
          <w:rFonts w:ascii="Times New Roman" w:hAnsi="Times New Roman" w:cs="Times New Roman"/>
          <w:sz w:val="24"/>
          <w:szCs w:val="24"/>
        </w:rPr>
        <w:t xml:space="preserve"> ir</w:t>
      </w:r>
      <w:r w:rsidR="00872527" w:rsidRPr="00483184">
        <w:rPr>
          <w:rFonts w:ascii="Times New Roman" w:hAnsi="Times New Roman" w:cs="Times New Roman"/>
          <w:sz w:val="24"/>
          <w:szCs w:val="24"/>
        </w:rPr>
        <w:t xml:space="preserve">, </w:t>
      </w:r>
      <w:r w:rsidR="00872527" w:rsidRPr="00483184">
        <w:rPr>
          <w:rFonts w:ascii="Times New Roman" w:hAnsi="Times New Roman" w:cs="Times New Roman"/>
          <w:sz w:val="24"/>
          <w:szCs w:val="24"/>
        </w:rPr>
        <w:t xml:space="preserve">pirmkārt, </w:t>
      </w:r>
      <w:r w:rsidR="006A532B" w:rsidRPr="00483184">
        <w:rPr>
          <w:rFonts w:ascii="Times New Roman" w:hAnsi="Times New Roman" w:cs="Times New Roman"/>
          <w:sz w:val="24"/>
          <w:szCs w:val="24"/>
        </w:rPr>
        <w:t xml:space="preserve">zemi iedzīvotāju ienākumi, kas saistās ar </w:t>
      </w:r>
      <w:r w:rsidR="000F0D56">
        <w:rPr>
          <w:rFonts w:ascii="Times New Roman" w:hAnsi="Times New Roman" w:cs="Times New Roman"/>
          <w:sz w:val="24"/>
          <w:szCs w:val="24"/>
        </w:rPr>
        <w:t xml:space="preserve">intervijās </w:t>
      </w:r>
      <w:r w:rsidR="006A532B" w:rsidRPr="00483184">
        <w:rPr>
          <w:rFonts w:ascii="Times New Roman" w:hAnsi="Times New Roman" w:cs="Times New Roman"/>
          <w:sz w:val="24"/>
          <w:szCs w:val="24"/>
        </w:rPr>
        <w:t>pl</w:t>
      </w:r>
      <w:r w:rsidR="00811A9D" w:rsidRPr="00483184">
        <w:rPr>
          <w:rFonts w:ascii="Times New Roman" w:hAnsi="Times New Roman" w:cs="Times New Roman"/>
          <w:sz w:val="24"/>
          <w:szCs w:val="24"/>
        </w:rPr>
        <w:t>aš</w:t>
      </w:r>
      <w:r w:rsidR="006A532B" w:rsidRPr="00483184">
        <w:rPr>
          <w:rFonts w:ascii="Times New Roman" w:hAnsi="Times New Roman" w:cs="Times New Roman"/>
          <w:sz w:val="24"/>
          <w:szCs w:val="24"/>
        </w:rPr>
        <w:t xml:space="preserve">i apspriestu jautājumu par inflāciju un augstām energoresursu cenām, </w:t>
      </w:r>
      <w:r w:rsidR="00811A9D" w:rsidRPr="00483184">
        <w:rPr>
          <w:rFonts w:ascii="Times New Roman" w:hAnsi="Times New Roman" w:cs="Times New Roman"/>
          <w:sz w:val="24"/>
          <w:szCs w:val="24"/>
        </w:rPr>
        <w:t>jo tās</w:t>
      </w:r>
      <w:r w:rsidR="006A532B" w:rsidRPr="00483184">
        <w:rPr>
          <w:rFonts w:ascii="Times New Roman" w:hAnsi="Times New Roman" w:cs="Times New Roman"/>
          <w:sz w:val="24"/>
          <w:szCs w:val="24"/>
        </w:rPr>
        <w:t xml:space="preserve"> visvairāk ietekmē </w:t>
      </w:r>
      <w:r w:rsidR="00872527" w:rsidRPr="00483184">
        <w:rPr>
          <w:rFonts w:ascii="Times New Roman" w:hAnsi="Times New Roman" w:cs="Times New Roman"/>
          <w:sz w:val="24"/>
          <w:szCs w:val="24"/>
        </w:rPr>
        <w:t>iedzīvotājus ar zemiem vai vidēji zemiem ienākumiem.</w:t>
      </w:r>
      <w:r w:rsidR="00811A9D" w:rsidRPr="00483184">
        <w:rPr>
          <w:rFonts w:ascii="Times New Roman" w:hAnsi="Times New Roman" w:cs="Times New Roman"/>
          <w:sz w:val="24"/>
          <w:szCs w:val="24"/>
        </w:rPr>
        <w:t xml:space="preserve"> Otra biežāk minētā </w:t>
      </w:r>
      <w:r w:rsidR="00A63CAB" w:rsidRPr="00483184">
        <w:rPr>
          <w:rFonts w:ascii="Times New Roman" w:hAnsi="Times New Roman" w:cs="Times New Roman"/>
          <w:sz w:val="24"/>
          <w:szCs w:val="24"/>
        </w:rPr>
        <w:t>problēma</w:t>
      </w:r>
      <w:r w:rsidR="00811A9D" w:rsidRPr="00483184">
        <w:rPr>
          <w:rFonts w:ascii="Times New Roman" w:hAnsi="Times New Roman" w:cs="Times New Roman"/>
          <w:sz w:val="24"/>
          <w:szCs w:val="24"/>
        </w:rPr>
        <w:t xml:space="preserve"> ir iedzīvotāju novecošanās</w:t>
      </w:r>
      <w:r w:rsidR="00177767">
        <w:rPr>
          <w:rFonts w:ascii="Times New Roman" w:hAnsi="Times New Roman" w:cs="Times New Roman"/>
          <w:sz w:val="24"/>
          <w:szCs w:val="24"/>
        </w:rPr>
        <w:t xml:space="preserve"> un vientuļ</w:t>
      </w:r>
      <w:r w:rsidR="006561BB">
        <w:rPr>
          <w:rFonts w:ascii="Times New Roman" w:hAnsi="Times New Roman" w:cs="Times New Roman"/>
          <w:sz w:val="24"/>
          <w:szCs w:val="24"/>
        </w:rPr>
        <w:t>o</w:t>
      </w:r>
      <w:r w:rsidR="00177767">
        <w:rPr>
          <w:rFonts w:ascii="Times New Roman" w:hAnsi="Times New Roman" w:cs="Times New Roman"/>
          <w:sz w:val="24"/>
          <w:szCs w:val="24"/>
        </w:rPr>
        <w:t xml:space="preserve"> senior</w:t>
      </w:r>
      <w:r w:rsidR="006561BB">
        <w:rPr>
          <w:rFonts w:ascii="Times New Roman" w:hAnsi="Times New Roman" w:cs="Times New Roman"/>
          <w:sz w:val="24"/>
          <w:szCs w:val="24"/>
        </w:rPr>
        <w:t>u īpatsvars</w:t>
      </w:r>
      <w:r w:rsidR="00811A9D" w:rsidRPr="00483184">
        <w:rPr>
          <w:rFonts w:ascii="Times New Roman" w:hAnsi="Times New Roman" w:cs="Times New Roman"/>
          <w:sz w:val="24"/>
          <w:szCs w:val="24"/>
        </w:rPr>
        <w:t xml:space="preserve">, kas </w:t>
      </w:r>
      <w:r w:rsidR="0015258D" w:rsidRPr="00483184">
        <w:rPr>
          <w:rFonts w:ascii="Times New Roman" w:hAnsi="Times New Roman" w:cs="Times New Roman"/>
          <w:sz w:val="24"/>
          <w:szCs w:val="24"/>
        </w:rPr>
        <w:t xml:space="preserve">pašvaldībām rada izaicinājumus gan saistībā ar pansionātu </w:t>
      </w:r>
      <w:r w:rsidR="00A63CAB" w:rsidRPr="00483184">
        <w:rPr>
          <w:rFonts w:ascii="Times New Roman" w:hAnsi="Times New Roman" w:cs="Times New Roman"/>
          <w:sz w:val="24"/>
          <w:szCs w:val="24"/>
        </w:rPr>
        <w:t>nodrošināšanu</w:t>
      </w:r>
      <w:r w:rsidR="0015258D" w:rsidRPr="00483184">
        <w:rPr>
          <w:rFonts w:ascii="Times New Roman" w:hAnsi="Times New Roman" w:cs="Times New Roman"/>
          <w:sz w:val="24"/>
          <w:szCs w:val="24"/>
        </w:rPr>
        <w:t xml:space="preserve">, gan aprūpes mājās pakalpojuma nodrošināšanu. Trešā </w:t>
      </w:r>
      <w:r w:rsidR="00354C23" w:rsidRPr="00483184">
        <w:rPr>
          <w:rFonts w:ascii="Times New Roman" w:hAnsi="Times New Roman" w:cs="Times New Roman"/>
          <w:sz w:val="24"/>
          <w:szCs w:val="24"/>
        </w:rPr>
        <w:t xml:space="preserve">aktuālākā problēma saistīta ar </w:t>
      </w:r>
      <w:r w:rsidR="000607AB" w:rsidRPr="00483184">
        <w:rPr>
          <w:rFonts w:ascii="Times New Roman" w:hAnsi="Times New Roman" w:cs="Times New Roman"/>
          <w:sz w:val="24"/>
          <w:szCs w:val="24"/>
        </w:rPr>
        <w:t xml:space="preserve">dažādām atkarībām, </w:t>
      </w:r>
      <w:r w:rsidR="006561BB">
        <w:rPr>
          <w:rFonts w:ascii="Times New Roman" w:hAnsi="Times New Roman" w:cs="Times New Roman"/>
          <w:sz w:val="24"/>
          <w:szCs w:val="24"/>
        </w:rPr>
        <w:t xml:space="preserve">kuras īpaši izplatītas </w:t>
      </w:r>
      <w:r w:rsidR="000607AB" w:rsidRPr="00483184">
        <w:rPr>
          <w:rFonts w:ascii="Times New Roman" w:hAnsi="Times New Roman" w:cs="Times New Roman"/>
          <w:sz w:val="24"/>
          <w:szCs w:val="24"/>
        </w:rPr>
        <w:t>īpaši pusaudžu vidū.</w:t>
      </w:r>
      <w:r w:rsidR="00452321" w:rsidRPr="00483184">
        <w:rPr>
          <w:rFonts w:ascii="Times New Roman" w:hAnsi="Times New Roman" w:cs="Times New Roman"/>
          <w:sz w:val="24"/>
          <w:szCs w:val="24"/>
        </w:rPr>
        <w:t xml:space="preserve"> Sniegt</w:t>
      </w:r>
      <w:r w:rsidR="007F5FE4">
        <w:rPr>
          <w:rFonts w:ascii="Times New Roman" w:hAnsi="Times New Roman" w:cs="Times New Roman"/>
          <w:sz w:val="24"/>
          <w:szCs w:val="24"/>
        </w:rPr>
        <w:t>ā</w:t>
      </w:r>
      <w:r w:rsidR="00452321" w:rsidRPr="00483184">
        <w:rPr>
          <w:rFonts w:ascii="Times New Roman" w:hAnsi="Times New Roman" w:cs="Times New Roman"/>
          <w:sz w:val="24"/>
          <w:szCs w:val="24"/>
        </w:rPr>
        <w:t xml:space="preserve">s atbildes parāda, ka, salīdzinot ar </w:t>
      </w:r>
      <w:r w:rsidR="00C41A90" w:rsidRPr="00483184">
        <w:rPr>
          <w:rFonts w:ascii="Times New Roman" w:hAnsi="Times New Roman" w:cs="Times New Roman"/>
          <w:sz w:val="24"/>
          <w:szCs w:val="24"/>
        </w:rPr>
        <w:t xml:space="preserve">2017. gadu, ir </w:t>
      </w:r>
      <w:r w:rsidR="00C41A90" w:rsidRPr="00483184">
        <w:rPr>
          <w:rFonts w:ascii="Times New Roman" w:hAnsi="Times New Roman" w:cs="Times New Roman"/>
          <w:sz w:val="24"/>
          <w:szCs w:val="24"/>
        </w:rPr>
        <w:t>mazinājusies bezdarba problēma vai darba vietu trūkums</w:t>
      </w:r>
      <w:r w:rsidR="005D6596" w:rsidRPr="00483184">
        <w:rPr>
          <w:rFonts w:ascii="Times New Roman" w:hAnsi="Times New Roman" w:cs="Times New Roman"/>
          <w:sz w:val="24"/>
          <w:szCs w:val="24"/>
        </w:rPr>
        <w:t>. Nodarbinātības aspektā dažos novados drīzāk tiek runāts par zemo algu problēmu.</w:t>
      </w:r>
      <w:r w:rsidR="0004194F" w:rsidRPr="00483184">
        <w:rPr>
          <w:rFonts w:ascii="Times New Roman" w:hAnsi="Times New Roman" w:cs="Times New Roman"/>
          <w:sz w:val="24"/>
          <w:szCs w:val="24"/>
        </w:rPr>
        <w:t xml:space="preserve"> </w:t>
      </w:r>
      <w:r w:rsidR="00731BD4" w:rsidRPr="00483184">
        <w:rPr>
          <w:rFonts w:ascii="Times New Roman" w:hAnsi="Times New Roman" w:cs="Times New Roman"/>
          <w:sz w:val="24"/>
          <w:szCs w:val="24"/>
        </w:rPr>
        <w:t>Turpinājumā no intervēto pašvaldību vadītāju perspektīvas ir aplūkotas viņu minētās un raksturotās aktuālā</w:t>
      </w:r>
      <w:r w:rsidR="0004194F" w:rsidRPr="00483184">
        <w:rPr>
          <w:rFonts w:ascii="Times New Roman" w:hAnsi="Times New Roman" w:cs="Times New Roman"/>
          <w:sz w:val="24"/>
          <w:szCs w:val="24"/>
        </w:rPr>
        <w:t>kā</w:t>
      </w:r>
      <w:r w:rsidR="00731BD4" w:rsidRPr="00483184">
        <w:rPr>
          <w:rFonts w:ascii="Times New Roman" w:hAnsi="Times New Roman" w:cs="Times New Roman"/>
          <w:sz w:val="24"/>
          <w:szCs w:val="24"/>
        </w:rPr>
        <w:t>s problēmas, kuras viņi saista ar sociālo jomu</w:t>
      </w:r>
      <w:r w:rsidR="0004194F" w:rsidRPr="00483184">
        <w:rPr>
          <w:rFonts w:ascii="Times New Roman" w:hAnsi="Times New Roman" w:cs="Times New Roman"/>
          <w:sz w:val="24"/>
          <w:szCs w:val="24"/>
        </w:rPr>
        <w:t>, kā arī atbilstošās sociālā dienesta klientu grupas</w:t>
      </w:r>
      <w:r w:rsidR="00731BD4" w:rsidRPr="00483184">
        <w:rPr>
          <w:rFonts w:ascii="Times New Roman" w:hAnsi="Times New Roman" w:cs="Times New Roman"/>
          <w:sz w:val="24"/>
          <w:szCs w:val="24"/>
        </w:rPr>
        <w:t>.</w:t>
      </w:r>
    </w:p>
    <w:p w14:paraId="0F2A3920" w14:textId="77777777" w:rsidR="00264A79" w:rsidRDefault="00264A79" w:rsidP="00F80F16">
      <w:pPr>
        <w:spacing w:after="0" w:line="259" w:lineRule="auto"/>
        <w:jc w:val="both"/>
        <w:rPr>
          <w:rFonts w:ascii="Times New Roman" w:hAnsi="Times New Roman" w:cs="Times New Roman"/>
          <w:color w:val="C00000"/>
          <w:sz w:val="24"/>
          <w:szCs w:val="24"/>
        </w:rPr>
      </w:pPr>
    </w:p>
    <w:p w14:paraId="72E70A4C" w14:textId="7A64B43C" w:rsidR="00280254" w:rsidRPr="006947F9" w:rsidRDefault="0049141C" w:rsidP="00F80F16">
      <w:pPr>
        <w:spacing w:after="0" w:line="259" w:lineRule="auto"/>
        <w:jc w:val="both"/>
        <w:rPr>
          <w:rFonts w:ascii="Times New Roman" w:hAnsi="Times New Roman" w:cs="Times New Roman"/>
          <w:sz w:val="24"/>
          <w:szCs w:val="24"/>
        </w:rPr>
      </w:pPr>
      <w:r w:rsidRPr="006947F9">
        <w:rPr>
          <w:rFonts w:ascii="Times New Roman" w:hAnsi="Times New Roman" w:cs="Times New Roman"/>
          <w:sz w:val="24"/>
          <w:szCs w:val="24"/>
        </w:rPr>
        <w:t>Inflācija</w:t>
      </w:r>
      <w:r w:rsidR="008F7F4E" w:rsidRPr="006947F9">
        <w:rPr>
          <w:rFonts w:ascii="Times New Roman" w:hAnsi="Times New Roman" w:cs="Times New Roman"/>
          <w:sz w:val="24"/>
          <w:szCs w:val="24"/>
        </w:rPr>
        <w:t xml:space="preserve">, kas pēdējā gada laikā ir būtiski ietekmējusi </w:t>
      </w:r>
      <w:r w:rsidR="004466C3" w:rsidRPr="006947F9">
        <w:rPr>
          <w:rFonts w:ascii="Times New Roman" w:hAnsi="Times New Roman" w:cs="Times New Roman"/>
          <w:sz w:val="24"/>
          <w:szCs w:val="24"/>
        </w:rPr>
        <w:t>plaša patēriņa preču, īpaši pārtikas cenas, kā arī energoresursu augstās cenas</w:t>
      </w:r>
      <w:r w:rsidR="00E253C1" w:rsidRPr="006947F9">
        <w:rPr>
          <w:rFonts w:ascii="Times New Roman" w:hAnsi="Times New Roman" w:cs="Times New Roman"/>
          <w:sz w:val="24"/>
          <w:szCs w:val="24"/>
        </w:rPr>
        <w:t xml:space="preserve">, visur Latvijā būtiski ietekmē </w:t>
      </w:r>
      <w:r w:rsidR="00081004" w:rsidRPr="006947F9">
        <w:rPr>
          <w:rFonts w:ascii="Times New Roman" w:hAnsi="Times New Roman" w:cs="Times New Roman"/>
          <w:sz w:val="24"/>
          <w:szCs w:val="24"/>
        </w:rPr>
        <w:t>iedzīvotājus ar zemiem vai vidēji zemiem ienākumiem</w:t>
      </w:r>
      <w:r w:rsidR="00132A7C" w:rsidRPr="006947F9">
        <w:rPr>
          <w:rFonts w:ascii="Times New Roman" w:hAnsi="Times New Roman" w:cs="Times New Roman"/>
          <w:sz w:val="24"/>
          <w:szCs w:val="24"/>
        </w:rPr>
        <w:t>, viņi visvairāk izjūt to, ka ar savu algu var atļauties nopirkt mazāk</w:t>
      </w:r>
      <w:r w:rsidR="00747B6B" w:rsidRPr="006947F9">
        <w:rPr>
          <w:rFonts w:ascii="Times New Roman" w:hAnsi="Times New Roman" w:cs="Times New Roman"/>
          <w:sz w:val="24"/>
          <w:szCs w:val="24"/>
        </w:rPr>
        <w:t xml:space="preserve">. </w:t>
      </w:r>
      <w:r w:rsidR="00236073" w:rsidRPr="006947F9">
        <w:rPr>
          <w:rFonts w:ascii="Times New Roman" w:hAnsi="Times New Roman" w:cs="Times New Roman"/>
          <w:sz w:val="24"/>
          <w:szCs w:val="24"/>
        </w:rPr>
        <w:t xml:space="preserve">Piemēram, </w:t>
      </w:r>
      <w:r w:rsidR="00146655" w:rsidRPr="006947F9">
        <w:rPr>
          <w:rFonts w:ascii="Times New Roman" w:hAnsi="Times New Roman" w:cs="Times New Roman"/>
          <w:sz w:val="24"/>
          <w:szCs w:val="24"/>
        </w:rPr>
        <w:t xml:space="preserve">Centrālās </w:t>
      </w:r>
      <w:r w:rsidR="00146655" w:rsidRPr="006947F9">
        <w:rPr>
          <w:rFonts w:ascii="Times New Roman" w:hAnsi="Times New Roman" w:cs="Times New Roman"/>
          <w:sz w:val="24"/>
          <w:szCs w:val="24"/>
        </w:rPr>
        <w:lastRenderedPageBreak/>
        <w:t>statistikas pārvaldes Inflācijas kalkulators</w:t>
      </w:r>
      <w:r w:rsidR="00146655" w:rsidRPr="006947F9">
        <w:rPr>
          <w:rStyle w:val="FootnoteReference"/>
          <w:rFonts w:ascii="Times New Roman" w:hAnsi="Times New Roman" w:cs="Times New Roman"/>
          <w:sz w:val="24"/>
          <w:szCs w:val="24"/>
        </w:rPr>
        <w:footnoteReference w:id="2"/>
      </w:r>
      <w:r w:rsidR="00146655" w:rsidRPr="006947F9">
        <w:rPr>
          <w:rFonts w:ascii="Times New Roman" w:hAnsi="Times New Roman" w:cs="Times New Roman"/>
          <w:sz w:val="24"/>
          <w:szCs w:val="24"/>
        </w:rPr>
        <w:t xml:space="preserve"> parāda, ka</w:t>
      </w:r>
      <w:r w:rsidR="008E443D" w:rsidRPr="006947F9">
        <w:rPr>
          <w:rFonts w:ascii="Times New Roman" w:hAnsi="Times New Roman" w:cs="Times New Roman"/>
          <w:sz w:val="24"/>
          <w:szCs w:val="24"/>
        </w:rPr>
        <w:t xml:space="preserve">, </w:t>
      </w:r>
      <w:r w:rsidR="00236073" w:rsidRPr="006947F9">
        <w:rPr>
          <w:rFonts w:ascii="Times New Roman" w:hAnsi="Times New Roman" w:cs="Times New Roman"/>
          <w:sz w:val="24"/>
          <w:szCs w:val="24"/>
        </w:rPr>
        <w:t>2023. gada martā, salīdzinot ar 2019. gada martu</w:t>
      </w:r>
      <w:r w:rsidR="008E443D" w:rsidRPr="006947F9">
        <w:rPr>
          <w:rFonts w:ascii="Times New Roman" w:hAnsi="Times New Roman" w:cs="Times New Roman"/>
          <w:sz w:val="24"/>
          <w:szCs w:val="24"/>
        </w:rPr>
        <w:t xml:space="preserve"> patēriņa </w:t>
      </w:r>
      <w:r w:rsidR="00A06E6D" w:rsidRPr="006947F9">
        <w:rPr>
          <w:rFonts w:ascii="Times New Roman" w:hAnsi="Times New Roman" w:cs="Times New Roman"/>
          <w:sz w:val="24"/>
          <w:szCs w:val="24"/>
        </w:rPr>
        <w:t>cenas visām prec</w:t>
      </w:r>
      <w:r w:rsidR="00BF1F0F" w:rsidRPr="006947F9">
        <w:rPr>
          <w:rFonts w:ascii="Times New Roman" w:hAnsi="Times New Roman" w:cs="Times New Roman"/>
          <w:sz w:val="24"/>
          <w:szCs w:val="24"/>
        </w:rPr>
        <w:t>ē</w:t>
      </w:r>
      <w:r w:rsidR="00A06E6D" w:rsidRPr="006947F9">
        <w:rPr>
          <w:rFonts w:ascii="Times New Roman" w:hAnsi="Times New Roman" w:cs="Times New Roman"/>
          <w:sz w:val="24"/>
          <w:szCs w:val="24"/>
        </w:rPr>
        <w:t>m un pakalpojumiem Latvijā ir pieaugušas par 32</w:t>
      </w:r>
      <w:r w:rsidR="00667F87">
        <w:rPr>
          <w:rFonts w:ascii="Times New Roman" w:hAnsi="Times New Roman" w:cs="Times New Roman"/>
          <w:sz w:val="24"/>
          <w:szCs w:val="24"/>
        </w:rPr>
        <w:t>,</w:t>
      </w:r>
      <w:r w:rsidR="00A06E6D" w:rsidRPr="006947F9">
        <w:rPr>
          <w:rFonts w:ascii="Times New Roman" w:hAnsi="Times New Roman" w:cs="Times New Roman"/>
          <w:sz w:val="24"/>
          <w:szCs w:val="24"/>
        </w:rPr>
        <w:t>9%</w:t>
      </w:r>
      <w:r w:rsidR="00BF1F0F" w:rsidRPr="006947F9">
        <w:rPr>
          <w:rFonts w:ascii="Times New Roman" w:hAnsi="Times New Roman" w:cs="Times New Roman"/>
          <w:sz w:val="24"/>
          <w:szCs w:val="24"/>
        </w:rPr>
        <w:t xml:space="preserve">, un tas nozīmē, ka </w:t>
      </w:r>
      <w:r w:rsidR="00564AF2" w:rsidRPr="006947F9">
        <w:rPr>
          <w:rFonts w:ascii="Times New Roman" w:hAnsi="Times New Roman" w:cs="Times New Roman"/>
          <w:sz w:val="24"/>
          <w:szCs w:val="24"/>
        </w:rPr>
        <w:t>p</w:t>
      </w:r>
      <w:r w:rsidR="00236073" w:rsidRPr="006947F9">
        <w:rPr>
          <w:rFonts w:ascii="Times New Roman" w:hAnsi="Times New Roman" w:cs="Times New Roman"/>
          <w:sz w:val="24"/>
          <w:szCs w:val="24"/>
        </w:rPr>
        <w:t xml:space="preserve">irktspēja </w:t>
      </w:r>
      <w:r w:rsidR="00564AF2" w:rsidRPr="006947F9">
        <w:rPr>
          <w:rFonts w:ascii="Times New Roman" w:hAnsi="Times New Roman" w:cs="Times New Roman"/>
          <w:sz w:val="24"/>
          <w:szCs w:val="24"/>
        </w:rPr>
        <w:t xml:space="preserve">2019. gada martā </w:t>
      </w:r>
      <w:r w:rsidR="00236073" w:rsidRPr="006947F9">
        <w:rPr>
          <w:rFonts w:ascii="Times New Roman" w:hAnsi="Times New Roman" w:cs="Times New Roman"/>
          <w:sz w:val="24"/>
          <w:szCs w:val="24"/>
        </w:rPr>
        <w:t>100</w:t>
      </w:r>
      <w:r w:rsidR="00667F87">
        <w:rPr>
          <w:rFonts w:ascii="Times New Roman" w:hAnsi="Times New Roman" w:cs="Times New Roman"/>
          <w:sz w:val="24"/>
          <w:szCs w:val="24"/>
        </w:rPr>
        <w:t>,</w:t>
      </w:r>
      <w:r w:rsidR="00236073" w:rsidRPr="006947F9">
        <w:rPr>
          <w:rFonts w:ascii="Times New Roman" w:hAnsi="Times New Roman" w:cs="Times New Roman"/>
          <w:sz w:val="24"/>
          <w:szCs w:val="24"/>
        </w:rPr>
        <w:t xml:space="preserve">00 eiro apmērā </w:t>
      </w:r>
      <w:r w:rsidR="00F14728" w:rsidRPr="006947F9">
        <w:rPr>
          <w:rFonts w:ascii="Times New Roman" w:hAnsi="Times New Roman" w:cs="Times New Roman"/>
          <w:sz w:val="24"/>
          <w:szCs w:val="24"/>
        </w:rPr>
        <w:t xml:space="preserve">2023. gada martā atbilst </w:t>
      </w:r>
      <w:r w:rsidR="00236073" w:rsidRPr="006947F9">
        <w:rPr>
          <w:rFonts w:ascii="Times New Roman" w:hAnsi="Times New Roman" w:cs="Times New Roman"/>
          <w:sz w:val="24"/>
          <w:szCs w:val="24"/>
        </w:rPr>
        <w:t>132</w:t>
      </w:r>
      <w:r w:rsidR="00667F87">
        <w:rPr>
          <w:rFonts w:ascii="Times New Roman" w:hAnsi="Times New Roman" w:cs="Times New Roman"/>
          <w:sz w:val="24"/>
          <w:szCs w:val="24"/>
        </w:rPr>
        <w:t>,</w:t>
      </w:r>
      <w:r w:rsidR="00236073" w:rsidRPr="006947F9">
        <w:rPr>
          <w:rFonts w:ascii="Times New Roman" w:hAnsi="Times New Roman" w:cs="Times New Roman"/>
          <w:sz w:val="24"/>
          <w:szCs w:val="24"/>
        </w:rPr>
        <w:t>90 eiro</w:t>
      </w:r>
      <w:r w:rsidR="00F14728" w:rsidRPr="006947F9">
        <w:rPr>
          <w:rFonts w:ascii="Times New Roman" w:hAnsi="Times New Roman" w:cs="Times New Roman"/>
          <w:sz w:val="24"/>
          <w:szCs w:val="24"/>
        </w:rPr>
        <w:t>.</w:t>
      </w:r>
      <w:r w:rsidR="00FA6B12" w:rsidRPr="006947F9">
        <w:rPr>
          <w:rFonts w:ascii="Times New Roman" w:hAnsi="Times New Roman" w:cs="Times New Roman"/>
          <w:sz w:val="24"/>
          <w:szCs w:val="24"/>
        </w:rPr>
        <w:t xml:space="preserve"> Citiem vārdiem sakot, </w:t>
      </w:r>
      <w:r w:rsidR="005B30C6" w:rsidRPr="006947F9">
        <w:rPr>
          <w:rFonts w:ascii="Times New Roman" w:hAnsi="Times New Roman" w:cs="Times New Roman"/>
          <w:sz w:val="24"/>
          <w:szCs w:val="24"/>
        </w:rPr>
        <w:t xml:space="preserve">lai nopirktu </w:t>
      </w:r>
      <w:r w:rsidR="003B063A" w:rsidRPr="006947F9">
        <w:rPr>
          <w:rFonts w:ascii="Times New Roman" w:hAnsi="Times New Roman" w:cs="Times New Roman"/>
          <w:sz w:val="24"/>
          <w:szCs w:val="24"/>
        </w:rPr>
        <w:t xml:space="preserve">preces, ko varēja nopirkt par 100 eiro, tagad </w:t>
      </w:r>
      <w:r w:rsidR="00384420" w:rsidRPr="006947F9">
        <w:rPr>
          <w:rFonts w:ascii="Times New Roman" w:hAnsi="Times New Roman" w:cs="Times New Roman"/>
          <w:sz w:val="24"/>
          <w:szCs w:val="24"/>
        </w:rPr>
        <w:t>nepieciešami 132</w:t>
      </w:r>
      <w:r w:rsidR="00667F87">
        <w:rPr>
          <w:rFonts w:ascii="Times New Roman" w:hAnsi="Times New Roman" w:cs="Times New Roman"/>
          <w:sz w:val="24"/>
          <w:szCs w:val="24"/>
        </w:rPr>
        <w:t>,</w:t>
      </w:r>
      <w:r w:rsidR="00384420" w:rsidRPr="006947F9">
        <w:rPr>
          <w:rFonts w:ascii="Times New Roman" w:hAnsi="Times New Roman" w:cs="Times New Roman"/>
          <w:sz w:val="24"/>
          <w:szCs w:val="24"/>
        </w:rPr>
        <w:t>90 eiro.</w:t>
      </w:r>
      <w:r w:rsidR="0076625E" w:rsidRPr="006947F9">
        <w:rPr>
          <w:rFonts w:ascii="Times New Roman" w:hAnsi="Times New Roman" w:cs="Times New Roman"/>
          <w:sz w:val="24"/>
          <w:szCs w:val="24"/>
        </w:rPr>
        <w:t xml:space="preserve"> </w:t>
      </w:r>
      <w:r w:rsidR="00CB6633" w:rsidRPr="006947F9">
        <w:rPr>
          <w:rFonts w:ascii="Times New Roman" w:hAnsi="Times New Roman" w:cs="Times New Roman"/>
          <w:sz w:val="24"/>
          <w:szCs w:val="24"/>
        </w:rPr>
        <w:t xml:space="preserve">Šāda situācija </w:t>
      </w:r>
      <w:r w:rsidR="00866C3D" w:rsidRPr="006947F9">
        <w:rPr>
          <w:rFonts w:ascii="Times New Roman" w:hAnsi="Times New Roman" w:cs="Times New Roman"/>
          <w:sz w:val="24"/>
          <w:szCs w:val="24"/>
        </w:rPr>
        <w:t xml:space="preserve">liek pašvaldību vadītājiem pārdomāt, kā turpmāk atbalstīt mazāk turīgos pašvaldības iedzīvotājus. </w:t>
      </w:r>
      <w:r w:rsidR="00E55EB4" w:rsidRPr="006947F9">
        <w:rPr>
          <w:rFonts w:ascii="Times New Roman" w:hAnsi="Times New Roman" w:cs="Times New Roman"/>
          <w:sz w:val="24"/>
          <w:szCs w:val="24"/>
        </w:rPr>
        <w:t>Vairāki p</w:t>
      </w:r>
      <w:r w:rsidR="00747B6B" w:rsidRPr="006947F9">
        <w:rPr>
          <w:rFonts w:ascii="Times New Roman" w:hAnsi="Times New Roman" w:cs="Times New Roman"/>
          <w:sz w:val="24"/>
          <w:szCs w:val="24"/>
        </w:rPr>
        <w:t xml:space="preserve">ašvaldību vadītāji norāda, ka </w:t>
      </w:r>
      <w:r w:rsidR="00667F87">
        <w:rPr>
          <w:rFonts w:ascii="Times New Roman" w:hAnsi="Times New Roman" w:cs="Times New Roman"/>
          <w:sz w:val="24"/>
          <w:szCs w:val="24"/>
        </w:rPr>
        <w:t xml:space="preserve">tam </w:t>
      </w:r>
      <w:r w:rsidR="001166D6" w:rsidRPr="006947F9">
        <w:rPr>
          <w:rFonts w:ascii="Times New Roman" w:hAnsi="Times New Roman" w:cs="Times New Roman"/>
          <w:sz w:val="24"/>
          <w:szCs w:val="24"/>
        </w:rPr>
        <w:t>būtu</w:t>
      </w:r>
      <w:r w:rsidR="00E55EB4" w:rsidRPr="006947F9">
        <w:rPr>
          <w:rFonts w:ascii="Times New Roman" w:hAnsi="Times New Roman" w:cs="Times New Roman"/>
          <w:sz w:val="24"/>
          <w:szCs w:val="24"/>
        </w:rPr>
        <w:t xml:space="preserve"> </w:t>
      </w:r>
      <w:r w:rsidR="00280254" w:rsidRPr="006947F9">
        <w:rPr>
          <w:rFonts w:ascii="Times New Roman" w:hAnsi="Times New Roman" w:cs="Times New Roman"/>
          <w:sz w:val="24"/>
          <w:szCs w:val="24"/>
        </w:rPr>
        <w:t xml:space="preserve">nepieciešams paaugstināt </w:t>
      </w:r>
      <w:r w:rsidR="00667F87" w:rsidRPr="006947F9">
        <w:rPr>
          <w:rFonts w:ascii="Times New Roman" w:hAnsi="Times New Roman" w:cs="Times New Roman"/>
          <w:sz w:val="24"/>
          <w:szCs w:val="24"/>
        </w:rPr>
        <w:t>trūcīgās</w:t>
      </w:r>
      <w:r w:rsidR="00667F87">
        <w:rPr>
          <w:rFonts w:ascii="Times New Roman" w:hAnsi="Times New Roman" w:cs="Times New Roman"/>
          <w:sz w:val="24"/>
          <w:szCs w:val="24"/>
        </w:rPr>
        <w:t xml:space="preserve"> un</w:t>
      </w:r>
      <w:r w:rsidR="00667F87" w:rsidRPr="006947F9">
        <w:rPr>
          <w:rFonts w:ascii="Times New Roman" w:hAnsi="Times New Roman" w:cs="Times New Roman"/>
          <w:sz w:val="24"/>
          <w:szCs w:val="24"/>
        </w:rPr>
        <w:t xml:space="preserve"> </w:t>
      </w:r>
      <w:r w:rsidR="00280254" w:rsidRPr="006947F9">
        <w:rPr>
          <w:rFonts w:ascii="Times New Roman" w:hAnsi="Times New Roman" w:cs="Times New Roman"/>
          <w:sz w:val="24"/>
          <w:szCs w:val="24"/>
        </w:rPr>
        <w:t>maznodrošinātā</w:t>
      </w:r>
      <w:r w:rsidR="00DE04E0" w:rsidRPr="006947F9">
        <w:rPr>
          <w:rFonts w:ascii="Times New Roman" w:hAnsi="Times New Roman" w:cs="Times New Roman"/>
          <w:sz w:val="24"/>
          <w:szCs w:val="24"/>
        </w:rPr>
        <w:t xml:space="preserve">s personas </w:t>
      </w:r>
      <w:r w:rsidR="00280254" w:rsidRPr="006947F9">
        <w:rPr>
          <w:rFonts w:ascii="Times New Roman" w:hAnsi="Times New Roman" w:cs="Times New Roman"/>
          <w:sz w:val="24"/>
          <w:szCs w:val="24"/>
        </w:rPr>
        <w:t>ienākuma slieksni, lai paplašinātu cilvēku loku, kas var vērsties pēc palīdzības</w:t>
      </w:r>
      <w:r w:rsidR="00DE04E0" w:rsidRPr="006947F9">
        <w:rPr>
          <w:rFonts w:ascii="Times New Roman" w:hAnsi="Times New Roman" w:cs="Times New Roman"/>
          <w:sz w:val="24"/>
          <w:szCs w:val="24"/>
        </w:rPr>
        <w:t xml:space="preserve"> sociālajā dienestā</w:t>
      </w:r>
      <w:r w:rsidR="001166D6" w:rsidRPr="006947F9">
        <w:rPr>
          <w:rFonts w:ascii="Times New Roman" w:hAnsi="Times New Roman" w:cs="Times New Roman"/>
          <w:sz w:val="24"/>
          <w:szCs w:val="24"/>
        </w:rPr>
        <w:t>:</w:t>
      </w:r>
    </w:p>
    <w:p w14:paraId="2D224209" w14:textId="77777777" w:rsidR="00F80F16" w:rsidRDefault="00F80F16" w:rsidP="00F80F16">
      <w:pPr>
        <w:spacing w:after="0" w:line="259" w:lineRule="auto"/>
        <w:ind w:left="720"/>
        <w:jc w:val="both"/>
        <w:rPr>
          <w:rFonts w:ascii="Times New Roman" w:hAnsi="Times New Roman" w:cs="Times New Roman"/>
          <w:i/>
          <w:iCs/>
          <w:sz w:val="24"/>
          <w:szCs w:val="24"/>
        </w:rPr>
      </w:pPr>
    </w:p>
    <w:p w14:paraId="28891843" w14:textId="0A7D0BFF" w:rsidR="0049141C" w:rsidRPr="00F80F16" w:rsidRDefault="0049141C"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 xml:space="preserve">Pirmais ir dzīves līmeņa dārdzība. Šobrīd </w:t>
      </w:r>
      <w:r w:rsidR="00F80F16">
        <w:rPr>
          <w:rFonts w:ascii="Times New Roman" w:hAnsi="Times New Roman" w:cs="Times New Roman"/>
          <w:i/>
          <w:iCs/>
        </w:rPr>
        <w:t>sociālie dienesti</w:t>
      </w:r>
      <w:r w:rsidRPr="00F80F16">
        <w:rPr>
          <w:rFonts w:ascii="Times New Roman" w:hAnsi="Times New Roman" w:cs="Times New Roman"/>
          <w:i/>
          <w:iCs/>
        </w:rPr>
        <w:t xml:space="preserve"> nosaka atbilstību maznodrošinātā un trūcīgā statusam, bet ir jāsaprot to, ka to nosaka pēc ienākuma līmeņa, nevis izdevumu līmeņa. Šeit varētu būt problēmas, jo ir strauji augoša inflācija un daudzu citu izdevumu pieaugums. Mēs redzam, ka iedzīvotājam atalgojums varbūt sasniedz to, lai viņš nebūtu trūcīgais, bet izdevumu sadaļa parāda, ka viņš ir krietni, krietni trūcīgo līmenī iekšā. Tā ir tā problēma, ko valsts vēl nav tā apzinājusi, jo man liekas, ka bieži vien viņi arī dzīvo tādā eiforijā… Uzdod jautājumu, kā mainās trūcīgo īpatsvars pilsētā pie šādas inflācijas. Un tad es arī atbildēju – atvainojiet, trūcīgos nenosaka no tā, cik ir izdevumi, bet no tā, kādi ir ieņēmumi. Jā ienākumu sadaļa nav mainījusies, tad īsti saņemt nevar, kaut arī izdevumu sadaļa ir pamatīgi mainījusies, un liela daļa ir nokļuvusi līdzekļu nepietiekamības gūstā. Tur būs tā problēma, kas būs jārisina.</w:t>
      </w:r>
    </w:p>
    <w:p w14:paraId="2E748D7F" w14:textId="77777777" w:rsidR="0049141C" w:rsidRPr="003E04B9" w:rsidRDefault="0049141C" w:rsidP="00F80F16">
      <w:pPr>
        <w:spacing w:after="0" w:line="259" w:lineRule="auto"/>
        <w:jc w:val="both"/>
        <w:rPr>
          <w:rFonts w:ascii="Times New Roman" w:hAnsi="Times New Roman" w:cs="Times New Roman"/>
          <w:sz w:val="24"/>
          <w:szCs w:val="24"/>
        </w:rPr>
      </w:pPr>
    </w:p>
    <w:p w14:paraId="73EE2ED6" w14:textId="53343759" w:rsidR="00006FD3" w:rsidRPr="003E04B9" w:rsidRDefault="00233734" w:rsidP="00F80F16">
      <w:pPr>
        <w:spacing w:after="0" w:line="259" w:lineRule="auto"/>
        <w:jc w:val="both"/>
        <w:rPr>
          <w:rFonts w:ascii="Times New Roman" w:hAnsi="Times New Roman" w:cs="Times New Roman"/>
          <w:sz w:val="24"/>
          <w:szCs w:val="24"/>
        </w:rPr>
      </w:pPr>
      <w:r w:rsidRPr="003E04B9">
        <w:rPr>
          <w:rFonts w:ascii="Times New Roman" w:hAnsi="Times New Roman" w:cs="Times New Roman"/>
          <w:sz w:val="24"/>
          <w:szCs w:val="24"/>
        </w:rPr>
        <w:t>P</w:t>
      </w:r>
      <w:r w:rsidR="00006FD3" w:rsidRPr="003E04B9">
        <w:rPr>
          <w:rFonts w:ascii="Times New Roman" w:hAnsi="Times New Roman" w:cs="Times New Roman"/>
          <w:sz w:val="24"/>
          <w:szCs w:val="24"/>
        </w:rPr>
        <w:t>ašvaldības vadītāj</w:t>
      </w:r>
      <w:r w:rsidRPr="003E04B9">
        <w:rPr>
          <w:rFonts w:ascii="Times New Roman" w:hAnsi="Times New Roman" w:cs="Times New Roman"/>
          <w:sz w:val="24"/>
          <w:szCs w:val="24"/>
        </w:rPr>
        <w:t xml:space="preserve">i arī norāda, ka energoresursu cenas </w:t>
      </w:r>
      <w:r w:rsidR="00F800D6" w:rsidRPr="003E04B9">
        <w:rPr>
          <w:rFonts w:ascii="Times New Roman" w:hAnsi="Times New Roman" w:cs="Times New Roman"/>
          <w:sz w:val="24"/>
          <w:szCs w:val="24"/>
        </w:rPr>
        <w:t>visticamāk</w:t>
      </w:r>
      <w:r w:rsidRPr="003E04B9">
        <w:rPr>
          <w:rFonts w:ascii="Times New Roman" w:hAnsi="Times New Roman" w:cs="Times New Roman"/>
          <w:sz w:val="24"/>
          <w:szCs w:val="24"/>
        </w:rPr>
        <w:t xml:space="preserve"> arī turpmāk būs salīdzinoši augstas</w:t>
      </w:r>
      <w:r w:rsidR="00F800D6" w:rsidRPr="003E04B9">
        <w:rPr>
          <w:rFonts w:ascii="Times New Roman" w:hAnsi="Times New Roman" w:cs="Times New Roman"/>
          <w:sz w:val="24"/>
          <w:szCs w:val="24"/>
        </w:rPr>
        <w:t>, turpinot ietekmēt gan</w:t>
      </w:r>
      <w:r w:rsidR="00006FD3" w:rsidRPr="003E04B9">
        <w:rPr>
          <w:rFonts w:ascii="Times New Roman" w:hAnsi="Times New Roman" w:cs="Times New Roman"/>
          <w:sz w:val="24"/>
          <w:szCs w:val="24"/>
        </w:rPr>
        <w:t xml:space="preserve"> maznodrošinātos un trūcīgos, </w:t>
      </w:r>
      <w:r w:rsidR="00F800D6" w:rsidRPr="003E04B9">
        <w:rPr>
          <w:rFonts w:ascii="Times New Roman" w:hAnsi="Times New Roman" w:cs="Times New Roman"/>
          <w:sz w:val="24"/>
          <w:szCs w:val="24"/>
        </w:rPr>
        <w:t>gan</w:t>
      </w:r>
      <w:r w:rsidR="00006FD3" w:rsidRPr="003E04B9">
        <w:rPr>
          <w:rFonts w:ascii="Times New Roman" w:hAnsi="Times New Roman" w:cs="Times New Roman"/>
          <w:sz w:val="24"/>
          <w:szCs w:val="24"/>
        </w:rPr>
        <w:t xml:space="preserve"> ģimen</w:t>
      </w:r>
      <w:r w:rsidR="001F2A92" w:rsidRPr="003E04B9">
        <w:rPr>
          <w:rFonts w:ascii="Times New Roman" w:hAnsi="Times New Roman" w:cs="Times New Roman"/>
          <w:sz w:val="24"/>
          <w:szCs w:val="24"/>
        </w:rPr>
        <w:t>es</w:t>
      </w:r>
      <w:r w:rsidR="00006FD3" w:rsidRPr="003E04B9">
        <w:rPr>
          <w:rFonts w:ascii="Times New Roman" w:hAnsi="Times New Roman" w:cs="Times New Roman"/>
          <w:sz w:val="24"/>
          <w:szCs w:val="24"/>
        </w:rPr>
        <w:t xml:space="preserve"> ar bērniem, kas neatbilst maznodrošināt</w:t>
      </w:r>
      <w:r w:rsidR="00C773EE">
        <w:rPr>
          <w:rFonts w:ascii="Times New Roman" w:hAnsi="Times New Roman" w:cs="Times New Roman"/>
          <w:sz w:val="24"/>
          <w:szCs w:val="24"/>
        </w:rPr>
        <w:t>ā</w:t>
      </w:r>
      <w:r w:rsidR="00667F87">
        <w:rPr>
          <w:rFonts w:ascii="Times New Roman" w:hAnsi="Times New Roman" w:cs="Times New Roman"/>
          <w:sz w:val="24"/>
          <w:szCs w:val="24"/>
        </w:rPr>
        <w:t>s</w:t>
      </w:r>
      <w:r w:rsidR="00006FD3" w:rsidRPr="003E04B9">
        <w:rPr>
          <w:rFonts w:ascii="Times New Roman" w:hAnsi="Times New Roman" w:cs="Times New Roman"/>
          <w:sz w:val="24"/>
          <w:szCs w:val="24"/>
        </w:rPr>
        <w:t xml:space="preserve"> </w:t>
      </w:r>
      <w:r w:rsidR="00667F87">
        <w:rPr>
          <w:rFonts w:ascii="Times New Roman" w:hAnsi="Times New Roman" w:cs="Times New Roman"/>
          <w:sz w:val="24"/>
          <w:szCs w:val="24"/>
        </w:rPr>
        <w:t xml:space="preserve">mājsaimniecības </w:t>
      </w:r>
      <w:r w:rsidR="00006FD3" w:rsidRPr="003E04B9">
        <w:rPr>
          <w:rFonts w:ascii="Times New Roman" w:hAnsi="Times New Roman" w:cs="Times New Roman"/>
          <w:sz w:val="24"/>
          <w:szCs w:val="24"/>
        </w:rPr>
        <w:t xml:space="preserve">statusam, </w:t>
      </w:r>
      <w:r w:rsidR="001F2A92" w:rsidRPr="003E04B9">
        <w:rPr>
          <w:rFonts w:ascii="Times New Roman" w:hAnsi="Times New Roman" w:cs="Times New Roman"/>
          <w:sz w:val="24"/>
          <w:szCs w:val="24"/>
        </w:rPr>
        <w:t>jo arī tās</w:t>
      </w:r>
      <w:r w:rsidR="00006FD3" w:rsidRPr="003E04B9">
        <w:rPr>
          <w:rFonts w:ascii="Times New Roman" w:hAnsi="Times New Roman" w:cs="Times New Roman"/>
          <w:sz w:val="24"/>
          <w:szCs w:val="24"/>
        </w:rPr>
        <w:t xml:space="preserve"> saskaras ar grūtībām nomaksāt visus rēķinus. Pašvaldību vadītāji pauž bažas, ka, ja valsts neturpinās kompensēt mājokļa pabalsta izmaksas, tā </w:t>
      </w:r>
      <w:r w:rsidR="00F87A83" w:rsidRPr="003E04B9">
        <w:rPr>
          <w:rFonts w:ascii="Times New Roman" w:hAnsi="Times New Roman" w:cs="Times New Roman"/>
          <w:sz w:val="24"/>
          <w:szCs w:val="24"/>
        </w:rPr>
        <w:t xml:space="preserve">viņu pašvaldībā </w:t>
      </w:r>
      <w:r w:rsidR="00006FD3" w:rsidRPr="003E04B9">
        <w:rPr>
          <w:rFonts w:ascii="Times New Roman" w:hAnsi="Times New Roman" w:cs="Times New Roman"/>
          <w:sz w:val="24"/>
          <w:szCs w:val="24"/>
        </w:rPr>
        <w:t xml:space="preserve">būs </w:t>
      </w:r>
      <w:r w:rsidR="00F87A83" w:rsidRPr="003E04B9">
        <w:rPr>
          <w:rFonts w:ascii="Times New Roman" w:hAnsi="Times New Roman" w:cs="Times New Roman"/>
          <w:sz w:val="24"/>
          <w:szCs w:val="24"/>
        </w:rPr>
        <w:t xml:space="preserve">ļoti </w:t>
      </w:r>
      <w:r w:rsidR="00006FD3" w:rsidRPr="003E04B9">
        <w:rPr>
          <w:rFonts w:ascii="Times New Roman" w:hAnsi="Times New Roman" w:cs="Times New Roman"/>
          <w:sz w:val="24"/>
          <w:szCs w:val="24"/>
        </w:rPr>
        <w:t>problemātiska situācija:</w:t>
      </w:r>
    </w:p>
    <w:p w14:paraId="4F6D5A20" w14:textId="77777777" w:rsidR="00F80F16" w:rsidRDefault="00F80F16" w:rsidP="00F80F16">
      <w:pPr>
        <w:spacing w:after="0" w:line="259" w:lineRule="auto"/>
        <w:ind w:left="720"/>
        <w:jc w:val="both"/>
        <w:rPr>
          <w:rFonts w:ascii="Times New Roman" w:hAnsi="Times New Roman" w:cs="Times New Roman"/>
          <w:i/>
          <w:iCs/>
          <w:sz w:val="24"/>
          <w:szCs w:val="24"/>
        </w:rPr>
      </w:pPr>
    </w:p>
    <w:p w14:paraId="1387C720" w14:textId="3C973DA7" w:rsidR="00006FD3" w:rsidRPr="00F80F16" w:rsidRDefault="00006FD3"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 xml:space="preserve">Šogad un nākamgad energoresursu cenas noteikti sitīs uz visām pusēm, sitīs pa maznodrošinātajiem un trūcīgajiem, faktiski ģimenēm. 2022. gadā mums bija puse no mājokļa pabalsta, ko kompensēja valsts, pārējais pabalsts bija apmēram pusmiljons šogad plānots, un arī izpilde ir ap pusmiljonu, pusi valsts kompensē. 2023. gadā izskatās, ka tikai līdz maijam kompensēs, un tas, manuprāt, nav pareizi. [..] Tas ir numur viens, </w:t>
      </w:r>
      <w:r w:rsidR="003E04B9" w:rsidRPr="00F80F16">
        <w:rPr>
          <w:rFonts w:ascii="Times New Roman" w:hAnsi="Times New Roman" w:cs="Times New Roman"/>
          <w:i/>
          <w:iCs/>
        </w:rPr>
        <w:t xml:space="preserve">nodrošināt </w:t>
      </w:r>
      <w:r w:rsidRPr="00F80F16">
        <w:rPr>
          <w:rFonts w:ascii="Times New Roman" w:hAnsi="Times New Roman" w:cs="Times New Roman"/>
          <w:i/>
          <w:iCs/>
        </w:rPr>
        <w:t>pamatvajadzības</w:t>
      </w:r>
      <w:r w:rsidR="003E04B9" w:rsidRPr="00F80F16">
        <w:rPr>
          <w:rFonts w:ascii="Times New Roman" w:hAnsi="Times New Roman" w:cs="Times New Roman"/>
          <w:i/>
          <w:iCs/>
        </w:rPr>
        <w:t xml:space="preserve"> -</w:t>
      </w:r>
      <w:r w:rsidRPr="00F80F16">
        <w:rPr>
          <w:rFonts w:ascii="Times New Roman" w:hAnsi="Times New Roman" w:cs="Times New Roman"/>
          <w:i/>
          <w:iCs/>
        </w:rPr>
        <w:t xml:space="preserve"> apkure, enerģētika</w:t>
      </w:r>
      <w:r w:rsidR="003E04B9" w:rsidRPr="00F80F16">
        <w:rPr>
          <w:rFonts w:ascii="Times New Roman" w:hAnsi="Times New Roman" w:cs="Times New Roman"/>
          <w:i/>
          <w:iCs/>
        </w:rPr>
        <w:t>. M</w:t>
      </w:r>
      <w:r w:rsidRPr="00F80F16">
        <w:rPr>
          <w:rFonts w:ascii="Times New Roman" w:hAnsi="Times New Roman" w:cs="Times New Roman"/>
          <w:i/>
          <w:iCs/>
        </w:rPr>
        <w:t>anuprāt, tas ir kaut kas, kas noteikti būs jārisina.</w:t>
      </w:r>
    </w:p>
    <w:p w14:paraId="4115947C" w14:textId="77777777" w:rsidR="00006FD3" w:rsidRDefault="00006FD3" w:rsidP="00F80F16">
      <w:pPr>
        <w:spacing w:after="0" w:line="259" w:lineRule="auto"/>
        <w:jc w:val="both"/>
        <w:rPr>
          <w:rFonts w:ascii="Times New Roman" w:hAnsi="Times New Roman" w:cs="Times New Roman"/>
          <w:color w:val="C00000"/>
          <w:sz w:val="24"/>
          <w:szCs w:val="24"/>
        </w:rPr>
      </w:pPr>
    </w:p>
    <w:p w14:paraId="4073C086" w14:textId="13CF7DA8" w:rsidR="006947F9" w:rsidRPr="00B4451B" w:rsidRDefault="003D6C92" w:rsidP="00F80F16">
      <w:pPr>
        <w:spacing w:after="0" w:line="259" w:lineRule="auto"/>
        <w:jc w:val="both"/>
        <w:rPr>
          <w:rFonts w:ascii="Times New Roman" w:hAnsi="Times New Roman" w:cs="Times New Roman"/>
          <w:sz w:val="24"/>
          <w:szCs w:val="24"/>
        </w:rPr>
      </w:pPr>
      <w:r w:rsidRPr="00B4451B">
        <w:rPr>
          <w:rFonts w:ascii="Times New Roman" w:hAnsi="Times New Roman" w:cs="Times New Roman"/>
          <w:sz w:val="24"/>
          <w:szCs w:val="24"/>
        </w:rPr>
        <w:t xml:space="preserve">Vairāki pašvaldību vadītāji </w:t>
      </w:r>
      <w:r w:rsidR="00B4451B" w:rsidRPr="00B4451B">
        <w:rPr>
          <w:rFonts w:ascii="Times New Roman" w:hAnsi="Times New Roman" w:cs="Times New Roman"/>
          <w:sz w:val="24"/>
          <w:szCs w:val="24"/>
        </w:rPr>
        <w:t xml:space="preserve">šīs </w:t>
      </w:r>
      <w:r w:rsidRPr="00B4451B">
        <w:rPr>
          <w:rFonts w:ascii="Times New Roman" w:hAnsi="Times New Roman" w:cs="Times New Roman"/>
          <w:sz w:val="24"/>
          <w:szCs w:val="24"/>
        </w:rPr>
        <w:t xml:space="preserve">problēmas sakni saskata tajā, ka daudziem pašvaldības iedzīvotājiem ir </w:t>
      </w:r>
      <w:r w:rsidR="00556515" w:rsidRPr="00B4451B">
        <w:rPr>
          <w:rFonts w:ascii="Times New Roman" w:hAnsi="Times New Roman" w:cs="Times New Roman"/>
          <w:sz w:val="24"/>
          <w:szCs w:val="24"/>
        </w:rPr>
        <w:t xml:space="preserve">zemas algas, un inflācijas un energoresursu cenu kāpuma dēļ </w:t>
      </w:r>
      <w:r w:rsidR="00DB3545" w:rsidRPr="00B4451B">
        <w:rPr>
          <w:rFonts w:ascii="Times New Roman" w:hAnsi="Times New Roman" w:cs="Times New Roman"/>
          <w:sz w:val="24"/>
          <w:szCs w:val="24"/>
        </w:rPr>
        <w:t>strādājošie cilvēki arī kļūst par pabalstu</w:t>
      </w:r>
      <w:r w:rsidR="00B4451B" w:rsidRPr="00B4451B">
        <w:rPr>
          <w:rFonts w:ascii="Times New Roman" w:hAnsi="Times New Roman" w:cs="Times New Roman"/>
          <w:sz w:val="24"/>
          <w:szCs w:val="24"/>
        </w:rPr>
        <w:t xml:space="preserve"> saņēmējiem:</w:t>
      </w:r>
    </w:p>
    <w:p w14:paraId="614600CC" w14:textId="77777777" w:rsidR="00F80F16" w:rsidRPr="00F80F16" w:rsidRDefault="00F80F16" w:rsidP="00F80F16">
      <w:pPr>
        <w:spacing w:after="0" w:line="259" w:lineRule="auto"/>
        <w:ind w:left="720"/>
        <w:jc w:val="both"/>
        <w:rPr>
          <w:rFonts w:ascii="Times New Roman" w:hAnsi="Times New Roman" w:cs="Times New Roman"/>
          <w:i/>
          <w:iCs/>
        </w:rPr>
      </w:pPr>
    </w:p>
    <w:p w14:paraId="2AFB5FBF" w14:textId="7B9DE620" w:rsidR="006947F9" w:rsidRPr="00F80F16" w:rsidRDefault="006947F9"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Pamatproblēma reģionā ir zemais vidējais atalgojums, kas arī noved pie situācijas, kad pabalstu saņēmēju skaits šobrīd tikai un vienīgi palielinās.</w:t>
      </w:r>
    </w:p>
    <w:p w14:paraId="0894E97F" w14:textId="77777777" w:rsidR="006947F9" w:rsidRDefault="006947F9" w:rsidP="00F80F16">
      <w:pPr>
        <w:spacing w:after="0" w:line="259" w:lineRule="auto"/>
        <w:jc w:val="both"/>
        <w:rPr>
          <w:rFonts w:ascii="Times New Roman" w:hAnsi="Times New Roman" w:cs="Times New Roman"/>
          <w:color w:val="C00000"/>
          <w:sz w:val="24"/>
          <w:szCs w:val="24"/>
        </w:rPr>
      </w:pPr>
    </w:p>
    <w:p w14:paraId="77FE830C" w14:textId="55F833F0" w:rsidR="007E3EE0" w:rsidRPr="00F864D9" w:rsidRDefault="00FF4167" w:rsidP="00F80F16">
      <w:pPr>
        <w:spacing w:after="0" w:line="259" w:lineRule="auto"/>
        <w:jc w:val="both"/>
        <w:rPr>
          <w:rFonts w:ascii="Times New Roman" w:hAnsi="Times New Roman" w:cs="Times New Roman"/>
          <w:sz w:val="24"/>
          <w:szCs w:val="24"/>
        </w:rPr>
      </w:pPr>
      <w:r w:rsidRPr="00F864D9">
        <w:rPr>
          <w:rFonts w:ascii="Times New Roman" w:hAnsi="Times New Roman" w:cs="Times New Roman"/>
          <w:sz w:val="24"/>
          <w:szCs w:val="24"/>
        </w:rPr>
        <w:t>Otra intervijās ļoti plaši apspriesta problēma ir iedzīvotāju novecošanās un vientuļ</w:t>
      </w:r>
      <w:r w:rsidR="007247F7">
        <w:rPr>
          <w:rFonts w:ascii="Times New Roman" w:hAnsi="Times New Roman" w:cs="Times New Roman"/>
          <w:sz w:val="24"/>
          <w:szCs w:val="24"/>
        </w:rPr>
        <w:t>o</w:t>
      </w:r>
      <w:r w:rsidRPr="00F864D9">
        <w:rPr>
          <w:rFonts w:ascii="Times New Roman" w:hAnsi="Times New Roman" w:cs="Times New Roman"/>
          <w:sz w:val="24"/>
          <w:szCs w:val="24"/>
        </w:rPr>
        <w:t xml:space="preserve"> senior</w:t>
      </w:r>
      <w:r w:rsidR="007247F7">
        <w:rPr>
          <w:rFonts w:ascii="Times New Roman" w:hAnsi="Times New Roman" w:cs="Times New Roman"/>
          <w:sz w:val="24"/>
          <w:szCs w:val="24"/>
        </w:rPr>
        <w:t>u īpatsvars</w:t>
      </w:r>
      <w:r w:rsidR="00FE4297" w:rsidRPr="00F864D9">
        <w:rPr>
          <w:rFonts w:ascii="Times New Roman" w:hAnsi="Times New Roman" w:cs="Times New Roman"/>
          <w:sz w:val="24"/>
          <w:szCs w:val="24"/>
        </w:rPr>
        <w:t>. Tas ir aktuāls jautājums visās pašvaldībās</w:t>
      </w:r>
      <w:r w:rsidR="007247F7">
        <w:rPr>
          <w:rFonts w:ascii="Times New Roman" w:hAnsi="Times New Roman" w:cs="Times New Roman"/>
          <w:sz w:val="24"/>
          <w:szCs w:val="24"/>
        </w:rPr>
        <w:t>, kurās notika intervijas</w:t>
      </w:r>
      <w:r w:rsidR="000C18A1" w:rsidRPr="00F864D9">
        <w:rPr>
          <w:rFonts w:ascii="Times New Roman" w:hAnsi="Times New Roman" w:cs="Times New Roman"/>
          <w:sz w:val="24"/>
          <w:szCs w:val="24"/>
        </w:rPr>
        <w:t xml:space="preserve">. </w:t>
      </w:r>
      <w:r w:rsidR="0008577D" w:rsidRPr="00F864D9">
        <w:rPr>
          <w:rFonts w:ascii="Times New Roman" w:hAnsi="Times New Roman" w:cs="Times New Roman"/>
          <w:sz w:val="24"/>
          <w:szCs w:val="24"/>
        </w:rPr>
        <w:t>Tomēr</w:t>
      </w:r>
      <w:r w:rsidR="000C18A1" w:rsidRPr="00F864D9">
        <w:rPr>
          <w:rFonts w:ascii="Times New Roman" w:hAnsi="Times New Roman" w:cs="Times New Roman"/>
          <w:sz w:val="24"/>
          <w:szCs w:val="24"/>
        </w:rPr>
        <w:t xml:space="preserve"> dažādās pašvaldībās aktuālākās vajadzības atšķiras, lai gan var minēt, ka visbiežāk pašvaldību vadītāji runā par pansionātu vai aprūpes mājās </w:t>
      </w:r>
      <w:r w:rsidR="0030682F" w:rsidRPr="00F864D9">
        <w:rPr>
          <w:rFonts w:ascii="Times New Roman" w:hAnsi="Times New Roman" w:cs="Times New Roman"/>
          <w:sz w:val="24"/>
          <w:szCs w:val="24"/>
        </w:rPr>
        <w:t xml:space="preserve">pakalpojumu </w:t>
      </w:r>
      <w:r w:rsidR="000C18A1" w:rsidRPr="00F864D9">
        <w:rPr>
          <w:rFonts w:ascii="Times New Roman" w:hAnsi="Times New Roman" w:cs="Times New Roman"/>
          <w:sz w:val="24"/>
          <w:szCs w:val="24"/>
        </w:rPr>
        <w:t>nodrošināšanu</w:t>
      </w:r>
      <w:r w:rsidR="0030682F" w:rsidRPr="00F864D9">
        <w:rPr>
          <w:rFonts w:ascii="Times New Roman" w:hAnsi="Times New Roman" w:cs="Times New Roman"/>
          <w:sz w:val="24"/>
          <w:szCs w:val="24"/>
        </w:rPr>
        <w:t xml:space="preserve">. Saistībā ar </w:t>
      </w:r>
      <w:r w:rsidR="00D84BCC">
        <w:rPr>
          <w:rFonts w:ascii="Times New Roman" w:hAnsi="Times New Roman" w:cs="Times New Roman"/>
          <w:sz w:val="24"/>
          <w:szCs w:val="24"/>
        </w:rPr>
        <w:t>sociālās aprūpes centriem</w:t>
      </w:r>
      <w:r w:rsidR="0030682F" w:rsidRPr="00F864D9">
        <w:rPr>
          <w:rFonts w:ascii="Times New Roman" w:hAnsi="Times New Roman" w:cs="Times New Roman"/>
          <w:sz w:val="24"/>
          <w:szCs w:val="24"/>
        </w:rPr>
        <w:t xml:space="preserve"> jeb pansionātiem, pašvaldību vadītāji saskaras ar to, ka </w:t>
      </w:r>
      <w:r w:rsidR="00700E7B" w:rsidRPr="00F864D9">
        <w:rPr>
          <w:rFonts w:ascii="Times New Roman" w:hAnsi="Times New Roman" w:cs="Times New Roman"/>
          <w:sz w:val="24"/>
          <w:szCs w:val="24"/>
        </w:rPr>
        <w:t>inflācijas un energoresursu cenu kāpuma dēļ š</w:t>
      </w:r>
      <w:r w:rsidR="007247F7">
        <w:rPr>
          <w:rFonts w:ascii="Times New Roman" w:hAnsi="Times New Roman" w:cs="Times New Roman"/>
          <w:sz w:val="24"/>
          <w:szCs w:val="24"/>
        </w:rPr>
        <w:t>i</w:t>
      </w:r>
      <w:r w:rsidR="00700E7B" w:rsidRPr="00F864D9">
        <w:rPr>
          <w:rFonts w:ascii="Times New Roman" w:hAnsi="Times New Roman" w:cs="Times New Roman"/>
          <w:sz w:val="24"/>
          <w:szCs w:val="24"/>
        </w:rPr>
        <w:t>s pakalpojums visur ir kļuvis būtiski dārgāks</w:t>
      </w:r>
      <w:r w:rsidR="0008577D" w:rsidRPr="00F864D9">
        <w:rPr>
          <w:rFonts w:ascii="Times New Roman" w:hAnsi="Times New Roman" w:cs="Times New Roman"/>
          <w:sz w:val="24"/>
          <w:szCs w:val="24"/>
        </w:rPr>
        <w:t>. Vienlaikus piep</w:t>
      </w:r>
      <w:r w:rsidR="007E3EE0" w:rsidRPr="00F864D9">
        <w:rPr>
          <w:rFonts w:ascii="Times New Roman" w:hAnsi="Times New Roman" w:cs="Times New Roman"/>
          <w:sz w:val="24"/>
          <w:szCs w:val="24"/>
        </w:rPr>
        <w:t>rasījums pēc šī pakalpojuma iedzīvotāju novecošanās dēļ jūtami pieaug:</w:t>
      </w:r>
    </w:p>
    <w:p w14:paraId="274F634F" w14:textId="3972B668" w:rsidR="0030682F" w:rsidRPr="00F80F16" w:rsidRDefault="0030682F"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lastRenderedPageBreak/>
        <w:t xml:space="preserve">Novecošanās problēma. Ilgstošās </w:t>
      </w:r>
      <w:r w:rsidR="00B966D6">
        <w:rPr>
          <w:rFonts w:ascii="Times New Roman" w:hAnsi="Times New Roman" w:cs="Times New Roman"/>
          <w:i/>
          <w:iCs/>
        </w:rPr>
        <w:t xml:space="preserve">[šeit un turpmāk citātos – ilgtermiņa] </w:t>
      </w:r>
      <w:r w:rsidRPr="00F80F16">
        <w:rPr>
          <w:rFonts w:ascii="Times New Roman" w:hAnsi="Times New Roman" w:cs="Times New Roman"/>
          <w:i/>
          <w:iCs/>
        </w:rPr>
        <w:t>aprūpes institūcijas, tās būtu vairāk nepieciešamas novada teritorijā, jo mēs pakalpojumu pērkam no citiem novadiem. Jāsaka, ka šobrīd ārkārtīgi cenas ir pieaugušas. Tāpēc tas būtu tas, kas mums būtu jāveicina uz vietas.</w:t>
      </w:r>
    </w:p>
    <w:p w14:paraId="1494FD45" w14:textId="77777777" w:rsidR="00FB2007" w:rsidRPr="00F80F16" w:rsidRDefault="00FB2007" w:rsidP="00F80F16">
      <w:pPr>
        <w:spacing w:after="0" w:line="259" w:lineRule="auto"/>
        <w:ind w:left="720"/>
        <w:jc w:val="both"/>
        <w:rPr>
          <w:rFonts w:ascii="Times New Roman" w:hAnsi="Times New Roman" w:cs="Times New Roman"/>
          <w:i/>
          <w:iCs/>
        </w:rPr>
      </w:pPr>
    </w:p>
    <w:p w14:paraId="7361688E" w14:textId="033E06C5" w:rsidR="00FB2007" w:rsidRPr="00F80F16" w:rsidRDefault="00FB2007"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Novadā ir trīs pansionāti, kas ir pa tiešo domei pakļauti. Un mēs ļoti labi redzam, ka pieprasījums pēc pansionātiem Latgalē ir pieprasīts. Ir pat rindas uz pansionātu.</w:t>
      </w:r>
    </w:p>
    <w:p w14:paraId="7BF6B61D" w14:textId="77777777" w:rsidR="00C83FDF" w:rsidRPr="00F80F16" w:rsidRDefault="00C83FDF" w:rsidP="00F80F16">
      <w:pPr>
        <w:spacing w:after="0" w:line="259" w:lineRule="auto"/>
        <w:jc w:val="both"/>
        <w:rPr>
          <w:rFonts w:ascii="Times New Roman" w:hAnsi="Times New Roman" w:cs="Times New Roman"/>
        </w:rPr>
      </w:pPr>
    </w:p>
    <w:p w14:paraId="47C4FFB3" w14:textId="0D4C8A90" w:rsidR="00C83FDF" w:rsidRPr="00F80F16" w:rsidRDefault="00C83FDF"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Klientu loks aug, un pieprasījums ir, mums reāli ir rinda.</w:t>
      </w:r>
    </w:p>
    <w:p w14:paraId="48568E70" w14:textId="77777777" w:rsidR="00C83FDF" w:rsidRPr="00F80F16" w:rsidRDefault="00C83FDF" w:rsidP="00F80F16">
      <w:pPr>
        <w:spacing w:after="0" w:line="259" w:lineRule="auto"/>
        <w:ind w:left="720"/>
        <w:jc w:val="both"/>
        <w:rPr>
          <w:rFonts w:ascii="Times New Roman" w:hAnsi="Times New Roman" w:cs="Times New Roman"/>
          <w:i/>
          <w:iCs/>
        </w:rPr>
      </w:pPr>
    </w:p>
    <w:p w14:paraId="6B924B5E" w14:textId="76F232BD" w:rsidR="00C83FDF" w:rsidRPr="00F80F16" w:rsidRDefault="00C83FDF" w:rsidP="00F80F16">
      <w:pPr>
        <w:spacing w:after="0" w:line="259" w:lineRule="auto"/>
        <w:ind w:left="720"/>
        <w:jc w:val="both"/>
        <w:rPr>
          <w:rFonts w:ascii="Times New Roman" w:hAnsi="Times New Roman" w:cs="Times New Roman"/>
        </w:rPr>
      </w:pPr>
      <w:r w:rsidRPr="00F80F16">
        <w:rPr>
          <w:rFonts w:ascii="Times New Roman" w:hAnsi="Times New Roman" w:cs="Times New Roman"/>
          <w:i/>
          <w:iCs/>
        </w:rPr>
        <w:t>Domājam par kādu iestāžu pielāgošanu veco ļaužu izmitināšanai, šobrīd ir rinda. Man liekas, ka šobrīd ir lielāka rinda uz veco ļaužu pansionātu nekā uz bērnudārzu, lai saprastu to mūsu dinamiku. Rinda tur ir nežēlīga, tikai caur kapiem</w:t>
      </w:r>
      <w:r w:rsidR="0099574D" w:rsidRPr="00F80F16">
        <w:rPr>
          <w:rFonts w:ascii="Times New Roman" w:hAnsi="Times New Roman" w:cs="Times New Roman"/>
          <w:i/>
          <w:iCs/>
        </w:rPr>
        <w:t xml:space="preserve"> [vieta pansionātā atbrīvojas, kad kāds no pansionāta iemītniekiem nomirst]</w:t>
      </w:r>
      <w:r w:rsidRPr="00F80F16">
        <w:rPr>
          <w:rFonts w:ascii="Times New Roman" w:hAnsi="Times New Roman" w:cs="Times New Roman"/>
          <w:i/>
          <w:iCs/>
        </w:rPr>
        <w:t>. Tā tas ir. Mēs piecos gados gribētu atvērt kādu jaunu iestādi, kas dotu iespēju nestāvēt rindā cilvēkiem, jo veco un vientuļo ļaužu paliek arvien vairāk.</w:t>
      </w:r>
    </w:p>
    <w:p w14:paraId="06F380FF" w14:textId="77777777" w:rsidR="000C18A1" w:rsidRPr="00E76D50" w:rsidRDefault="000C18A1" w:rsidP="00F80F16">
      <w:pPr>
        <w:spacing w:after="0" w:line="259" w:lineRule="auto"/>
        <w:jc w:val="both"/>
        <w:rPr>
          <w:rFonts w:ascii="Times New Roman" w:hAnsi="Times New Roman" w:cs="Times New Roman"/>
          <w:sz w:val="24"/>
          <w:szCs w:val="24"/>
        </w:rPr>
      </w:pPr>
    </w:p>
    <w:p w14:paraId="1AF492BC" w14:textId="5894F91E" w:rsidR="00FA4BF5" w:rsidRPr="00E76D50" w:rsidRDefault="000558C6" w:rsidP="00F80F16">
      <w:pPr>
        <w:spacing w:after="0" w:line="259" w:lineRule="auto"/>
        <w:jc w:val="both"/>
        <w:rPr>
          <w:rFonts w:ascii="Times New Roman" w:hAnsi="Times New Roman" w:cs="Times New Roman"/>
          <w:sz w:val="24"/>
          <w:szCs w:val="24"/>
        </w:rPr>
      </w:pPr>
      <w:r w:rsidRPr="00E76D50">
        <w:rPr>
          <w:rFonts w:ascii="Times New Roman" w:hAnsi="Times New Roman" w:cs="Times New Roman"/>
          <w:sz w:val="24"/>
          <w:szCs w:val="24"/>
        </w:rPr>
        <w:t xml:space="preserve">Vairāki pašvaldību vadītāji norāda, ka šīs problēmas risināšanai pašvaldībā notiek darbs gan pie jaunu pašvaldības pansionātu izveides, gan arī </w:t>
      </w:r>
      <w:r w:rsidR="00ED7003" w:rsidRPr="00E76D50">
        <w:rPr>
          <w:rFonts w:ascii="Times New Roman" w:hAnsi="Times New Roman" w:cs="Times New Roman"/>
          <w:sz w:val="24"/>
          <w:szCs w:val="24"/>
        </w:rPr>
        <w:t xml:space="preserve">pēdējo piecu gadu laikā ir attīstīts aprūpes mājās pakalpojums. </w:t>
      </w:r>
      <w:r w:rsidR="006C042F" w:rsidRPr="00E76D50">
        <w:rPr>
          <w:rFonts w:ascii="Times New Roman" w:hAnsi="Times New Roman" w:cs="Times New Roman"/>
          <w:sz w:val="24"/>
          <w:szCs w:val="24"/>
        </w:rPr>
        <w:t xml:space="preserve">Kā norāda viens no intervētajiem pašvaldību vadītājiem, ir nepieciešams stiprināt tieši aprūpes mājās pakalpojumus, jo </w:t>
      </w:r>
      <w:r w:rsidR="00C273AB" w:rsidRPr="00E76D50">
        <w:rPr>
          <w:rFonts w:ascii="Times New Roman" w:hAnsi="Times New Roman" w:cs="Times New Roman"/>
          <w:sz w:val="24"/>
          <w:szCs w:val="24"/>
        </w:rPr>
        <w:t xml:space="preserve">tie ļauj </w:t>
      </w:r>
      <w:r w:rsidR="00E76D50" w:rsidRPr="00E76D50">
        <w:rPr>
          <w:rFonts w:ascii="Times New Roman" w:hAnsi="Times New Roman" w:cs="Times New Roman"/>
          <w:sz w:val="24"/>
          <w:szCs w:val="24"/>
        </w:rPr>
        <w:t xml:space="preserve">gan </w:t>
      </w:r>
      <w:r w:rsidR="00C273AB" w:rsidRPr="00E76D50">
        <w:rPr>
          <w:rFonts w:ascii="Times New Roman" w:hAnsi="Times New Roman" w:cs="Times New Roman"/>
          <w:sz w:val="24"/>
          <w:szCs w:val="24"/>
        </w:rPr>
        <w:t>cilvēkam</w:t>
      </w:r>
      <w:r w:rsidR="00E76D50" w:rsidRPr="00E76D50">
        <w:rPr>
          <w:rFonts w:ascii="Times New Roman" w:hAnsi="Times New Roman" w:cs="Times New Roman"/>
          <w:sz w:val="24"/>
          <w:szCs w:val="24"/>
        </w:rPr>
        <w:t xml:space="preserve"> </w:t>
      </w:r>
      <w:r w:rsidR="00C273AB" w:rsidRPr="00E76D50">
        <w:rPr>
          <w:rFonts w:ascii="Times New Roman" w:hAnsi="Times New Roman" w:cs="Times New Roman"/>
          <w:sz w:val="24"/>
          <w:szCs w:val="24"/>
        </w:rPr>
        <w:t>ilgāk palikt sev pazīstamā vidē mājās, gan arī pašvaldībai ir finansiāli lētāki:</w:t>
      </w:r>
    </w:p>
    <w:p w14:paraId="1DE5AB39" w14:textId="77777777" w:rsidR="00F80F16" w:rsidRDefault="00F80F16" w:rsidP="00F80F16">
      <w:pPr>
        <w:spacing w:after="0" w:line="259" w:lineRule="auto"/>
        <w:ind w:left="720"/>
        <w:jc w:val="both"/>
        <w:rPr>
          <w:rFonts w:ascii="Times New Roman" w:hAnsi="Times New Roman" w:cs="Times New Roman"/>
          <w:i/>
          <w:iCs/>
          <w:sz w:val="24"/>
          <w:szCs w:val="24"/>
        </w:rPr>
      </w:pPr>
    </w:p>
    <w:p w14:paraId="0BCC2289" w14:textId="1C838991" w:rsidR="00FA4BF5" w:rsidRPr="00F80F16" w:rsidRDefault="00FA4BF5"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Mēs redzam, ka pieaug nepieciešamība pēc ilgstošas sociālās aprūpes, jo sabiedrība noveco. Manuprāt, mums svarīgāk ir nodrošināt tādus pakalpojumus, kas ļauj cilvēkam ilgāk funkcionēt savā sociālajā vidē – mājās. Tas nozīmē, ka ir jāstiprina aprūpe</w:t>
      </w:r>
      <w:r w:rsidR="00F864D9" w:rsidRPr="00F80F16">
        <w:rPr>
          <w:rFonts w:ascii="Times New Roman" w:hAnsi="Times New Roman" w:cs="Times New Roman"/>
          <w:i/>
          <w:iCs/>
        </w:rPr>
        <w:t>s</w:t>
      </w:r>
      <w:r w:rsidRPr="00F80F16">
        <w:rPr>
          <w:rFonts w:ascii="Times New Roman" w:hAnsi="Times New Roman" w:cs="Times New Roman"/>
          <w:i/>
          <w:iCs/>
        </w:rPr>
        <w:t xml:space="preserve"> mājās pakalpojumi. Tas arī pašvaldībai ir finansiāli lētāk nekā apmaksāt ilgstošās sociālās aprūpes pakalpojumus.</w:t>
      </w:r>
    </w:p>
    <w:p w14:paraId="629B1FD9" w14:textId="77777777" w:rsidR="00CF658F" w:rsidRDefault="00CF658F" w:rsidP="00F80F16">
      <w:pPr>
        <w:spacing w:after="0" w:line="259" w:lineRule="auto"/>
        <w:jc w:val="both"/>
        <w:rPr>
          <w:rFonts w:ascii="Times New Roman" w:hAnsi="Times New Roman" w:cs="Times New Roman"/>
          <w:sz w:val="24"/>
          <w:szCs w:val="24"/>
        </w:rPr>
      </w:pPr>
    </w:p>
    <w:p w14:paraId="1AAEF659" w14:textId="77525748" w:rsidR="004817EF" w:rsidRPr="004817EF" w:rsidRDefault="00FA5A81"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P</w:t>
      </w:r>
      <w:r w:rsidR="004817EF" w:rsidRPr="004817EF">
        <w:rPr>
          <w:rFonts w:ascii="Times New Roman" w:hAnsi="Times New Roman" w:cs="Times New Roman"/>
          <w:sz w:val="24"/>
          <w:szCs w:val="24"/>
        </w:rPr>
        <w:t xml:space="preserve">ašvaldību vadītāji </w:t>
      </w:r>
      <w:r>
        <w:rPr>
          <w:rFonts w:ascii="Times New Roman" w:hAnsi="Times New Roman" w:cs="Times New Roman"/>
          <w:sz w:val="24"/>
          <w:szCs w:val="24"/>
        </w:rPr>
        <w:t>ir novērojuši</w:t>
      </w:r>
      <w:r w:rsidR="00595920">
        <w:rPr>
          <w:rFonts w:ascii="Times New Roman" w:hAnsi="Times New Roman" w:cs="Times New Roman"/>
          <w:sz w:val="24"/>
          <w:szCs w:val="24"/>
        </w:rPr>
        <w:t>, ka</w:t>
      </w:r>
      <w:r w:rsidR="004817EF" w:rsidRPr="004817EF">
        <w:rPr>
          <w:rFonts w:ascii="Times New Roman" w:hAnsi="Times New Roman" w:cs="Times New Roman"/>
          <w:sz w:val="24"/>
          <w:szCs w:val="24"/>
        </w:rPr>
        <w:t xml:space="preserve"> </w:t>
      </w:r>
      <w:r w:rsidRPr="004817EF">
        <w:rPr>
          <w:rFonts w:ascii="Times New Roman" w:hAnsi="Times New Roman" w:cs="Times New Roman"/>
          <w:sz w:val="24"/>
          <w:szCs w:val="24"/>
        </w:rPr>
        <w:t xml:space="preserve">aprūpes </w:t>
      </w:r>
      <w:r w:rsidR="004817EF" w:rsidRPr="004817EF">
        <w:rPr>
          <w:rFonts w:ascii="Times New Roman" w:hAnsi="Times New Roman" w:cs="Times New Roman"/>
          <w:sz w:val="24"/>
          <w:szCs w:val="24"/>
        </w:rPr>
        <w:t>māj</w:t>
      </w:r>
      <w:r>
        <w:rPr>
          <w:rFonts w:ascii="Times New Roman" w:hAnsi="Times New Roman" w:cs="Times New Roman"/>
          <w:sz w:val="24"/>
          <w:szCs w:val="24"/>
        </w:rPr>
        <w:t>ā</w:t>
      </w:r>
      <w:r w:rsidR="004817EF" w:rsidRPr="004817EF">
        <w:rPr>
          <w:rFonts w:ascii="Times New Roman" w:hAnsi="Times New Roman" w:cs="Times New Roman"/>
          <w:sz w:val="24"/>
          <w:szCs w:val="24"/>
        </w:rPr>
        <w:t>s pakalpojuma pieprasījums</w:t>
      </w:r>
      <w:r>
        <w:rPr>
          <w:rFonts w:ascii="Times New Roman" w:hAnsi="Times New Roman" w:cs="Times New Roman"/>
          <w:sz w:val="24"/>
          <w:szCs w:val="24"/>
        </w:rPr>
        <w:t xml:space="preserve"> aizvien pieaug</w:t>
      </w:r>
      <w:r w:rsidR="004817EF" w:rsidRPr="004817EF">
        <w:rPr>
          <w:rFonts w:ascii="Times New Roman" w:hAnsi="Times New Roman" w:cs="Times New Roman"/>
          <w:sz w:val="24"/>
          <w:szCs w:val="24"/>
        </w:rPr>
        <w:t>, īpaši lauku teritorijās</w:t>
      </w:r>
      <w:r>
        <w:rPr>
          <w:rFonts w:ascii="Times New Roman" w:hAnsi="Times New Roman" w:cs="Times New Roman"/>
          <w:sz w:val="24"/>
          <w:szCs w:val="24"/>
        </w:rPr>
        <w:t xml:space="preserve">, un raksturīgs, ka </w:t>
      </w:r>
      <w:r w:rsidR="00B320EB">
        <w:rPr>
          <w:rFonts w:ascii="Times New Roman" w:hAnsi="Times New Roman" w:cs="Times New Roman"/>
          <w:sz w:val="24"/>
          <w:szCs w:val="24"/>
        </w:rPr>
        <w:t xml:space="preserve">vajadzība pēc </w:t>
      </w:r>
      <w:r w:rsidR="00B320EB" w:rsidRPr="00B320EB">
        <w:rPr>
          <w:rFonts w:ascii="Times New Roman" w:hAnsi="Times New Roman" w:cs="Times New Roman"/>
          <w:sz w:val="24"/>
          <w:szCs w:val="24"/>
        </w:rPr>
        <w:t>aprūpes mājās pakalpojuma</w:t>
      </w:r>
      <w:r w:rsidR="00B320EB">
        <w:rPr>
          <w:rFonts w:ascii="Times New Roman" w:hAnsi="Times New Roman" w:cs="Times New Roman"/>
          <w:sz w:val="24"/>
          <w:szCs w:val="24"/>
        </w:rPr>
        <w:t xml:space="preserve"> aktualizējas pēc tam, kad viens no senioru pāra nomirst</w:t>
      </w:r>
      <w:r w:rsidR="00544C65">
        <w:rPr>
          <w:rFonts w:ascii="Times New Roman" w:hAnsi="Times New Roman" w:cs="Times New Roman"/>
          <w:sz w:val="24"/>
          <w:szCs w:val="24"/>
        </w:rPr>
        <w:t>,</w:t>
      </w:r>
      <w:r w:rsidR="00595920">
        <w:rPr>
          <w:rFonts w:ascii="Times New Roman" w:hAnsi="Times New Roman" w:cs="Times New Roman"/>
          <w:sz w:val="24"/>
          <w:szCs w:val="24"/>
        </w:rPr>
        <w:t xml:space="preserve"> un palikušais seniors viens pats</w:t>
      </w:r>
      <w:r w:rsidR="00F54DB6">
        <w:rPr>
          <w:rFonts w:ascii="Times New Roman" w:hAnsi="Times New Roman" w:cs="Times New Roman"/>
          <w:sz w:val="24"/>
          <w:szCs w:val="24"/>
        </w:rPr>
        <w:t xml:space="preserve"> </w:t>
      </w:r>
      <w:r w:rsidR="00595920">
        <w:rPr>
          <w:rFonts w:ascii="Times New Roman" w:hAnsi="Times New Roman" w:cs="Times New Roman"/>
          <w:sz w:val="24"/>
          <w:szCs w:val="24"/>
        </w:rPr>
        <w:t>ar visu vairs netiek galā</w:t>
      </w:r>
      <w:r w:rsidR="004817EF" w:rsidRPr="004817EF">
        <w:rPr>
          <w:rFonts w:ascii="Times New Roman" w:hAnsi="Times New Roman" w:cs="Times New Roman"/>
          <w:sz w:val="24"/>
          <w:szCs w:val="24"/>
        </w:rPr>
        <w:t>:</w:t>
      </w:r>
    </w:p>
    <w:p w14:paraId="4D424393" w14:textId="77777777" w:rsidR="00F80F16" w:rsidRDefault="00F80F16" w:rsidP="00F80F16">
      <w:pPr>
        <w:spacing w:after="0" w:line="259" w:lineRule="auto"/>
        <w:ind w:left="720"/>
        <w:jc w:val="both"/>
        <w:rPr>
          <w:rFonts w:ascii="Times New Roman" w:hAnsi="Times New Roman" w:cs="Times New Roman"/>
          <w:i/>
          <w:iCs/>
          <w:sz w:val="24"/>
          <w:szCs w:val="24"/>
        </w:rPr>
      </w:pPr>
    </w:p>
    <w:p w14:paraId="5ED3C994" w14:textId="7B3873F1" w:rsidR="004817EF" w:rsidRPr="00F80F16" w:rsidRDefault="004817EF"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Mājas aprūpei augoša tendence, it īpaši laukos. [..] Lielākā daļa gadījumu ir tā: kamēr divi pensionāri dzīvo, viņi diezgan labi tiek galā. Kad viens no viņiem aiziet, parasti tas ir vīrs, tad… Lauku māja, uz pansionātu viņi, protams, negrib iet. Tā ir tāda augoša problēma.</w:t>
      </w:r>
    </w:p>
    <w:p w14:paraId="093B0858" w14:textId="77777777" w:rsidR="004817EF" w:rsidRPr="00B31EA4" w:rsidRDefault="004817EF" w:rsidP="00F80F16">
      <w:pPr>
        <w:spacing w:after="0" w:line="259" w:lineRule="auto"/>
        <w:jc w:val="both"/>
        <w:rPr>
          <w:rFonts w:ascii="Times New Roman" w:hAnsi="Times New Roman" w:cs="Times New Roman"/>
          <w:sz w:val="24"/>
          <w:szCs w:val="24"/>
        </w:rPr>
      </w:pPr>
    </w:p>
    <w:p w14:paraId="36FA2442" w14:textId="3FE110AE" w:rsidR="00CF658F" w:rsidRPr="00B31EA4" w:rsidRDefault="00CF658F" w:rsidP="00F80F16">
      <w:pPr>
        <w:spacing w:after="0" w:line="259" w:lineRule="auto"/>
        <w:jc w:val="both"/>
        <w:rPr>
          <w:rFonts w:ascii="Times New Roman" w:hAnsi="Times New Roman" w:cs="Times New Roman"/>
          <w:sz w:val="24"/>
          <w:szCs w:val="24"/>
        </w:rPr>
      </w:pPr>
      <w:r w:rsidRPr="00B31EA4">
        <w:rPr>
          <w:rFonts w:ascii="Times New Roman" w:hAnsi="Times New Roman" w:cs="Times New Roman"/>
          <w:sz w:val="24"/>
          <w:szCs w:val="24"/>
        </w:rPr>
        <w:t>Vienā no pašvaldībām tās vadība norāda, ka nepieciešams uzlabot (un tas arī tiek darīts) brīvā laika pavadīšanas iespējas senioriem, tādēļ ir piešķirtas telpas senioru dienas centram, un šo aktivitāti plāno arī attīstīt:</w:t>
      </w:r>
    </w:p>
    <w:p w14:paraId="01126012" w14:textId="77777777" w:rsidR="00F80F16" w:rsidRDefault="00F80F16" w:rsidP="00F80F16">
      <w:pPr>
        <w:spacing w:after="0" w:line="259" w:lineRule="auto"/>
        <w:ind w:left="720"/>
        <w:jc w:val="both"/>
        <w:rPr>
          <w:rFonts w:ascii="Times New Roman" w:hAnsi="Times New Roman" w:cs="Times New Roman"/>
          <w:i/>
          <w:iCs/>
          <w:sz w:val="24"/>
          <w:szCs w:val="24"/>
        </w:rPr>
      </w:pPr>
    </w:p>
    <w:p w14:paraId="354DC30E" w14:textId="1FB13EDC" w:rsidR="00CF658F" w:rsidRPr="00F80F16" w:rsidRDefault="00CF658F"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Tāpat mums ir jārūpējas arī par senioriem, un tā parūpēšanās ir dažāda. Viņiem ļoti gribas novadā savu dienas centru un telpas, kur viņiem vienkārši pulcēties. Tad to arī mēs šobrīd esam atrisinājuši ar šāda veida telpām.</w:t>
      </w:r>
    </w:p>
    <w:p w14:paraId="0340CA14" w14:textId="77777777" w:rsidR="00CF658F" w:rsidRDefault="00CF658F" w:rsidP="00F80F16">
      <w:pPr>
        <w:spacing w:after="0" w:line="259" w:lineRule="auto"/>
        <w:jc w:val="both"/>
        <w:rPr>
          <w:rFonts w:ascii="Times New Roman" w:hAnsi="Times New Roman" w:cs="Times New Roman"/>
          <w:sz w:val="24"/>
          <w:szCs w:val="24"/>
        </w:rPr>
      </w:pPr>
    </w:p>
    <w:p w14:paraId="5EC7BD08" w14:textId="77777777" w:rsidR="007A1618" w:rsidRPr="00F825CE" w:rsidRDefault="007A1618" w:rsidP="00F80F16">
      <w:pPr>
        <w:spacing w:after="0" w:line="259" w:lineRule="auto"/>
        <w:jc w:val="both"/>
        <w:rPr>
          <w:rFonts w:ascii="Times New Roman" w:hAnsi="Times New Roman" w:cs="Times New Roman"/>
          <w:sz w:val="24"/>
          <w:szCs w:val="24"/>
        </w:rPr>
      </w:pPr>
      <w:r w:rsidRPr="00F825CE">
        <w:rPr>
          <w:rFonts w:ascii="Times New Roman" w:hAnsi="Times New Roman" w:cs="Times New Roman"/>
          <w:sz w:val="24"/>
          <w:szCs w:val="24"/>
        </w:rPr>
        <w:t>Attiecībā uz pansionātu izveidi, pašvaldību vadītāji atklāj konfliktu, kas pastāv starp finansiāli efektīvu pieeju veco ļaužu pansionātu izveidē, un ģimeniskas, mājīgas vides veidošanu pansionātos. Pašvaldībām izdevīgāk ir veidot lielākus pansionātus, kur uz atbilstoši lielāku slodzi var strādāt gan sociālā atbalsta sniedzēji, gan medicīnas personāls, ēdinātāji utt. Mūsdienu pieejas, ko atbalsta LM, savukārt lielāku uzmanību pievērš ģimeniskas un mājīgas vides veidošanai pansionātos ar nelielu iemītnieku skaitu. Pašvaldību vadītāju vidū šis jautājums tiek vērtēts pretrunīgi, norādot, ka valstij tad tam būtu jāparedz papildu finansējums:</w:t>
      </w:r>
    </w:p>
    <w:p w14:paraId="2FABB60C" w14:textId="40C2CAB4" w:rsidR="007A1618" w:rsidRPr="00F80F16" w:rsidRDefault="007A1618"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lastRenderedPageBreak/>
        <w:t>Mums tām iestādēm ir jāaug, jo mums tās iestādes arī ir atkarīgas no personāla, iestādei ir jābūt mūsdienīgai, patīkamai mājas videi. [..] Bet nu arī – ieliekam kaudzi naudas 15 cilvēku aprūpei! Mēs [pašvaldība] tomēr pēc būtības atkal tiecamies uz lielākām iestādēm, bet valsts saka, ka ir jābūvē mazākas, bet maksāt negrib par to mazāko! Mazākajā tāpat to ārstu vajag, to māsiņu vajag, apkuri vajag, visu vajag. Viena cilvēka uzturēšanās līdz ar to maksā kaut kādu naudu vairāk.</w:t>
      </w:r>
    </w:p>
    <w:p w14:paraId="6973B18A" w14:textId="77777777" w:rsidR="007A1618" w:rsidRPr="00F80F16" w:rsidRDefault="007A1618" w:rsidP="00F80F16">
      <w:pPr>
        <w:spacing w:after="0" w:line="259" w:lineRule="auto"/>
        <w:jc w:val="both"/>
        <w:rPr>
          <w:rFonts w:ascii="Times New Roman" w:hAnsi="Times New Roman" w:cs="Times New Roman"/>
        </w:rPr>
      </w:pPr>
    </w:p>
    <w:p w14:paraId="12C33819" w14:textId="3CD88DCD" w:rsidR="00FB2007" w:rsidRPr="00F80F16" w:rsidRDefault="00FB2007"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Saistībā ar senioriem. Tas arī būtu ļoti jauki, ja būtu kāds pakalpojums. Rast ģimenei pietuvinātu sajūtu, ka viņiem ir tādas cienījamas šīs vecumdienas. [..] Ir jādomā par to, lai šis cilvēks ir aprūpēts, un nevis tā, ka viņš tiek aizsūtīts uz pansionātu, kur viņš viens pats dzīvo. Jā, varbūt tas ir pansionāts, bet mēs paši filmās esam redzējuši, kādi ārzemēs reizēm ir tie pansionāti, ka tie ir kā viesnīcas, kur cilvēki paši labprātīgi pārceļas, kad viņiem pienāk kaut kāds vecums, un viņi nevēlas apgrūtināt ģimeni, viņi vienkārši pārceļas tur dzīvot. Noteikti ir dažādi tie risinājumi. Bet tas princips, ka radīt šo ģimenisko vidi, jo droši viens neviens vien ir vientuļš un viņiem vajag šo kopības sajūtu. Bet to var arī savādāk, ne tikai ar ģimeni.</w:t>
      </w:r>
    </w:p>
    <w:p w14:paraId="783D3283" w14:textId="77777777" w:rsidR="007A1618" w:rsidRPr="00B31EA4" w:rsidRDefault="007A1618" w:rsidP="00F80F16">
      <w:pPr>
        <w:spacing w:after="0" w:line="259" w:lineRule="auto"/>
        <w:jc w:val="both"/>
        <w:rPr>
          <w:rFonts w:ascii="Times New Roman" w:hAnsi="Times New Roman" w:cs="Times New Roman"/>
          <w:sz w:val="24"/>
          <w:szCs w:val="24"/>
        </w:rPr>
      </w:pPr>
    </w:p>
    <w:p w14:paraId="67951A82" w14:textId="6B418F79" w:rsidR="00CF658F" w:rsidRPr="00B31EA4" w:rsidRDefault="00CF658F" w:rsidP="00F80F16">
      <w:pPr>
        <w:spacing w:after="0" w:line="259" w:lineRule="auto"/>
        <w:jc w:val="both"/>
        <w:rPr>
          <w:rFonts w:ascii="Times New Roman" w:hAnsi="Times New Roman" w:cs="Times New Roman"/>
          <w:sz w:val="24"/>
          <w:szCs w:val="24"/>
        </w:rPr>
      </w:pPr>
      <w:r w:rsidRPr="00B31EA4">
        <w:rPr>
          <w:rFonts w:ascii="Times New Roman" w:hAnsi="Times New Roman" w:cs="Times New Roman"/>
          <w:sz w:val="24"/>
          <w:szCs w:val="24"/>
        </w:rPr>
        <w:t xml:space="preserve">Vēl viens virziens, kur viena no pašvaldībām plāno turpināt attīstīt savu atbalstu, ir saistīts ar atbalstu senioriem veselības vajadzību nodrošināšanā. Konkrētajā pašvaldībā pabalsts medikamentu iegādei ir trešais </w:t>
      </w:r>
      <w:r w:rsidR="00B31EA4" w:rsidRPr="00B31EA4">
        <w:rPr>
          <w:rFonts w:ascii="Times New Roman" w:hAnsi="Times New Roman" w:cs="Times New Roman"/>
          <w:sz w:val="24"/>
          <w:szCs w:val="24"/>
        </w:rPr>
        <w:t xml:space="preserve">finansiāli ietilpīgākais </w:t>
      </w:r>
      <w:r w:rsidRPr="00B31EA4">
        <w:rPr>
          <w:rFonts w:ascii="Times New Roman" w:hAnsi="Times New Roman" w:cs="Times New Roman"/>
          <w:sz w:val="24"/>
          <w:szCs w:val="24"/>
        </w:rPr>
        <w:t>pabalsts (pēc GMI un mājokļa pabalsta):</w:t>
      </w:r>
    </w:p>
    <w:p w14:paraId="2A00EBC7" w14:textId="77777777" w:rsidR="00F80F16" w:rsidRDefault="00F80F16" w:rsidP="00F80F16">
      <w:pPr>
        <w:spacing w:after="0" w:line="259" w:lineRule="auto"/>
        <w:ind w:left="720"/>
        <w:jc w:val="both"/>
        <w:rPr>
          <w:rFonts w:ascii="Times New Roman" w:hAnsi="Times New Roman" w:cs="Times New Roman"/>
          <w:i/>
          <w:iCs/>
          <w:sz w:val="24"/>
          <w:szCs w:val="24"/>
        </w:rPr>
      </w:pPr>
    </w:p>
    <w:p w14:paraId="5E26E4BD" w14:textId="4C3AEA0F" w:rsidR="00CF658F" w:rsidRPr="00F80F16" w:rsidRDefault="00CF658F"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Skaidrs, ka ir seniori, kuriem tās pensijas ir mazas, un viņiem ir dažāda veida aprūpe vajadzīga. Tad trešais lielākais pabalsts aiz GMI un mājokļa pabalsta mums ir pabalsts medikamentiem. Noteikti, ka tas ir vēl viens virziens, kur pabalsta apjoms nevar mazināties, jo zāļu cenas nekrītas, un senioru vajadzības nepaliek mazākas, bet pensijas jau īsti līdzi netiek. Kaut ko indeksē, bet tomēr. Es redzu tieši seniorus un viņu veselību, tā varētu būt tāda mērķa grupa.</w:t>
      </w:r>
    </w:p>
    <w:p w14:paraId="31559A57" w14:textId="77777777" w:rsidR="00FA4BF5" w:rsidRPr="00F80F16" w:rsidRDefault="00FA4BF5" w:rsidP="00F80F16">
      <w:pPr>
        <w:spacing w:after="0" w:line="259" w:lineRule="auto"/>
        <w:jc w:val="both"/>
        <w:rPr>
          <w:rFonts w:ascii="Times New Roman" w:hAnsi="Times New Roman" w:cs="Times New Roman"/>
        </w:rPr>
      </w:pPr>
    </w:p>
    <w:p w14:paraId="5E16AA22" w14:textId="2004F4AE" w:rsidR="00B31EA4" w:rsidRDefault="00B31EA4"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Saistībā ar atbalst</w:t>
      </w:r>
      <w:r w:rsidR="00BA0417">
        <w:rPr>
          <w:rFonts w:ascii="Times New Roman" w:hAnsi="Times New Roman" w:cs="Times New Roman"/>
          <w:sz w:val="24"/>
          <w:szCs w:val="24"/>
        </w:rPr>
        <w:t>a</w:t>
      </w:r>
      <w:r>
        <w:rPr>
          <w:rFonts w:ascii="Times New Roman" w:hAnsi="Times New Roman" w:cs="Times New Roman"/>
          <w:sz w:val="24"/>
          <w:szCs w:val="24"/>
        </w:rPr>
        <w:t xml:space="preserve"> sniegšanu senioriem vairāki pašvaldību vadītāji aktualizēja problēmu, ka viņiem </w:t>
      </w:r>
      <w:r>
        <w:rPr>
          <w:rFonts w:ascii="Times New Roman" w:hAnsi="Times New Roman" w:cs="Times New Roman"/>
          <w:sz w:val="24"/>
          <w:szCs w:val="24"/>
        </w:rPr>
        <w:t xml:space="preserve">bieži vien nākas risināt konfliktus </w:t>
      </w:r>
      <w:r w:rsidR="009E3875">
        <w:rPr>
          <w:rFonts w:ascii="Times New Roman" w:hAnsi="Times New Roman" w:cs="Times New Roman"/>
          <w:sz w:val="24"/>
          <w:szCs w:val="24"/>
        </w:rPr>
        <w:t>situācijās, kad seniori</w:t>
      </w:r>
      <w:r w:rsidR="00A358E3">
        <w:rPr>
          <w:rFonts w:ascii="Times New Roman" w:hAnsi="Times New Roman" w:cs="Times New Roman"/>
          <w:sz w:val="24"/>
          <w:szCs w:val="24"/>
        </w:rPr>
        <w:t>, kuriem ir bērni,</w:t>
      </w:r>
      <w:r w:rsidR="009E3875">
        <w:rPr>
          <w:rFonts w:ascii="Times New Roman" w:hAnsi="Times New Roman" w:cs="Times New Roman"/>
          <w:sz w:val="24"/>
          <w:szCs w:val="24"/>
        </w:rPr>
        <w:t xml:space="preserve"> faktiski ir vientuļi</w:t>
      </w:r>
      <w:r w:rsidR="000467D4">
        <w:rPr>
          <w:rFonts w:ascii="Times New Roman" w:hAnsi="Times New Roman" w:cs="Times New Roman"/>
          <w:sz w:val="24"/>
          <w:szCs w:val="24"/>
        </w:rPr>
        <w:t>, jo viņu pieaugušie bērni par viņiem nerūpējas</w:t>
      </w:r>
      <w:r w:rsidR="00A358E3">
        <w:rPr>
          <w:rFonts w:ascii="Times New Roman" w:hAnsi="Times New Roman" w:cs="Times New Roman"/>
          <w:sz w:val="24"/>
          <w:szCs w:val="24"/>
        </w:rPr>
        <w:t xml:space="preserve">, kā arī atsakās </w:t>
      </w:r>
      <w:r w:rsidR="00A358E3" w:rsidRPr="00A358E3">
        <w:rPr>
          <w:rFonts w:ascii="Times New Roman" w:hAnsi="Times New Roman" w:cs="Times New Roman"/>
          <w:sz w:val="24"/>
          <w:szCs w:val="24"/>
        </w:rPr>
        <w:t xml:space="preserve">maksāt līdzmaksājumu par </w:t>
      </w:r>
      <w:r w:rsidR="00A358E3">
        <w:rPr>
          <w:rFonts w:ascii="Times New Roman" w:hAnsi="Times New Roman" w:cs="Times New Roman"/>
          <w:sz w:val="24"/>
          <w:szCs w:val="24"/>
        </w:rPr>
        <w:t>pansionāta</w:t>
      </w:r>
      <w:r w:rsidR="00A358E3" w:rsidRPr="00A358E3">
        <w:rPr>
          <w:rFonts w:ascii="Times New Roman" w:hAnsi="Times New Roman" w:cs="Times New Roman"/>
          <w:sz w:val="24"/>
          <w:szCs w:val="24"/>
        </w:rPr>
        <w:t xml:space="preserve"> pakalpojumiem</w:t>
      </w:r>
      <w:r w:rsidR="00550E9B">
        <w:rPr>
          <w:rFonts w:ascii="Times New Roman" w:hAnsi="Times New Roman" w:cs="Times New Roman"/>
          <w:sz w:val="24"/>
          <w:szCs w:val="24"/>
        </w:rPr>
        <w:t xml:space="preserve">. </w:t>
      </w:r>
      <w:r w:rsidR="00A910B8">
        <w:rPr>
          <w:rFonts w:ascii="Times New Roman" w:hAnsi="Times New Roman" w:cs="Times New Roman"/>
          <w:sz w:val="24"/>
          <w:szCs w:val="24"/>
        </w:rPr>
        <w:t>Pašvaldību</w:t>
      </w:r>
      <w:r w:rsidR="00550E9B">
        <w:rPr>
          <w:rFonts w:ascii="Times New Roman" w:hAnsi="Times New Roman" w:cs="Times New Roman"/>
          <w:sz w:val="24"/>
          <w:szCs w:val="24"/>
        </w:rPr>
        <w:t xml:space="preserve"> vadītāji te saskata vairākas problēmas. Pirmkārt, </w:t>
      </w:r>
      <w:r w:rsidR="00761DB0">
        <w:rPr>
          <w:rFonts w:ascii="Times New Roman" w:hAnsi="Times New Roman" w:cs="Times New Roman"/>
          <w:sz w:val="24"/>
          <w:szCs w:val="24"/>
        </w:rPr>
        <w:t xml:space="preserve">problēma ir mazās pensijas, un </w:t>
      </w:r>
      <w:r w:rsidR="00550E9B">
        <w:rPr>
          <w:rFonts w:ascii="Times New Roman" w:hAnsi="Times New Roman" w:cs="Times New Roman"/>
          <w:sz w:val="24"/>
          <w:szCs w:val="24"/>
        </w:rPr>
        <w:t>negatīvi tiek vērtēta situācija, ka</w:t>
      </w:r>
      <w:r w:rsidR="00761DB0">
        <w:rPr>
          <w:rFonts w:ascii="Times New Roman" w:hAnsi="Times New Roman" w:cs="Times New Roman"/>
          <w:sz w:val="24"/>
          <w:szCs w:val="24"/>
        </w:rPr>
        <w:t xml:space="preserve">d seniora ikmēneša pensijas apmērs ir tik mazs, ka nesedz pansionāta </w:t>
      </w:r>
      <w:r w:rsidR="00A910B8">
        <w:rPr>
          <w:rFonts w:ascii="Times New Roman" w:hAnsi="Times New Roman" w:cs="Times New Roman"/>
          <w:sz w:val="24"/>
          <w:szCs w:val="24"/>
        </w:rPr>
        <w:t>ik</w:t>
      </w:r>
      <w:r w:rsidR="00761DB0">
        <w:rPr>
          <w:rFonts w:ascii="Times New Roman" w:hAnsi="Times New Roman" w:cs="Times New Roman"/>
          <w:sz w:val="24"/>
          <w:szCs w:val="24"/>
        </w:rPr>
        <w:t xml:space="preserve">mēneša izdevumus. Otrkārt, vairāki pašvaldību vadītāji ļoti </w:t>
      </w:r>
      <w:r w:rsidR="00B54964">
        <w:rPr>
          <w:rFonts w:ascii="Times New Roman" w:hAnsi="Times New Roman" w:cs="Times New Roman"/>
          <w:sz w:val="24"/>
          <w:szCs w:val="24"/>
        </w:rPr>
        <w:t>kritiski</w:t>
      </w:r>
      <w:r w:rsidR="00761DB0">
        <w:rPr>
          <w:rFonts w:ascii="Times New Roman" w:hAnsi="Times New Roman" w:cs="Times New Roman"/>
          <w:sz w:val="24"/>
          <w:szCs w:val="24"/>
        </w:rPr>
        <w:t xml:space="preserve"> vērtē to, ka bērni </w:t>
      </w:r>
      <w:r w:rsidR="00B54964">
        <w:rPr>
          <w:rFonts w:ascii="Times New Roman" w:hAnsi="Times New Roman" w:cs="Times New Roman"/>
          <w:sz w:val="24"/>
          <w:szCs w:val="24"/>
        </w:rPr>
        <w:t xml:space="preserve">nerūpējas par saviem vecākiem, kad tie vairs vieni paši nevar iztikt. Treškārt, tiek norādīts, ka pašreizējais regulējums </w:t>
      </w:r>
      <w:r w:rsidR="00A910B8">
        <w:rPr>
          <w:rFonts w:ascii="Times New Roman" w:hAnsi="Times New Roman" w:cs="Times New Roman"/>
          <w:sz w:val="24"/>
          <w:szCs w:val="24"/>
        </w:rPr>
        <w:t xml:space="preserve">valstī </w:t>
      </w:r>
      <w:r w:rsidR="00B54964">
        <w:rPr>
          <w:rFonts w:ascii="Times New Roman" w:hAnsi="Times New Roman" w:cs="Times New Roman"/>
          <w:sz w:val="24"/>
          <w:szCs w:val="24"/>
        </w:rPr>
        <w:t>minētās konflikta situācijas nerisina pietiekami veiksmīgi</w:t>
      </w:r>
      <w:r w:rsidR="00A910B8">
        <w:rPr>
          <w:rFonts w:ascii="Times New Roman" w:hAnsi="Times New Roman" w:cs="Times New Roman"/>
          <w:sz w:val="24"/>
          <w:szCs w:val="24"/>
        </w:rPr>
        <w:t>.</w:t>
      </w:r>
    </w:p>
    <w:p w14:paraId="7DED90D5" w14:textId="77777777" w:rsidR="00F80F16" w:rsidRDefault="00F80F16" w:rsidP="00F80F16">
      <w:pPr>
        <w:spacing w:after="0" w:line="259" w:lineRule="auto"/>
        <w:ind w:left="720"/>
        <w:jc w:val="both"/>
        <w:rPr>
          <w:rFonts w:ascii="Times New Roman" w:hAnsi="Times New Roman" w:cs="Times New Roman"/>
          <w:i/>
          <w:iCs/>
          <w:sz w:val="24"/>
          <w:szCs w:val="24"/>
        </w:rPr>
      </w:pPr>
    </w:p>
    <w:p w14:paraId="3C0EDAC4" w14:textId="54BCFC73" w:rsidR="00FA4BF5" w:rsidRPr="00F80F16" w:rsidRDefault="00FA4BF5"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Vēl viena milzīga problēma ir bērnu pienākums maksāt līdzmaksājumu par šiem pakalpojumiem institūcijā vecākiem. Tā ir milzīga problēma! Ar to cīnās daudzas pašvaldības gadu gadiem. Tas nerisinās, un mēs arī esam to uzsvēruši. Es atceros, ka bija ideja veikt papildus sociālās iemaksas no ienākumiem, kas veidotu, ka tev valsts apmaksātu ilgstošos aprūpes pakalpojumus. [..]</w:t>
      </w:r>
      <w:r w:rsidR="004B6226" w:rsidRPr="00F80F16">
        <w:rPr>
          <w:rFonts w:ascii="Times New Roman" w:hAnsi="Times New Roman" w:cs="Times New Roman"/>
          <w:i/>
          <w:iCs/>
        </w:rPr>
        <w:t xml:space="preserve"> </w:t>
      </w:r>
      <w:r w:rsidRPr="00F80F16">
        <w:rPr>
          <w:rFonts w:ascii="Times New Roman" w:hAnsi="Times New Roman" w:cs="Times New Roman"/>
          <w:i/>
          <w:iCs/>
        </w:rPr>
        <w:t xml:space="preserve">Manuprāt, tas ir ļoti, ļoti netaisnīgi, </w:t>
      </w:r>
      <w:r w:rsidR="004B6226" w:rsidRPr="00F80F16">
        <w:rPr>
          <w:rFonts w:ascii="Times New Roman" w:hAnsi="Times New Roman" w:cs="Times New Roman"/>
          <w:i/>
          <w:iCs/>
        </w:rPr>
        <w:t xml:space="preserve">ka </w:t>
      </w:r>
      <w:r w:rsidRPr="00F80F16">
        <w:rPr>
          <w:rFonts w:ascii="Times New Roman" w:hAnsi="Times New Roman" w:cs="Times New Roman"/>
          <w:i/>
          <w:iCs/>
        </w:rPr>
        <w:t>cilvēki, kas visu mūžu ir strādājuši, ar savu pensiju nevar nomaksāt izdevumus par aprūpes pakalpojumiem institūcijā. Tas ir tā ļoti skumīgi, un tā ir milzīga problēma, kas droši vien arī nākamos piecus gadus ir jārisina.</w:t>
      </w:r>
    </w:p>
    <w:p w14:paraId="20EB5EE8" w14:textId="77777777" w:rsidR="00FA4BF5" w:rsidRPr="00F80F16" w:rsidRDefault="00FA4BF5" w:rsidP="00F80F16">
      <w:pPr>
        <w:spacing w:after="0" w:line="259" w:lineRule="auto"/>
        <w:jc w:val="both"/>
        <w:rPr>
          <w:rFonts w:ascii="Times New Roman" w:hAnsi="Times New Roman" w:cs="Times New Roman"/>
        </w:rPr>
      </w:pPr>
    </w:p>
    <w:p w14:paraId="5E1E7D1A" w14:textId="5979C8D4" w:rsidR="00BF0D9B" w:rsidRPr="002373B5" w:rsidRDefault="00BF0D9B" w:rsidP="00F80F16">
      <w:pPr>
        <w:spacing w:after="0" w:line="259" w:lineRule="auto"/>
        <w:jc w:val="both"/>
        <w:rPr>
          <w:rFonts w:ascii="Times New Roman" w:hAnsi="Times New Roman" w:cs="Times New Roman"/>
          <w:sz w:val="24"/>
          <w:szCs w:val="24"/>
        </w:rPr>
      </w:pPr>
      <w:r w:rsidRPr="002373B5">
        <w:rPr>
          <w:rFonts w:ascii="Times New Roman" w:hAnsi="Times New Roman" w:cs="Times New Roman"/>
          <w:sz w:val="24"/>
          <w:szCs w:val="24"/>
        </w:rPr>
        <w:t>Vairākās intervijās kā viena no aktuālākajām problēmām pašvaldībā īpaši tika izcelta narkotiku atkarība jauniešu vidū. Uzskatot, ka narkomānija ir gan šobrīd, gan nākotnē aktuāla problēma, viens no intervētajiem pašvaldības vadītājiem uzskata, ka izglītības iestāžu darbiniekiem un citiem speciālistiem būtu labāk jāprot atpazīt narkotiku lietošanas pazīmes, kā arī šajā jomā nepieciešams veikt preventīvo darbu ar skolēniem:</w:t>
      </w:r>
    </w:p>
    <w:p w14:paraId="3956FA22" w14:textId="77777777" w:rsidR="00F80F16" w:rsidRDefault="00F80F16" w:rsidP="00F80F16">
      <w:pPr>
        <w:spacing w:after="0" w:line="259" w:lineRule="auto"/>
        <w:ind w:left="720"/>
        <w:jc w:val="both"/>
        <w:rPr>
          <w:rFonts w:ascii="Times New Roman" w:hAnsi="Times New Roman" w:cs="Times New Roman"/>
          <w:i/>
          <w:iCs/>
          <w:sz w:val="24"/>
          <w:szCs w:val="24"/>
        </w:rPr>
      </w:pPr>
    </w:p>
    <w:p w14:paraId="52B242F5" w14:textId="0D5C4444" w:rsidR="00BF0D9B" w:rsidRPr="00F80F16" w:rsidRDefault="00BF0D9B"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Aizvien vairāk izjūtam to pašu, ko pilsētā, kas ir narkomānijas attīstība. Skolas dienaskārtībā aizvien biežāk parādās šis jautājums. [..] Manā skatījumā, tā ir šodienas un rītdienas problēma.</w:t>
      </w:r>
    </w:p>
    <w:p w14:paraId="030FB9EC" w14:textId="77777777" w:rsidR="00F80F16" w:rsidRPr="00F80F16" w:rsidRDefault="00F80F16" w:rsidP="00F80F16">
      <w:pPr>
        <w:spacing w:after="0" w:line="259" w:lineRule="auto"/>
        <w:ind w:left="720"/>
        <w:jc w:val="both"/>
        <w:rPr>
          <w:rFonts w:ascii="Times New Roman" w:hAnsi="Times New Roman" w:cs="Times New Roman"/>
          <w:i/>
          <w:iCs/>
        </w:rPr>
      </w:pPr>
    </w:p>
    <w:p w14:paraId="1BBF9C27" w14:textId="3040E11F" w:rsidR="00BF0D9B" w:rsidRPr="00F80F16" w:rsidRDefault="00BF0D9B" w:rsidP="00F80F16">
      <w:pPr>
        <w:spacing w:after="0" w:line="259" w:lineRule="auto"/>
        <w:ind w:left="720"/>
        <w:jc w:val="both"/>
        <w:rPr>
          <w:rFonts w:ascii="Times New Roman" w:hAnsi="Times New Roman" w:cs="Times New Roman"/>
        </w:rPr>
      </w:pPr>
      <w:r w:rsidRPr="00F80F16">
        <w:rPr>
          <w:rFonts w:ascii="Times New Roman" w:hAnsi="Times New Roman" w:cs="Times New Roman"/>
          <w:i/>
          <w:iCs/>
        </w:rPr>
        <w:lastRenderedPageBreak/>
        <w:t>Svarīgās sociālās problēmas, kas ir jārisina, ir atkarību problēmas gan skolas vecuma bērniem, gan pilngadīgām personām.</w:t>
      </w:r>
    </w:p>
    <w:p w14:paraId="0E66A7DB" w14:textId="77777777" w:rsidR="008A2A3B" w:rsidRPr="002373B5" w:rsidRDefault="008A2A3B" w:rsidP="00F80F16">
      <w:pPr>
        <w:spacing w:after="0" w:line="259" w:lineRule="auto"/>
        <w:jc w:val="both"/>
        <w:rPr>
          <w:rFonts w:ascii="Times New Roman" w:hAnsi="Times New Roman" w:cs="Times New Roman"/>
          <w:sz w:val="24"/>
          <w:szCs w:val="24"/>
        </w:rPr>
      </w:pPr>
    </w:p>
    <w:p w14:paraId="2EDB6BC0" w14:textId="4AC574EA" w:rsidR="008A2A3B" w:rsidRPr="002373B5" w:rsidRDefault="008A2A3B" w:rsidP="00F80F16">
      <w:pPr>
        <w:spacing w:after="0" w:line="259" w:lineRule="auto"/>
        <w:jc w:val="both"/>
        <w:rPr>
          <w:rFonts w:ascii="Times New Roman" w:hAnsi="Times New Roman" w:cs="Times New Roman"/>
          <w:sz w:val="24"/>
          <w:szCs w:val="24"/>
        </w:rPr>
      </w:pPr>
      <w:r w:rsidRPr="002373B5">
        <w:rPr>
          <w:rFonts w:ascii="Times New Roman" w:hAnsi="Times New Roman" w:cs="Times New Roman"/>
          <w:sz w:val="24"/>
          <w:szCs w:val="24"/>
        </w:rPr>
        <w:t>Savukārt alkoholisma pro</w:t>
      </w:r>
      <w:r w:rsidR="00061AD1" w:rsidRPr="002373B5">
        <w:rPr>
          <w:rFonts w:ascii="Times New Roman" w:hAnsi="Times New Roman" w:cs="Times New Roman"/>
          <w:sz w:val="24"/>
          <w:szCs w:val="24"/>
        </w:rPr>
        <w:t>b</w:t>
      </w:r>
      <w:r w:rsidRPr="002373B5">
        <w:rPr>
          <w:rFonts w:ascii="Times New Roman" w:hAnsi="Times New Roman" w:cs="Times New Roman"/>
          <w:sz w:val="24"/>
          <w:szCs w:val="24"/>
        </w:rPr>
        <w:t xml:space="preserve">lēma biežāk aktuāla ir vidēja vai vecāka gada gājuma cilvēku vidū. </w:t>
      </w:r>
      <w:r w:rsidR="00E90752" w:rsidRPr="002373B5">
        <w:rPr>
          <w:rFonts w:ascii="Times New Roman" w:hAnsi="Times New Roman" w:cs="Times New Roman"/>
          <w:sz w:val="24"/>
          <w:szCs w:val="24"/>
        </w:rPr>
        <w:t>Piemēram, intervijā</w:t>
      </w:r>
      <w:r w:rsidRPr="002373B5">
        <w:rPr>
          <w:rFonts w:ascii="Times New Roman" w:hAnsi="Times New Roman" w:cs="Times New Roman"/>
          <w:sz w:val="24"/>
          <w:szCs w:val="24"/>
        </w:rPr>
        <w:t xml:space="preserve"> pašvaldības vadītājs apraksta tipisku situāciju, ar kuru saskaras sociālais dienests un pašvaldības vadība, kad persona ar alkohola atkarību nonāk sociālā dienesta uzmanības lokā tādēļ, </w:t>
      </w:r>
      <w:r w:rsidRPr="002373B5">
        <w:rPr>
          <w:rFonts w:ascii="Times New Roman" w:hAnsi="Times New Roman" w:cs="Times New Roman"/>
          <w:sz w:val="24"/>
          <w:szCs w:val="24"/>
        </w:rPr>
        <w:t>ka šīs personas galvenais apgādnieks – mamma</w:t>
      </w:r>
      <w:r w:rsidR="00BA0417">
        <w:rPr>
          <w:rFonts w:ascii="Times New Roman" w:hAnsi="Times New Roman" w:cs="Times New Roman"/>
          <w:sz w:val="24"/>
          <w:szCs w:val="24"/>
        </w:rPr>
        <w:t xml:space="preserve"> </w:t>
      </w:r>
      <w:r w:rsidR="00617D98">
        <w:rPr>
          <w:rFonts w:ascii="Times New Roman" w:hAnsi="Times New Roman" w:cs="Times New Roman"/>
          <w:sz w:val="24"/>
          <w:szCs w:val="24"/>
        </w:rPr>
        <w:t>–</w:t>
      </w:r>
      <w:r w:rsidRPr="002373B5">
        <w:rPr>
          <w:rFonts w:ascii="Times New Roman" w:hAnsi="Times New Roman" w:cs="Times New Roman"/>
          <w:sz w:val="24"/>
          <w:szCs w:val="24"/>
        </w:rPr>
        <w:t xml:space="preserve"> ir nomirusi.</w:t>
      </w:r>
    </w:p>
    <w:p w14:paraId="0C28FAF4" w14:textId="77777777" w:rsidR="00F80F16" w:rsidRDefault="00F80F16" w:rsidP="00F80F16">
      <w:pPr>
        <w:spacing w:after="0" w:line="259" w:lineRule="auto"/>
        <w:ind w:left="720"/>
        <w:jc w:val="both"/>
        <w:rPr>
          <w:rFonts w:ascii="Times New Roman" w:hAnsi="Times New Roman" w:cs="Times New Roman"/>
          <w:i/>
          <w:iCs/>
          <w:sz w:val="24"/>
          <w:szCs w:val="24"/>
        </w:rPr>
      </w:pPr>
    </w:p>
    <w:p w14:paraId="20D65445" w14:textId="1C8CF881" w:rsidR="00BF0D9B" w:rsidRPr="00F80F16" w:rsidRDefault="008A2A3B"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Mēs redzam, ka tā tendence ir, ka mums aug to cilvēku skaits, kuri atkarību dēļ nonāk mūsu, pašvaldības, aprūpē. Nevis tāpēc, ka to cilvēku kļūst vairāk, tā gluži nav, drīzāk viņu kļūst mazāk, bet nomirst viņu mammas. Tā ir citreiz pat traģikomiska situācija, kad pie manis kabinetā atnāk 55 gadus vecs dēls, kuru visu mūžu ir uzturējusi mamma, bet mamma tagad ir nomirusi, un viņš vispār nezina, ko dzīvē darīt. Tad viņiem tiek kārtoti kaut kādi papīri, strādāt viņš nekad nav strādājis, tikai varbūt kaut kādu malku viņš ir skaldījis. Bieži vien viņi nonāk aprūpes iestādē, kur faktiski visus izdevumus sedz pašvaldība, jo viņam jau nekā nav. Pensija vēl tālu, uz ielas mums viņu likt negribas.</w:t>
      </w:r>
    </w:p>
    <w:p w14:paraId="5AC71FF1" w14:textId="77777777" w:rsidR="008A2A3B" w:rsidRDefault="008A2A3B" w:rsidP="00F80F16">
      <w:pPr>
        <w:spacing w:after="0" w:line="259" w:lineRule="auto"/>
        <w:jc w:val="both"/>
        <w:rPr>
          <w:rFonts w:ascii="Times New Roman" w:hAnsi="Times New Roman" w:cs="Times New Roman"/>
          <w:sz w:val="24"/>
          <w:szCs w:val="24"/>
        </w:rPr>
      </w:pPr>
    </w:p>
    <w:p w14:paraId="22D7579D" w14:textId="554DFBFD" w:rsidR="0097108A" w:rsidRPr="0097108A" w:rsidRDefault="00D3614F" w:rsidP="00F80F16">
      <w:pPr>
        <w:spacing w:after="0" w:line="259" w:lineRule="auto"/>
        <w:jc w:val="both"/>
        <w:rPr>
          <w:rFonts w:ascii="Times New Roman" w:hAnsi="Times New Roman" w:cs="Times New Roman"/>
          <w:sz w:val="24"/>
          <w:szCs w:val="24"/>
        </w:rPr>
      </w:pPr>
      <w:bookmarkStart w:id="22" w:name="_Hlk138331080"/>
      <w:r>
        <w:rPr>
          <w:rFonts w:ascii="Times New Roman" w:hAnsi="Times New Roman" w:cs="Times New Roman"/>
          <w:sz w:val="24"/>
          <w:szCs w:val="24"/>
        </w:rPr>
        <w:t xml:space="preserve">Ar atkarībām saistīta </w:t>
      </w:r>
      <w:r w:rsidR="0097108A" w:rsidRPr="0097108A">
        <w:rPr>
          <w:rFonts w:ascii="Times New Roman" w:hAnsi="Times New Roman" w:cs="Times New Roman"/>
          <w:sz w:val="24"/>
          <w:szCs w:val="24"/>
        </w:rPr>
        <w:t>problēma, kas minēta vairākās pašvaldību vadītāju intervijās, ir grūtības risināt situācijas ar agresīviem pusaudžiem</w:t>
      </w:r>
      <w:r>
        <w:rPr>
          <w:rFonts w:ascii="Times New Roman" w:hAnsi="Times New Roman" w:cs="Times New Roman"/>
          <w:sz w:val="24"/>
          <w:szCs w:val="24"/>
        </w:rPr>
        <w:t xml:space="preserve">, kuriem visbiežāk ir </w:t>
      </w:r>
      <w:r w:rsidR="00187DCC">
        <w:rPr>
          <w:rFonts w:ascii="Times New Roman" w:hAnsi="Times New Roman" w:cs="Times New Roman"/>
          <w:sz w:val="24"/>
          <w:szCs w:val="24"/>
        </w:rPr>
        <w:t>daudz un dažādas problēmas (skolas neapmeklēšana, agresīva uzvedība, atkarības problēmas pašiem, atkarības problēmas un vardarbība ģimenē)</w:t>
      </w:r>
      <w:r w:rsidR="0097108A" w:rsidRPr="0097108A">
        <w:rPr>
          <w:rFonts w:ascii="Times New Roman" w:hAnsi="Times New Roman" w:cs="Times New Roman"/>
          <w:sz w:val="24"/>
          <w:szCs w:val="24"/>
        </w:rPr>
        <w:t>. Tiek norādīts, ka šī brīža pieeja, kurā uzsvars ir likts uz iekļaujošu izglītību, noved pie tā, ka viens agresīvs bērns terorizē gan citus bērnus, gan skolotājus, un neviens tur neko nevar izdarīt. Pašvaldību vadītāji norāda, ka šobrīd visas iesaistītās institūcijas – policija, sociālais dienests un izglītības iestādes lielā mērā atzīst savu bezspēcību:</w:t>
      </w:r>
    </w:p>
    <w:p w14:paraId="7E7493B5" w14:textId="77777777" w:rsidR="00F80F16" w:rsidRDefault="00F80F16" w:rsidP="00F80F16">
      <w:pPr>
        <w:spacing w:after="0" w:line="259" w:lineRule="auto"/>
        <w:ind w:left="720"/>
        <w:jc w:val="both"/>
        <w:rPr>
          <w:rFonts w:ascii="Times New Roman" w:hAnsi="Times New Roman" w:cs="Times New Roman"/>
          <w:i/>
          <w:iCs/>
          <w:sz w:val="24"/>
          <w:szCs w:val="24"/>
        </w:rPr>
      </w:pPr>
    </w:p>
    <w:p w14:paraId="3A48F9C7" w14:textId="729B8BB3" w:rsidR="0097108A" w:rsidRPr="00F80F16" w:rsidRDefault="0097108A"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Mums ir izsludināta iekļaujoša sabiedrība. Dzīvē, uz vietas tas realizējas diezgan grūti. Mums ir virkne gadījumu, it sevišķi ar agresīviem bērniem, ka institūcijas vāji sadarbojas. Ir situācijas, kad visas instances plāta rokas, bet gala rezultātā Liepājā bērns nodur skolotāju, tā ir realitāte. Varbūt mums nav tik traki kā gadījums Liepājā, bet mums tāpat ir gadījumi, kad sadur, sakož, piekauj gan pedagogus, gan klases biedrus.[..] Vecāki tiem, kuri mācās šajā klasē, sēžot pie manis, prasa: kādi ir risinājumi? Mums ir 25 bērni, viens terorizē visus, ko Jūs iesakiet, lai tie 24 aiziet prom no skolas, ko darīt? Ko var izdarīt institūcijas, ko mēs varam izdarīt? Kamēr cilvēkam neesot 16 gadi, viņš varot darīt, ko grib, bet, kad to skolotāju nogalinās, tad jūs varēsiet kaut ko darīt.[..] Apbrīnojami laiki mums ir.</w:t>
      </w:r>
    </w:p>
    <w:bookmarkEnd w:id="22"/>
    <w:p w14:paraId="48745CAB" w14:textId="77777777" w:rsidR="0097108A" w:rsidRPr="002373B5" w:rsidRDefault="0097108A" w:rsidP="00F80F16">
      <w:pPr>
        <w:spacing w:after="0" w:line="259" w:lineRule="auto"/>
        <w:jc w:val="both"/>
        <w:rPr>
          <w:rFonts w:ascii="Times New Roman" w:hAnsi="Times New Roman" w:cs="Times New Roman"/>
          <w:sz w:val="24"/>
          <w:szCs w:val="24"/>
        </w:rPr>
      </w:pPr>
    </w:p>
    <w:p w14:paraId="09953E20" w14:textId="65C87A99" w:rsidR="00653CE2" w:rsidRPr="000D464C" w:rsidRDefault="00653CE2" w:rsidP="00F80F16">
      <w:pPr>
        <w:spacing w:after="0" w:line="259" w:lineRule="auto"/>
        <w:jc w:val="both"/>
        <w:rPr>
          <w:rFonts w:ascii="Times New Roman" w:hAnsi="Times New Roman" w:cs="Times New Roman"/>
          <w:sz w:val="24"/>
          <w:szCs w:val="24"/>
        </w:rPr>
      </w:pPr>
      <w:r w:rsidRPr="002373B5">
        <w:rPr>
          <w:rFonts w:ascii="Times New Roman" w:hAnsi="Times New Roman" w:cs="Times New Roman"/>
          <w:sz w:val="24"/>
          <w:szCs w:val="24"/>
        </w:rPr>
        <w:t xml:space="preserve">Aktuāla mērķa grupa, ar ko strādāt un kam sniegt atbalstu, pašvaldību vadītāju vērtējumā ir ģimenes ar bērniem. Īpaši tiek uzsvērta nepieciešamība sniegt atbalstu jaunajām ģimenēm visdažādākajos veidos. Lielāks pašvaldību atbalsts ir </w:t>
      </w:r>
      <w:proofErr w:type="spellStart"/>
      <w:r w:rsidRPr="002373B5">
        <w:rPr>
          <w:rFonts w:ascii="Times New Roman" w:hAnsi="Times New Roman" w:cs="Times New Roman"/>
          <w:sz w:val="24"/>
          <w:szCs w:val="24"/>
        </w:rPr>
        <w:t>daudzbērnu</w:t>
      </w:r>
      <w:proofErr w:type="spellEnd"/>
      <w:r w:rsidRPr="002373B5">
        <w:rPr>
          <w:rFonts w:ascii="Times New Roman" w:hAnsi="Times New Roman" w:cs="Times New Roman"/>
          <w:sz w:val="24"/>
          <w:szCs w:val="24"/>
        </w:rPr>
        <w:t xml:space="preserve"> ģimenēm, bet arī citas ģimenes ar bērniem pašvaldības, kurām ir tādas iespējas, cenšas atbalstīt, nodrošinot pirmskolas izglītības iespējas, bezmaksas ēdināšanu, dažādās brīvā</w:t>
      </w:r>
      <w:r w:rsidRPr="000D464C">
        <w:rPr>
          <w:rFonts w:ascii="Times New Roman" w:hAnsi="Times New Roman" w:cs="Times New Roman"/>
          <w:sz w:val="24"/>
          <w:szCs w:val="24"/>
        </w:rPr>
        <w:t xml:space="preserve"> laika pavadīšanas iespējas, bezmaksas pulciņus. Atbalsts jaunajām ģimenēm pašvaldībām ir svarīgs arī, lai mazinātu “demogrāfisko bedri” un cilvēku </w:t>
      </w:r>
      <w:r w:rsidRPr="000D464C">
        <w:rPr>
          <w:rFonts w:ascii="Times New Roman" w:hAnsi="Times New Roman" w:cs="Times New Roman"/>
          <w:sz w:val="24"/>
          <w:szCs w:val="24"/>
        </w:rPr>
        <w:t xml:space="preserve">aizplūšanu no pašvaldības. Tas ir </w:t>
      </w:r>
      <w:r w:rsidR="002A0568">
        <w:rPr>
          <w:rFonts w:ascii="Times New Roman" w:hAnsi="Times New Roman" w:cs="Times New Roman"/>
          <w:sz w:val="24"/>
          <w:szCs w:val="24"/>
        </w:rPr>
        <w:t>“</w:t>
      </w:r>
      <w:r w:rsidRPr="000D464C">
        <w:rPr>
          <w:rFonts w:ascii="Times New Roman" w:hAnsi="Times New Roman" w:cs="Times New Roman"/>
          <w:sz w:val="24"/>
          <w:szCs w:val="24"/>
        </w:rPr>
        <w:t>burkāns</w:t>
      </w:r>
      <w:r w:rsidR="002A0568">
        <w:rPr>
          <w:rFonts w:ascii="Times New Roman" w:hAnsi="Times New Roman" w:cs="Times New Roman"/>
          <w:sz w:val="24"/>
          <w:szCs w:val="24"/>
        </w:rPr>
        <w:t>”</w:t>
      </w:r>
      <w:r w:rsidRPr="000D464C">
        <w:rPr>
          <w:rFonts w:ascii="Times New Roman" w:hAnsi="Times New Roman" w:cs="Times New Roman"/>
          <w:sz w:val="24"/>
          <w:szCs w:val="24"/>
        </w:rPr>
        <w:t xml:space="preserve">, ar ko pašvaldības savā starpā sacenšas, lai noturētu jaunus </w:t>
      </w:r>
      <w:r w:rsidRPr="000D464C">
        <w:rPr>
          <w:rFonts w:ascii="Times New Roman" w:hAnsi="Times New Roman" w:cs="Times New Roman"/>
          <w:sz w:val="24"/>
          <w:szCs w:val="24"/>
        </w:rPr>
        <w:t>cilvēkus savā pašvaldībā:</w:t>
      </w:r>
    </w:p>
    <w:p w14:paraId="7A9B7122" w14:textId="77777777" w:rsidR="00F80F16" w:rsidRPr="00F80F16" w:rsidRDefault="00F80F16" w:rsidP="00F80F16">
      <w:pPr>
        <w:spacing w:after="0" w:line="259" w:lineRule="auto"/>
        <w:ind w:left="720"/>
        <w:jc w:val="both"/>
        <w:rPr>
          <w:rFonts w:ascii="Times New Roman" w:hAnsi="Times New Roman" w:cs="Times New Roman"/>
          <w:i/>
          <w:iCs/>
        </w:rPr>
      </w:pPr>
    </w:p>
    <w:p w14:paraId="3D7CF60A" w14:textId="768F60D0" w:rsidR="00653CE2" w:rsidRPr="00F80F16" w:rsidRDefault="00653CE2"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 xml:space="preserve">Jaunās ģimenes un atbalsts jaunajām ģimenēm. Ja mēs runājam par reģionu pašvaldībām, tad pāri visam problēma numur viens ir demogrāfija un iedzīvotāju skaits, kas nemitīgi mazinās, un viss no tā izrietošais. Mēģināt to kaut kādā veidā ar mums iespējamiem līdzekļiem risināt, tad ir šī ģimenes politika ar bezmaksas izglītību, bezmaksas bērnudārzu, bezmaksas pulciņiem, reālu atbalstu ģimenei. Jo vairāk tev ir bērnu, jo proporcionāli tu saņem to atbalstu lielāku. Tas ir veids, kā mēs mēģinām rādīt ģimenēm, ka domājam par tām, mums ir svarīgi, lai jums ir bērni, mēs jūs gaidām mūsu novadā, un mēs atbalstīsim jūs, cik vien mums būs spēka. Tas tāds tīri politisks, bet finansiāli ietilpīgs stāsts. Šobrīd </w:t>
      </w:r>
      <w:r w:rsidRPr="00F80F16">
        <w:rPr>
          <w:rFonts w:ascii="Times New Roman" w:hAnsi="Times New Roman" w:cs="Times New Roman"/>
          <w:i/>
          <w:iCs/>
        </w:rPr>
        <w:lastRenderedPageBreak/>
        <w:t>tas mums vēl izdodas, es zinu, ka ģimenes to novērtē. Te būtu jāturpina strādāt. Vai budžets to ļaus, skatīsimies.</w:t>
      </w:r>
    </w:p>
    <w:p w14:paraId="7DF7C21C" w14:textId="77777777" w:rsidR="00653CE2" w:rsidRDefault="00653CE2" w:rsidP="00F80F16">
      <w:pPr>
        <w:spacing w:after="0" w:line="259" w:lineRule="auto"/>
        <w:jc w:val="both"/>
        <w:rPr>
          <w:rFonts w:ascii="Times New Roman" w:hAnsi="Times New Roman" w:cs="Times New Roman"/>
          <w:color w:val="C00000"/>
          <w:sz w:val="24"/>
          <w:szCs w:val="24"/>
        </w:rPr>
      </w:pPr>
    </w:p>
    <w:p w14:paraId="01B12E05" w14:textId="460A8FCE" w:rsidR="001D5DF5" w:rsidRPr="001C2A13" w:rsidRDefault="001D5DF5" w:rsidP="00F80F16">
      <w:pPr>
        <w:spacing w:after="0" w:line="259" w:lineRule="auto"/>
        <w:jc w:val="both"/>
        <w:rPr>
          <w:rFonts w:ascii="Times New Roman" w:hAnsi="Times New Roman" w:cs="Times New Roman"/>
          <w:sz w:val="24"/>
          <w:szCs w:val="24"/>
        </w:rPr>
      </w:pPr>
      <w:r w:rsidRPr="001C2A13">
        <w:rPr>
          <w:rFonts w:ascii="Times New Roman" w:hAnsi="Times New Roman" w:cs="Times New Roman"/>
          <w:sz w:val="24"/>
          <w:szCs w:val="24"/>
        </w:rPr>
        <w:t>Saistībā ar atbalstu ģimenēm ar bērniem</w:t>
      </w:r>
      <w:r w:rsidR="00115DC8" w:rsidRPr="001C2A13">
        <w:rPr>
          <w:rFonts w:ascii="Times New Roman" w:hAnsi="Times New Roman" w:cs="Times New Roman"/>
          <w:sz w:val="24"/>
          <w:szCs w:val="24"/>
        </w:rPr>
        <w:t xml:space="preserve"> pašvaldību vadītāji kā galveno uzdevumu sociālajiem dienestiem </w:t>
      </w:r>
      <w:r w:rsidR="009E0B5C" w:rsidRPr="001C2A13">
        <w:rPr>
          <w:rFonts w:ascii="Times New Roman" w:hAnsi="Times New Roman" w:cs="Times New Roman"/>
          <w:sz w:val="24"/>
          <w:szCs w:val="24"/>
        </w:rPr>
        <w:t xml:space="preserve">tuvākajiem pieciem gadiem </w:t>
      </w:r>
      <w:r w:rsidR="00115DC8" w:rsidRPr="001C2A13">
        <w:rPr>
          <w:rFonts w:ascii="Times New Roman" w:hAnsi="Times New Roman" w:cs="Times New Roman"/>
          <w:sz w:val="24"/>
          <w:szCs w:val="24"/>
        </w:rPr>
        <w:t xml:space="preserve">saskata </w:t>
      </w:r>
      <w:r w:rsidR="009E0B5C" w:rsidRPr="001C2A13">
        <w:rPr>
          <w:rFonts w:ascii="Times New Roman" w:hAnsi="Times New Roman" w:cs="Times New Roman"/>
          <w:sz w:val="24"/>
          <w:szCs w:val="24"/>
        </w:rPr>
        <w:t>preventīvo darbu un atbalsta sniegšanu ģimenēm, k</w:t>
      </w:r>
      <w:r w:rsidR="00CD6D8D" w:rsidRPr="001C2A13">
        <w:rPr>
          <w:rFonts w:ascii="Times New Roman" w:hAnsi="Times New Roman" w:cs="Times New Roman"/>
          <w:sz w:val="24"/>
          <w:szCs w:val="24"/>
        </w:rPr>
        <w:t xml:space="preserve">urās saskatāmas pazīmes, ka vecāki </w:t>
      </w:r>
      <w:r w:rsidR="00BC285B" w:rsidRPr="001C2A13">
        <w:rPr>
          <w:rFonts w:ascii="Times New Roman" w:hAnsi="Times New Roman" w:cs="Times New Roman"/>
          <w:sz w:val="24"/>
          <w:szCs w:val="24"/>
        </w:rPr>
        <w:t xml:space="preserve">neprot veikt bērnu aprūpes pienākumus. Šeit arī </w:t>
      </w:r>
      <w:r w:rsidR="001C2A13" w:rsidRPr="001C2A13">
        <w:rPr>
          <w:rFonts w:ascii="Times New Roman" w:hAnsi="Times New Roman" w:cs="Times New Roman"/>
          <w:sz w:val="24"/>
          <w:szCs w:val="24"/>
        </w:rPr>
        <w:t>pašvaldību</w:t>
      </w:r>
      <w:r w:rsidR="00BC285B" w:rsidRPr="001C2A13">
        <w:rPr>
          <w:rFonts w:ascii="Times New Roman" w:hAnsi="Times New Roman" w:cs="Times New Roman"/>
          <w:sz w:val="24"/>
          <w:szCs w:val="24"/>
        </w:rPr>
        <w:t xml:space="preserve"> vadītāji </w:t>
      </w:r>
      <w:r w:rsidR="001C2A13" w:rsidRPr="001C2A13">
        <w:rPr>
          <w:rFonts w:ascii="Times New Roman" w:hAnsi="Times New Roman" w:cs="Times New Roman"/>
          <w:sz w:val="24"/>
          <w:szCs w:val="24"/>
        </w:rPr>
        <w:t>piekrīt</w:t>
      </w:r>
      <w:r w:rsidR="00BC285B" w:rsidRPr="001C2A13">
        <w:rPr>
          <w:rFonts w:ascii="Times New Roman" w:hAnsi="Times New Roman" w:cs="Times New Roman"/>
          <w:sz w:val="24"/>
          <w:szCs w:val="24"/>
        </w:rPr>
        <w:t>, ka nepieciešams jau laicīgi palīdzēt gan kon</w:t>
      </w:r>
      <w:r w:rsidR="00F926F8" w:rsidRPr="001C2A13">
        <w:rPr>
          <w:rFonts w:ascii="Times New Roman" w:hAnsi="Times New Roman" w:cs="Times New Roman"/>
          <w:sz w:val="24"/>
          <w:szCs w:val="24"/>
        </w:rPr>
        <w:t>s</w:t>
      </w:r>
      <w:r w:rsidR="00BC285B" w:rsidRPr="001C2A13">
        <w:rPr>
          <w:rFonts w:ascii="Times New Roman" w:hAnsi="Times New Roman" w:cs="Times New Roman"/>
          <w:sz w:val="24"/>
          <w:szCs w:val="24"/>
        </w:rPr>
        <w:t xml:space="preserve">ultējot, gan </w:t>
      </w:r>
      <w:r w:rsidR="00F926F8" w:rsidRPr="001C2A13">
        <w:rPr>
          <w:rFonts w:ascii="Times New Roman" w:hAnsi="Times New Roman" w:cs="Times New Roman"/>
          <w:sz w:val="24"/>
          <w:szCs w:val="24"/>
        </w:rPr>
        <w:t xml:space="preserve">izmantojot ģimenes asistenta pakalpojumu, tādējādi mazinot problēmu attīstību vēlāk, un potenciāli novēršot </w:t>
      </w:r>
      <w:r w:rsidR="00474D0B" w:rsidRPr="001C2A13">
        <w:rPr>
          <w:rFonts w:ascii="Times New Roman" w:hAnsi="Times New Roman" w:cs="Times New Roman"/>
          <w:sz w:val="24"/>
          <w:szCs w:val="24"/>
        </w:rPr>
        <w:t xml:space="preserve">kompleksās problēmas bērniem </w:t>
      </w:r>
      <w:r w:rsidR="00F926F8" w:rsidRPr="001C2A13">
        <w:rPr>
          <w:rFonts w:ascii="Times New Roman" w:hAnsi="Times New Roman" w:cs="Times New Roman"/>
          <w:sz w:val="24"/>
          <w:szCs w:val="24"/>
        </w:rPr>
        <w:t xml:space="preserve">pusaudžu </w:t>
      </w:r>
      <w:r w:rsidR="00474D0B" w:rsidRPr="001C2A13">
        <w:rPr>
          <w:rFonts w:ascii="Times New Roman" w:hAnsi="Times New Roman" w:cs="Times New Roman"/>
          <w:sz w:val="24"/>
          <w:szCs w:val="24"/>
        </w:rPr>
        <w:t>vecumā</w:t>
      </w:r>
      <w:r w:rsidR="00F926F8" w:rsidRPr="001C2A13">
        <w:rPr>
          <w:rFonts w:ascii="Times New Roman" w:hAnsi="Times New Roman" w:cs="Times New Roman"/>
          <w:sz w:val="24"/>
          <w:szCs w:val="24"/>
        </w:rPr>
        <w:t>:</w:t>
      </w:r>
    </w:p>
    <w:p w14:paraId="684CF945" w14:textId="77777777" w:rsidR="00F80F16" w:rsidRDefault="00F80F16" w:rsidP="00F80F16">
      <w:pPr>
        <w:spacing w:after="0" w:line="259" w:lineRule="auto"/>
        <w:ind w:left="720"/>
        <w:jc w:val="both"/>
        <w:rPr>
          <w:rFonts w:ascii="Times New Roman" w:hAnsi="Times New Roman" w:cs="Times New Roman"/>
          <w:i/>
          <w:iCs/>
          <w:sz w:val="24"/>
          <w:szCs w:val="24"/>
        </w:rPr>
      </w:pPr>
    </w:p>
    <w:p w14:paraId="066EEF9D" w14:textId="25E8C0C9" w:rsidR="001D5DF5" w:rsidRPr="00F80F16" w:rsidRDefault="001D5DF5"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Es piekrītu tam, ko sociālais dienests ir izvirzījis kā tuvāko gadu prioritāro virzienu, tas ir darbs ģimenēm ar bērniem, un ne tikai ar sekām, bet jau tāds preventīvais darbs, jo arī tagad mēs redzam, ka ar sarunu vienu, divām nepietiek. Ir vecāki, kuriem nav prasmju būt par vecāku. Ļoti bieži tas bērns nekur pat nav vainīgs pie savām uzvedībām vai nespējām, un arī vecāks nav vainīgs, viņš vienkārši neprot. [..] Tātad ir nepieciešams strādāt ar ģimenēm ar bērniem, un tur varētu ieviest šos sociālos pakalpojumus. Piemēram, ģimenes asistentu, grupu nodarbības, individuālās konsultācijas, ģimeņu sapulces un terapijas. Vienkārši vairāk preventīvi, jo tagad mēs jau vairāk tomēr cīnāmies ar tām sekām. Diemžēl tāda ir tā realitāte.</w:t>
      </w:r>
    </w:p>
    <w:p w14:paraId="221DABC5" w14:textId="77777777" w:rsidR="00EE73EA" w:rsidRDefault="00EE73EA" w:rsidP="00F80F16">
      <w:pPr>
        <w:spacing w:after="0" w:line="259" w:lineRule="auto"/>
        <w:jc w:val="both"/>
        <w:rPr>
          <w:rFonts w:ascii="Times New Roman" w:hAnsi="Times New Roman" w:cs="Times New Roman"/>
          <w:color w:val="C00000"/>
          <w:sz w:val="24"/>
          <w:szCs w:val="24"/>
        </w:rPr>
      </w:pPr>
    </w:p>
    <w:p w14:paraId="3A628212" w14:textId="504466B6" w:rsidR="000D464C" w:rsidRPr="00067C6F" w:rsidRDefault="000D464C" w:rsidP="00F80F16">
      <w:pPr>
        <w:spacing w:after="0" w:line="259" w:lineRule="auto"/>
        <w:jc w:val="both"/>
        <w:rPr>
          <w:rFonts w:ascii="Times New Roman" w:hAnsi="Times New Roman" w:cs="Times New Roman"/>
          <w:sz w:val="24"/>
          <w:szCs w:val="24"/>
        </w:rPr>
      </w:pPr>
      <w:r w:rsidRPr="00067C6F">
        <w:rPr>
          <w:rFonts w:ascii="Times New Roman" w:hAnsi="Times New Roman" w:cs="Times New Roman"/>
          <w:sz w:val="24"/>
          <w:szCs w:val="24"/>
        </w:rPr>
        <w:t xml:space="preserve">Joprojām par aktuālu mērķa grupu, ar kuru jāturpina strādāt, pašvaldību vadītāji uzskata arī personas ar garīga rakstura traucējumiem. Daudzās pašvaldībās ir izveidoti dienas centri, bet </w:t>
      </w:r>
      <w:r w:rsidR="00067C6F" w:rsidRPr="00067C6F">
        <w:rPr>
          <w:rFonts w:ascii="Times New Roman" w:hAnsi="Times New Roman" w:cs="Times New Roman"/>
          <w:sz w:val="24"/>
          <w:szCs w:val="24"/>
        </w:rPr>
        <w:t xml:space="preserve">tajos </w:t>
      </w:r>
      <w:r w:rsidRPr="00067C6F">
        <w:rPr>
          <w:rFonts w:ascii="Times New Roman" w:hAnsi="Times New Roman" w:cs="Times New Roman"/>
          <w:sz w:val="24"/>
          <w:szCs w:val="24"/>
        </w:rPr>
        <w:t>nepieciešams izvērst dažādas atbalsta aktivitātes:</w:t>
      </w:r>
    </w:p>
    <w:p w14:paraId="03AAA77B" w14:textId="77777777" w:rsidR="00F80F16" w:rsidRDefault="00F80F16" w:rsidP="00F80F16">
      <w:pPr>
        <w:spacing w:after="0" w:line="259" w:lineRule="auto"/>
        <w:ind w:left="720"/>
        <w:jc w:val="both"/>
        <w:rPr>
          <w:rFonts w:ascii="Times New Roman" w:hAnsi="Times New Roman" w:cs="Times New Roman"/>
          <w:i/>
          <w:iCs/>
          <w:sz w:val="24"/>
          <w:szCs w:val="24"/>
        </w:rPr>
      </w:pPr>
    </w:p>
    <w:p w14:paraId="7024D18A" w14:textId="0C8B2600" w:rsidR="000D464C" w:rsidRPr="00F80F16" w:rsidRDefault="000D464C"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Ļoti labi, ko mēs esam darījuši, mēs esam strādājuši pie dažādām sabiedrības grupām, tai skaitā pie bērniem, jauniešiem ar garīga, fiziska rakstura traucējumiem, veidojot dienas centru. Manuprāt, pārāk maz tika veltīts šai kategorijai, bet ir pietiekami daudz šādu bērnu un ar viņiem ir jāstrādā. Nākamnedēļ mēs atveram dienas centru šādiem bērniem, tas, manuprāt, bija ļoti gaidīts un ilgs pasākums.</w:t>
      </w:r>
    </w:p>
    <w:p w14:paraId="4F8795A4" w14:textId="77777777" w:rsidR="000D464C" w:rsidRPr="00653CE2" w:rsidRDefault="000D464C" w:rsidP="00F80F16">
      <w:pPr>
        <w:spacing w:after="0" w:line="259" w:lineRule="auto"/>
        <w:jc w:val="both"/>
        <w:rPr>
          <w:rFonts w:ascii="Times New Roman" w:hAnsi="Times New Roman" w:cs="Times New Roman"/>
          <w:color w:val="C00000"/>
          <w:sz w:val="24"/>
          <w:szCs w:val="24"/>
        </w:rPr>
      </w:pPr>
    </w:p>
    <w:p w14:paraId="3F41A0BA" w14:textId="5D94E422" w:rsidR="00653CE2" w:rsidRPr="00F86DC3" w:rsidRDefault="00BE5A4B" w:rsidP="00F80F16">
      <w:pPr>
        <w:spacing w:after="0" w:line="259" w:lineRule="auto"/>
        <w:jc w:val="both"/>
        <w:rPr>
          <w:rFonts w:ascii="Times New Roman" w:hAnsi="Times New Roman" w:cs="Times New Roman"/>
          <w:sz w:val="24"/>
          <w:szCs w:val="24"/>
        </w:rPr>
      </w:pPr>
      <w:r w:rsidRPr="00F86DC3">
        <w:rPr>
          <w:rFonts w:ascii="Times New Roman" w:hAnsi="Times New Roman" w:cs="Times New Roman"/>
          <w:sz w:val="24"/>
          <w:szCs w:val="24"/>
        </w:rPr>
        <w:t>Vairākus pašvaldību vadītāju</w:t>
      </w:r>
      <w:r w:rsidR="00E82C27" w:rsidRPr="00F86DC3">
        <w:rPr>
          <w:rFonts w:ascii="Times New Roman" w:hAnsi="Times New Roman" w:cs="Times New Roman"/>
          <w:sz w:val="24"/>
          <w:szCs w:val="24"/>
        </w:rPr>
        <w:t>s</w:t>
      </w:r>
      <w:r w:rsidRPr="00F86DC3">
        <w:rPr>
          <w:rFonts w:ascii="Times New Roman" w:hAnsi="Times New Roman" w:cs="Times New Roman"/>
          <w:sz w:val="24"/>
          <w:szCs w:val="24"/>
        </w:rPr>
        <w:t xml:space="preserve"> līdzīgi kā 2017. gada </w:t>
      </w:r>
      <w:proofErr w:type="spellStart"/>
      <w:r w:rsidRPr="00F86DC3">
        <w:rPr>
          <w:rFonts w:ascii="Times New Roman" w:hAnsi="Times New Roman" w:cs="Times New Roman"/>
          <w:sz w:val="24"/>
          <w:szCs w:val="24"/>
        </w:rPr>
        <w:t>ex-ante</w:t>
      </w:r>
      <w:proofErr w:type="spellEnd"/>
      <w:r w:rsidRPr="00F86DC3">
        <w:rPr>
          <w:rFonts w:ascii="Times New Roman" w:hAnsi="Times New Roman" w:cs="Times New Roman"/>
          <w:sz w:val="24"/>
          <w:szCs w:val="24"/>
        </w:rPr>
        <w:t xml:space="preserve"> pētījumā satrauc</w:t>
      </w:r>
      <w:r w:rsidR="00E82C27" w:rsidRPr="00F86DC3">
        <w:rPr>
          <w:rFonts w:ascii="Times New Roman" w:hAnsi="Times New Roman" w:cs="Times New Roman"/>
          <w:sz w:val="24"/>
          <w:szCs w:val="24"/>
        </w:rPr>
        <w:t xml:space="preserve"> pašvaldības</w:t>
      </w:r>
      <w:r w:rsidRPr="00F86DC3">
        <w:rPr>
          <w:rFonts w:ascii="Times New Roman" w:hAnsi="Times New Roman" w:cs="Times New Roman"/>
          <w:sz w:val="24"/>
          <w:szCs w:val="24"/>
        </w:rPr>
        <w:t xml:space="preserve"> </w:t>
      </w:r>
      <w:r w:rsidR="00E82C27" w:rsidRPr="00F86DC3">
        <w:rPr>
          <w:rFonts w:ascii="Times New Roman" w:hAnsi="Times New Roman" w:cs="Times New Roman"/>
          <w:sz w:val="24"/>
          <w:szCs w:val="24"/>
        </w:rPr>
        <w:t>iedzīvotāju grupa, ko viņi sauc par “pabalstu izmantotājiem”</w:t>
      </w:r>
      <w:r w:rsidR="003E6726" w:rsidRPr="00F86DC3">
        <w:rPr>
          <w:rFonts w:ascii="Times New Roman" w:hAnsi="Times New Roman" w:cs="Times New Roman"/>
          <w:sz w:val="24"/>
          <w:szCs w:val="24"/>
        </w:rPr>
        <w:t xml:space="preserve">. Viņi norāda, ka nesaprot, kāpēc bezdarbnieki situācijā, kad ir darba roku trūkums, joprojām nevar vai negrib atrast darbu, lai gan ir izgājuši </w:t>
      </w:r>
      <w:r w:rsidR="00D44D55" w:rsidRPr="00F86DC3">
        <w:rPr>
          <w:rFonts w:ascii="Times New Roman" w:hAnsi="Times New Roman" w:cs="Times New Roman"/>
          <w:sz w:val="24"/>
          <w:szCs w:val="24"/>
        </w:rPr>
        <w:t>daudzas</w:t>
      </w:r>
      <w:r w:rsidR="003E6726" w:rsidRPr="00F86DC3">
        <w:rPr>
          <w:rFonts w:ascii="Times New Roman" w:hAnsi="Times New Roman" w:cs="Times New Roman"/>
          <w:sz w:val="24"/>
          <w:szCs w:val="24"/>
        </w:rPr>
        <w:t xml:space="preserve"> un dažādas apmācības, ko organizē NVA</w:t>
      </w:r>
      <w:r w:rsidR="00E82C27" w:rsidRPr="00F86DC3">
        <w:rPr>
          <w:rFonts w:ascii="Times New Roman" w:hAnsi="Times New Roman" w:cs="Times New Roman"/>
          <w:sz w:val="24"/>
          <w:szCs w:val="24"/>
        </w:rPr>
        <w:t xml:space="preserve">, </w:t>
      </w:r>
      <w:r w:rsidR="00D44D55" w:rsidRPr="00F86DC3">
        <w:rPr>
          <w:rFonts w:ascii="Times New Roman" w:hAnsi="Times New Roman" w:cs="Times New Roman"/>
          <w:sz w:val="24"/>
          <w:szCs w:val="24"/>
        </w:rPr>
        <w:t xml:space="preserve">specialitātēs, kas ir darba </w:t>
      </w:r>
      <w:r w:rsidR="00B43F53" w:rsidRPr="00F86DC3">
        <w:rPr>
          <w:rFonts w:ascii="Times New Roman" w:hAnsi="Times New Roman" w:cs="Times New Roman"/>
          <w:sz w:val="24"/>
          <w:szCs w:val="24"/>
        </w:rPr>
        <w:t>tirgū</w:t>
      </w:r>
      <w:r w:rsidR="00D44D55" w:rsidRPr="00F86DC3">
        <w:rPr>
          <w:rFonts w:ascii="Times New Roman" w:hAnsi="Times New Roman" w:cs="Times New Roman"/>
          <w:sz w:val="24"/>
          <w:szCs w:val="24"/>
        </w:rPr>
        <w:t xml:space="preserve"> pieprasītas. Šie </w:t>
      </w:r>
      <w:r w:rsidR="00B43F53" w:rsidRPr="00F86DC3">
        <w:rPr>
          <w:rFonts w:ascii="Times New Roman" w:hAnsi="Times New Roman" w:cs="Times New Roman"/>
          <w:sz w:val="24"/>
          <w:szCs w:val="24"/>
        </w:rPr>
        <w:t>pašvaldību</w:t>
      </w:r>
      <w:r w:rsidR="00D44D55" w:rsidRPr="00F86DC3">
        <w:rPr>
          <w:rFonts w:ascii="Times New Roman" w:hAnsi="Times New Roman" w:cs="Times New Roman"/>
          <w:sz w:val="24"/>
          <w:szCs w:val="24"/>
        </w:rPr>
        <w:t xml:space="preserve"> vadītāji uzskata, ka tā ir konkrēto personu izvēle nestrādāt un saņemt </w:t>
      </w:r>
      <w:r w:rsidR="004F307C" w:rsidRPr="00F86DC3">
        <w:rPr>
          <w:rFonts w:ascii="Times New Roman" w:hAnsi="Times New Roman" w:cs="Times New Roman"/>
          <w:sz w:val="24"/>
          <w:szCs w:val="24"/>
        </w:rPr>
        <w:t xml:space="preserve">vai nu bezdarbnieka statusu vai trūcīgās personas statusu, un viņi uzskata, ka šī iedzīvotāju grupa </w:t>
      </w:r>
      <w:r w:rsidR="0082423E" w:rsidRPr="00F86DC3">
        <w:rPr>
          <w:rFonts w:ascii="Times New Roman" w:hAnsi="Times New Roman" w:cs="Times New Roman"/>
          <w:sz w:val="24"/>
          <w:szCs w:val="24"/>
        </w:rPr>
        <w:t>valsts un pašvaldības sniegto a</w:t>
      </w:r>
      <w:r w:rsidR="00B43F53" w:rsidRPr="00F86DC3">
        <w:rPr>
          <w:rFonts w:ascii="Times New Roman" w:hAnsi="Times New Roman" w:cs="Times New Roman"/>
          <w:sz w:val="24"/>
          <w:szCs w:val="24"/>
        </w:rPr>
        <w:t>t</w:t>
      </w:r>
      <w:r w:rsidR="0082423E" w:rsidRPr="00F86DC3">
        <w:rPr>
          <w:rFonts w:ascii="Times New Roman" w:hAnsi="Times New Roman" w:cs="Times New Roman"/>
          <w:sz w:val="24"/>
          <w:szCs w:val="24"/>
        </w:rPr>
        <w:t xml:space="preserve">balstu izmanto ļaunprātīgi. </w:t>
      </w:r>
      <w:r w:rsidR="00692C94" w:rsidRPr="00F86DC3">
        <w:rPr>
          <w:rFonts w:ascii="Times New Roman" w:hAnsi="Times New Roman" w:cs="Times New Roman"/>
          <w:sz w:val="24"/>
          <w:szCs w:val="24"/>
        </w:rPr>
        <w:t xml:space="preserve">Jāatzīmē, ka pašvaldību vadītāji vēlētos, lai </w:t>
      </w:r>
      <w:r w:rsidR="00F86DC3" w:rsidRPr="00F86DC3">
        <w:rPr>
          <w:rFonts w:ascii="Times New Roman" w:hAnsi="Times New Roman" w:cs="Times New Roman"/>
          <w:sz w:val="24"/>
          <w:szCs w:val="24"/>
        </w:rPr>
        <w:t>pašvaldībai</w:t>
      </w:r>
      <w:r w:rsidR="00692C94" w:rsidRPr="00F86DC3">
        <w:rPr>
          <w:rFonts w:ascii="Times New Roman" w:hAnsi="Times New Roman" w:cs="Times New Roman"/>
          <w:sz w:val="24"/>
          <w:szCs w:val="24"/>
        </w:rPr>
        <w:t xml:space="preserve"> būtu </w:t>
      </w:r>
      <w:r w:rsidR="00F86DC3" w:rsidRPr="00F86DC3">
        <w:rPr>
          <w:rFonts w:ascii="Times New Roman" w:hAnsi="Times New Roman" w:cs="Times New Roman"/>
          <w:sz w:val="24"/>
          <w:szCs w:val="24"/>
        </w:rPr>
        <w:t>tiesības</w:t>
      </w:r>
      <w:r w:rsidR="00692C94" w:rsidRPr="00F86DC3">
        <w:rPr>
          <w:rFonts w:ascii="Times New Roman" w:hAnsi="Times New Roman" w:cs="Times New Roman"/>
          <w:sz w:val="24"/>
          <w:szCs w:val="24"/>
        </w:rPr>
        <w:t xml:space="preserve"> šīs personas vairāk iesaistīt sabiedriskajos darbos pilsētu vai novadu teritorijas uzkopšanā:</w:t>
      </w:r>
    </w:p>
    <w:p w14:paraId="58253176" w14:textId="77777777" w:rsidR="00F80F16" w:rsidRPr="00F80F16" w:rsidRDefault="00F80F16" w:rsidP="00F80F16">
      <w:pPr>
        <w:spacing w:after="0" w:line="259" w:lineRule="auto"/>
        <w:ind w:left="720"/>
        <w:jc w:val="both"/>
        <w:rPr>
          <w:rFonts w:ascii="Times New Roman" w:hAnsi="Times New Roman" w:cs="Times New Roman"/>
          <w:i/>
          <w:iCs/>
        </w:rPr>
      </w:pPr>
    </w:p>
    <w:p w14:paraId="53BFC3E7" w14:textId="365717DC" w:rsidR="00653CE2" w:rsidRPr="00F80F16" w:rsidRDefault="00653CE2"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Par bezdarba līmeni es teiktu tā, mēs paši esam izaudzinājuši tādu iedzīvotāju kategoriju, kurus jau vairāk kā 30 gadus mācām, bet nevaram nekā iemācīt. Tur ir kaut kāda man nesaprotama situācija. Mēs mācām, mācām, bet cilvēks kā nevar, tā nevar atrast darbu, vai viņš negrib atrast darbu. Vieglāk ir saņemt trūcīgās personas statusu un pabalstu.</w:t>
      </w:r>
    </w:p>
    <w:p w14:paraId="386EABB6" w14:textId="77777777" w:rsidR="00653CE2" w:rsidRPr="00F80F16" w:rsidRDefault="00653CE2" w:rsidP="00F80F16">
      <w:pPr>
        <w:spacing w:after="0" w:line="259" w:lineRule="auto"/>
        <w:jc w:val="both"/>
        <w:rPr>
          <w:rFonts w:ascii="Times New Roman" w:hAnsi="Times New Roman" w:cs="Times New Roman"/>
        </w:rPr>
      </w:pPr>
    </w:p>
    <w:p w14:paraId="77A9FD07" w14:textId="6451279E" w:rsidR="00280254" w:rsidRPr="00F80F16" w:rsidRDefault="00280254" w:rsidP="00F80F16">
      <w:pPr>
        <w:spacing w:after="0" w:line="259" w:lineRule="auto"/>
        <w:ind w:left="720"/>
        <w:jc w:val="both"/>
        <w:rPr>
          <w:rFonts w:ascii="Times New Roman" w:hAnsi="Times New Roman" w:cs="Times New Roman"/>
          <w:i/>
          <w:iCs/>
        </w:rPr>
      </w:pPr>
      <w:r w:rsidRPr="00F80F16">
        <w:rPr>
          <w:rFonts w:ascii="Times New Roman" w:hAnsi="Times New Roman" w:cs="Times New Roman"/>
          <w:i/>
          <w:iCs/>
        </w:rPr>
        <w:t xml:space="preserve">Mums ir ļoti daudzi, kas parazitē un izmanto. Viņi pat netaisās domāt par strādāšanu un visu pārējo, jo demokrātiska, liberāla valsts pieļaus, ka pārējie samaksās par to, ka jūs esat šādā stāvoklī. Man tas īsti nepatīk, es gribu teikt, ka tā nav pareizā pieeja. Es domāju, ka šādiem pabalstu saņēmējiem būtu jādod iespēja atstrādāt šos pabalstus, vai tas ir slaukot ielu vai vēl kaut kā… Bet līdzdalības pasākumiem ir jābūt krietni spēcīgākiem, nekā tie </w:t>
      </w:r>
      <w:r w:rsidR="002F5A55" w:rsidRPr="00F80F16">
        <w:rPr>
          <w:rFonts w:ascii="Times New Roman" w:hAnsi="Times New Roman" w:cs="Times New Roman"/>
          <w:i/>
          <w:iCs/>
        </w:rPr>
        <w:t xml:space="preserve">ir </w:t>
      </w:r>
      <w:r w:rsidRPr="00F80F16">
        <w:rPr>
          <w:rFonts w:ascii="Times New Roman" w:hAnsi="Times New Roman" w:cs="Times New Roman"/>
          <w:i/>
          <w:iCs/>
        </w:rPr>
        <w:t xml:space="preserve">šobrīd. Es esmu pret šādu sociālo paaudzi, kuri tiek uzturēti tikai tāpēc, ka viņiem nav. Mums ir darbinieku trūkums, mums uzņēmumos ir vajadzīgi daudz un dažāda līmeņa darbinieki. Bet šie cilvēki pat neiet un nemeklē. Viņiem nav jēgas, jo viņi nopelnītu to pašu, ko </w:t>
      </w:r>
      <w:r w:rsidR="002F5A55" w:rsidRPr="00F80F16">
        <w:rPr>
          <w:rFonts w:ascii="Times New Roman" w:hAnsi="Times New Roman" w:cs="Times New Roman"/>
          <w:i/>
          <w:iCs/>
        </w:rPr>
        <w:t>ne</w:t>
      </w:r>
      <w:r w:rsidRPr="00F80F16">
        <w:rPr>
          <w:rFonts w:ascii="Times New Roman" w:hAnsi="Times New Roman" w:cs="Times New Roman"/>
          <w:i/>
          <w:iCs/>
        </w:rPr>
        <w:t>strādājot. Tas ir absurds. Tāpat arī pārtikas pakas, kas pēc tam tiek tirgotas, vai pat izmestas laukā. Tas ir tāds absolūts murgs. Bet diemžēl sistēma tāda ir uztaisīta.</w:t>
      </w:r>
    </w:p>
    <w:p w14:paraId="50E61080" w14:textId="415BDA3D" w:rsidR="00D23190" w:rsidRDefault="00576FCE" w:rsidP="00F80F16">
      <w:pPr>
        <w:spacing w:after="0" w:line="259" w:lineRule="auto"/>
        <w:jc w:val="both"/>
        <w:rPr>
          <w:rFonts w:ascii="Times New Roman" w:hAnsi="Times New Roman" w:cs="Times New Roman"/>
          <w:sz w:val="24"/>
          <w:szCs w:val="24"/>
        </w:rPr>
      </w:pPr>
      <w:r w:rsidRPr="00F86DC3">
        <w:rPr>
          <w:rFonts w:ascii="Times New Roman" w:hAnsi="Times New Roman" w:cs="Times New Roman"/>
          <w:sz w:val="24"/>
          <w:szCs w:val="24"/>
        </w:rPr>
        <w:lastRenderedPageBreak/>
        <w:t>Apkopojot padziļināto</w:t>
      </w:r>
      <w:r w:rsidRPr="001756B5">
        <w:rPr>
          <w:rFonts w:ascii="Times New Roman" w:hAnsi="Times New Roman" w:cs="Times New Roman"/>
          <w:sz w:val="24"/>
          <w:szCs w:val="24"/>
        </w:rPr>
        <w:t xml:space="preserve"> interviju ar pašvaldību vadītājiem rezultātus jautājumā par </w:t>
      </w:r>
      <w:r w:rsidR="00D67BF5" w:rsidRPr="001756B5">
        <w:rPr>
          <w:rFonts w:ascii="Times New Roman" w:hAnsi="Times New Roman" w:cs="Times New Roman"/>
          <w:sz w:val="24"/>
          <w:szCs w:val="24"/>
        </w:rPr>
        <w:t>aktuālākajām</w:t>
      </w:r>
      <w:r w:rsidRPr="001756B5">
        <w:rPr>
          <w:rFonts w:ascii="Times New Roman" w:hAnsi="Times New Roman" w:cs="Times New Roman"/>
          <w:sz w:val="24"/>
          <w:szCs w:val="24"/>
        </w:rPr>
        <w:t xml:space="preserve"> sociālajām problēmām pašvaldībā, redzams</w:t>
      </w:r>
      <w:r w:rsidR="00D67BF5" w:rsidRPr="001756B5">
        <w:rPr>
          <w:rFonts w:ascii="Times New Roman" w:hAnsi="Times New Roman" w:cs="Times New Roman"/>
          <w:sz w:val="24"/>
          <w:szCs w:val="24"/>
        </w:rPr>
        <w:t>,</w:t>
      </w:r>
      <w:r w:rsidRPr="001756B5">
        <w:rPr>
          <w:rFonts w:ascii="Times New Roman" w:hAnsi="Times New Roman" w:cs="Times New Roman"/>
          <w:sz w:val="24"/>
          <w:szCs w:val="24"/>
        </w:rPr>
        <w:t xml:space="preserve"> ka </w:t>
      </w:r>
      <w:r w:rsidR="00D67BF5" w:rsidRPr="001756B5">
        <w:rPr>
          <w:rFonts w:ascii="Times New Roman" w:hAnsi="Times New Roman" w:cs="Times New Roman"/>
          <w:sz w:val="24"/>
          <w:szCs w:val="24"/>
        </w:rPr>
        <w:t xml:space="preserve">līdzīgi kā 2017. gadā </w:t>
      </w:r>
      <w:r w:rsidR="00BF6644" w:rsidRPr="001756B5">
        <w:rPr>
          <w:rFonts w:ascii="Times New Roman" w:hAnsi="Times New Roman" w:cs="Times New Roman"/>
          <w:sz w:val="24"/>
          <w:szCs w:val="24"/>
        </w:rPr>
        <w:t xml:space="preserve">aktuālākās sociālās problēmas </w:t>
      </w:r>
      <w:r w:rsidRPr="001756B5">
        <w:rPr>
          <w:rFonts w:ascii="Times New Roman" w:hAnsi="Times New Roman" w:cs="Times New Roman"/>
          <w:sz w:val="24"/>
          <w:szCs w:val="24"/>
        </w:rPr>
        <w:t>pašvaldību</w:t>
      </w:r>
      <w:r w:rsidRPr="00BF6644">
        <w:rPr>
          <w:rFonts w:ascii="Times New Roman" w:hAnsi="Times New Roman" w:cs="Times New Roman"/>
          <w:sz w:val="24"/>
          <w:szCs w:val="24"/>
        </w:rPr>
        <w:t xml:space="preserve"> vadītāju vērtējumā </w:t>
      </w:r>
      <w:r w:rsidR="00BF6644" w:rsidRPr="00BF6644">
        <w:rPr>
          <w:rFonts w:ascii="Times New Roman" w:hAnsi="Times New Roman" w:cs="Times New Roman"/>
          <w:sz w:val="24"/>
          <w:szCs w:val="24"/>
        </w:rPr>
        <w:t>ir saistītas ar plašākiem ekonomiskiem procesiem un no tiem izrietošajām sekām</w:t>
      </w:r>
      <w:r w:rsidR="00D67BF5">
        <w:rPr>
          <w:rFonts w:ascii="Times New Roman" w:hAnsi="Times New Roman" w:cs="Times New Roman"/>
          <w:sz w:val="24"/>
          <w:szCs w:val="24"/>
        </w:rPr>
        <w:t>. Tikai at</w:t>
      </w:r>
      <w:r w:rsidR="001C69F8">
        <w:rPr>
          <w:rFonts w:ascii="Times New Roman" w:hAnsi="Times New Roman" w:cs="Times New Roman"/>
          <w:sz w:val="24"/>
          <w:szCs w:val="24"/>
        </w:rPr>
        <w:t>šķ</w:t>
      </w:r>
      <w:r w:rsidR="00D67BF5">
        <w:rPr>
          <w:rFonts w:ascii="Times New Roman" w:hAnsi="Times New Roman" w:cs="Times New Roman"/>
          <w:sz w:val="24"/>
          <w:szCs w:val="24"/>
        </w:rPr>
        <w:t>irībā no 2017. gada</w:t>
      </w:r>
      <w:r w:rsidR="00152CD5">
        <w:rPr>
          <w:rFonts w:ascii="Times New Roman" w:hAnsi="Times New Roman" w:cs="Times New Roman"/>
          <w:sz w:val="24"/>
          <w:szCs w:val="24"/>
        </w:rPr>
        <w:t xml:space="preserve">, kad </w:t>
      </w:r>
      <w:r w:rsidR="00BF6644" w:rsidRPr="00BF6644">
        <w:rPr>
          <w:rFonts w:ascii="Times New Roman" w:hAnsi="Times New Roman" w:cs="Times New Roman"/>
          <w:sz w:val="24"/>
          <w:szCs w:val="24"/>
        </w:rPr>
        <w:t xml:space="preserve">kā galvenās problēmas tika identificēts bezdarbs, darba vietu trūkums, zemi iedzīvotāju ienākumi, zema iedzīvotāju līdzdarbības motivācija un otrās paaudzes </w:t>
      </w:r>
      <w:r w:rsidR="00D012D9">
        <w:rPr>
          <w:rFonts w:ascii="Times New Roman" w:hAnsi="Times New Roman" w:cs="Times New Roman"/>
          <w:sz w:val="24"/>
          <w:szCs w:val="24"/>
        </w:rPr>
        <w:t xml:space="preserve">pašvaldības sociālo </w:t>
      </w:r>
      <w:r w:rsidR="00BF6644" w:rsidRPr="00BF6644">
        <w:rPr>
          <w:rFonts w:ascii="Times New Roman" w:hAnsi="Times New Roman" w:cs="Times New Roman"/>
          <w:sz w:val="24"/>
          <w:szCs w:val="24"/>
        </w:rPr>
        <w:t xml:space="preserve">pabalstu </w:t>
      </w:r>
      <w:r w:rsidR="00D02519">
        <w:rPr>
          <w:rFonts w:ascii="Times New Roman" w:hAnsi="Times New Roman" w:cs="Times New Roman"/>
          <w:sz w:val="24"/>
          <w:szCs w:val="24"/>
        </w:rPr>
        <w:t>saņēmēju</w:t>
      </w:r>
      <w:r w:rsidR="00D02519" w:rsidRPr="00BF6644">
        <w:rPr>
          <w:rFonts w:ascii="Times New Roman" w:hAnsi="Times New Roman" w:cs="Times New Roman"/>
          <w:sz w:val="24"/>
          <w:szCs w:val="24"/>
        </w:rPr>
        <w:t xml:space="preserve"> </w:t>
      </w:r>
      <w:r w:rsidR="00BF6644" w:rsidRPr="00BF6644">
        <w:rPr>
          <w:rFonts w:ascii="Times New Roman" w:hAnsi="Times New Roman" w:cs="Times New Roman"/>
          <w:sz w:val="24"/>
          <w:szCs w:val="24"/>
        </w:rPr>
        <w:t>grupas palielināšanās</w:t>
      </w:r>
      <w:r w:rsidR="00152CD5">
        <w:rPr>
          <w:rFonts w:ascii="Times New Roman" w:hAnsi="Times New Roman" w:cs="Times New Roman"/>
          <w:sz w:val="24"/>
          <w:szCs w:val="24"/>
        </w:rPr>
        <w:t>, 2023. gada sākumā aktuālā</w:t>
      </w:r>
      <w:r w:rsidR="001C69F8">
        <w:rPr>
          <w:rFonts w:ascii="Times New Roman" w:hAnsi="Times New Roman" w:cs="Times New Roman"/>
          <w:sz w:val="24"/>
          <w:szCs w:val="24"/>
        </w:rPr>
        <w:t>kā</w:t>
      </w:r>
      <w:r w:rsidR="00152CD5">
        <w:rPr>
          <w:rFonts w:ascii="Times New Roman" w:hAnsi="Times New Roman" w:cs="Times New Roman"/>
          <w:sz w:val="24"/>
          <w:szCs w:val="24"/>
        </w:rPr>
        <w:t xml:space="preserve">s problēmas ir inflācija, energoresursu cenas, </w:t>
      </w:r>
      <w:r w:rsidR="00D231C1">
        <w:rPr>
          <w:rFonts w:ascii="Times New Roman" w:hAnsi="Times New Roman" w:cs="Times New Roman"/>
          <w:sz w:val="24"/>
          <w:szCs w:val="24"/>
        </w:rPr>
        <w:t xml:space="preserve">zemas algas un pensijas, iedzīvotāju novecošanās un </w:t>
      </w:r>
      <w:r w:rsidR="00EB6C58">
        <w:rPr>
          <w:rFonts w:ascii="Times New Roman" w:hAnsi="Times New Roman" w:cs="Times New Roman"/>
          <w:sz w:val="24"/>
          <w:szCs w:val="24"/>
        </w:rPr>
        <w:t>atkarības problēmas.</w:t>
      </w:r>
      <w:r w:rsidR="00C53BDC">
        <w:rPr>
          <w:rFonts w:ascii="Times New Roman" w:hAnsi="Times New Roman" w:cs="Times New Roman"/>
          <w:sz w:val="24"/>
          <w:szCs w:val="24"/>
        </w:rPr>
        <w:t xml:space="preserve"> </w:t>
      </w:r>
      <w:r w:rsidR="006E5826">
        <w:rPr>
          <w:rFonts w:ascii="Times New Roman" w:hAnsi="Times New Roman" w:cs="Times New Roman"/>
          <w:sz w:val="24"/>
          <w:szCs w:val="24"/>
        </w:rPr>
        <w:t xml:space="preserve">Vienlaikus </w:t>
      </w:r>
      <w:r w:rsidR="006E5826" w:rsidRPr="00BF6644">
        <w:rPr>
          <w:rFonts w:ascii="Times New Roman" w:hAnsi="Times New Roman" w:cs="Times New Roman"/>
          <w:sz w:val="24"/>
          <w:szCs w:val="24"/>
        </w:rPr>
        <w:t xml:space="preserve">galvenās sociālo dienestu klientu grupas </w:t>
      </w:r>
      <w:r w:rsidR="006E5826" w:rsidRPr="006E5826">
        <w:rPr>
          <w:rFonts w:ascii="Times New Roman" w:hAnsi="Times New Roman" w:cs="Times New Roman"/>
          <w:sz w:val="24"/>
          <w:szCs w:val="24"/>
        </w:rPr>
        <w:t xml:space="preserve">pašvaldību vadītāju vērtējumā </w:t>
      </w:r>
      <w:r w:rsidR="006E5826">
        <w:rPr>
          <w:rFonts w:ascii="Times New Roman" w:hAnsi="Times New Roman" w:cs="Times New Roman"/>
          <w:sz w:val="24"/>
          <w:szCs w:val="24"/>
        </w:rPr>
        <w:t>saglabājas tās pašas un ir</w:t>
      </w:r>
      <w:r w:rsidR="001756B5">
        <w:rPr>
          <w:rFonts w:ascii="Times New Roman" w:hAnsi="Times New Roman" w:cs="Times New Roman"/>
          <w:sz w:val="24"/>
          <w:szCs w:val="24"/>
        </w:rPr>
        <w:t>:</w:t>
      </w:r>
      <w:r w:rsidR="006E5826">
        <w:rPr>
          <w:rFonts w:ascii="Times New Roman" w:hAnsi="Times New Roman" w:cs="Times New Roman"/>
          <w:sz w:val="24"/>
          <w:szCs w:val="24"/>
        </w:rPr>
        <w:t xml:space="preserve"> </w:t>
      </w:r>
      <w:r w:rsidR="006E5826" w:rsidRPr="00BF6644">
        <w:rPr>
          <w:rFonts w:ascii="Times New Roman" w:hAnsi="Times New Roman" w:cs="Times New Roman"/>
          <w:sz w:val="24"/>
          <w:szCs w:val="24"/>
        </w:rPr>
        <w:t>maz</w:t>
      </w:r>
      <w:r w:rsidR="006E5826">
        <w:rPr>
          <w:rFonts w:ascii="Times New Roman" w:hAnsi="Times New Roman" w:cs="Times New Roman"/>
          <w:sz w:val="24"/>
          <w:szCs w:val="24"/>
        </w:rPr>
        <w:t>nodrošinātie</w:t>
      </w:r>
      <w:r w:rsidR="006E5826" w:rsidRPr="00BF6644">
        <w:rPr>
          <w:rFonts w:ascii="Times New Roman" w:hAnsi="Times New Roman" w:cs="Times New Roman"/>
          <w:sz w:val="24"/>
          <w:szCs w:val="24"/>
        </w:rPr>
        <w:t xml:space="preserve"> un trūcīgie iedzīvotāji, ģimenes ar bērniem un seniori.</w:t>
      </w:r>
      <w:r w:rsidR="00C53BDC">
        <w:rPr>
          <w:rFonts w:ascii="Times New Roman" w:hAnsi="Times New Roman" w:cs="Times New Roman"/>
          <w:sz w:val="24"/>
          <w:szCs w:val="24"/>
        </w:rPr>
        <w:t xml:space="preserve"> </w:t>
      </w:r>
      <w:r w:rsidR="00BA2D5E">
        <w:rPr>
          <w:rFonts w:ascii="Times New Roman" w:hAnsi="Times New Roman" w:cs="Times New Roman"/>
          <w:sz w:val="24"/>
          <w:szCs w:val="24"/>
        </w:rPr>
        <w:t xml:space="preserve">Mērķa grupas, ar kurām būtu jāturpina un jāplašina darbs, pašvaldību vadītāju </w:t>
      </w:r>
      <w:r w:rsidR="00D23190">
        <w:rPr>
          <w:rFonts w:ascii="Times New Roman" w:hAnsi="Times New Roman" w:cs="Times New Roman"/>
          <w:sz w:val="24"/>
          <w:szCs w:val="24"/>
        </w:rPr>
        <w:t xml:space="preserve">vērtējumā ir jaunieši ar dažādām problēmām, kā arī personas ar </w:t>
      </w:r>
      <w:r w:rsidR="001839EF">
        <w:rPr>
          <w:rFonts w:ascii="Times New Roman" w:hAnsi="Times New Roman" w:cs="Times New Roman"/>
          <w:sz w:val="24"/>
          <w:szCs w:val="24"/>
        </w:rPr>
        <w:t>GRT</w:t>
      </w:r>
      <w:r w:rsidR="00D23190">
        <w:rPr>
          <w:rFonts w:ascii="Times New Roman" w:hAnsi="Times New Roman" w:cs="Times New Roman"/>
          <w:sz w:val="24"/>
          <w:szCs w:val="24"/>
        </w:rPr>
        <w:t>.</w:t>
      </w:r>
    </w:p>
    <w:p w14:paraId="5916605E" w14:textId="77777777" w:rsidR="00DC42F9" w:rsidRDefault="00DC42F9" w:rsidP="00F80F16">
      <w:pPr>
        <w:spacing w:after="0" w:line="259" w:lineRule="auto"/>
        <w:jc w:val="both"/>
        <w:rPr>
          <w:rFonts w:ascii="Times New Roman" w:hAnsi="Times New Roman" w:cs="Times New Roman"/>
          <w:sz w:val="24"/>
          <w:szCs w:val="24"/>
        </w:rPr>
      </w:pPr>
    </w:p>
    <w:p w14:paraId="7D6D7F09" w14:textId="26ADE437" w:rsidR="00DC42F9" w:rsidRPr="00BF6644" w:rsidRDefault="00DC42F9" w:rsidP="00F80F16">
      <w:pPr>
        <w:pStyle w:val="Heading2"/>
        <w:spacing w:before="0" w:line="259" w:lineRule="auto"/>
      </w:pPr>
      <w:bookmarkStart w:id="23" w:name="_Toc139994572"/>
      <w:r>
        <w:t xml:space="preserve">Sociālo pakalpojumu attīstība </w:t>
      </w:r>
      <w:r w:rsidR="00BF2612">
        <w:t>pašvaldībās</w:t>
      </w:r>
      <w:bookmarkEnd w:id="23"/>
    </w:p>
    <w:p w14:paraId="6CAF7BCC" w14:textId="77777777" w:rsidR="00DC42F9" w:rsidRDefault="00DC42F9" w:rsidP="00F80F16">
      <w:pPr>
        <w:spacing w:after="0" w:line="259" w:lineRule="auto"/>
        <w:rPr>
          <w:rFonts w:ascii="Times New Roman" w:hAnsi="Times New Roman" w:cs="Times New Roman"/>
          <w:sz w:val="24"/>
          <w:szCs w:val="24"/>
        </w:rPr>
      </w:pPr>
    </w:p>
    <w:p w14:paraId="3A54918A" w14:textId="02E8857B" w:rsidR="00754B9A" w:rsidRDefault="00685FFC" w:rsidP="00F80F16">
      <w:pPr>
        <w:spacing w:after="0" w:line="259" w:lineRule="auto"/>
        <w:jc w:val="both"/>
        <w:rPr>
          <w:rFonts w:ascii="Times New Roman" w:hAnsi="Times New Roman" w:cs="Times New Roman"/>
          <w:sz w:val="24"/>
          <w:szCs w:val="24"/>
        </w:rPr>
      </w:pPr>
      <w:r w:rsidRPr="00685FFC">
        <w:rPr>
          <w:rFonts w:ascii="Times New Roman" w:hAnsi="Times New Roman" w:cs="Times New Roman"/>
          <w:sz w:val="24"/>
          <w:szCs w:val="24"/>
        </w:rPr>
        <w:t xml:space="preserve">Raksturojot izmaiņas sociālo dienestu darbā pēdējo piecu gadu laikā, pašvaldību vadītāji uzsver sociālo pakalpojumu attīstību, īpaši izceļot </w:t>
      </w:r>
      <w:r w:rsidR="009157A7">
        <w:rPr>
          <w:rFonts w:ascii="Times New Roman" w:hAnsi="Times New Roman" w:cs="Times New Roman"/>
          <w:sz w:val="24"/>
          <w:szCs w:val="24"/>
        </w:rPr>
        <w:t xml:space="preserve">DI </w:t>
      </w:r>
      <w:r w:rsidRPr="00685FFC">
        <w:rPr>
          <w:rFonts w:ascii="Times New Roman" w:hAnsi="Times New Roman" w:cs="Times New Roman"/>
          <w:sz w:val="24"/>
          <w:szCs w:val="24"/>
        </w:rPr>
        <w:t xml:space="preserve">projekta ietekmi. </w:t>
      </w:r>
      <w:r w:rsidR="00754B9A">
        <w:rPr>
          <w:rFonts w:ascii="Times New Roman" w:hAnsi="Times New Roman" w:cs="Times New Roman"/>
          <w:sz w:val="24"/>
          <w:szCs w:val="24"/>
        </w:rPr>
        <w:t xml:space="preserve">Salīdzinot ar 2017. gada </w:t>
      </w:r>
      <w:proofErr w:type="spellStart"/>
      <w:r w:rsidR="00754B9A">
        <w:rPr>
          <w:rFonts w:ascii="Times New Roman" w:hAnsi="Times New Roman" w:cs="Times New Roman"/>
          <w:sz w:val="24"/>
          <w:szCs w:val="24"/>
        </w:rPr>
        <w:t>ex-ante</w:t>
      </w:r>
      <w:proofErr w:type="spellEnd"/>
      <w:r w:rsidR="00754B9A">
        <w:rPr>
          <w:rFonts w:ascii="Times New Roman" w:hAnsi="Times New Roman" w:cs="Times New Roman"/>
          <w:sz w:val="24"/>
          <w:szCs w:val="24"/>
        </w:rPr>
        <w:t xml:space="preserve"> </w:t>
      </w:r>
      <w:proofErr w:type="spellStart"/>
      <w:r w:rsidR="00670A1C">
        <w:rPr>
          <w:rFonts w:ascii="Times New Roman" w:hAnsi="Times New Roman" w:cs="Times New Roman"/>
          <w:sz w:val="24"/>
          <w:szCs w:val="24"/>
        </w:rPr>
        <w:t>izvērtējumā</w:t>
      </w:r>
      <w:proofErr w:type="spellEnd"/>
      <w:r w:rsidR="00670A1C">
        <w:rPr>
          <w:rFonts w:ascii="Times New Roman" w:hAnsi="Times New Roman" w:cs="Times New Roman"/>
          <w:sz w:val="24"/>
          <w:szCs w:val="24"/>
        </w:rPr>
        <w:t xml:space="preserve"> iegūtajiem datiem, redzams, ka pašvaldību</w:t>
      </w:r>
      <w:r w:rsidR="003578AB">
        <w:rPr>
          <w:rFonts w:ascii="Times New Roman" w:hAnsi="Times New Roman" w:cs="Times New Roman"/>
          <w:sz w:val="24"/>
          <w:szCs w:val="24"/>
        </w:rPr>
        <w:t xml:space="preserve"> vadītāju vidū ir būtiski pieaugusi izpratne par sociālo pakalpojumu jomu</w:t>
      </w:r>
      <w:r w:rsidR="00E204AC">
        <w:rPr>
          <w:rFonts w:ascii="Times New Roman" w:hAnsi="Times New Roman" w:cs="Times New Roman"/>
          <w:sz w:val="24"/>
          <w:szCs w:val="24"/>
        </w:rPr>
        <w:t xml:space="preserve">. Ja 2017. gadā pašvaldību vadītāji saistībā ar sociālā dienesta darbu runāja galvenokārt par pabalstiem un materiālo palīdzību iedzīvotājiem, kas nonākuši grūtībās, tad </w:t>
      </w:r>
      <w:r w:rsidR="00992D3C">
        <w:rPr>
          <w:rFonts w:ascii="Times New Roman" w:hAnsi="Times New Roman" w:cs="Times New Roman"/>
          <w:sz w:val="24"/>
          <w:szCs w:val="24"/>
        </w:rPr>
        <w:t xml:space="preserve">šajā </w:t>
      </w:r>
      <w:proofErr w:type="spellStart"/>
      <w:r w:rsidR="00992D3C">
        <w:rPr>
          <w:rFonts w:ascii="Times New Roman" w:hAnsi="Times New Roman" w:cs="Times New Roman"/>
          <w:sz w:val="24"/>
          <w:szCs w:val="24"/>
        </w:rPr>
        <w:t>izvērtējumā</w:t>
      </w:r>
      <w:proofErr w:type="spellEnd"/>
      <w:r w:rsidR="00992D3C">
        <w:rPr>
          <w:rFonts w:ascii="Times New Roman" w:hAnsi="Times New Roman" w:cs="Times New Roman"/>
          <w:sz w:val="24"/>
          <w:szCs w:val="24"/>
        </w:rPr>
        <w:t xml:space="preserve"> pašvaldību vadītāju intervijās viena no galvenajām tēmām, par ko viņi izteicās, bija sociālo pakalpojumu attīstība pašvaldībās</w:t>
      </w:r>
      <w:r w:rsidR="00981324">
        <w:rPr>
          <w:rFonts w:ascii="Times New Roman" w:hAnsi="Times New Roman" w:cs="Times New Roman"/>
          <w:sz w:val="24"/>
          <w:szCs w:val="24"/>
        </w:rPr>
        <w:t>:</w:t>
      </w:r>
    </w:p>
    <w:p w14:paraId="49FE372C" w14:textId="77777777" w:rsidR="00A37550" w:rsidRDefault="00A37550" w:rsidP="00F80F16">
      <w:pPr>
        <w:spacing w:after="0" w:line="259" w:lineRule="auto"/>
        <w:ind w:left="720"/>
        <w:jc w:val="both"/>
        <w:rPr>
          <w:rFonts w:ascii="Times New Roman" w:hAnsi="Times New Roman" w:cs="Times New Roman"/>
          <w:i/>
          <w:iCs/>
          <w:sz w:val="24"/>
          <w:szCs w:val="24"/>
        </w:rPr>
      </w:pPr>
    </w:p>
    <w:p w14:paraId="328285D9" w14:textId="26D18E53" w:rsidR="00981324" w:rsidRPr="00A37550" w:rsidRDefault="00981324"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Ļoti interesanti, ka šis pētījums ir piecu gadu tvērumā, jo mūsu novads ir piedzīvojis ļoti būtiskas pārmaiņas. Es teiktu, ka ar tendenci uz izaugsmi, tieši pakalpojumu attīstībā. Mēs esam piedalījušies DI projektā, projekta gaitā esam paplašinājuši pakalpojumu apjomu, mums ir gan pieaugušo, gan bērnu centrs uz vietas novadā.</w:t>
      </w:r>
    </w:p>
    <w:p w14:paraId="1E7753E4" w14:textId="77777777" w:rsidR="001F203A" w:rsidRPr="00A37550" w:rsidRDefault="001F203A" w:rsidP="00F80F16">
      <w:pPr>
        <w:spacing w:after="0" w:line="259" w:lineRule="auto"/>
        <w:ind w:left="720"/>
        <w:jc w:val="both"/>
        <w:rPr>
          <w:rFonts w:ascii="Times New Roman" w:hAnsi="Times New Roman" w:cs="Times New Roman"/>
          <w:i/>
          <w:iCs/>
        </w:rPr>
      </w:pPr>
    </w:p>
    <w:p w14:paraId="75BC28FC" w14:textId="5138E2C3"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Es uzskatu, ka mūsu novada pašvaldība sociālajā jomā pēdējo piecu gadu laikā ir attīstījusies, jo ir veidoti jauni pakalpojumi, tai skaitā, DI ar dažāda veida pakalpojumiem, ir funkciju deleģējums biedrībām, dienas centra izveide.</w:t>
      </w:r>
    </w:p>
    <w:p w14:paraId="58AA4323" w14:textId="77777777" w:rsidR="00981324" w:rsidRDefault="00981324" w:rsidP="00F80F16">
      <w:pPr>
        <w:spacing w:after="0" w:line="259" w:lineRule="auto"/>
        <w:jc w:val="both"/>
        <w:rPr>
          <w:rFonts w:ascii="Times New Roman" w:hAnsi="Times New Roman" w:cs="Times New Roman"/>
          <w:sz w:val="24"/>
          <w:szCs w:val="24"/>
        </w:rPr>
      </w:pPr>
    </w:p>
    <w:p w14:paraId="2EE38C2D" w14:textId="1D924D3D" w:rsidR="00215CC8" w:rsidRPr="00D27D9E" w:rsidRDefault="00215CC8" w:rsidP="00F80F16">
      <w:pPr>
        <w:spacing w:after="0" w:line="259" w:lineRule="auto"/>
        <w:jc w:val="both"/>
        <w:rPr>
          <w:rFonts w:ascii="Times New Roman" w:hAnsi="Times New Roman" w:cs="Times New Roman"/>
          <w:sz w:val="24"/>
          <w:szCs w:val="24"/>
        </w:rPr>
      </w:pPr>
      <w:r w:rsidRPr="00215CC8">
        <w:rPr>
          <w:rFonts w:ascii="Times New Roman" w:hAnsi="Times New Roman" w:cs="Times New Roman"/>
          <w:sz w:val="24"/>
          <w:szCs w:val="24"/>
        </w:rPr>
        <w:t xml:space="preserve">Ņemot vērā to, ka </w:t>
      </w:r>
      <w:r w:rsidR="00F80F16">
        <w:rPr>
          <w:rFonts w:ascii="Times New Roman" w:hAnsi="Times New Roman" w:cs="Times New Roman"/>
          <w:sz w:val="24"/>
          <w:szCs w:val="24"/>
        </w:rPr>
        <w:t>DI</w:t>
      </w:r>
      <w:r w:rsidR="00023269">
        <w:rPr>
          <w:rStyle w:val="FootnoteReference"/>
          <w:rFonts w:ascii="Times New Roman" w:hAnsi="Times New Roman" w:cs="Times New Roman"/>
          <w:sz w:val="24"/>
          <w:szCs w:val="24"/>
        </w:rPr>
        <w:footnoteReference w:id="3"/>
      </w:r>
      <w:r w:rsidRPr="00215CC8">
        <w:rPr>
          <w:rFonts w:ascii="Times New Roman" w:hAnsi="Times New Roman" w:cs="Times New Roman"/>
          <w:sz w:val="24"/>
          <w:szCs w:val="24"/>
        </w:rPr>
        <w:t xml:space="preserve"> ir jānovērš situācija, ka personai ir jāpārceļas uz dzīvi </w:t>
      </w:r>
      <w:r w:rsidR="00B966D6">
        <w:rPr>
          <w:rFonts w:ascii="Times New Roman" w:hAnsi="Times New Roman" w:cs="Times New Roman"/>
          <w:sz w:val="24"/>
          <w:szCs w:val="24"/>
        </w:rPr>
        <w:t>ilgtermiņa</w:t>
      </w:r>
      <w:r w:rsidRPr="00215CC8">
        <w:rPr>
          <w:rFonts w:ascii="Times New Roman" w:hAnsi="Times New Roman" w:cs="Times New Roman"/>
          <w:sz w:val="24"/>
          <w:szCs w:val="24"/>
        </w:rPr>
        <w:t xml:space="preserve"> sociālās aprūpes un sociālās rehabilitācijas institūcijā, jo tai nav pieejams nepieciešamais atbalsts dzīvesvietā jeb </w:t>
      </w:r>
      <w:r w:rsidRPr="00D27D9E">
        <w:rPr>
          <w:rFonts w:ascii="Times New Roman" w:hAnsi="Times New Roman" w:cs="Times New Roman"/>
          <w:sz w:val="24"/>
          <w:szCs w:val="24"/>
        </w:rPr>
        <w:t>sabiedrībā balstīti sociālie pakalpojumi, pašvaldības vadītāji raksturo tos sociālos pakalpojumus, kas ir ieviesti viņu pašvaldībā</w:t>
      </w:r>
      <w:r w:rsidR="00023269" w:rsidRPr="00D27D9E">
        <w:rPr>
          <w:rFonts w:ascii="Times New Roman" w:hAnsi="Times New Roman" w:cs="Times New Roman"/>
          <w:sz w:val="24"/>
          <w:szCs w:val="24"/>
        </w:rPr>
        <w:t>:</w:t>
      </w:r>
    </w:p>
    <w:p w14:paraId="2E3C8160" w14:textId="77777777" w:rsidR="00A37550" w:rsidRDefault="00A37550" w:rsidP="00F80F16">
      <w:pPr>
        <w:spacing w:after="0" w:line="259" w:lineRule="auto"/>
        <w:ind w:left="720"/>
        <w:jc w:val="both"/>
        <w:rPr>
          <w:rFonts w:ascii="Times New Roman" w:hAnsi="Times New Roman" w:cs="Times New Roman"/>
          <w:i/>
          <w:iCs/>
          <w:sz w:val="24"/>
          <w:szCs w:val="24"/>
        </w:rPr>
      </w:pPr>
      <w:bookmarkStart w:id="24" w:name="_Hlk134097744"/>
    </w:p>
    <w:p w14:paraId="330B958F" w14:textId="3326FC05" w:rsidR="007524BC" w:rsidRPr="00A37550" w:rsidRDefault="007524BC"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Mums ļoti aktīvi un sekmīgi darbojas dienas centrs cilvēkiem ar garīga rakstura traucējumiem. [..] Ir mums arī grupu dzīvokļi, kur tiešām ne tikai no mūsu novada ir cilvēki, bet arī no kaimiņu novadiem. [..] Tad mums ir arī ģimeniskai videi pietuvināta māja bērniem. [..] Par šīm visām trīs vietām man arī prieks.</w:t>
      </w:r>
    </w:p>
    <w:bookmarkEnd w:id="24"/>
    <w:p w14:paraId="63B95419" w14:textId="77777777" w:rsidR="001F203A" w:rsidRPr="00215CC8" w:rsidRDefault="001F203A" w:rsidP="00F80F16">
      <w:pPr>
        <w:spacing w:after="0" w:line="259" w:lineRule="auto"/>
        <w:jc w:val="both"/>
        <w:rPr>
          <w:rFonts w:ascii="Times New Roman" w:hAnsi="Times New Roman" w:cs="Times New Roman"/>
          <w:sz w:val="24"/>
          <w:szCs w:val="24"/>
        </w:rPr>
      </w:pPr>
    </w:p>
    <w:p w14:paraId="4A37E2F6" w14:textId="31AFAF2E" w:rsidR="002E37D3" w:rsidRDefault="002E37D3" w:rsidP="00A37550">
      <w:pPr>
        <w:tabs>
          <w:tab w:val="left" w:pos="2130"/>
        </w:tabs>
        <w:spacing w:after="0" w:line="259" w:lineRule="auto"/>
        <w:jc w:val="both"/>
        <w:rPr>
          <w:rFonts w:ascii="Times New Roman" w:hAnsi="Times New Roman" w:cs="Times New Roman"/>
          <w:i/>
          <w:iCs/>
          <w:sz w:val="24"/>
          <w:szCs w:val="24"/>
        </w:rPr>
      </w:pPr>
      <w:r w:rsidRPr="007365DC">
        <w:rPr>
          <w:rFonts w:ascii="Times New Roman" w:hAnsi="Times New Roman" w:cs="Times New Roman"/>
          <w:sz w:val="24"/>
          <w:szCs w:val="24"/>
        </w:rPr>
        <w:t>Pašvaldību vadītāji atzīst, ka DI projektā izstrādātie sociālie pakalpojumi pozitīvi ietekmē to saņēmējus, un rada iedzīvotājiem, kam šādi pakalpojumi nepieciešami, labāku dzīves situāciju:</w:t>
      </w:r>
      <w:r w:rsidR="00A37550">
        <w:rPr>
          <w:rFonts w:ascii="Times New Roman" w:hAnsi="Times New Roman" w:cs="Times New Roman"/>
          <w:sz w:val="24"/>
          <w:szCs w:val="24"/>
        </w:rPr>
        <w:t xml:space="preserve"> </w:t>
      </w:r>
      <w:r w:rsidRPr="007365DC">
        <w:rPr>
          <w:rFonts w:ascii="Times New Roman" w:hAnsi="Times New Roman" w:cs="Times New Roman"/>
          <w:i/>
          <w:iCs/>
          <w:sz w:val="24"/>
          <w:szCs w:val="24"/>
        </w:rPr>
        <w:t>“Cilvēki ir ļoti priecīgi saņemt pakalpojumu tuvāk mājām.”</w:t>
      </w:r>
    </w:p>
    <w:p w14:paraId="66E66FCC" w14:textId="77777777" w:rsidR="00B966D6" w:rsidRPr="007365DC" w:rsidRDefault="00B966D6" w:rsidP="00A37550">
      <w:pPr>
        <w:tabs>
          <w:tab w:val="left" w:pos="2130"/>
        </w:tabs>
        <w:spacing w:after="0" w:line="259" w:lineRule="auto"/>
        <w:jc w:val="both"/>
        <w:rPr>
          <w:rFonts w:ascii="Times New Roman" w:hAnsi="Times New Roman" w:cs="Times New Roman"/>
          <w:i/>
          <w:iCs/>
          <w:sz w:val="24"/>
          <w:szCs w:val="24"/>
        </w:rPr>
      </w:pPr>
    </w:p>
    <w:p w14:paraId="02B8338D" w14:textId="498B3082" w:rsidR="002E37D3" w:rsidRPr="007365DC" w:rsidRDefault="002E37D3" w:rsidP="00F80F16">
      <w:pPr>
        <w:spacing w:after="0" w:line="259" w:lineRule="auto"/>
        <w:jc w:val="both"/>
        <w:rPr>
          <w:rFonts w:ascii="Times New Roman" w:hAnsi="Times New Roman" w:cs="Times New Roman"/>
          <w:sz w:val="24"/>
          <w:szCs w:val="24"/>
        </w:rPr>
      </w:pPr>
      <w:r w:rsidRPr="007365DC">
        <w:rPr>
          <w:rFonts w:ascii="Times New Roman" w:hAnsi="Times New Roman" w:cs="Times New Roman"/>
          <w:sz w:val="24"/>
          <w:szCs w:val="24"/>
        </w:rPr>
        <w:t xml:space="preserve">Vienlaicīgi pašvaldību vadītāji intervijās daudz runā par grūtībām, ar kurām </w:t>
      </w:r>
      <w:proofErr w:type="spellStart"/>
      <w:r w:rsidRPr="007365DC">
        <w:rPr>
          <w:rFonts w:ascii="Times New Roman" w:hAnsi="Times New Roman" w:cs="Times New Roman"/>
          <w:sz w:val="24"/>
          <w:szCs w:val="24"/>
        </w:rPr>
        <w:t>saskārušies</w:t>
      </w:r>
      <w:proofErr w:type="spellEnd"/>
      <w:r w:rsidRPr="007365DC">
        <w:rPr>
          <w:rFonts w:ascii="Times New Roman" w:hAnsi="Times New Roman" w:cs="Times New Roman"/>
          <w:sz w:val="24"/>
          <w:szCs w:val="24"/>
        </w:rPr>
        <w:t xml:space="preserve"> projekta </w:t>
      </w:r>
      <w:r w:rsidRPr="007365DC">
        <w:rPr>
          <w:rFonts w:ascii="Times New Roman" w:hAnsi="Times New Roman" w:cs="Times New Roman"/>
          <w:sz w:val="24"/>
          <w:szCs w:val="24"/>
        </w:rPr>
        <w:t xml:space="preserve">īstenošanas gaitā, kā arī par grūtībām, kuras aktualizējušās šobrīd vai arī tiek sagaidītas nākotnē. </w:t>
      </w:r>
      <w:r w:rsidRPr="007365DC">
        <w:rPr>
          <w:rFonts w:ascii="Times New Roman" w:hAnsi="Times New Roman" w:cs="Times New Roman"/>
          <w:sz w:val="24"/>
          <w:szCs w:val="24"/>
        </w:rPr>
        <w:lastRenderedPageBreak/>
        <w:t xml:space="preserve">Attiecībā uz projekta īstenošanas grūtībām pašvaldību vadītāji norāda gan uz grūtībām, kas attiecas uz finanšu plūsmas nodrošināšanu, gan arī uz grūtībām, kas attiecas </w:t>
      </w:r>
      <w:r w:rsidR="00290DDC">
        <w:rPr>
          <w:rFonts w:ascii="Times New Roman" w:hAnsi="Times New Roman" w:cs="Times New Roman"/>
          <w:sz w:val="24"/>
          <w:szCs w:val="24"/>
        </w:rPr>
        <w:t xml:space="preserve">uz </w:t>
      </w:r>
      <w:r w:rsidRPr="007365DC">
        <w:rPr>
          <w:rFonts w:ascii="Times New Roman" w:hAnsi="Times New Roman" w:cs="Times New Roman"/>
          <w:sz w:val="24"/>
          <w:szCs w:val="24"/>
        </w:rPr>
        <w:t>projekta īstenošanas sadārdzināšanos. Piemēram, vienā no intervijām ar pašvaldības vadītājiem tiek runāts par to, ka DI īstenošanas gaitā pašvaldībai bija jāp</w:t>
      </w:r>
      <w:r w:rsidR="00290DDC">
        <w:rPr>
          <w:rFonts w:ascii="Times New Roman" w:hAnsi="Times New Roman" w:cs="Times New Roman"/>
          <w:sz w:val="24"/>
          <w:szCs w:val="24"/>
        </w:rPr>
        <w:t>a</w:t>
      </w:r>
      <w:r w:rsidRPr="007365DC">
        <w:rPr>
          <w:rFonts w:ascii="Times New Roman" w:hAnsi="Times New Roman" w:cs="Times New Roman"/>
          <w:sz w:val="24"/>
          <w:szCs w:val="24"/>
        </w:rPr>
        <w:t>redz ievērojami lielāks līdzfinansējums, nekā tā bija plānojusi:</w:t>
      </w:r>
    </w:p>
    <w:p w14:paraId="45974048" w14:textId="77777777" w:rsidR="00A37550" w:rsidRDefault="00A37550" w:rsidP="00F80F16">
      <w:pPr>
        <w:spacing w:after="0" w:line="259" w:lineRule="auto"/>
        <w:ind w:left="720"/>
        <w:jc w:val="both"/>
        <w:rPr>
          <w:rFonts w:ascii="Times New Roman" w:hAnsi="Times New Roman" w:cs="Times New Roman"/>
          <w:i/>
          <w:iCs/>
          <w:sz w:val="24"/>
          <w:szCs w:val="24"/>
        </w:rPr>
      </w:pPr>
    </w:p>
    <w:p w14:paraId="6F9E5B8C" w14:textId="0391F896"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Iezīmētais finansējums bija pie visas mainīgās situācijas daudz par maz. Līdz ar to, mēs kā pašvaldība nerēķinājāmies, ka būs jālīdzfinansē tik daudz pati infrastruktūra.</w:t>
      </w:r>
    </w:p>
    <w:p w14:paraId="61D6E91A" w14:textId="77777777" w:rsidR="000E6081" w:rsidRPr="00A37550" w:rsidRDefault="000E6081" w:rsidP="00F80F16">
      <w:pPr>
        <w:spacing w:after="0" w:line="259" w:lineRule="auto"/>
        <w:ind w:left="720"/>
        <w:jc w:val="both"/>
        <w:rPr>
          <w:rFonts w:ascii="Times New Roman" w:hAnsi="Times New Roman" w:cs="Times New Roman"/>
          <w:i/>
          <w:iCs/>
          <w:color w:val="C00000"/>
        </w:rPr>
      </w:pPr>
    </w:p>
    <w:p w14:paraId="0F38D057" w14:textId="4BAB3220" w:rsidR="000E6081" w:rsidRPr="00A37550" w:rsidRDefault="000E6081"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Eiropas līdzekļi ir nepietiekami. Arī tur pašvaldībai ir nepieciešams aizņemties līdzekļus, lai šo projektu pabeigtu un būvētu.</w:t>
      </w:r>
    </w:p>
    <w:p w14:paraId="119D5A6C" w14:textId="77777777" w:rsidR="000E6081" w:rsidRPr="00617D98" w:rsidRDefault="000E6081" w:rsidP="00F80F16">
      <w:pPr>
        <w:spacing w:after="0" w:line="259" w:lineRule="auto"/>
        <w:jc w:val="both"/>
        <w:rPr>
          <w:rFonts w:ascii="Times New Roman" w:hAnsi="Times New Roman" w:cs="Times New Roman"/>
          <w:sz w:val="24"/>
          <w:szCs w:val="24"/>
        </w:rPr>
      </w:pPr>
    </w:p>
    <w:p w14:paraId="6FDDF6B6" w14:textId="77777777" w:rsidR="002E37D3" w:rsidRPr="00E5282A" w:rsidRDefault="002E37D3" w:rsidP="00F80F16">
      <w:pPr>
        <w:spacing w:after="0" w:line="259" w:lineRule="auto"/>
        <w:jc w:val="both"/>
        <w:rPr>
          <w:rFonts w:ascii="Times New Roman" w:hAnsi="Times New Roman" w:cs="Times New Roman"/>
          <w:sz w:val="24"/>
          <w:szCs w:val="24"/>
        </w:rPr>
      </w:pPr>
      <w:r w:rsidRPr="00142CEF">
        <w:rPr>
          <w:rFonts w:ascii="Times New Roman" w:hAnsi="Times New Roman" w:cs="Times New Roman"/>
          <w:sz w:val="24"/>
          <w:szCs w:val="24"/>
        </w:rPr>
        <w:t xml:space="preserve">Vairākas pašvaldības </w:t>
      </w:r>
      <w:r w:rsidRPr="00E5282A">
        <w:rPr>
          <w:rFonts w:ascii="Times New Roman" w:hAnsi="Times New Roman" w:cs="Times New Roman"/>
          <w:sz w:val="24"/>
          <w:szCs w:val="24"/>
        </w:rPr>
        <w:t xml:space="preserve">DI realizācijas gaitā </w:t>
      </w:r>
      <w:proofErr w:type="spellStart"/>
      <w:r w:rsidRPr="00E5282A">
        <w:rPr>
          <w:rFonts w:ascii="Times New Roman" w:hAnsi="Times New Roman" w:cs="Times New Roman"/>
          <w:sz w:val="24"/>
          <w:szCs w:val="24"/>
        </w:rPr>
        <w:t>saskārās</w:t>
      </w:r>
      <w:proofErr w:type="spellEnd"/>
      <w:r w:rsidRPr="00E5282A">
        <w:rPr>
          <w:rFonts w:ascii="Times New Roman" w:hAnsi="Times New Roman" w:cs="Times New Roman"/>
          <w:sz w:val="24"/>
          <w:szCs w:val="24"/>
        </w:rPr>
        <w:t xml:space="preserve"> ar grūtībām, kas saistītas ar iepirkumiem un iespējām atrast labus izpildītājus. Daudz laika aizņēma projekta plānošana, atbilstošo MK noteikumu sagatavošana, un, realitātē projektu īstenojot, izrādījās, ka īstenošanas izmaksas inflācijas rezultātā būtiski pieauga. Grūtības radīja arī tas, ka 2021. gadā ATR rezultātā notika novadu apvienošana, un izrādījās, ka </w:t>
      </w:r>
      <w:proofErr w:type="spellStart"/>
      <w:r w:rsidRPr="00E5282A">
        <w:rPr>
          <w:rFonts w:ascii="Times New Roman" w:hAnsi="Times New Roman" w:cs="Times New Roman"/>
          <w:sz w:val="24"/>
          <w:szCs w:val="24"/>
        </w:rPr>
        <w:t>jaunizveidotajam</w:t>
      </w:r>
      <w:proofErr w:type="spellEnd"/>
      <w:r w:rsidRPr="00E5282A">
        <w:rPr>
          <w:rFonts w:ascii="Times New Roman" w:hAnsi="Times New Roman" w:cs="Times New Roman"/>
          <w:sz w:val="24"/>
          <w:szCs w:val="24"/>
        </w:rPr>
        <w:t xml:space="preserve"> novadam ir sarežģīti pārņemt uzsāktās ieceres:</w:t>
      </w:r>
    </w:p>
    <w:p w14:paraId="7319A34A" w14:textId="77777777" w:rsidR="00A37550" w:rsidRPr="00A37550" w:rsidRDefault="00A37550" w:rsidP="00F80F16">
      <w:pPr>
        <w:spacing w:after="0" w:line="259" w:lineRule="auto"/>
        <w:ind w:left="720"/>
        <w:jc w:val="both"/>
        <w:rPr>
          <w:rFonts w:ascii="Times New Roman" w:hAnsi="Times New Roman" w:cs="Times New Roman"/>
          <w:i/>
          <w:iCs/>
        </w:rPr>
      </w:pPr>
    </w:p>
    <w:p w14:paraId="314E95DC" w14:textId="134EC3A0"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 xml:space="preserve">Ļoti grūti gāja </w:t>
      </w:r>
      <w:proofErr w:type="spellStart"/>
      <w:r w:rsidRPr="00A37550">
        <w:rPr>
          <w:rFonts w:ascii="Times New Roman" w:hAnsi="Times New Roman" w:cs="Times New Roman"/>
          <w:i/>
          <w:iCs/>
        </w:rPr>
        <w:t>notenderēt</w:t>
      </w:r>
      <w:proofErr w:type="spellEnd"/>
      <w:r w:rsidRPr="00A37550">
        <w:rPr>
          <w:rFonts w:ascii="Times New Roman" w:hAnsi="Times New Roman" w:cs="Times New Roman"/>
          <w:i/>
          <w:iCs/>
        </w:rPr>
        <w:t xml:space="preserve"> un grūti realizēt. [..] Ja man ir jāpieskaras šī projekta valstiskai sadaļai, tad uz priekšu tas būtu jāorganizē </w:t>
      </w:r>
      <w:proofErr w:type="spellStart"/>
      <w:r w:rsidRPr="00A37550">
        <w:rPr>
          <w:rFonts w:ascii="Times New Roman" w:hAnsi="Times New Roman" w:cs="Times New Roman"/>
          <w:i/>
          <w:iCs/>
        </w:rPr>
        <w:t>pārdomātāk</w:t>
      </w:r>
      <w:proofErr w:type="spellEnd"/>
      <w:r w:rsidRPr="00A37550">
        <w:rPr>
          <w:rFonts w:ascii="Times New Roman" w:hAnsi="Times New Roman" w:cs="Times New Roman"/>
          <w:i/>
          <w:iCs/>
        </w:rPr>
        <w:t>, un jārēķinās ar reālo situāciju.[..] To arī parādīja projekts, jo ļoti daudzas pašvaldības atteicās no projekta realizācijas. Un arī mēs bijām spiesti, apvienojoties diviem pagastiem [..], atteikties no grupu dzīvokļu realizācijas.</w:t>
      </w:r>
    </w:p>
    <w:p w14:paraId="2ED7E892" w14:textId="77777777" w:rsidR="002E37D3" w:rsidRPr="00196DAA" w:rsidRDefault="002E37D3" w:rsidP="00F80F16">
      <w:pPr>
        <w:spacing w:after="0" w:line="259" w:lineRule="auto"/>
        <w:ind w:left="720"/>
        <w:jc w:val="both"/>
        <w:rPr>
          <w:rFonts w:ascii="Times New Roman" w:hAnsi="Times New Roman" w:cs="Times New Roman"/>
          <w:color w:val="C00000"/>
          <w:sz w:val="24"/>
          <w:szCs w:val="24"/>
        </w:rPr>
      </w:pPr>
    </w:p>
    <w:p w14:paraId="2C02061A" w14:textId="21DBEBB3" w:rsidR="002E37D3" w:rsidRPr="00AC03B9" w:rsidRDefault="002E37D3" w:rsidP="00F80F16">
      <w:pPr>
        <w:spacing w:after="0" w:line="259" w:lineRule="auto"/>
        <w:jc w:val="both"/>
        <w:rPr>
          <w:rFonts w:ascii="Times New Roman" w:hAnsi="Times New Roman" w:cs="Times New Roman"/>
          <w:sz w:val="24"/>
          <w:szCs w:val="24"/>
        </w:rPr>
      </w:pPr>
      <w:r w:rsidRPr="00AC03B9">
        <w:rPr>
          <w:rFonts w:ascii="Times New Roman" w:hAnsi="Times New Roman" w:cs="Times New Roman"/>
          <w:sz w:val="24"/>
          <w:szCs w:val="24"/>
        </w:rPr>
        <w:t xml:space="preserve">Cita problēma, kas vairākās pašvaldībās aktualizējās DI projekta īstenošanas rezultātā, bija ierobežotie cilvēkresursi jeb speciālistu skaits. </w:t>
      </w:r>
      <w:r w:rsidR="00617D98">
        <w:rPr>
          <w:rFonts w:ascii="Times New Roman" w:hAnsi="Times New Roman" w:cs="Times New Roman"/>
          <w:sz w:val="24"/>
          <w:szCs w:val="24"/>
        </w:rPr>
        <w:t>Pašvaldību vadītāji uzskata, ka, a</w:t>
      </w:r>
      <w:r w:rsidRPr="00AC03B9">
        <w:rPr>
          <w:rFonts w:ascii="Times New Roman" w:hAnsi="Times New Roman" w:cs="Times New Roman"/>
          <w:sz w:val="24"/>
          <w:szCs w:val="24"/>
        </w:rPr>
        <w:t xml:space="preserve">ttīstot jaunus sociālos pakalpojumus gan pašvaldību, gan privātajā sektorā, </w:t>
      </w:r>
      <w:r w:rsidR="00617D98">
        <w:rPr>
          <w:rFonts w:ascii="Times New Roman" w:hAnsi="Times New Roman" w:cs="Times New Roman"/>
          <w:sz w:val="24"/>
          <w:szCs w:val="24"/>
        </w:rPr>
        <w:t xml:space="preserve">pieaug konkurence par esošo darbaspēku. Subjektīvā līmenī pašvaldību vadītāji norāda, ka pakalpojumu attīstība nepalielina sociālā darba </w:t>
      </w:r>
      <w:r w:rsidRPr="00AC03B9">
        <w:rPr>
          <w:rFonts w:ascii="Times New Roman" w:hAnsi="Times New Roman" w:cs="Times New Roman"/>
          <w:sz w:val="24"/>
          <w:szCs w:val="24"/>
        </w:rPr>
        <w:t>speciālistu skait</w:t>
      </w:r>
      <w:r w:rsidR="00617D98">
        <w:rPr>
          <w:rFonts w:ascii="Times New Roman" w:hAnsi="Times New Roman" w:cs="Times New Roman"/>
          <w:sz w:val="24"/>
          <w:szCs w:val="24"/>
        </w:rPr>
        <w:t>u</w:t>
      </w:r>
      <w:r w:rsidRPr="00AC03B9">
        <w:rPr>
          <w:rFonts w:ascii="Times New Roman" w:hAnsi="Times New Roman" w:cs="Times New Roman"/>
          <w:sz w:val="24"/>
          <w:szCs w:val="24"/>
        </w:rPr>
        <w:t xml:space="preserve">, </w:t>
      </w:r>
      <w:r w:rsidR="00617D98">
        <w:rPr>
          <w:rFonts w:ascii="Times New Roman" w:hAnsi="Times New Roman" w:cs="Times New Roman"/>
          <w:sz w:val="24"/>
          <w:szCs w:val="24"/>
        </w:rPr>
        <w:t>bet gan rada darbinieku kustību iestāžu un organizāciju starpā –</w:t>
      </w:r>
      <w:r w:rsidRPr="00AC03B9">
        <w:rPr>
          <w:rFonts w:ascii="Times New Roman" w:hAnsi="Times New Roman" w:cs="Times New Roman"/>
          <w:sz w:val="24"/>
          <w:szCs w:val="24"/>
        </w:rPr>
        <w:t xml:space="preserve"> esošie speciālisti pāriet darbā pie tiem darba devējiem, kas piedāvā labākus nosacījumus. Tā rezultātā pašvaldības sacenšas ar citām pašvaldībām, privātajiem sociālo pakalpojumu sniedzējiem, kā arī viena pašvaldības iestāde ar citu par ierobežotu skaitu speciālistu</w:t>
      </w:r>
      <w:r w:rsidR="00617D98">
        <w:rPr>
          <w:rFonts w:ascii="Times New Roman" w:hAnsi="Times New Roman" w:cs="Times New Roman"/>
          <w:sz w:val="24"/>
          <w:szCs w:val="24"/>
        </w:rPr>
        <w:t>.</w:t>
      </w:r>
      <w:r w:rsidRPr="00AC03B9">
        <w:rPr>
          <w:rFonts w:ascii="Times New Roman" w:hAnsi="Times New Roman" w:cs="Times New Roman"/>
          <w:sz w:val="24"/>
          <w:szCs w:val="24"/>
        </w:rPr>
        <w:t xml:space="preserve"> </w:t>
      </w:r>
      <w:r w:rsidR="00617D98">
        <w:rPr>
          <w:rFonts w:ascii="Times New Roman" w:hAnsi="Times New Roman" w:cs="Times New Roman"/>
          <w:sz w:val="24"/>
          <w:szCs w:val="24"/>
        </w:rPr>
        <w:t>Pašvaldību vadītāji uzskata, ka</w:t>
      </w:r>
      <w:r w:rsidRPr="00AC03B9">
        <w:rPr>
          <w:rFonts w:ascii="Times New Roman" w:hAnsi="Times New Roman" w:cs="Times New Roman"/>
          <w:sz w:val="24"/>
          <w:szCs w:val="24"/>
        </w:rPr>
        <w:t xml:space="preserve"> atbilstošu augstskolu un profesionālo iestāžu </w:t>
      </w:r>
      <w:r w:rsidR="00617D98">
        <w:rPr>
          <w:rFonts w:ascii="Times New Roman" w:hAnsi="Times New Roman" w:cs="Times New Roman"/>
          <w:sz w:val="24"/>
          <w:szCs w:val="24"/>
        </w:rPr>
        <w:t>absolventu</w:t>
      </w:r>
      <w:r w:rsidRPr="00AC03B9">
        <w:rPr>
          <w:rFonts w:ascii="Times New Roman" w:hAnsi="Times New Roman" w:cs="Times New Roman"/>
          <w:sz w:val="24"/>
          <w:szCs w:val="24"/>
        </w:rPr>
        <w:t xml:space="preserve"> skaits </w:t>
      </w:r>
      <w:r w:rsidR="00617D98">
        <w:rPr>
          <w:rFonts w:ascii="Times New Roman" w:hAnsi="Times New Roman" w:cs="Times New Roman"/>
          <w:sz w:val="24"/>
          <w:szCs w:val="24"/>
        </w:rPr>
        <w:t xml:space="preserve">nespēj kompensēt darbaspēka pieprasījuma pieaugumu, jo tas </w:t>
      </w:r>
      <w:r w:rsidRPr="00AC03B9">
        <w:rPr>
          <w:rFonts w:ascii="Times New Roman" w:hAnsi="Times New Roman" w:cs="Times New Roman"/>
          <w:sz w:val="24"/>
          <w:szCs w:val="24"/>
        </w:rPr>
        <w:t>pieprasītajās specialitātēs sarūk.</w:t>
      </w:r>
    </w:p>
    <w:p w14:paraId="33AB285D" w14:textId="77777777" w:rsidR="00A37550" w:rsidRDefault="00A37550" w:rsidP="00F80F16">
      <w:pPr>
        <w:spacing w:after="0" w:line="259" w:lineRule="auto"/>
        <w:ind w:left="720"/>
        <w:jc w:val="both"/>
        <w:rPr>
          <w:rFonts w:ascii="Times New Roman" w:hAnsi="Times New Roman" w:cs="Times New Roman"/>
          <w:i/>
          <w:iCs/>
          <w:sz w:val="24"/>
          <w:szCs w:val="24"/>
        </w:rPr>
      </w:pPr>
    </w:p>
    <w:p w14:paraId="64B0DDD9" w14:textId="430251D9"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 xml:space="preserve">Kamēr mēs neatvērām dienas centru, iespējams, to tik spilgti neizjutām. Sociālās jomas darbinieku trūkums visā Latvijā ir ļoti, ļoti jūtams. Attīstoties privātām infrastruktūrām, pansionātiem, pakalpojumiem, šobrīd ir ļoti nosvārstījusies darbinieku migrācija. Ir ļoti labi, ka mums ir privātie pakalpojumu nodrošinātāji, piemēram, pansionāti vai atbalsta grupu dzīvokļi, tomēr tur ir daudz </w:t>
      </w:r>
      <w:proofErr w:type="spellStart"/>
      <w:r w:rsidRPr="00A37550">
        <w:rPr>
          <w:rFonts w:ascii="Times New Roman" w:hAnsi="Times New Roman" w:cs="Times New Roman"/>
          <w:i/>
          <w:iCs/>
        </w:rPr>
        <w:t>fleksiblāka</w:t>
      </w:r>
      <w:proofErr w:type="spellEnd"/>
      <w:r w:rsidRPr="00A37550">
        <w:rPr>
          <w:rFonts w:ascii="Times New Roman" w:hAnsi="Times New Roman" w:cs="Times New Roman"/>
          <w:i/>
          <w:iCs/>
        </w:rPr>
        <w:t xml:space="preserve"> iespēja, kā to pakalpojumu sniegt pretstatā pašvaldībai. [..] Tas ar ko mēs šodien saskaramies, atverot jaunu centru, mums ļoti grūti nācās komplektēt štatu, jo mums viņš pieauga. Un šo jūtīgo kategoriju klienti, kas mums ir DI projekta ietvaros, viņi prasa vēl specifiskākas kompetences, vēl specifiskākas prasmes, šos speciālistus ir aizvien grūtāk un grūtāk darba tirgū atrast.</w:t>
      </w:r>
    </w:p>
    <w:p w14:paraId="703BB5D4" w14:textId="77777777" w:rsidR="002E37D3" w:rsidRDefault="002E37D3" w:rsidP="00F80F16">
      <w:pPr>
        <w:spacing w:after="0" w:line="259" w:lineRule="auto"/>
        <w:jc w:val="both"/>
        <w:rPr>
          <w:rFonts w:ascii="Times New Roman" w:hAnsi="Times New Roman" w:cs="Times New Roman"/>
          <w:sz w:val="24"/>
          <w:szCs w:val="24"/>
        </w:rPr>
      </w:pPr>
    </w:p>
    <w:p w14:paraId="3DBB8AB7" w14:textId="77777777" w:rsidR="002E37D3" w:rsidRPr="00AA0F87" w:rsidRDefault="002E37D3" w:rsidP="00F80F16">
      <w:pPr>
        <w:spacing w:after="0" w:line="259" w:lineRule="auto"/>
        <w:jc w:val="both"/>
        <w:rPr>
          <w:rFonts w:ascii="Times New Roman" w:hAnsi="Times New Roman" w:cs="Times New Roman"/>
          <w:sz w:val="24"/>
          <w:szCs w:val="24"/>
        </w:rPr>
      </w:pPr>
      <w:r w:rsidRPr="00AA0F87">
        <w:rPr>
          <w:rFonts w:ascii="Times New Roman" w:hAnsi="Times New Roman" w:cs="Times New Roman"/>
          <w:sz w:val="24"/>
          <w:szCs w:val="24"/>
        </w:rPr>
        <w:t>Atbilstošu speciālistu trūkums ir arī viens no galvenajiem izaicinājumiem, uz ko norāda pašvaldību vadītāji, lai izveidotos sociālos pakalpojumus saglabātu un turpinātu attīstīt:</w:t>
      </w:r>
    </w:p>
    <w:p w14:paraId="75E711AA" w14:textId="77777777" w:rsidR="00A37550" w:rsidRDefault="00A37550" w:rsidP="00F80F16">
      <w:pPr>
        <w:spacing w:after="0" w:line="259" w:lineRule="auto"/>
        <w:ind w:left="720"/>
        <w:jc w:val="both"/>
        <w:rPr>
          <w:rFonts w:ascii="Times New Roman" w:hAnsi="Times New Roman" w:cs="Times New Roman"/>
          <w:i/>
          <w:iCs/>
          <w:sz w:val="24"/>
          <w:szCs w:val="24"/>
        </w:rPr>
      </w:pPr>
    </w:p>
    <w:p w14:paraId="5EC55C54" w14:textId="0D69A3F7"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Viena lieta ir atrast finansējumu un izbūvēt telpas, bet vai mēs varam pēc tam atrast speciālistu, kurš pēc tam var nodrošināt šo pakalpojumu. [..] Mēs to saskatām kā būtiski izaicinājumu. Arī lai uz priekšu nodrošinātu vai paplašinātu pakalpojumu, jo mums ir iecere paplašināt pakalpojumu dienas centra klientiem.</w:t>
      </w:r>
    </w:p>
    <w:p w14:paraId="5473F827" w14:textId="77777777" w:rsidR="002E37D3" w:rsidRDefault="002E37D3" w:rsidP="00F80F16">
      <w:pPr>
        <w:spacing w:after="0" w:line="259" w:lineRule="auto"/>
        <w:jc w:val="both"/>
        <w:rPr>
          <w:rFonts w:ascii="Times New Roman" w:hAnsi="Times New Roman" w:cs="Times New Roman"/>
          <w:sz w:val="24"/>
          <w:szCs w:val="24"/>
        </w:rPr>
      </w:pPr>
    </w:p>
    <w:p w14:paraId="2C481986" w14:textId="4B68BAF4" w:rsidR="002056E4" w:rsidRPr="002056E4" w:rsidRDefault="00FB04F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Gandrīz visi intervētie pašvaldību vadītāji (izņēmums ir atsevišķas </w:t>
      </w:r>
      <w:proofErr w:type="spellStart"/>
      <w:r>
        <w:rPr>
          <w:rFonts w:ascii="Times New Roman" w:hAnsi="Times New Roman" w:cs="Times New Roman"/>
          <w:sz w:val="24"/>
          <w:szCs w:val="24"/>
        </w:rPr>
        <w:t>valstspilsētas</w:t>
      </w:r>
      <w:proofErr w:type="spellEnd"/>
      <w:r w:rsidR="008E19F9">
        <w:rPr>
          <w:rFonts w:ascii="Times New Roman" w:hAnsi="Times New Roman" w:cs="Times New Roman"/>
          <w:sz w:val="24"/>
          <w:szCs w:val="24"/>
        </w:rPr>
        <w:t xml:space="preserve"> un Pierīgas pašvaldības</w:t>
      </w:r>
      <w:r>
        <w:rPr>
          <w:rFonts w:ascii="Times New Roman" w:hAnsi="Times New Roman" w:cs="Times New Roman"/>
          <w:sz w:val="24"/>
          <w:szCs w:val="24"/>
        </w:rPr>
        <w:t xml:space="preserve">) pauž bažas, vai viņu pašvaldībā izdosies </w:t>
      </w:r>
      <w:r w:rsidR="008E19F9">
        <w:rPr>
          <w:rFonts w:ascii="Times New Roman" w:hAnsi="Times New Roman" w:cs="Times New Roman"/>
          <w:sz w:val="24"/>
          <w:szCs w:val="24"/>
        </w:rPr>
        <w:t>saglabāt un nodrošināt visus izveidotos pakalpojumus</w:t>
      </w:r>
      <w:r w:rsidR="00543DD8">
        <w:rPr>
          <w:rFonts w:ascii="Times New Roman" w:hAnsi="Times New Roman" w:cs="Times New Roman"/>
          <w:sz w:val="24"/>
          <w:szCs w:val="24"/>
        </w:rPr>
        <w:t xml:space="preserve"> to izmaksu dēļ.</w:t>
      </w:r>
      <w:r w:rsidR="000B2EC1">
        <w:rPr>
          <w:rFonts w:ascii="Times New Roman" w:hAnsi="Times New Roman" w:cs="Times New Roman"/>
          <w:sz w:val="24"/>
          <w:szCs w:val="24"/>
        </w:rPr>
        <w:t xml:space="preserve"> Šajā aspektā pašvaldību vadītāji sadarbībā ar Latvijas pašvaldību savienību </w:t>
      </w:r>
      <w:r w:rsidR="00793F79">
        <w:rPr>
          <w:rFonts w:ascii="Times New Roman" w:hAnsi="Times New Roman" w:cs="Times New Roman"/>
          <w:sz w:val="24"/>
          <w:szCs w:val="24"/>
        </w:rPr>
        <w:t>īsteno sarunas ar LM, lai meklētu risinājumus, kā ilgtermiņā saglabāt jau izveidotos pakalpojumus:</w:t>
      </w:r>
    </w:p>
    <w:p w14:paraId="0190222B" w14:textId="77777777" w:rsidR="00A37550" w:rsidRDefault="00A37550" w:rsidP="00F80F16">
      <w:pPr>
        <w:spacing w:after="0" w:line="259" w:lineRule="auto"/>
        <w:ind w:left="720"/>
        <w:jc w:val="both"/>
        <w:rPr>
          <w:rFonts w:ascii="Times New Roman" w:hAnsi="Times New Roman" w:cs="Times New Roman"/>
          <w:i/>
          <w:iCs/>
          <w:sz w:val="24"/>
          <w:szCs w:val="24"/>
        </w:rPr>
      </w:pPr>
    </w:p>
    <w:p w14:paraId="60B31894" w14:textId="47758C56" w:rsidR="002056E4" w:rsidRPr="00A37550" w:rsidRDefault="002056E4"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 xml:space="preserve">Mums būs infrastruktūra, bet tie pakalpojumi maksā to, ko viņi maksā. Personāla resursi ir jāatalgo cilvēka cienīgi, gan arī </w:t>
      </w:r>
      <w:proofErr w:type="spellStart"/>
      <w:r w:rsidRPr="00A37550">
        <w:rPr>
          <w:rFonts w:ascii="Times New Roman" w:hAnsi="Times New Roman" w:cs="Times New Roman"/>
          <w:i/>
          <w:iCs/>
        </w:rPr>
        <w:t>energo</w:t>
      </w:r>
      <w:proofErr w:type="spellEnd"/>
      <w:r w:rsidRPr="00A37550">
        <w:rPr>
          <w:rFonts w:ascii="Times New Roman" w:hAnsi="Times New Roman" w:cs="Times New Roman"/>
          <w:i/>
          <w:iCs/>
        </w:rPr>
        <w:t xml:space="preserve"> resursi prasa… Faktiski nākamajos piecos gados lielākais izaicinājums būs nodrošināt pakalpojumus kvalitātē, pilnā apjomā mūs infrastruktūrā. Tā infrastruktūra būs skaista, mēs viņu noteikti pabeigsim, bet</w:t>
      </w:r>
      <w:r w:rsidR="00DB66EC" w:rsidRPr="00A37550">
        <w:rPr>
          <w:rFonts w:ascii="Times New Roman" w:hAnsi="Times New Roman" w:cs="Times New Roman"/>
          <w:i/>
          <w:iCs/>
        </w:rPr>
        <w:t>,</w:t>
      </w:r>
      <w:r w:rsidRPr="00A37550">
        <w:rPr>
          <w:rFonts w:ascii="Times New Roman" w:hAnsi="Times New Roman" w:cs="Times New Roman"/>
          <w:i/>
          <w:iCs/>
        </w:rPr>
        <w:t xml:space="preserve"> lai tur nebūtu tā, ka tur sēž viens </w:t>
      </w:r>
      <w:proofErr w:type="spellStart"/>
      <w:r w:rsidRPr="00A37550">
        <w:rPr>
          <w:rFonts w:ascii="Times New Roman" w:hAnsi="Times New Roman" w:cs="Times New Roman"/>
          <w:i/>
          <w:iCs/>
        </w:rPr>
        <w:t>dežūrpersonāls</w:t>
      </w:r>
      <w:proofErr w:type="spellEnd"/>
      <w:r w:rsidRPr="00A37550">
        <w:rPr>
          <w:rFonts w:ascii="Times New Roman" w:hAnsi="Times New Roman" w:cs="Times New Roman"/>
          <w:i/>
          <w:iCs/>
        </w:rPr>
        <w:t xml:space="preserve"> un mēs vairāk nevaram atļauties. Tas būtu tas sliktākais scenārijs. Labākais, ka mēs gribam attīstīt dažādas terapijas. Lai būtu aktīva dzīve, pulciņi, nodarbības… Lai tas viss būtu, un šajā sakarā tieši personām ar GRT… Mēs ar LM ļoti ceram uz atbalstu, LPS un visiem kopā… Gan arī no valsts budžeta palīdzēt šajā pozīcijā, nodrošinot šo pakalpojumu uzturēšanu. Ar struktūru mēs galā tiksim. Lai tas saturs nepazūd šajos grūtajos laikos.</w:t>
      </w:r>
    </w:p>
    <w:p w14:paraId="0AA845F5" w14:textId="77777777" w:rsidR="0048511A" w:rsidRPr="00A37550" w:rsidRDefault="0048511A" w:rsidP="00F80F16">
      <w:pPr>
        <w:spacing w:after="0" w:line="259" w:lineRule="auto"/>
        <w:ind w:left="720"/>
        <w:jc w:val="both"/>
        <w:rPr>
          <w:rFonts w:ascii="Times New Roman" w:hAnsi="Times New Roman" w:cs="Times New Roman"/>
          <w:i/>
          <w:iCs/>
        </w:rPr>
      </w:pPr>
    </w:p>
    <w:p w14:paraId="51C2CF30" w14:textId="1AC5C755" w:rsidR="002056E4" w:rsidRPr="00A37550" w:rsidRDefault="002056E4"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Mums ir bažas par to, vai mēs spēsim bez Eiropas un valsts atbalsta noturēt šo pakalpojumu tādā līmenī, kāds tas ir pašlaik. Šo jautājumu arī mēs faktiski tagad ceļam sarunās ar valdību.</w:t>
      </w:r>
    </w:p>
    <w:p w14:paraId="22374692" w14:textId="77777777" w:rsidR="009A5006" w:rsidRPr="00A37550" w:rsidRDefault="009A5006" w:rsidP="00F80F16">
      <w:pPr>
        <w:spacing w:after="0" w:line="259" w:lineRule="auto"/>
        <w:ind w:left="720"/>
        <w:jc w:val="both"/>
        <w:rPr>
          <w:rFonts w:ascii="Times New Roman" w:hAnsi="Times New Roman" w:cs="Times New Roman"/>
          <w:i/>
          <w:iCs/>
        </w:rPr>
      </w:pPr>
    </w:p>
    <w:p w14:paraId="0179B413" w14:textId="3EB326A2" w:rsidR="009A5006" w:rsidRPr="00A37550" w:rsidRDefault="009A5006"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 xml:space="preserve">Redzot mūsu nākamā gada budžeta reālās iespējas pie visu izmaksu kāpuma, man ir bažas, vai mēs varēsim noturēt to līmeni. Attiecībā uz dienas centru un grupu dzīvokļiem: vai tik intensīvas un kvalitatīvas nodarbības mēs paši spēsim nofinansēt, jo tomēr nodarbību cena ir augsta. Kā tu pēc tam piespiedīsi par vienu nodarbību tos 200 EUR nepaprasīt, un to speciālistu ir maz. Uz mūsu visu atalgojuma fona citos projektos tas ir kosmoss, kas tagad ir izveidojies cenu līmeņa ziņā. Skaidrs, ka mēs noteikti nevarēsim tādas cenas maksāt, bet, vai būs, kas ir gatavi to darīt par mūsu cenām, tā man ir </w:t>
      </w:r>
      <w:proofErr w:type="spellStart"/>
      <w:r w:rsidRPr="00A37550">
        <w:rPr>
          <w:rFonts w:ascii="Times New Roman" w:hAnsi="Times New Roman" w:cs="Times New Roman"/>
          <w:i/>
          <w:iCs/>
        </w:rPr>
        <w:t>baža</w:t>
      </w:r>
      <w:proofErr w:type="spellEnd"/>
      <w:r w:rsidRPr="00A37550">
        <w:rPr>
          <w:rFonts w:ascii="Times New Roman" w:hAnsi="Times New Roman" w:cs="Times New Roman"/>
          <w:i/>
          <w:iCs/>
        </w:rPr>
        <w:t>.</w:t>
      </w:r>
    </w:p>
    <w:p w14:paraId="2E1B1F37" w14:textId="77777777" w:rsidR="008C4E4F" w:rsidRPr="00A37550" w:rsidRDefault="008C4E4F" w:rsidP="00F80F16">
      <w:pPr>
        <w:spacing w:after="0" w:line="259" w:lineRule="auto"/>
        <w:ind w:left="720"/>
        <w:jc w:val="both"/>
        <w:rPr>
          <w:rFonts w:ascii="Times New Roman" w:hAnsi="Times New Roman" w:cs="Times New Roman"/>
          <w:i/>
          <w:iCs/>
        </w:rPr>
      </w:pPr>
    </w:p>
    <w:p w14:paraId="6C5448A2" w14:textId="510F7A00" w:rsidR="008C4E4F" w:rsidRPr="00A37550" w:rsidRDefault="008C4E4F"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Bet tā ilgtspēja. Tagad pašvaldībai būs iegādātas tehnikas, viss ir iegādāts, bet pašai būs jāgādā par uzturēšanu, par visu jāmaksā – tas varbūt ir ne tik labi, pozitīvi, ka pašvaldībai tagad pašai būs jāmeklē speciālisti, no sava budžeta būs jāmaksā. [..] Sanāk, ka tagad pašvaldībai vien pašiem būs tas pakalpojums jāuztur, jāturpina, jo nomest malā nedrīkst. Tagad būtu labi no valsts puses, no Labklājības ministrijas kāds atbalsts.</w:t>
      </w:r>
    </w:p>
    <w:p w14:paraId="39935415" w14:textId="77777777" w:rsidR="002056E4" w:rsidRPr="00A37550" w:rsidRDefault="002056E4" w:rsidP="00F80F16">
      <w:pPr>
        <w:spacing w:after="0" w:line="259" w:lineRule="auto"/>
        <w:jc w:val="both"/>
        <w:rPr>
          <w:rFonts w:ascii="Times New Roman" w:hAnsi="Times New Roman" w:cs="Times New Roman"/>
        </w:rPr>
      </w:pPr>
    </w:p>
    <w:p w14:paraId="45C99EA1" w14:textId="6F29EA11" w:rsidR="00166A94" w:rsidRPr="00A37550" w:rsidRDefault="00166A94"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Tuvāko piecu gadu laikā beidzas DI projekts, un visi pakalpojumi paliek uz pašvaldības pleciem – grupu dzīvoklis, atelpas brīdis bērniem, kuriem ir īpaša kopšana, tāpat arī citi sociālās rehabilitācijas un sociālās aprūpes pakalpojumi bērniem. Mēs izveidojām DI, bet pēc projekta beigām tas paliek uz pašvaldības pleciem. Tātad budžetā izlietojums būs lielāks šajā jomā.</w:t>
      </w:r>
    </w:p>
    <w:p w14:paraId="62D7681E" w14:textId="77777777" w:rsidR="00166A94" w:rsidRPr="00A37550" w:rsidRDefault="00166A94" w:rsidP="00F80F16">
      <w:pPr>
        <w:spacing w:after="0" w:line="259" w:lineRule="auto"/>
        <w:jc w:val="both"/>
        <w:rPr>
          <w:rFonts w:ascii="Times New Roman" w:hAnsi="Times New Roman" w:cs="Times New Roman"/>
        </w:rPr>
      </w:pPr>
    </w:p>
    <w:p w14:paraId="107D6B19" w14:textId="0E8FECDA" w:rsidR="009623CE" w:rsidRPr="00A37550" w:rsidRDefault="009623CE"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Mēs veidojam cilvēkiem ar GRT mājokli un darbnīcas, kuras nākotnē finansiāli būs pietiekoši liels slogs, jo tā jau nav tikai telpu uzturēšana, tur būs arī pietiekoši liels speciālistu loks, kas būs jānodrošina, lai šis pakalpojums būtu pēc būtības nevis tikai ķeksītim.</w:t>
      </w:r>
    </w:p>
    <w:p w14:paraId="54AD1EA4" w14:textId="77777777" w:rsidR="009623CE" w:rsidRDefault="009623CE" w:rsidP="00F80F16">
      <w:pPr>
        <w:spacing w:after="0" w:line="259" w:lineRule="auto"/>
        <w:jc w:val="both"/>
        <w:rPr>
          <w:rFonts w:ascii="Times New Roman" w:hAnsi="Times New Roman" w:cs="Times New Roman"/>
          <w:sz w:val="24"/>
          <w:szCs w:val="24"/>
        </w:rPr>
      </w:pPr>
    </w:p>
    <w:p w14:paraId="0003D0C1" w14:textId="3C8850B3" w:rsidR="002E37D3" w:rsidRPr="001D0FF3" w:rsidRDefault="002E37D3" w:rsidP="00F80F16">
      <w:pPr>
        <w:spacing w:after="0" w:line="259" w:lineRule="auto"/>
        <w:jc w:val="both"/>
        <w:rPr>
          <w:rFonts w:ascii="Times New Roman" w:hAnsi="Times New Roman" w:cs="Times New Roman"/>
          <w:sz w:val="24"/>
          <w:szCs w:val="24"/>
        </w:rPr>
      </w:pPr>
      <w:r w:rsidRPr="001D0FF3">
        <w:rPr>
          <w:rFonts w:ascii="Times New Roman" w:hAnsi="Times New Roman" w:cs="Times New Roman"/>
          <w:sz w:val="24"/>
          <w:szCs w:val="24"/>
        </w:rPr>
        <w:t xml:space="preserve">Vairāki intervētie pašvaldību vadītāji atzīst, ka izvērtējot atsevišķu </w:t>
      </w:r>
      <w:r w:rsidR="00A37550">
        <w:rPr>
          <w:rFonts w:ascii="Times New Roman" w:hAnsi="Times New Roman" w:cs="Times New Roman"/>
          <w:sz w:val="24"/>
          <w:szCs w:val="24"/>
        </w:rPr>
        <w:t>DI</w:t>
      </w:r>
      <w:r w:rsidRPr="001D0FF3">
        <w:rPr>
          <w:rFonts w:ascii="Times New Roman" w:hAnsi="Times New Roman" w:cs="Times New Roman"/>
          <w:sz w:val="24"/>
          <w:szCs w:val="24"/>
        </w:rPr>
        <w:t xml:space="preserve"> projekta pakalpojumu augstās izmaksas ilgtermiņā, viņu pašvaldības ir pieņēmušas lēmumus no kaut kādiem pakalpojumiem atteikties. Vienā no piemēriem pašvaldība ir atteikusies no grupu dzīvokļu pakalpojumu izveides, jo </w:t>
      </w:r>
      <w:r w:rsidR="00A37550">
        <w:rPr>
          <w:rFonts w:ascii="Times New Roman" w:hAnsi="Times New Roman" w:cs="Times New Roman"/>
          <w:sz w:val="24"/>
          <w:szCs w:val="24"/>
        </w:rPr>
        <w:t>DI</w:t>
      </w:r>
      <w:r w:rsidRPr="001D0FF3">
        <w:rPr>
          <w:rFonts w:ascii="Times New Roman" w:hAnsi="Times New Roman" w:cs="Times New Roman"/>
          <w:sz w:val="24"/>
          <w:szCs w:val="24"/>
        </w:rPr>
        <w:t xml:space="preserve"> projekts tikai daļēji sedz infrastruktūras izmaksas, bet pakalpojuma uzturēšana, kas pašvaldības vērtējumā ir ļoti dārga, pilnībā būtu jānodrošina pašvaldībai, ko tā uzskata par pārāk augstām izmaksām:</w:t>
      </w:r>
    </w:p>
    <w:p w14:paraId="79483BDF" w14:textId="77777777" w:rsidR="00A37550" w:rsidRDefault="00A37550" w:rsidP="00F80F16">
      <w:pPr>
        <w:spacing w:after="0" w:line="259" w:lineRule="auto"/>
        <w:ind w:left="720"/>
        <w:jc w:val="both"/>
        <w:rPr>
          <w:rFonts w:ascii="Times New Roman" w:hAnsi="Times New Roman" w:cs="Times New Roman"/>
          <w:i/>
          <w:iCs/>
          <w:sz w:val="24"/>
          <w:szCs w:val="24"/>
        </w:rPr>
      </w:pPr>
    </w:p>
    <w:p w14:paraId="2D6C34C3" w14:textId="32946B16"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 xml:space="preserve">Te ir tas stāsts ilgtspējā… Tas bija arī iemesls, kāpēc mēs atteicāmies, un tas nebija viegls lēmums atteikties no grupu dzīvokļiem. Mēs sapratām, ka pakalpojuma īstenošanas izdevumus mēs vispār vairs </w:t>
      </w:r>
      <w:r w:rsidRPr="00A37550">
        <w:rPr>
          <w:rFonts w:ascii="Times New Roman" w:hAnsi="Times New Roman" w:cs="Times New Roman"/>
          <w:i/>
          <w:iCs/>
        </w:rPr>
        <w:lastRenderedPageBreak/>
        <w:t>nesaņemsim no fondiem, bet tā mazā daļa infrastruktūrā bija nesamērīgi maza. Savādāk risinot šo jautājumu, mēs kā pašvaldība varam būt saimnieciskāka un efektīvāka. Kaut kur fondi nospēlē labi, lai to pakalpojumu vispār uzsāktu, bet ilgtermiņā… Tas ir tas iemesls, kādēļ daudzi tomēr atteica.</w:t>
      </w:r>
    </w:p>
    <w:p w14:paraId="2B30DC9B" w14:textId="77777777" w:rsidR="002E37D3" w:rsidRPr="00A37550" w:rsidRDefault="002E37D3" w:rsidP="00F80F16">
      <w:pPr>
        <w:spacing w:after="0" w:line="259" w:lineRule="auto"/>
        <w:jc w:val="both"/>
        <w:rPr>
          <w:rFonts w:ascii="Times New Roman" w:hAnsi="Times New Roman" w:cs="Times New Roman"/>
        </w:rPr>
      </w:pPr>
    </w:p>
    <w:p w14:paraId="0C8BFDB7" w14:textId="4C5C5E01" w:rsidR="002E37D3" w:rsidRPr="00BD153D" w:rsidRDefault="002E37D3" w:rsidP="00F80F16">
      <w:pPr>
        <w:spacing w:after="0" w:line="259" w:lineRule="auto"/>
        <w:jc w:val="both"/>
        <w:rPr>
          <w:rFonts w:ascii="Times New Roman" w:hAnsi="Times New Roman" w:cs="Times New Roman"/>
          <w:sz w:val="24"/>
          <w:szCs w:val="24"/>
        </w:rPr>
      </w:pPr>
      <w:r w:rsidRPr="00BD153D">
        <w:rPr>
          <w:rFonts w:ascii="Times New Roman" w:hAnsi="Times New Roman" w:cs="Times New Roman"/>
          <w:sz w:val="24"/>
          <w:szCs w:val="24"/>
        </w:rPr>
        <w:t>Intervijas atklāj, ka pašvaldībās DI projekta pakalpojumi attīstās atšķirīgi. Ja dažās pašvaldībās ir būtiski pieaudzis pakalpojumu saņēmēju skaits, un tas konkrētajai pašvaldībai rada izaicinājumu nodrošināt visus, kam ir šāda vajadzība, tad ir arī pašvaldības, kurās, salīdzinot ar 201</w:t>
      </w:r>
      <w:r w:rsidR="00A11272">
        <w:rPr>
          <w:rFonts w:ascii="Times New Roman" w:hAnsi="Times New Roman" w:cs="Times New Roman"/>
          <w:sz w:val="24"/>
          <w:szCs w:val="24"/>
        </w:rPr>
        <w:t>6</w:t>
      </w:r>
      <w:r w:rsidRPr="00BD153D">
        <w:rPr>
          <w:rFonts w:ascii="Times New Roman" w:hAnsi="Times New Roman" w:cs="Times New Roman"/>
          <w:sz w:val="24"/>
          <w:szCs w:val="24"/>
        </w:rPr>
        <w:t xml:space="preserve">. gadu, kad tika </w:t>
      </w:r>
      <w:r w:rsidRPr="00BD153D">
        <w:rPr>
          <w:rFonts w:ascii="Times New Roman" w:hAnsi="Times New Roman" w:cs="Times New Roman"/>
          <w:sz w:val="24"/>
          <w:szCs w:val="24"/>
        </w:rPr>
        <w:t xml:space="preserve">veikts </w:t>
      </w:r>
      <w:r w:rsidR="00A11272">
        <w:rPr>
          <w:rFonts w:ascii="Times New Roman" w:hAnsi="Times New Roman" w:cs="Times New Roman"/>
          <w:sz w:val="24"/>
          <w:szCs w:val="24"/>
        </w:rPr>
        <w:t>DI</w:t>
      </w:r>
      <w:r w:rsidR="00931B2B">
        <w:rPr>
          <w:rFonts w:ascii="Times New Roman" w:hAnsi="Times New Roman" w:cs="Times New Roman"/>
          <w:sz w:val="24"/>
          <w:szCs w:val="24"/>
        </w:rPr>
        <w:t xml:space="preserve"> </w:t>
      </w:r>
      <w:r w:rsidR="00A11272">
        <w:rPr>
          <w:rFonts w:ascii="Times New Roman" w:hAnsi="Times New Roman" w:cs="Times New Roman"/>
          <w:sz w:val="24"/>
          <w:szCs w:val="24"/>
        </w:rPr>
        <w:t xml:space="preserve">ieviešanas prognozējošais </w:t>
      </w:r>
      <w:proofErr w:type="spellStart"/>
      <w:r w:rsidRPr="00BD153D">
        <w:rPr>
          <w:rFonts w:ascii="Times New Roman" w:hAnsi="Times New Roman" w:cs="Times New Roman"/>
          <w:sz w:val="24"/>
          <w:szCs w:val="24"/>
        </w:rPr>
        <w:t>izvērtējums</w:t>
      </w:r>
      <w:proofErr w:type="spellEnd"/>
      <w:r w:rsidRPr="00BD153D">
        <w:rPr>
          <w:rFonts w:ascii="Times New Roman" w:hAnsi="Times New Roman" w:cs="Times New Roman"/>
          <w:sz w:val="24"/>
          <w:szCs w:val="24"/>
        </w:rPr>
        <w:t xml:space="preserve">, potenciālo pakalpojumu saņēmēju skaits ir </w:t>
      </w:r>
      <w:r w:rsidRPr="00BD153D">
        <w:rPr>
          <w:rFonts w:ascii="Times New Roman" w:hAnsi="Times New Roman" w:cs="Times New Roman"/>
          <w:sz w:val="24"/>
          <w:szCs w:val="24"/>
        </w:rPr>
        <w:t xml:space="preserve">samazinājies, un tieši šis samazinājums, kā arī pakalpojuma izmaksas un speciālistu trūkums, liek </w:t>
      </w:r>
      <w:r w:rsidR="00A37550" w:rsidRPr="00BD153D">
        <w:rPr>
          <w:rFonts w:ascii="Times New Roman" w:hAnsi="Times New Roman" w:cs="Times New Roman"/>
          <w:sz w:val="24"/>
          <w:szCs w:val="24"/>
        </w:rPr>
        <w:t>izvērtēt</w:t>
      </w:r>
      <w:r w:rsidRPr="00BD153D">
        <w:rPr>
          <w:rFonts w:ascii="Times New Roman" w:hAnsi="Times New Roman" w:cs="Times New Roman"/>
          <w:sz w:val="24"/>
          <w:szCs w:val="24"/>
        </w:rPr>
        <w:t>, vai šos pakalpojumus pašvaldībā vēl attīstīt:</w:t>
      </w:r>
    </w:p>
    <w:p w14:paraId="729F419A" w14:textId="77777777" w:rsidR="00A37550" w:rsidRDefault="00A37550" w:rsidP="00F80F16">
      <w:pPr>
        <w:spacing w:after="0" w:line="259" w:lineRule="auto"/>
        <w:ind w:left="720"/>
        <w:jc w:val="both"/>
        <w:rPr>
          <w:rFonts w:ascii="Times New Roman" w:hAnsi="Times New Roman" w:cs="Times New Roman"/>
          <w:i/>
          <w:iCs/>
          <w:sz w:val="24"/>
          <w:szCs w:val="24"/>
        </w:rPr>
      </w:pPr>
    </w:p>
    <w:p w14:paraId="719117AD" w14:textId="0BD29EFA"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DI projekts mums arī nesa līdzi pietiekoši lielas problēmas, jo šobrīd ir pilnīgi cita situācija, salīdzinot ar to, kāda tā bija 2016. gadā, kad tas tika izvērtēts. Ir cita situācija gan ar pakalpojumu ņēmējiem, gan ar pakalpojuma sniedzējiem. Ja mēs redzam, ka Pierīga izmanto nevalstisko sektoru, lai nodrošinātu šos pakalpojumus, tad mums tas viss gulstas uz sociālo darbinieku pleciem, kas nozīmē jaunas štata vietas un jaunus izdevumus. Tie ir diezgan nopietni izdevumi, un tai pat laikā īsti jau nav pakalpojuma ņēmēja. Bet, lai noreģistrētu šajās vietās pakalpojuma saņemšanu, mums ir jābūt visam štatam. Mēs domājam vai vispār no tā nevajadzētu atteikties.</w:t>
      </w:r>
    </w:p>
    <w:p w14:paraId="66464743" w14:textId="77777777" w:rsidR="002E37D3" w:rsidRDefault="002E37D3" w:rsidP="00F80F16">
      <w:pPr>
        <w:spacing w:after="0" w:line="259" w:lineRule="auto"/>
        <w:jc w:val="both"/>
        <w:rPr>
          <w:rFonts w:ascii="Times New Roman" w:hAnsi="Times New Roman" w:cs="Times New Roman"/>
          <w:sz w:val="24"/>
          <w:szCs w:val="24"/>
        </w:rPr>
      </w:pPr>
    </w:p>
    <w:p w14:paraId="3128BDDE" w14:textId="4A67A0BD" w:rsidR="002E37D3" w:rsidRPr="00342394" w:rsidRDefault="00BD153D" w:rsidP="00F80F16">
      <w:pPr>
        <w:spacing w:after="0" w:line="259" w:lineRule="auto"/>
        <w:jc w:val="both"/>
        <w:rPr>
          <w:rFonts w:ascii="Times New Roman" w:hAnsi="Times New Roman" w:cs="Times New Roman"/>
          <w:sz w:val="24"/>
          <w:szCs w:val="24"/>
        </w:rPr>
      </w:pPr>
      <w:r w:rsidRPr="00854D9A">
        <w:rPr>
          <w:rFonts w:ascii="Times New Roman" w:hAnsi="Times New Roman" w:cs="Times New Roman"/>
          <w:sz w:val="24"/>
          <w:szCs w:val="24"/>
        </w:rPr>
        <w:t>Neskatoties uz negatīvajiem aspektiem, v</w:t>
      </w:r>
      <w:r w:rsidR="002E37D3" w:rsidRPr="00854D9A">
        <w:rPr>
          <w:rFonts w:ascii="Times New Roman" w:hAnsi="Times New Roman" w:cs="Times New Roman"/>
          <w:sz w:val="24"/>
          <w:szCs w:val="24"/>
        </w:rPr>
        <w:t xml:space="preserve">airāki pašvaldību vadītāji izceļ </w:t>
      </w:r>
      <w:r w:rsidR="00A37550">
        <w:rPr>
          <w:rFonts w:ascii="Times New Roman" w:hAnsi="Times New Roman" w:cs="Times New Roman"/>
          <w:sz w:val="24"/>
          <w:szCs w:val="24"/>
        </w:rPr>
        <w:t>DI</w:t>
      </w:r>
      <w:r w:rsidR="002E37D3" w:rsidRPr="00854D9A">
        <w:rPr>
          <w:rFonts w:ascii="Times New Roman" w:hAnsi="Times New Roman" w:cs="Times New Roman"/>
          <w:sz w:val="24"/>
          <w:szCs w:val="24"/>
        </w:rPr>
        <w:t xml:space="preserve"> projekta pozitīvo ietekmi ilgtermiņā, kas vērojama gan attiecībā uz sabiedrības tolerances līmeņa paaugstināšanos</w:t>
      </w:r>
      <w:r w:rsidR="002E37D3" w:rsidRPr="00342394">
        <w:rPr>
          <w:rFonts w:ascii="Times New Roman" w:hAnsi="Times New Roman" w:cs="Times New Roman"/>
          <w:sz w:val="24"/>
          <w:szCs w:val="24"/>
        </w:rPr>
        <w:t xml:space="preserve"> un izglītošanos par iekļaujošas sabiedrības veidošanu, gan arī pozitīvās atsauksmēs, kas saņemtas iedzīvotāju aptaujās, kur pašvaldības iedzīvotāji pozitīvi novērtē sociālos pakalpojumus personām ar garīga rakstura traucējumiem, lai gan tā ir neliela sabiedrības daļa:</w:t>
      </w:r>
    </w:p>
    <w:p w14:paraId="5CBDD488" w14:textId="77777777" w:rsidR="00A37550" w:rsidRDefault="00A37550" w:rsidP="00F80F16">
      <w:pPr>
        <w:spacing w:after="0" w:line="259" w:lineRule="auto"/>
        <w:ind w:left="720"/>
        <w:jc w:val="both"/>
        <w:rPr>
          <w:rFonts w:ascii="Times New Roman" w:hAnsi="Times New Roman" w:cs="Times New Roman"/>
          <w:i/>
          <w:iCs/>
          <w:sz w:val="24"/>
          <w:szCs w:val="24"/>
        </w:rPr>
      </w:pPr>
    </w:p>
    <w:p w14:paraId="0308B00A" w14:textId="60AC8C98" w:rsidR="002E37D3" w:rsidRPr="00A37550" w:rsidRDefault="002E37D3"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It kā nelielas sabiedrības daļas pakalpojumu radīšana, tiešām ļoti šauram lokam, ir radījusi ļoti pozitīvu atgriezenisku saiti. Tas arī veicina to, ka pie mums šobrīd sāk koncentrēties speciālisti. Un tas iespējams veicina viņu nolīgšanu un integrēšanu citās iestādēs. Piemēram, bērnudārzos, kas arī nodrošina iekļaujošās programmas. Tas ir ļoti vērtīgi, ka šāds pakalpojums attīstās, sabiedrības tolerance, izglītības līmenis pieaug, un mums ir vieglāk šo visu iedzīvināt iestādēs, kas arī nav viegli.</w:t>
      </w:r>
    </w:p>
    <w:p w14:paraId="12E32115" w14:textId="77777777" w:rsidR="00B5706C" w:rsidRDefault="00B5706C" w:rsidP="00F80F16">
      <w:pPr>
        <w:spacing w:after="0" w:line="259" w:lineRule="auto"/>
        <w:jc w:val="both"/>
        <w:rPr>
          <w:rFonts w:ascii="Times New Roman" w:hAnsi="Times New Roman" w:cs="Times New Roman"/>
          <w:sz w:val="24"/>
          <w:szCs w:val="24"/>
        </w:rPr>
      </w:pPr>
    </w:p>
    <w:p w14:paraId="2E3DFF83" w14:textId="0FA76FCE" w:rsidR="00B5706C" w:rsidRPr="00B5706C" w:rsidRDefault="00B5706C" w:rsidP="00F80F16">
      <w:pPr>
        <w:spacing w:after="0" w:line="259" w:lineRule="auto"/>
        <w:jc w:val="both"/>
        <w:rPr>
          <w:rFonts w:ascii="Times New Roman" w:hAnsi="Times New Roman" w:cs="Times New Roman"/>
          <w:sz w:val="24"/>
          <w:szCs w:val="24"/>
        </w:rPr>
      </w:pPr>
      <w:bookmarkStart w:id="25" w:name="_Hlk138941208"/>
      <w:r>
        <w:rPr>
          <w:rFonts w:ascii="Times New Roman" w:hAnsi="Times New Roman" w:cs="Times New Roman"/>
          <w:sz w:val="24"/>
          <w:szCs w:val="24"/>
        </w:rPr>
        <w:t>Pašvaldību vadītāji</w:t>
      </w:r>
      <w:r w:rsidR="00B452B8">
        <w:rPr>
          <w:rFonts w:ascii="Times New Roman" w:hAnsi="Times New Roman" w:cs="Times New Roman"/>
          <w:sz w:val="24"/>
          <w:szCs w:val="24"/>
        </w:rPr>
        <w:t xml:space="preserve"> </w:t>
      </w:r>
      <w:r>
        <w:rPr>
          <w:rFonts w:ascii="Times New Roman" w:hAnsi="Times New Roman" w:cs="Times New Roman"/>
          <w:sz w:val="24"/>
          <w:szCs w:val="24"/>
        </w:rPr>
        <w:t xml:space="preserve">arī pozitīvi novērtē to, ka </w:t>
      </w:r>
      <w:r w:rsidR="005D0C4B">
        <w:rPr>
          <w:rFonts w:ascii="Times New Roman" w:hAnsi="Times New Roman" w:cs="Times New Roman"/>
          <w:sz w:val="24"/>
          <w:szCs w:val="24"/>
        </w:rPr>
        <w:t xml:space="preserve">šī konkrētā </w:t>
      </w:r>
      <w:r w:rsidR="00B452B8">
        <w:rPr>
          <w:rFonts w:ascii="Times New Roman" w:hAnsi="Times New Roman" w:cs="Times New Roman"/>
          <w:sz w:val="24"/>
          <w:szCs w:val="24"/>
        </w:rPr>
        <w:t>iedzīvotāju</w:t>
      </w:r>
      <w:r w:rsidR="005D0C4B">
        <w:rPr>
          <w:rFonts w:ascii="Times New Roman" w:hAnsi="Times New Roman" w:cs="Times New Roman"/>
          <w:sz w:val="24"/>
          <w:szCs w:val="24"/>
        </w:rPr>
        <w:t xml:space="preserve"> grupa – personas, kas līdz šim bijušas lielā mērā ieslodzītas institūcij</w:t>
      </w:r>
      <w:r w:rsidR="00B452B8">
        <w:rPr>
          <w:rFonts w:ascii="Times New Roman" w:hAnsi="Times New Roman" w:cs="Times New Roman"/>
          <w:sz w:val="24"/>
          <w:szCs w:val="24"/>
        </w:rPr>
        <w:t>ā</w:t>
      </w:r>
      <w:r w:rsidR="005D0C4B">
        <w:rPr>
          <w:rFonts w:ascii="Times New Roman" w:hAnsi="Times New Roman" w:cs="Times New Roman"/>
          <w:sz w:val="24"/>
          <w:szCs w:val="24"/>
        </w:rPr>
        <w:t>s, tagad tiek “</w:t>
      </w:r>
      <w:r w:rsidRPr="00B5706C">
        <w:rPr>
          <w:rFonts w:ascii="Times New Roman" w:hAnsi="Times New Roman" w:cs="Times New Roman"/>
          <w:sz w:val="24"/>
          <w:szCs w:val="24"/>
        </w:rPr>
        <w:t>izvesti ārā sabiedrībā</w:t>
      </w:r>
      <w:r w:rsidR="005D0C4B">
        <w:rPr>
          <w:rFonts w:ascii="Times New Roman" w:hAnsi="Times New Roman" w:cs="Times New Roman"/>
          <w:sz w:val="24"/>
          <w:szCs w:val="24"/>
        </w:rPr>
        <w:t>”</w:t>
      </w:r>
      <w:r w:rsidR="00B452B8">
        <w:rPr>
          <w:rFonts w:ascii="Times New Roman" w:hAnsi="Times New Roman" w:cs="Times New Roman"/>
          <w:sz w:val="24"/>
          <w:szCs w:val="24"/>
        </w:rPr>
        <w:t>, un lielākā mērā piedalās sabiedrības dzīvē un kļūst par sabiedrības daļu</w:t>
      </w:r>
      <w:r w:rsidR="00474F61">
        <w:rPr>
          <w:rFonts w:ascii="Times New Roman" w:hAnsi="Times New Roman" w:cs="Times New Roman"/>
          <w:sz w:val="24"/>
          <w:szCs w:val="24"/>
        </w:rPr>
        <w:t xml:space="preserve">. Vienas pašvaldības vadītājs arī seko līdzi tam, lai iespēju robežās </w:t>
      </w:r>
      <w:r w:rsidR="00000BDA">
        <w:rPr>
          <w:rFonts w:ascii="Times New Roman" w:hAnsi="Times New Roman" w:cs="Times New Roman"/>
          <w:sz w:val="24"/>
          <w:szCs w:val="24"/>
        </w:rPr>
        <w:t>personas ar GRT tiek nodarbinātas pašvaldības struktūras, biežāk tas notiek uz nepilnu slodzi, teritorijas uzkopšanas darbos</w:t>
      </w:r>
      <w:r w:rsidRPr="00B5706C">
        <w:rPr>
          <w:rFonts w:ascii="Times New Roman" w:hAnsi="Times New Roman" w:cs="Times New Roman"/>
          <w:sz w:val="24"/>
          <w:szCs w:val="24"/>
        </w:rPr>
        <w:t>:</w:t>
      </w:r>
    </w:p>
    <w:p w14:paraId="25BD38E1" w14:textId="77777777" w:rsidR="00A37550" w:rsidRDefault="00A37550" w:rsidP="00F80F16">
      <w:pPr>
        <w:spacing w:after="0" w:line="259" w:lineRule="auto"/>
        <w:ind w:left="720"/>
        <w:jc w:val="both"/>
        <w:rPr>
          <w:rFonts w:ascii="Times New Roman" w:hAnsi="Times New Roman" w:cs="Times New Roman"/>
          <w:i/>
          <w:iCs/>
          <w:sz w:val="24"/>
          <w:szCs w:val="24"/>
        </w:rPr>
      </w:pPr>
    </w:p>
    <w:p w14:paraId="7F56208F" w14:textId="550FD56D" w:rsidR="002E37D3" w:rsidRPr="00A37550" w:rsidRDefault="00B5706C"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Es teiktu, ka par to projektu man ir vislielākais gandarījums, jo tur ir tādi cilvēki, kas līdz tam vispār no dzīvokļa nebija bijuši ārā vai arī tiešām bija bijuši institūcijā, kur arī viņu dzīve bija ļoti reglamentēta. Tagad viņi beidzot jūtas kā pilnvērtīgi sabiedrības locekļi. Mēs vairākiem esam domes struktūrās iedevuši darbu, ko nekad dzīvē nebija neviens viņiem ko tādu piedāvājis. Ļoti cītīgi viņi to darbu arī veic, parasti tā ir nepilna slodze vairāk uz teritorijas apkopšanu. Tādi praktiski darbi, jo mēs pietiekami daudz esam redzējuši arī ārzemēs, ka tāds nomērāms darbs, ko viņš saprot, ka to viņš ir izdarījis, viņam sagādā vislielāko prieku un gandarījumu. Arī sabiedrība ne vienmēr ir gatava, ka viņš ļoti lēnā garā tur kaut ko dara, varbūt ne vienmēr tik labi, kā gribētos, bet mēs cenšamies skaidrot, es arī pats personīgi esmu gan presē, gan video licis, ka esam ne tikai iecietīgi, bet arī saprotoši.</w:t>
      </w:r>
    </w:p>
    <w:bookmarkEnd w:id="25"/>
    <w:p w14:paraId="6A855B75" w14:textId="77777777" w:rsidR="00215CC8" w:rsidRPr="00CD00C1" w:rsidRDefault="00215CC8" w:rsidP="00F80F16">
      <w:pPr>
        <w:spacing w:after="0" w:line="259" w:lineRule="auto"/>
        <w:jc w:val="both"/>
        <w:rPr>
          <w:rFonts w:ascii="Times New Roman" w:hAnsi="Times New Roman" w:cs="Times New Roman"/>
          <w:sz w:val="24"/>
          <w:szCs w:val="24"/>
        </w:rPr>
      </w:pPr>
    </w:p>
    <w:p w14:paraId="3D34E35D" w14:textId="5B7B8EF0" w:rsidR="00CD00C1" w:rsidRPr="00CD00C1" w:rsidRDefault="00CD00C1" w:rsidP="00F80F16">
      <w:pPr>
        <w:spacing w:after="0" w:line="259" w:lineRule="auto"/>
        <w:jc w:val="both"/>
        <w:rPr>
          <w:rFonts w:ascii="Times New Roman" w:hAnsi="Times New Roman" w:cs="Times New Roman"/>
          <w:sz w:val="24"/>
          <w:szCs w:val="24"/>
        </w:rPr>
      </w:pPr>
      <w:r w:rsidRPr="00CD00C1">
        <w:rPr>
          <w:rFonts w:ascii="Times New Roman" w:hAnsi="Times New Roman" w:cs="Times New Roman"/>
          <w:sz w:val="24"/>
          <w:szCs w:val="24"/>
        </w:rPr>
        <w:t xml:space="preserve">Vairāki intervētie pašvaldību vadības pārstāvji atzīst, ka viņu pašvaldībā sociālos pakalpojumus personām ar garīga rakstura traucējumiem nepieciešams arī turpināt attīstīt. Redzot cilvēku skaitu, kas kvalificējušies saņemt pakalpojumus DI projektā, viena novada pašvaldības vadība saprot, ka </w:t>
      </w:r>
      <w:r w:rsidRPr="00CD00C1">
        <w:rPr>
          <w:rFonts w:ascii="Times New Roman" w:hAnsi="Times New Roman" w:cs="Times New Roman"/>
          <w:sz w:val="24"/>
          <w:szCs w:val="24"/>
        </w:rPr>
        <w:lastRenderedPageBreak/>
        <w:t>nepieciešams attīstīt gan dienas centra pakalpojumus, gan specializētās darbnīcas, jo esošais pakalpojumu piedāvājums nenosedz pieprasījumu, tāpat ir nepieciešams arī attīstīt atelpas brīža pakalpojums ģimenēm, kuras aprūpē bērnus vai pieaugušas personas</w:t>
      </w:r>
      <w:r w:rsidR="00A37550">
        <w:rPr>
          <w:rFonts w:ascii="Times New Roman" w:hAnsi="Times New Roman" w:cs="Times New Roman"/>
          <w:sz w:val="24"/>
          <w:szCs w:val="24"/>
        </w:rPr>
        <w:t xml:space="preserve"> </w:t>
      </w:r>
      <w:r w:rsidRPr="00CD00C1">
        <w:rPr>
          <w:rFonts w:ascii="Times New Roman" w:hAnsi="Times New Roman" w:cs="Times New Roman"/>
          <w:sz w:val="24"/>
          <w:szCs w:val="24"/>
        </w:rPr>
        <w:t>ar invaliditāti:</w:t>
      </w:r>
    </w:p>
    <w:p w14:paraId="398B5F00" w14:textId="77777777" w:rsidR="00A37550" w:rsidRDefault="00A37550" w:rsidP="00F80F16">
      <w:pPr>
        <w:spacing w:after="0" w:line="259" w:lineRule="auto"/>
        <w:ind w:left="720"/>
        <w:jc w:val="both"/>
        <w:rPr>
          <w:rFonts w:ascii="Times New Roman" w:hAnsi="Times New Roman" w:cs="Times New Roman"/>
          <w:i/>
          <w:iCs/>
          <w:sz w:val="24"/>
          <w:szCs w:val="24"/>
        </w:rPr>
      </w:pPr>
    </w:p>
    <w:p w14:paraId="31032A99" w14:textId="312023BE" w:rsidR="00CD00C1" w:rsidRPr="00A37550" w:rsidRDefault="00CD00C1"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Mums ir ļoti liels pieprasījums cilvēkiem, kas ir DI projektā, kā saka, kvalificējušies saņemt pakalpojumus. Ļoti, ļoti vēl ir vajadzīgi dienas centri un specializētās darbnīcas.</w:t>
      </w:r>
    </w:p>
    <w:p w14:paraId="657C0568" w14:textId="77777777" w:rsidR="00CD00C1" w:rsidRPr="00CD00C1" w:rsidRDefault="00CD00C1" w:rsidP="00F80F16">
      <w:pPr>
        <w:spacing w:after="0" w:line="259" w:lineRule="auto"/>
        <w:jc w:val="both"/>
        <w:rPr>
          <w:rFonts w:ascii="Times New Roman" w:hAnsi="Times New Roman" w:cs="Times New Roman"/>
          <w:sz w:val="24"/>
          <w:szCs w:val="24"/>
        </w:rPr>
      </w:pPr>
    </w:p>
    <w:p w14:paraId="13788544" w14:textId="0285F8C0" w:rsidR="001C7AC0" w:rsidRPr="00854D9A" w:rsidRDefault="00C13B7E" w:rsidP="00F80F16">
      <w:pPr>
        <w:spacing w:after="0" w:line="259" w:lineRule="auto"/>
        <w:jc w:val="both"/>
        <w:rPr>
          <w:rFonts w:ascii="Times New Roman" w:hAnsi="Times New Roman" w:cs="Times New Roman"/>
          <w:sz w:val="24"/>
          <w:szCs w:val="24"/>
        </w:rPr>
      </w:pPr>
      <w:r w:rsidRPr="00854D9A">
        <w:rPr>
          <w:rFonts w:ascii="Times New Roman" w:hAnsi="Times New Roman" w:cs="Times New Roman"/>
          <w:sz w:val="24"/>
          <w:szCs w:val="24"/>
        </w:rPr>
        <w:t>Vēl viens virzien</w:t>
      </w:r>
      <w:r w:rsidR="002400EF" w:rsidRPr="00854D9A">
        <w:rPr>
          <w:rFonts w:ascii="Times New Roman" w:hAnsi="Times New Roman" w:cs="Times New Roman"/>
          <w:sz w:val="24"/>
          <w:szCs w:val="24"/>
        </w:rPr>
        <w:t>s</w:t>
      </w:r>
      <w:r w:rsidRPr="00854D9A">
        <w:rPr>
          <w:rFonts w:ascii="Times New Roman" w:hAnsi="Times New Roman" w:cs="Times New Roman"/>
          <w:sz w:val="24"/>
          <w:szCs w:val="24"/>
        </w:rPr>
        <w:t>, kur ir notikusi attīstība un uz ko norāda pašvaldību vadītāji</w:t>
      </w:r>
      <w:r w:rsidR="002400EF" w:rsidRPr="00854D9A">
        <w:rPr>
          <w:rFonts w:ascii="Times New Roman" w:hAnsi="Times New Roman" w:cs="Times New Roman"/>
          <w:sz w:val="24"/>
          <w:szCs w:val="24"/>
        </w:rPr>
        <w:t xml:space="preserve">, ir audžuģimeņu kustība. </w:t>
      </w:r>
      <w:r w:rsidR="00E31F29" w:rsidRPr="00854D9A">
        <w:rPr>
          <w:rFonts w:ascii="Times New Roman" w:hAnsi="Times New Roman" w:cs="Times New Roman"/>
          <w:sz w:val="24"/>
          <w:szCs w:val="24"/>
        </w:rPr>
        <w:t>Tas ir bijis vērsts uz to, lai samazinātu bērnu skaitu, kas ir spiesti atrasties institūcijās</w:t>
      </w:r>
      <w:r w:rsidR="003A7C60" w:rsidRPr="00854D9A">
        <w:rPr>
          <w:rFonts w:ascii="Times New Roman" w:hAnsi="Times New Roman" w:cs="Times New Roman"/>
          <w:sz w:val="24"/>
          <w:szCs w:val="24"/>
        </w:rPr>
        <w:t>,</w:t>
      </w:r>
      <w:r w:rsidR="00E31F29" w:rsidRPr="00854D9A">
        <w:rPr>
          <w:rFonts w:ascii="Times New Roman" w:hAnsi="Times New Roman" w:cs="Times New Roman"/>
          <w:sz w:val="24"/>
          <w:szCs w:val="24"/>
        </w:rPr>
        <w:t xml:space="preserve"> un veicināt </w:t>
      </w:r>
      <w:r w:rsidR="003A7C60" w:rsidRPr="00854D9A">
        <w:rPr>
          <w:rFonts w:ascii="Times New Roman" w:hAnsi="Times New Roman" w:cs="Times New Roman"/>
          <w:sz w:val="24"/>
          <w:szCs w:val="24"/>
        </w:rPr>
        <w:t xml:space="preserve">ģimenei pietuvinātas vides veidošanu. </w:t>
      </w:r>
      <w:r w:rsidR="00C6077E" w:rsidRPr="00854D9A">
        <w:rPr>
          <w:rFonts w:ascii="Times New Roman" w:hAnsi="Times New Roman" w:cs="Times New Roman"/>
          <w:sz w:val="24"/>
          <w:szCs w:val="24"/>
        </w:rPr>
        <w:t xml:space="preserve">Pašvaldību pieredze šajā </w:t>
      </w:r>
      <w:r w:rsidR="0029600B" w:rsidRPr="00854D9A">
        <w:rPr>
          <w:rFonts w:ascii="Times New Roman" w:hAnsi="Times New Roman" w:cs="Times New Roman"/>
          <w:sz w:val="24"/>
          <w:szCs w:val="24"/>
        </w:rPr>
        <w:t>a</w:t>
      </w:r>
      <w:r w:rsidR="00C6077E" w:rsidRPr="00854D9A">
        <w:rPr>
          <w:rFonts w:ascii="Times New Roman" w:hAnsi="Times New Roman" w:cs="Times New Roman"/>
          <w:sz w:val="24"/>
          <w:szCs w:val="24"/>
        </w:rPr>
        <w:t xml:space="preserve">spektā ir atšķirīga. Ja vienā no pašvaldībām ir izdevies būtiski palielināt </w:t>
      </w:r>
      <w:r w:rsidR="0029600B" w:rsidRPr="00854D9A">
        <w:rPr>
          <w:rFonts w:ascii="Times New Roman" w:hAnsi="Times New Roman" w:cs="Times New Roman"/>
          <w:sz w:val="24"/>
          <w:szCs w:val="24"/>
        </w:rPr>
        <w:t>audžuģimeņu</w:t>
      </w:r>
      <w:r w:rsidR="00C6077E" w:rsidRPr="00854D9A">
        <w:rPr>
          <w:rFonts w:ascii="Times New Roman" w:hAnsi="Times New Roman" w:cs="Times New Roman"/>
          <w:sz w:val="24"/>
          <w:szCs w:val="24"/>
        </w:rPr>
        <w:t xml:space="preserve"> skaitu, samazinot institūcijās esošo bērnu skaitu, tad citā pa</w:t>
      </w:r>
      <w:r w:rsidR="001C7AC0" w:rsidRPr="00854D9A">
        <w:rPr>
          <w:rFonts w:ascii="Times New Roman" w:hAnsi="Times New Roman" w:cs="Times New Roman"/>
          <w:sz w:val="24"/>
          <w:szCs w:val="24"/>
        </w:rPr>
        <w:t>š</w:t>
      </w:r>
      <w:r w:rsidR="00C6077E" w:rsidRPr="00854D9A">
        <w:rPr>
          <w:rFonts w:ascii="Times New Roman" w:hAnsi="Times New Roman" w:cs="Times New Roman"/>
          <w:sz w:val="24"/>
          <w:szCs w:val="24"/>
        </w:rPr>
        <w:t xml:space="preserve">valdībā </w:t>
      </w:r>
      <w:r w:rsidR="0029600B" w:rsidRPr="00854D9A">
        <w:rPr>
          <w:rFonts w:ascii="Times New Roman" w:hAnsi="Times New Roman" w:cs="Times New Roman"/>
          <w:sz w:val="24"/>
          <w:szCs w:val="24"/>
        </w:rPr>
        <w:t xml:space="preserve">apzinās </w:t>
      </w:r>
      <w:r w:rsidR="001C7AC0" w:rsidRPr="00854D9A">
        <w:rPr>
          <w:rFonts w:ascii="Times New Roman" w:hAnsi="Times New Roman" w:cs="Times New Roman"/>
          <w:sz w:val="24"/>
          <w:szCs w:val="24"/>
        </w:rPr>
        <w:t>audžu</w:t>
      </w:r>
      <w:r w:rsidR="0029600B" w:rsidRPr="00854D9A">
        <w:rPr>
          <w:rFonts w:ascii="Times New Roman" w:hAnsi="Times New Roman" w:cs="Times New Roman"/>
          <w:sz w:val="24"/>
          <w:szCs w:val="24"/>
        </w:rPr>
        <w:t>ģimeņu</w:t>
      </w:r>
      <w:r w:rsidR="001C7AC0" w:rsidRPr="00854D9A">
        <w:rPr>
          <w:rFonts w:ascii="Times New Roman" w:hAnsi="Times New Roman" w:cs="Times New Roman"/>
          <w:sz w:val="24"/>
          <w:szCs w:val="24"/>
        </w:rPr>
        <w:t xml:space="preserve"> kustības veicināšana</w:t>
      </w:r>
      <w:r w:rsidR="0029600B" w:rsidRPr="00854D9A">
        <w:rPr>
          <w:rFonts w:ascii="Times New Roman" w:hAnsi="Times New Roman" w:cs="Times New Roman"/>
          <w:sz w:val="24"/>
          <w:szCs w:val="24"/>
        </w:rPr>
        <w:t>s nepieciešamību</w:t>
      </w:r>
      <w:r w:rsidR="007B1611" w:rsidRPr="00854D9A">
        <w:rPr>
          <w:rFonts w:ascii="Times New Roman" w:hAnsi="Times New Roman" w:cs="Times New Roman"/>
          <w:sz w:val="24"/>
          <w:szCs w:val="24"/>
        </w:rPr>
        <w:t xml:space="preserve">, </w:t>
      </w:r>
      <w:r w:rsidR="0029600B" w:rsidRPr="00854D9A">
        <w:rPr>
          <w:rFonts w:ascii="Times New Roman" w:hAnsi="Times New Roman" w:cs="Times New Roman"/>
          <w:sz w:val="24"/>
          <w:szCs w:val="24"/>
        </w:rPr>
        <w:t xml:space="preserve">atzīstot, ka </w:t>
      </w:r>
      <w:r w:rsidR="001C7AC0" w:rsidRPr="00854D9A">
        <w:rPr>
          <w:rFonts w:ascii="Times New Roman" w:hAnsi="Times New Roman" w:cs="Times New Roman"/>
          <w:sz w:val="24"/>
          <w:szCs w:val="24"/>
        </w:rPr>
        <w:t>novadā nav pietiekošs skaits audžuģime</w:t>
      </w:r>
      <w:r w:rsidR="007B1611" w:rsidRPr="00854D9A">
        <w:rPr>
          <w:rFonts w:ascii="Times New Roman" w:hAnsi="Times New Roman" w:cs="Times New Roman"/>
          <w:sz w:val="24"/>
          <w:szCs w:val="24"/>
        </w:rPr>
        <w:t>ņu</w:t>
      </w:r>
      <w:r w:rsidR="001C7AC0" w:rsidRPr="00854D9A">
        <w:rPr>
          <w:rFonts w:ascii="Times New Roman" w:hAnsi="Times New Roman" w:cs="Times New Roman"/>
          <w:sz w:val="24"/>
          <w:szCs w:val="24"/>
        </w:rPr>
        <w:t>.</w:t>
      </w:r>
    </w:p>
    <w:p w14:paraId="37D57699" w14:textId="77777777" w:rsidR="00A37550" w:rsidRDefault="00A37550" w:rsidP="00F80F16">
      <w:pPr>
        <w:spacing w:after="0" w:line="259" w:lineRule="auto"/>
        <w:ind w:left="720"/>
        <w:jc w:val="both"/>
        <w:rPr>
          <w:rFonts w:ascii="Times New Roman" w:hAnsi="Times New Roman" w:cs="Times New Roman"/>
          <w:i/>
          <w:iCs/>
          <w:sz w:val="24"/>
          <w:szCs w:val="24"/>
        </w:rPr>
      </w:pPr>
    </w:p>
    <w:p w14:paraId="379AF855" w14:textId="62964BCA" w:rsidR="00E31F29" w:rsidRPr="00A37550" w:rsidRDefault="00E31F29" w:rsidP="00F80F16">
      <w:pPr>
        <w:spacing w:after="0" w:line="259" w:lineRule="auto"/>
        <w:ind w:left="720"/>
        <w:jc w:val="both"/>
        <w:rPr>
          <w:rFonts w:ascii="Times New Roman" w:hAnsi="Times New Roman" w:cs="Times New Roman"/>
          <w:i/>
          <w:iCs/>
          <w:highlight w:val="yellow"/>
        </w:rPr>
      </w:pPr>
      <w:r w:rsidRPr="00A37550">
        <w:rPr>
          <w:rFonts w:ascii="Times New Roman" w:hAnsi="Times New Roman" w:cs="Times New Roman"/>
          <w:i/>
          <w:iCs/>
        </w:rPr>
        <w:t>Pirms pieciem gadiem mums aizsākās doma par to, kā mazināt bērnu skaitu institūcijās, un mēs aizsākām iedīgļus audžuģimeņu kustībai. Un bija arī apstiprināts plāns par to</w:t>
      </w:r>
      <w:r w:rsidR="003A7C60" w:rsidRPr="00A37550">
        <w:rPr>
          <w:rFonts w:ascii="Times New Roman" w:hAnsi="Times New Roman" w:cs="Times New Roman"/>
          <w:i/>
          <w:iCs/>
        </w:rPr>
        <w:t>,</w:t>
      </w:r>
      <w:r w:rsidRPr="00A37550">
        <w:rPr>
          <w:rFonts w:ascii="Times New Roman" w:hAnsi="Times New Roman" w:cs="Times New Roman"/>
          <w:i/>
          <w:iCs/>
        </w:rPr>
        <w:t xml:space="preserve"> kā pašvaldība mērķtiecīgi rīkosies, lai palielinātu audžuģimeņu skaitu. Un jāsaka, ka mums tas arī tā veiksmīgi izdevās kopā ar Sociālā atbalsta un izglītības fondu. Viņu aktīvās darbības rezultātā audžuģimeņu skaits ir pieaudzis, kas ciparos arī parādās, ka samazinās institūcijās esošo bērnu skaits.</w:t>
      </w:r>
    </w:p>
    <w:p w14:paraId="6CC8B0BF" w14:textId="77777777" w:rsidR="00C13B7E" w:rsidRDefault="00C13B7E" w:rsidP="00F80F16">
      <w:pPr>
        <w:spacing w:after="0" w:line="259" w:lineRule="auto"/>
        <w:rPr>
          <w:rFonts w:ascii="Times New Roman" w:hAnsi="Times New Roman" w:cs="Times New Roman"/>
          <w:color w:val="FF0000"/>
          <w:sz w:val="24"/>
          <w:szCs w:val="24"/>
        </w:rPr>
      </w:pPr>
    </w:p>
    <w:p w14:paraId="45004F6E" w14:textId="70A154FF" w:rsidR="00987A6A" w:rsidRPr="00987A6A" w:rsidRDefault="00987A6A" w:rsidP="00F80F16">
      <w:pPr>
        <w:spacing w:after="0" w:line="259" w:lineRule="auto"/>
        <w:jc w:val="both"/>
        <w:rPr>
          <w:rFonts w:ascii="Times New Roman" w:hAnsi="Times New Roman" w:cs="Times New Roman"/>
          <w:sz w:val="24"/>
          <w:szCs w:val="24"/>
        </w:rPr>
      </w:pPr>
      <w:r w:rsidRPr="00987A6A">
        <w:rPr>
          <w:rFonts w:ascii="Times New Roman" w:hAnsi="Times New Roman" w:cs="Times New Roman"/>
          <w:sz w:val="24"/>
          <w:szCs w:val="24"/>
        </w:rPr>
        <w:t xml:space="preserve">Sociālo pakalpojumu attīstība pašvaldībās ir tieši saistīta </w:t>
      </w:r>
      <w:r w:rsidR="00C6068A">
        <w:rPr>
          <w:rFonts w:ascii="Times New Roman" w:hAnsi="Times New Roman" w:cs="Times New Roman"/>
          <w:sz w:val="24"/>
          <w:szCs w:val="24"/>
        </w:rPr>
        <w:t xml:space="preserve">arī </w:t>
      </w:r>
      <w:r w:rsidRPr="00987A6A">
        <w:rPr>
          <w:rFonts w:ascii="Times New Roman" w:hAnsi="Times New Roman" w:cs="Times New Roman"/>
          <w:sz w:val="24"/>
          <w:szCs w:val="24"/>
        </w:rPr>
        <w:t xml:space="preserve">ar </w:t>
      </w:r>
      <w:r>
        <w:rPr>
          <w:rFonts w:ascii="Times New Roman" w:hAnsi="Times New Roman" w:cs="Times New Roman"/>
          <w:sz w:val="24"/>
          <w:szCs w:val="24"/>
        </w:rPr>
        <w:t xml:space="preserve">jau </w:t>
      </w:r>
      <w:r w:rsidR="00C6068A">
        <w:rPr>
          <w:rFonts w:ascii="Times New Roman" w:hAnsi="Times New Roman" w:cs="Times New Roman"/>
          <w:sz w:val="24"/>
          <w:szCs w:val="24"/>
        </w:rPr>
        <w:t xml:space="preserve">iepriekš aplūkoto </w:t>
      </w:r>
      <w:r w:rsidRPr="00987A6A">
        <w:rPr>
          <w:rFonts w:ascii="Times New Roman" w:hAnsi="Times New Roman" w:cs="Times New Roman"/>
          <w:sz w:val="24"/>
          <w:szCs w:val="24"/>
        </w:rPr>
        <w:t xml:space="preserve">sociālo problēmu aktualitāti. </w:t>
      </w:r>
      <w:r w:rsidR="002B637B">
        <w:rPr>
          <w:rFonts w:ascii="Times New Roman" w:hAnsi="Times New Roman" w:cs="Times New Roman"/>
          <w:sz w:val="24"/>
          <w:szCs w:val="24"/>
        </w:rPr>
        <w:t>Ņemot vērā to, ka v</w:t>
      </w:r>
      <w:r w:rsidRPr="00987A6A">
        <w:rPr>
          <w:rFonts w:ascii="Times New Roman" w:hAnsi="Times New Roman" w:cs="Times New Roman"/>
          <w:sz w:val="24"/>
          <w:szCs w:val="24"/>
        </w:rPr>
        <w:t xml:space="preserve">iens no aktuālajiem jautājumiem visās pašvaldībās ir iedzīvotāju novecošanās, līdz ar to arī pieaug nepieciešamība pēc pansionātiem vientuļajiem senioriem. Pašvaldību vadītāju stāstītais liecina, ka visās pašvaldībās jau notiek aktīvs darbs pie šo pakalpojumu nodrošināšanas, bet iezīmējas arī daudz darāmā turpmāk, jo ne visas pansionātu ēkas ir atbilstošā </w:t>
      </w:r>
      <w:r w:rsidRPr="00987A6A">
        <w:rPr>
          <w:rFonts w:ascii="Times New Roman" w:hAnsi="Times New Roman" w:cs="Times New Roman"/>
          <w:sz w:val="24"/>
          <w:szCs w:val="24"/>
        </w:rPr>
        <w:t xml:space="preserve">stāvoklī, nepieciešami ieguldījumi infrastruktūrā, </w:t>
      </w:r>
      <w:r w:rsidR="0019206A">
        <w:rPr>
          <w:rFonts w:ascii="Times New Roman" w:hAnsi="Times New Roman" w:cs="Times New Roman"/>
          <w:sz w:val="24"/>
          <w:szCs w:val="24"/>
        </w:rPr>
        <w:t>turklāt</w:t>
      </w:r>
      <w:r w:rsidRPr="00987A6A">
        <w:rPr>
          <w:rFonts w:ascii="Times New Roman" w:hAnsi="Times New Roman" w:cs="Times New Roman"/>
          <w:sz w:val="24"/>
          <w:szCs w:val="24"/>
        </w:rPr>
        <w:t xml:space="preserve">, pašvaldību vadītāji aizvien vairāk </w:t>
      </w:r>
      <w:r w:rsidRPr="00987A6A">
        <w:rPr>
          <w:rFonts w:ascii="Times New Roman" w:hAnsi="Times New Roman" w:cs="Times New Roman"/>
          <w:sz w:val="24"/>
          <w:szCs w:val="24"/>
        </w:rPr>
        <w:t>apzinās, ka senioriem nepieciešams nodrošināt gan privāto telpu (ne tikai gultu un skapīti), gan arī uzlabot brīvā laika pavadīšanas iespējas:</w:t>
      </w:r>
    </w:p>
    <w:p w14:paraId="35010820" w14:textId="77777777" w:rsidR="00A37550" w:rsidRDefault="00A37550" w:rsidP="00F80F16">
      <w:pPr>
        <w:spacing w:after="0" w:line="259" w:lineRule="auto"/>
        <w:ind w:left="720"/>
        <w:jc w:val="both"/>
        <w:rPr>
          <w:rFonts w:ascii="Times New Roman" w:hAnsi="Times New Roman" w:cs="Times New Roman"/>
          <w:i/>
          <w:iCs/>
          <w:sz w:val="24"/>
          <w:szCs w:val="24"/>
        </w:rPr>
      </w:pPr>
    </w:p>
    <w:p w14:paraId="37F400DC" w14:textId="6DDD33AF" w:rsidR="00987A6A" w:rsidRPr="00A37550" w:rsidRDefault="00987A6A"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 xml:space="preserve">[Par </w:t>
      </w:r>
      <w:r w:rsidR="00647C0F" w:rsidRPr="00A37550">
        <w:rPr>
          <w:rFonts w:ascii="Times New Roman" w:hAnsi="Times New Roman" w:cs="Times New Roman"/>
          <w:i/>
          <w:iCs/>
        </w:rPr>
        <w:t>pansionātiem</w:t>
      </w:r>
      <w:r w:rsidRPr="00A37550">
        <w:rPr>
          <w:rFonts w:ascii="Times New Roman" w:hAnsi="Times New Roman" w:cs="Times New Roman"/>
          <w:i/>
          <w:iCs/>
        </w:rPr>
        <w:t xml:space="preserve"> novadā] Ja pirmajām minētajām iestādēm mēs esam sakārtojuši infrastruktūru tādā veidā, ka no piecām ballēm ir stabils 3,5, un darbinieku darba apstākļi un klientu dzīves apstākļi, lai arī pieticīgi, bet ir pietiekoši labā komforta līmenī</w:t>
      </w:r>
      <w:r w:rsidR="00207BD9" w:rsidRPr="00A37550">
        <w:rPr>
          <w:rFonts w:ascii="Times New Roman" w:hAnsi="Times New Roman" w:cs="Times New Roman"/>
          <w:i/>
          <w:iCs/>
        </w:rPr>
        <w:t>, tad</w:t>
      </w:r>
      <w:r w:rsidRPr="00A37550">
        <w:rPr>
          <w:rFonts w:ascii="Times New Roman" w:hAnsi="Times New Roman" w:cs="Times New Roman"/>
          <w:i/>
          <w:iCs/>
        </w:rPr>
        <w:t xml:space="preserve"> [vietas nosaukums] šis darbs mums ir </w:t>
      </w:r>
      <w:r w:rsidR="00207BD9" w:rsidRPr="00A37550">
        <w:rPr>
          <w:rFonts w:ascii="Times New Roman" w:hAnsi="Times New Roman" w:cs="Times New Roman"/>
          <w:i/>
          <w:iCs/>
        </w:rPr>
        <w:t xml:space="preserve">vēl </w:t>
      </w:r>
      <w:r w:rsidRPr="00A37550">
        <w:rPr>
          <w:rFonts w:ascii="Times New Roman" w:hAnsi="Times New Roman" w:cs="Times New Roman"/>
          <w:i/>
          <w:iCs/>
        </w:rPr>
        <w:t xml:space="preserve">priekšā. Attiecībā uz ilglaicīgās aprūpes iestādēm vislielākā problēma ir klientu skaits telpā, kas mums ir. Šobrīd nav normāli. Tātad mēs ejam uz to, lai pienācīgi, attiecīgi prasībām veidotu privāto telpu, gan arī telpu brīvā laika pavadīšanai, gan iekštelpās, gan </w:t>
      </w:r>
      <w:proofErr w:type="spellStart"/>
      <w:r w:rsidRPr="00A37550">
        <w:rPr>
          <w:rFonts w:ascii="Times New Roman" w:hAnsi="Times New Roman" w:cs="Times New Roman"/>
          <w:i/>
          <w:iCs/>
        </w:rPr>
        <w:t>ārtelpās</w:t>
      </w:r>
      <w:proofErr w:type="spellEnd"/>
      <w:r w:rsidRPr="00A37550">
        <w:rPr>
          <w:rFonts w:ascii="Times New Roman" w:hAnsi="Times New Roman" w:cs="Times New Roman"/>
          <w:i/>
          <w:iCs/>
        </w:rPr>
        <w:t xml:space="preserve">. Iepriekšējā gadā mēs veicām lielu pārorganizēšanu </w:t>
      </w:r>
      <w:proofErr w:type="spellStart"/>
      <w:r w:rsidRPr="00A37550">
        <w:rPr>
          <w:rFonts w:ascii="Times New Roman" w:hAnsi="Times New Roman" w:cs="Times New Roman"/>
          <w:i/>
          <w:iCs/>
        </w:rPr>
        <w:t>ārtelpai</w:t>
      </w:r>
      <w:proofErr w:type="spellEnd"/>
      <w:r w:rsidRPr="00A37550">
        <w:rPr>
          <w:rFonts w:ascii="Times New Roman" w:hAnsi="Times New Roman" w:cs="Times New Roman"/>
          <w:i/>
          <w:iCs/>
        </w:rPr>
        <w:t xml:space="preserve"> [vietas nosaukums]. Veidojam brīvo dārzu, kur šie cilvēki var lietderīgi pavadīt laiku, pēc pašu vēlmēm.</w:t>
      </w:r>
    </w:p>
    <w:p w14:paraId="02CEDFBA" w14:textId="77777777" w:rsidR="003D609B" w:rsidRPr="003D609B" w:rsidRDefault="003D609B" w:rsidP="00F80F16">
      <w:pPr>
        <w:spacing w:after="0" w:line="259" w:lineRule="auto"/>
        <w:rPr>
          <w:rFonts w:ascii="Times New Roman" w:hAnsi="Times New Roman" w:cs="Times New Roman"/>
          <w:color w:val="FF0000"/>
          <w:sz w:val="24"/>
          <w:szCs w:val="24"/>
        </w:rPr>
      </w:pPr>
    </w:p>
    <w:p w14:paraId="4F40B570" w14:textId="321679B5" w:rsidR="003D609B" w:rsidRPr="00CE3C6C" w:rsidRDefault="00CB4203" w:rsidP="00F80F16">
      <w:pPr>
        <w:spacing w:after="0" w:line="259" w:lineRule="auto"/>
        <w:jc w:val="both"/>
        <w:rPr>
          <w:rFonts w:ascii="Times New Roman" w:hAnsi="Times New Roman" w:cs="Times New Roman"/>
          <w:sz w:val="24"/>
          <w:szCs w:val="24"/>
        </w:rPr>
      </w:pPr>
      <w:r w:rsidRPr="00CE3C6C">
        <w:rPr>
          <w:rFonts w:ascii="Times New Roman" w:hAnsi="Times New Roman" w:cs="Times New Roman"/>
          <w:sz w:val="24"/>
          <w:szCs w:val="24"/>
        </w:rPr>
        <w:t xml:space="preserve">Runājot par jauniem sociālajiem </w:t>
      </w:r>
      <w:r w:rsidR="00CE3C6C" w:rsidRPr="00CE3C6C">
        <w:rPr>
          <w:rFonts w:ascii="Times New Roman" w:hAnsi="Times New Roman" w:cs="Times New Roman"/>
          <w:sz w:val="24"/>
          <w:szCs w:val="24"/>
        </w:rPr>
        <w:t>pakalpojumiem</w:t>
      </w:r>
      <w:r w:rsidRPr="00CE3C6C">
        <w:rPr>
          <w:rFonts w:ascii="Times New Roman" w:hAnsi="Times New Roman" w:cs="Times New Roman"/>
          <w:sz w:val="24"/>
          <w:szCs w:val="24"/>
        </w:rPr>
        <w:t xml:space="preserve">, kas izveidoti </w:t>
      </w:r>
      <w:r w:rsidR="00CE3C6C" w:rsidRPr="00CE3C6C">
        <w:rPr>
          <w:rFonts w:ascii="Times New Roman" w:hAnsi="Times New Roman" w:cs="Times New Roman"/>
          <w:sz w:val="24"/>
          <w:szCs w:val="24"/>
        </w:rPr>
        <w:t>pašvaldībā</w:t>
      </w:r>
      <w:r w:rsidRPr="00CE3C6C">
        <w:rPr>
          <w:rFonts w:ascii="Times New Roman" w:hAnsi="Times New Roman" w:cs="Times New Roman"/>
          <w:sz w:val="24"/>
          <w:szCs w:val="24"/>
        </w:rPr>
        <w:t xml:space="preserve"> pēdējo piecu gadu laikā, tiek minēt</w:t>
      </w:r>
      <w:r w:rsidR="005D1CD4" w:rsidRPr="00CE3C6C">
        <w:rPr>
          <w:rFonts w:ascii="Times New Roman" w:hAnsi="Times New Roman" w:cs="Times New Roman"/>
          <w:sz w:val="24"/>
          <w:szCs w:val="24"/>
        </w:rPr>
        <w:t>i</w:t>
      </w:r>
      <w:r w:rsidRPr="00CE3C6C">
        <w:rPr>
          <w:rFonts w:ascii="Times New Roman" w:hAnsi="Times New Roman" w:cs="Times New Roman"/>
          <w:sz w:val="24"/>
          <w:szCs w:val="24"/>
        </w:rPr>
        <w:t xml:space="preserve"> arī </w:t>
      </w:r>
      <w:r w:rsidR="005D1CD4" w:rsidRPr="00CE3C6C">
        <w:rPr>
          <w:rFonts w:ascii="Times New Roman" w:hAnsi="Times New Roman" w:cs="Times New Roman"/>
          <w:sz w:val="24"/>
          <w:szCs w:val="24"/>
        </w:rPr>
        <w:t>aprūpes mājās pakalpojumi un m</w:t>
      </w:r>
      <w:r w:rsidR="003D609B" w:rsidRPr="00CE3C6C">
        <w:rPr>
          <w:rFonts w:ascii="Times New Roman" w:hAnsi="Times New Roman" w:cs="Times New Roman"/>
          <w:sz w:val="24"/>
          <w:szCs w:val="24"/>
        </w:rPr>
        <w:t>obilā brigāde</w:t>
      </w:r>
      <w:r w:rsidR="005D1CD4" w:rsidRPr="00CE3C6C">
        <w:rPr>
          <w:rFonts w:ascii="Times New Roman" w:hAnsi="Times New Roman" w:cs="Times New Roman"/>
          <w:sz w:val="24"/>
          <w:szCs w:val="24"/>
        </w:rPr>
        <w:t>. Tie ir sociālie pakalpojumi, ko pašvaldības plāno arī turpmāk attīst</w:t>
      </w:r>
      <w:r w:rsidR="00CE3C6C" w:rsidRPr="00CE3C6C">
        <w:rPr>
          <w:rFonts w:ascii="Times New Roman" w:hAnsi="Times New Roman" w:cs="Times New Roman"/>
          <w:sz w:val="24"/>
          <w:szCs w:val="24"/>
        </w:rPr>
        <w:t>īt</w:t>
      </w:r>
      <w:r w:rsidR="005D1CD4" w:rsidRPr="00CE3C6C">
        <w:rPr>
          <w:rFonts w:ascii="Times New Roman" w:hAnsi="Times New Roman" w:cs="Times New Roman"/>
          <w:sz w:val="24"/>
          <w:szCs w:val="24"/>
        </w:rPr>
        <w:t>:</w:t>
      </w:r>
    </w:p>
    <w:p w14:paraId="6817D0C4" w14:textId="77777777" w:rsidR="00A37550" w:rsidRDefault="00A37550" w:rsidP="00F80F16">
      <w:pPr>
        <w:spacing w:after="0" w:line="259" w:lineRule="auto"/>
        <w:ind w:left="720"/>
        <w:jc w:val="both"/>
        <w:rPr>
          <w:rFonts w:ascii="Times New Roman" w:hAnsi="Times New Roman" w:cs="Times New Roman"/>
          <w:i/>
          <w:iCs/>
          <w:sz w:val="24"/>
          <w:szCs w:val="24"/>
        </w:rPr>
      </w:pPr>
    </w:p>
    <w:p w14:paraId="007D67BA" w14:textId="5A043A9B" w:rsidR="003D609B" w:rsidRPr="00A37550" w:rsidRDefault="003D609B" w:rsidP="00F80F16">
      <w:pPr>
        <w:spacing w:after="0" w:line="259" w:lineRule="auto"/>
        <w:ind w:left="720"/>
        <w:jc w:val="both"/>
        <w:rPr>
          <w:rFonts w:ascii="Times New Roman" w:hAnsi="Times New Roman" w:cs="Times New Roman"/>
          <w:i/>
          <w:iCs/>
        </w:rPr>
      </w:pPr>
      <w:r w:rsidRPr="00A37550">
        <w:rPr>
          <w:rFonts w:ascii="Times New Roman" w:hAnsi="Times New Roman" w:cs="Times New Roman"/>
          <w:i/>
          <w:iCs/>
        </w:rPr>
        <w:t>Viens no jauniem pakalpojumiem, ko mēs esam ieviesuši pēdējo gadu laikā, tā ir mobilā brigāde. Un redzam, ka šīs pakalpojuma attīstība nākotnē ir viens no virzieniem, kas skars arī sociālā dienesta darbinieku skaitu. Šobrīd šāda ir tikai viena brigāde.</w:t>
      </w:r>
    </w:p>
    <w:p w14:paraId="6600FC78" w14:textId="77777777" w:rsidR="003D609B" w:rsidRPr="003D609B" w:rsidRDefault="003D609B" w:rsidP="00F80F16">
      <w:pPr>
        <w:spacing w:after="0" w:line="259" w:lineRule="auto"/>
        <w:rPr>
          <w:rFonts w:ascii="Times New Roman" w:hAnsi="Times New Roman" w:cs="Times New Roman"/>
          <w:color w:val="FF0000"/>
          <w:sz w:val="24"/>
          <w:szCs w:val="24"/>
        </w:rPr>
      </w:pPr>
    </w:p>
    <w:p w14:paraId="7F5B40F2" w14:textId="1036A241" w:rsidR="003D609B" w:rsidRPr="00C73D73" w:rsidRDefault="00C36BE8" w:rsidP="00F80F16">
      <w:pPr>
        <w:spacing w:after="0" w:line="259" w:lineRule="auto"/>
        <w:jc w:val="both"/>
        <w:rPr>
          <w:rFonts w:ascii="Times New Roman" w:hAnsi="Times New Roman" w:cs="Times New Roman"/>
          <w:sz w:val="24"/>
          <w:szCs w:val="24"/>
        </w:rPr>
      </w:pPr>
      <w:r w:rsidRPr="00C73D73">
        <w:rPr>
          <w:rFonts w:ascii="Times New Roman" w:hAnsi="Times New Roman" w:cs="Times New Roman"/>
          <w:sz w:val="24"/>
          <w:szCs w:val="24"/>
        </w:rPr>
        <w:t>Tāpat vairāki pašvaldību vadītāji apzinās nepieciešamību attīst</w:t>
      </w:r>
      <w:r w:rsidR="00D35267" w:rsidRPr="00C73D73">
        <w:rPr>
          <w:rFonts w:ascii="Times New Roman" w:hAnsi="Times New Roman" w:cs="Times New Roman"/>
          <w:sz w:val="24"/>
          <w:szCs w:val="24"/>
        </w:rPr>
        <w:t>īt</w:t>
      </w:r>
      <w:r w:rsidRPr="00C73D73">
        <w:rPr>
          <w:rFonts w:ascii="Times New Roman" w:hAnsi="Times New Roman" w:cs="Times New Roman"/>
          <w:sz w:val="24"/>
          <w:szCs w:val="24"/>
        </w:rPr>
        <w:t xml:space="preserve"> sociālos pakalpojumus jauniešu mērķa grupai, un </w:t>
      </w:r>
      <w:r w:rsidR="00D35267" w:rsidRPr="00C73D73">
        <w:rPr>
          <w:rFonts w:ascii="Times New Roman" w:hAnsi="Times New Roman" w:cs="Times New Roman"/>
          <w:sz w:val="24"/>
          <w:szCs w:val="24"/>
        </w:rPr>
        <w:t xml:space="preserve">vēlētos, lai pašvaldībā būtu vairāk dažādu grupu nodarbību jauniešiem vai tiktu izveidots </w:t>
      </w:r>
      <w:proofErr w:type="spellStart"/>
      <w:r w:rsidR="00D35267" w:rsidRPr="00C73D73">
        <w:rPr>
          <w:rFonts w:ascii="Times New Roman" w:hAnsi="Times New Roman" w:cs="Times New Roman"/>
          <w:sz w:val="24"/>
          <w:szCs w:val="24"/>
        </w:rPr>
        <w:t>mentora</w:t>
      </w:r>
      <w:proofErr w:type="spellEnd"/>
      <w:r w:rsidR="00D35267" w:rsidRPr="00C73D73">
        <w:rPr>
          <w:rFonts w:ascii="Times New Roman" w:hAnsi="Times New Roman" w:cs="Times New Roman"/>
          <w:sz w:val="24"/>
          <w:szCs w:val="24"/>
        </w:rPr>
        <w:t xml:space="preserve"> pakalpojums jauniešiem:</w:t>
      </w:r>
    </w:p>
    <w:p w14:paraId="462F445D" w14:textId="77777777" w:rsidR="00A37550" w:rsidRPr="00DD47BD" w:rsidRDefault="00A37550" w:rsidP="00F80F16">
      <w:pPr>
        <w:spacing w:after="0" w:line="259" w:lineRule="auto"/>
        <w:ind w:left="720"/>
        <w:jc w:val="both"/>
        <w:rPr>
          <w:rFonts w:ascii="Times New Roman" w:hAnsi="Times New Roman" w:cs="Times New Roman"/>
          <w:i/>
          <w:iCs/>
        </w:rPr>
      </w:pPr>
    </w:p>
    <w:p w14:paraId="480F837C" w14:textId="1D355B92" w:rsidR="00C13B7E" w:rsidRPr="00DD47BD" w:rsidRDefault="00C13B7E" w:rsidP="00F80F16">
      <w:pPr>
        <w:spacing w:after="0" w:line="259" w:lineRule="auto"/>
        <w:ind w:left="720"/>
        <w:jc w:val="both"/>
        <w:rPr>
          <w:rFonts w:ascii="Times New Roman" w:hAnsi="Times New Roman" w:cs="Times New Roman"/>
          <w:i/>
          <w:iCs/>
        </w:rPr>
      </w:pPr>
      <w:r w:rsidRPr="00DD47BD">
        <w:rPr>
          <w:rFonts w:ascii="Times New Roman" w:hAnsi="Times New Roman" w:cs="Times New Roman"/>
          <w:i/>
          <w:iCs/>
        </w:rPr>
        <w:lastRenderedPageBreak/>
        <w:t>Ja mēs skatāmies uz nākotni, tad noteikti ir jāturpina darbs ar jauniešiem. Šobrīd jau tas kurss ir uzsākts. [..] Protams, dienests, strādā ar ģimenēm, ja strādā ar ģimeni, tas nozīmē, kas strādā ar visiem ģimenes locekļiem. Ja tur ir jaunieši, tad pamana šīs problēmas. Bet lielajās pilsētās tā problēma ir tāda, ka ne visus var pamanīt. Un, ja nenāk signāli no izglītības iestādēm… Jā, tā ir jūtīga tēma. Šobrīd noteikti ir jāturpina darbs ar jauniešiem, iestrādes ir, un diezgan veiksmīgas.</w:t>
      </w:r>
    </w:p>
    <w:p w14:paraId="0E4A12F3" w14:textId="77777777" w:rsidR="00A11272" w:rsidRDefault="00A11272" w:rsidP="00F80F16">
      <w:pPr>
        <w:spacing w:after="0" w:line="259" w:lineRule="auto"/>
        <w:jc w:val="both"/>
        <w:rPr>
          <w:rFonts w:ascii="Times New Roman" w:hAnsi="Times New Roman" w:cs="Times New Roman"/>
          <w:sz w:val="24"/>
          <w:szCs w:val="24"/>
        </w:rPr>
      </w:pPr>
    </w:p>
    <w:p w14:paraId="495F17B1" w14:textId="2A2370B8" w:rsidR="003D1511" w:rsidRDefault="003E1069" w:rsidP="00F80F16">
      <w:pPr>
        <w:spacing w:after="0" w:line="259" w:lineRule="auto"/>
        <w:jc w:val="both"/>
        <w:rPr>
          <w:rFonts w:ascii="Times New Roman" w:hAnsi="Times New Roman" w:cs="Times New Roman"/>
          <w:sz w:val="24"/>
          <w:szCs w:val="24"/>
        </w:rPr>
      </w:pPr>
      <w:r w:rsidRPr="003E1069">
        <w:rPr>
          <w:rFonts w:ascii="Times New Roman" w:hAnsi="Times New Roman" w:cs="Times New Roman"/>
          <w:sz w:val="24"/>
          <w:szCs w:val="24"/>
        </w:rPr>
        <w:t xml:space="preserve">Apkopojot padziļināto interviju ar pašvaldību vadītājiem rezultātus jautājumā par </w:t>
      </w:r>
      <w:r w:rsidR="009D4116">
        <w:rPr>
          <w:rFonts w:ascii="Times New Roman" w:hAnsi="Times New Roman" w:cs="Times New Roman"/>
          <w:sz w:val="24"/>
          <w:szCs w:val="24"/>
        </w:rPr>
        <w:t>sociālajā</w:t>
      </w:r>
      <w:r w:rsidR="00DB2D97">
        <w:rPr>
          <w:rFonts w:ascii="Times New Roman" w:hAnsi="Times New Roman" w:cs="Times New Roman"/>
          <w:sz w:val="24"/>
          <w:szCs w:val="24"/>
        </w:rPr>
        <w:t xml:space="preserve"> jomā veiktajiem </w:t>
      </w:r>
      <w:r w:rsidR="009D4116">
        <w:rPr>
          <w:rFonts w:ascii="Times New Roman" w:hAnsi="Times New Roman" w:cs="Times New Roman"/>
          <w:sz w:val="24"/>
          <w:szCs w:val="24"/>
        </w:rPr>
        <w:t>uzlabojumiem</w:t>
      </w:r>
      <w:r w:rsidR="00DB2D97">
        <w:rPr>
          <w:rFonts w:ascii="Times New Roman" w:hAnsi="Times New Roman" w:cs="Times New Roman"/>
          <w:sz w:val="24"/>
          <w:szCs w:val="24"/>
        </w:rPr>
        <w:t xml:space="preserve"> </w:t>
      </w:r>
      <w:r w:rsidR="009D4116">
        <w:rPr>
          <w:rFonts w:ascii="Times New Roman" w:hAnsi="Times New Roman" w:cs="Times New Roman"/>
          <w:sz w:val="24"/>
          <w:szCs w:val="24"/>
        </w:rPr>
        <w:t xml:space="preserve">konkrētajā pašvaldībā, </w:t>
      </w:r>
      <w:r w:rsidR="000C7332">
        <w:rPr>
          <w:rFonts w:ascii="Times New Roman" w:hAnsi="Times New Roman" w:cs="Times New Roman"/>
          <w:sz w:val="24"/>
          <w:szCs w:val="24"/>
        </w:rPr>
        <w:t xml:space="preserve">redzams, ka pašvaldību vadītāji pozitīvi novērtē </w:t>
      </w:r>
      <w:r w:rsidRPr="003E1069">
        <w:rPr>
          <w:rFonts w:ascii="Times New Roman" w:hAnsi="Times New Roman" w:cs="Times New Roman"/>
          <w:sz w:val="24"/>
          <w:szCs w:val="24"/>
        </w:rPr>
        <w:t>sociāl</w:t>
      </w:r>
      <w:r w:rsidR="000C7332">
        <w:rPr>
          <w:rFonts w:ascii="Times New Roman" w:hAnsi="Times New Roman" w:cs="Times New Roman"/>
          <w:sz w:val="24"/>
          <w:szCs w:val="24"/>
        </w:rPr>
        <w:t>o pakalpojumu attīstību</w:t>
      </w:r>
      <w:r w:rsidR="003D1511">
        <w:rPr>
          <w:rFonts w:ascii="Times New Roman" w:hAnsi="Times New Roman" w:cs="Times New Roman"/>
          <w:sz w:val="24"/>
          <w:szCs w:val="24"/>
        </w:rPr>
        <w:t xml:space="preserve"> pašvaldībās</w:t>
      </w:r>
      <w:r w:rsidR="00994552">
        <w:rPr>
          <w:rFonts w:ascii="Times New Roman" w:hAnsi="Times New Roman" w:cs="Times New Roman"/>
          <w:sz w:val="24"/>
          <w:szCs w:val="24"/>
        </w:rPr>
        <w:t xml:space="preserve">. </w:t>
      </w:r>
      <w:r>
        <w:rPr>
          <w:rFonts w:ascii="Times New Roman" w:hAnsi="Times New Roman" w:cs="Times New Roman"/>
          <w:sz w:val="24"/>
          <w:szCs w:val="24"/>
        </w:rPr>
        <w:t>Salīdzinot ar 2017. gad</w:t>
      </w:r>
      <w:r w:rsidR="00994552">
        <w:rPr>
          <w:rFonts w:ascii="Times New Roman" w:hAnsi="Times New Roman" w:cs="Times New Roman"/>
          <w:sz w:val="24"/>
          <w:szCs w:val="24"/>
        </w:rPr>
        <w:t>ā veiktajām pašvaldību vadītāju intervijām</w:t>
      </w:r>
      <w:r>
        <w:rPr>
          <w:rFonts w:ascii="Times New Roman" w:hAnsi="Times New Roman" w:cs="Times New Roman"/>
          <w:sz w:val="24"/>
          <w:szCs w:val="24"/>
        </w:rPr>
        <w:t xml:space="preserve">, </w:t>
      </w:r>
      <w:r w:rsidR="00994552">
        <w:rPr>
          <w:rFonts w:ascii="Times New Roman" w:hAnsi="Times New Roman" w:cs="Times New Roman"/>
          <w:sz w:val="24"/>
          <w:szCs w:val="24"/>
        </w:rPr>
        <w:t xml:space="preserve">var secināt, </w:t>
      </w:r>
      <w:r>
        <w:rPr>
          <w:rFonts w:ascii="Times New Roman" w:hAnsi="Times New Roman" w:cs="Times New Roman"/>
          <w:sz w:val="24"/>
          <w:szCs w:val="24"/>
        </w:rPr>
        <w:t xml:space="preserve">ka pašvaldību vadītāju vidū ir būtiski pieaugusi izpratne par sociālo pakalpojumu jomu. </w:t>
      </w:r>
      <w:r w:rsidR="003D1511">
        <w:rPr>
          <w:rFonts w:ascii="Times New Roman" w:hAnsi="Times New Roman" w:cs="Times New Roman"/>
          <w:sz w:val="24"/>
          <w:szCs w:val="24"/>
        </w:rPr>
        <w:t xml:space="preserve">Pašvaldību vadītāji arī atzīst, ka </w:t>
      </w:r>
      <w:r w:rsidR="003D1511" w:rsidRPr="00250997">
        <w:rPr>
          <w:rFonts w:ascii="Times New Roman" w:hAnsi="Times New Roman" w:cs="Times New Roman"/>
          <w:sz w:val="24"/>
          <w:szCs w:val="24"/>
        </w:rPr>
        <w:t xml:space="preserve">sociālie pakalpojumi pašvaldībās paliek kvalitatīvāki, pārdomātāki un mērķtiecīgāki. </w:t>
      </w:r>
      <w:r w:rsidR="000D3DF4" w:rsidRPr="00250997">
        <w:rPr>
          <w:rFonts w:ascii="Times New Roman" w:hAnsi="Times New Roman" w:cs="Times New Roman"/>
          <w:sz w:val="24"/>
          <w:szCs w:val="24"/>
        </w:rPr>
        <w:t>Galvenie soci</w:t>
      </w:r>
      <w:r w:rsidR="000D3DF4">
        <w:rPr>
          <w:rFonts w:ascii="Times New Roman" w:hAnsi="Times New Roman" w:cs="Times New Roman"/>
          <w:sz w:val="24"/>
          <w:szCs w:val="24"/>
        </w:rPr>
        <w:t xml:space="preserve">ālie pakalpojumi, ko pašvaldību vadītāji izceļ, ir </w:t>
      </w:r>
      <w:r w:rsidR="009D7CF3">
        <w:rPr>
          <w:rFonts w:ascii="Times New Roman" w:hAnsi="Times New Roman" w:cs="Times New Roman"/>
          <w:sz w:val="24"/>
          <w:szCs w:val="24"/>
        </w:rPr>
        <w:t xml:space="preserve">sociālie pakalpojumi personām ar GRT, </w:t>
      </w:r>
      <w:r w:rsidR="00A11272">
        <w:rPr>
          <w:rFonts w:ascii="Times New Roman" w:hAnsi="Times New Roman" w:cs="Times New Roman"/>
          <w:sz w:val="24"/>
          <w:szCs w:val="24"/>
        </w:rPr>
        <w:t xml:space="preserve">pieejamas </w:t>
      </w:r>
      <w:r w:rsidR="009D7CF3">
        <w:rPr>
          <w:rFonts w:ascii="Times New Roman" w:hAnsi="Times New Roman" w:cs="Times New Roman"/>
          <w:sz w:val="24"/>
          <w:szCs w:val="24"/>
        </w:rPr>
        <w:t>audžuģime</w:t>
      </w:r>
      <w:r w:rsidR="00A11272">
        <w:rPr>
          <w:rFonts w:ascii="Times New Roman" w:hAnsi="Times New Roman" w:cs="Times New Roman"/>
          <w:sz w:val="24"/>
          <w:szCs w:val="24"/>
        </w:rPr>
        <w:t>nes</w:t>
      </w:r>
      <w:r w:rsidR="009D7CF3">
        <w:rPr>
          <w:rFonts w:ascii="Times New Roman" w:hAnsi="Times New Roman" w:cs="Times New Roman"/>
          <w:sz w:val="24"/>
          <w:szCs w:val="24"/>
        </w:rPr>
        <w:t xml:space="preserve">, ģimenei pietuvinātu pakalpojumu izveide, mobilo brigāžu izveide, kā arī </w:t>
      </w:r>
      <w:proofErr w:type="spellStart"/>
      <w:r w:rsidR="00250997">
        <w:rPr>
          <w:rFonts w:ascii="Times New Roman" w:hAnsi="Times New Roman" w:cs="Times New Roman"/>
          <w:sz w:val="24"/>
          <w:szCs w:val="24"/>
        </w:rPr>
        <w:t>mentora</w:t>
      </w:r>
      <w:proofErr w:type="spellEnd"/>
      <w:r w:rsidR="00250997">
        <w:rPr>
          <w:rFonts w:ascii="Times New Roman" w:hAnsi="Times New Roman" w:cs="Times New Roman"/>
          <w:sz w:val="24"/>
          <w:szCs w:val="24"/>
        </w:rPr>
        <w:t xml:space="preserve"> pakalpojums jauniešiem. Vienlaikus pašvaldību vadītāji norāda arī uz problēmām</w:t>
      </w:r>
      <w:r w:rsidR="00CB020D">
        <w:rPr>
          <w:rFonts w:ascii="Times New Roman" w:hAnsi="Times New Roman" w:cs="Times New Roman"/>
          <w:sz w:val="24"/>
          <w:szCs w:val="24"/>
        </w:rPr>
        <w:t>,</w:t>
      </w:r>
      <w:r w:rsidR="00250997">
        <w:rPr>
          <w:rFonts w:ascii="Times New Roman" w:hAnsi="Times New Roman" w:cs="Times New Roman"/>
          <w:sz w:val="24"/>
          <w:szCs w:val="24"/>
        </w:rPr>
        <w:t xml:space="preserve"> ar ko viņi saskaras sociālo pakalpojumu ieviešanā, konkrēti </w:t>
      </w:r>
      <w:r w:rsidR="00DD47BD">
        <w:rPr>
          <w:rFonts w:ascii="Times New Roman" w:hAnsi="Times New Roman" w:cs="Times New Roman"/>
          <w:sz w:val="24"/>
          <w:szCs w:val="24"/>
        </w:rPr>
        <w:t>DI</w:t>
      </w:r>
      <w:r w:rsidR="00250997">
        <w:rPr>
          <w:rFonts w:ascii="Times New Roman" w:hAnsi="Times New Roman" w:cs="Times New Roman"/>
          <w:sz w:val="24"/>
          <w:szCs w:val="24"/>
        </w:rPr>
        <w:t xml:space="preserve"> projektā. </w:t>
      </w:r>
      <w:r w:rsidR="00917927">
        <w:rPr>
          <w:rFonts w:ascii="Times New Roman" w:hAnsi="Times New Roman" w:cs="Times New Roman"/>
          <w:sz w:val="24"/>
          <w:szCs w:val="24"/>
        </w:rPr>
        <w:t xml:space="preserve">Lielākais izaicinājums pašvaldību vadītāju vērtējumā ir pašvaldību iespējas nodrošināt šos pakalpojumus ilgtermiņā pēc tam, kad </w:t>
      </w:r>
      <w:r w:rsidR="00403032">
        <w:rPr>
          <w:rFonts w:ascii="Times New Roman" w:hAnsi="Times New Roman" w:cs="Times New Roman"/>
          <w:sz w:val="24"/>
          <w:szCs w:val="24"/>
        </w:rPr>
        <w:t>b</w:t>
      </w:r>
      <w:r w:rsidR="00917927">
        <w:rPr>
          <w:rFonts w:ascii="Times New Roman" w:hAnsi="Times New Roman" w:cs="Times New Roman"/>
          <w:sz w:val="24"/>
          <w:szCs w:val="24"/>
        </w:rPr>
        <w:t>eigsies ES</w:t>
      </w:r>
      <w:r w:rsidR="00403032">
        <w:rPr>
          <w:rFonts w:ascii="Times New Roman" w:hAnsi="Times New Roman" w:cs="Times New Roman"/>
          <w:sz w:val="24"/>
          <w:szCs w:val="24"/>
        </w:rPr>
        <w:t xml:space="preserve"> fondu</w:t>
      </w:r>
      <w:r w:rsidR="00917927">
        <w:rPr>
          <w:rFonts w:ascii="Times New Roman" w:hAnsi="Times New Roman" w:cs="Times New Roman"/>
          <w:sz w:val="24"/>
          <w:szCs w:val="24"/>
        </w:rPr>
        <w:t xml:space="preserve"> </w:t>
      </w:r>
      <w:r w:rsidR="00403032">
        <w:rPr>
          <w:rFonts w:ascii="Times New Roman" w:hAnsi="Times New Roman" w:cs="Times New Roman"/>
          <w:sz w:val="24"/>
          <w:szCs w:val="24"/>
        </w:rPr>
        <w:t>finansējums.</w:t>
      </w:r>
    </w:p>
    <w:p w14:paraId="55391C89" w14:textId="77777777" w:rsidR="00E6692B" w:rsidRPr="007D3AC1" w:rsidRDefault="00E6692B" w:rsidP="00F80F16">
      <w:pPr>
        <w:spacing w:after="0" w:line="259" w:lineRule="auto"/>
        <w:jc w:val="both"/>
        <w:rPr>
          <w:rFonts w:ascii="Times New Roman" w:hAnsi="Times New Roman" w:cs="Times New Roman"/>
          <w:color w:val="C00000"/>
          <w:sz w:val="24"/>
          <w:szCs w:val="24"/>
        </w:rPr>
      </w:pPr>
    </w:p>
    <w:p w14:paraId="63462021" w14:textId="116E315D" w:rsidR="004A4BD9" w:rsidRPr="00BF6644" w:rsidRDefault="00E8227B" w:rsidP="00F80F16">
      <w:pPr>
        <w:pStyle w:val="Heading2"/>
        <w:spacing w:before="0" w:line="259" w:lineRule="auto"/>
      </w:pPr>
      <w:bookmarkStart w:id="26" w:name="_Toc139994573"/>
      <w:r>
        <w:t>Novadu apvienošanas ietekme uz sociālo dienestu darbu</w:t>
      </w:r>
      <w:r w:rsidR="00282D07">
        <w:t xml:space="preserve"> un sociālo </w:t>
      </w:r>
      <w:r w:rsidR="00A11272">
        <w:t>situāciju</w:t>
      </w:r>
      <w:r w:rsidR="00282D07">
        <w:t xml:space="preserve"> novadā</w:t>
      </w:r>
      <w:bookmarkEnd w:id="26"/>
    </w:p>
    <w:p w14:paraId="144B829C" w14:textId="77777777" w:rsidR="004A4BD9" w:rsidRDefault="004A4BD9" w:rsidP="00F80F16">
      <w:pPr>
        <w:spacing w:after="0" w:line="259" w:lineRule="auto"/>
        <w:rPr>
          <w:rFonts w:ascii="Times New Roman" w:hAnsi="Times New Roman" w:cs="Times New Roman"/>
          <w:sz w:val="24"/>
          <w:szCs w:val="24"/>
        </w:rPr>
      </w:pPr>
    </w:p>
    <w:p w14:paraId="2FDE4E60" w14:textId="235CE507" w:rsidR="004A4BD9" w:rsidRPr="0068317F" w:rsidRDefault="00C53E00" w:rsidP="00F80F16">
      <w:pPr>
        <w:tabs>
          <w:tab w:val="left" w:pos="2130"/>
        </w:tabs>
        <w:spacing w:after="0" w:line="259" w:lineRule="auto"/>
        <w:jc w:val="both"/>
        <w:rPr>
          <w:rFonts w:ascii="Times New Roman" w:hAnsi="Times New Roman" w:cs="Times New Roman"/>
          <w:sz w:val="24"/>
          <w:szCs w:val="24"/>
        </w:rPr>
      </w:pPr>
      <w:r w:rsidRPr="0068317F">
        <w:rPr>
          <w:rFonts w:ascii="Times New Roman" w:hAnsi="Times New Roman" w:cs="Times New Roman"/>
          <w:sz w:val="24"/>
          <w:szCs w:val="24"/>
        </w:rPr>
        <w:t xml:space="preserve">Novadu apvienošanas pieredze intervēto pašvaldību vidū atšķiras. </w:t>
      </w:r>
      <w:r w:rsidR="00A20058" w:rsidRPr="0068317F">
        <w:rPr>
          <w:rFonts w:ascii="Times New Roman" w:hAnsi="Times New Roman" w:cs="Times New Roman"/>
          <w:sz w:val="24"/>
          <w:szCs w:val="24"/>
        </w:rPr>
        <w:t xml:space="preserve">Ir pašvaldību vadītāji, kas ļoti kritiski vērtē apvienošanos un tās rezultātus, </w:t>
      </w:r>
      <w:r w:rsidR="003F7F1A" w:rsidRPr="0068317F">
        <w:rPr>
          <w:rFonts w:ascii="Times New Roman" w:hAnsi="Times New Roman" w:cs="Times New Roman"/>
          <w:sz w:val="24"/>
          <w:szCs w:val="24"/>
        </w:rPr>
        <w:t>un uzskata, ka, salīdzinot ar 2009. gad</w:t>
      </w:r>
      <w:r w:rsidR="00514403" w:rsidRPr="0068317F">
        <w:rPr>
          <w:rFonts w:ascii="Times New Roman" w:hAnsi="Times New Roman" w:cs="Times New Roman"/>
          <w:sz w:val="24"/>
          <w:szCs w:val="24"/>
        </w:rPr>
        <w:t>a reformu</w:t>
      </w:r>
      <w:r w:rsidR="003F7F1A" w:rsidRPr="0068317F">
        <w:rPr>
          <w:rFonts w:ascii="Times New Roman" w:hAnsi="Times New Roman" w:cs="Times New Roman"/>
          <w:sz w:val="24"/>
          <w:szCs w:val="24"/>
        </w:rPr>
        <w:t xml:space="preserve">, šī </w:t>
      </w:r>
      <w:r w:rsidR="00514403" w:rsidRPr="0068317F">
        <w:rPr>
          <w:rFonts w:ascii="Times New Roman" w:hAnsi="Times New Roman" w:cs="Times New Roman"/>
          <w:sz w:val="24"/>
          <w:szCs w:val="24"/>
        </w:rPr>
        <w:t>reforma</w:t>
      </w:r>
      <w:r w:rsidR="003F7F1A" w:rsidRPr="0068317F">
        <w:rPr>
          <w:rFonts w:ascii="Times New Roman" w:hAnsi="Times New Roman" w:cs="Times New Roman"/>
          <w:sz w:val="24"/>
          <w:szCs w:val="24"/>
        </w:rPr>
        <w:t xml:space="preserve"> ir ar mīnus zīmi</w:t>
      </w:r>
      <w:r w:rsidR="00514403" w:rsidRPr="0068317F">
        <w:rPr>
          <w:rFonts w:ascii="Times New Roman" w:hAnsi="Times New Roman" w:cs="Times New Roman"/>
          <w:sz w:val="24"/>
          <w:szCs w:val="24"/>
        </w:rPr>
        <w:t xml:space="preserve">. Galvenā kritika ir saistīta ar to, ka </w:t>
      </w:r>
      <w:r w:rsidR="007F0E98" w:rsidRPr="0068317F">
        <w:rPr>
          <w:rFonts w:ascii="Times New Roman" w:hAnsi="Times New Roman" w:cs="Times New Roman"/>
          <w:sz w:val="24"/>
          <w:szCs w:val="24"/>
        </w:rPr>
        <w:t>palielinājās</w:t>
      </w:r>
      <w:r w:rsidR="00534A12" w:rsidRPr="0068317F">
        <w:rPr>
          <w:rFonts w:ascii="Times New Roman" w:hAnsi="Times New Roman" w:cs="Times New Roman"/>
          <w:sz w:val="24"/>
          <w:szCs w:val="24"/>
        </w:rPr>
        <w:t xml:space="preserve"> pašvaldību funkciju apjoms, bet tam nesekoja atbilstošs finansējums. Lai arī kopumā pašvaldību finansējums lielākoties pēdējos gados </w:t>
      </w:r>
      <w:r w:rsidR="009F3270" w:rsidRPr="0068317F">
        <w:rPr>
          <w:rFonts w:ascii="Times New Roman" w:hAnsi="Times New Roman" w:cs="Times New Roman"/>
          <w:sz w:val="24"/>
          <w:szCs w:val="24"/>
        </w:rPr>
        <w:t>palielinās</w:t>
      </w:r>
      <w:r w:rsidR="00534A12" w:rsidRPr="0068317F">
        <w:rPr>
          <w:rFonts w:ascii="Times New Roman" w:hAnsi="Times New Roman" w:cs="Times New Roman"/>
          <w:sz w:val="24"/>
          <w:szCs w:val="24"/>
        </w:rPr>
        <w:t xml:space="preserve">, </w:t>
      </w:r>
      <w:r w:rsidR="009F3270" w:rsidRPr="0068317F">
        <w:rPr>
          <w:rFonts w:ascii="Times New Roman" w:hAnsi="Times New Roman" w:cs="Times New Roman"/>
          <w:sz w:val="24"/>
          <w:szCs w:val="24"/>
        </w:rPr>
        <w:t>šis palielinājums n</w:t>
      </w:r>
      <w:r w:rsidR="005676D0">
        <w:rPr>
          <w:rFonts w:ascii="Times New Roman" w:hAnsi="Times New Roman" w:cs="Times New Roman"/>
          <w:sz w:val="24"/>
          <w:szCs w:val="24"/>
        </w:rPr>
        <w:t>ekompensē</w:t>
      </w:r>
      <w:r w:rsidR="009F3270" w:rsidRPr="0068317F">
        <w:rPr>
          <w:rFonts w:ascii="Times New Roman" w:hAnsi="Times New Roman" w:cs="Times New Roman"/>
          <w:sz w:val="24"/>
          <w:szCs w:val="24"/>
        </w:rPr>
        <w:t xml:space="preserve"> inflācijas radīt</w:t>
      </w:r>
      <w:r w:rsidR="00A11272">
        <w:rPr>
          <w:rFonts w:ascii="Times New Roman" w:hAnsi="Times New Roman" w:cs="Times New Roman"/>
          <w:sz w:val="24"/>
          <w:szCs w:val="24"/>
        </w:rPr>
        <w:t>o</w:t>
      </w:r>
      <w:r w:rsidR="009F3270" w:rsidRPr="0068317F">
        <w:rPr>
          <w:rFonts w:ascii="Times New Roman" w:hAnsi="Times New Roman" w:cs="Times New Roman"/>
          <w:sz w:val="24"/>
          <w:szCs w:val="24"/>
        </w:rPr>
        <w:t xml:space="preserve"> izmaks</w:t>
      </w:r>
      <w:r w:rsidR="00A11272">
        <w:rPr>
          <w:rFonts w:ascii="Times New Roman" w:hAnsi="Times New Roman" w:cs="Times New Roman"/>
          <w:sz w:val="24"/>
          <w:szCs w:val="24"/>
        </w:rPr>
        <w:t>u pieaugumu</w:t>
      </w:r>
      <w:r w:rsidR="009F3270" w:rsidRPr="0068317F">
        <w:rPr>
          <w:rFonts w:ascii="Times New Roman" w:hAnsi="Times New Roman" w:cs="Times New Roman"/>
          <w:sz w:val="24"/>
          <w:szCs w:val="24"/>
        </w:rPr>
        <w:t xml:space="preserve"> un </w:t>
      </w:r>
      <w:r w:rsidR="005676D0">
        <w:rPr>
          <w:rFonts w:ascii="Times New Roman" w:hAnsi="Times New Roman" w:cs="Times New Roman"/>
          <w:sz w:val="24"/>
          <w:szCs w:val="24"/>
        </w:rPr>
        <w:t>p</w:t>
      </w:r>
      <w:r w:rsidR="009F3270" w:rsidRPr="0068317F">
        <w:rPr>
          <w:rFonts w:ascii="Times New Roman" w:hAnsi="Times New Roman" w:cs="Times New Roman"/>
          <w:sz w:val="24"/>
          <w:szCs w:val="24"/>
        </w:rPr>
        <w:t>akalpojum</w:t>
      </w:r>
      <w:r w:rsidR="005676D0">
        <w:rPr>
          <w:rFonts w:ascii="Times New Roman" w:hAnsi="Times New Roman" w:cs="Times New Roman"/>
          <w:sz w:val="24"/>
          <w:szCs w:val="24"/>
        </w:rPr>
        <w:t>u sadārdzinājumu</w:t>
      </w:r>
      <w:r w:rsidR="009F3270" w:rsidRPr="0068317F">
        <w:rPr>
          <w:rFonts w:ascii="Times New Roman" w:hAnsi="Times New Roman" w:cs="Times New Roman"/>
          <w:sz w:val="24"/>
          <w:szCs w:val="24"/>
        </w:rPr>
        <w:t>:</w:t>
      </w:r>
    </w:p>
    <w:p w14:paraId="386A559F" w14:textId="77777777" w:rsidR="00DD47BD" w:rsidRDefault="00DD47BD" w:rsidP="00F80F16">
      <w:pPr>
        <w:tabs>
          <w:tab w:val="left" w:pos="2130"/>
        </w:tabs>
        <w:spacing w:after="0" w:line="259" w:lineRule="auto"/>
        <w:ind w:left="720"/>
        <w:jc w:val="both"/>
        <w:rPr>
          <w:rFonts w:ascii="Times New Roman" w:hAnsi="Times New Roman" w:cs="Times New Roman"/>
          <w:i/>
          <w:iCs/>
          <w:sz w:val="24"/>
          <w:szCs w:val="24"/>
        </w:rPr>
      </w:pPr>
    </w:p>
    <w:p w14:paraId="5D6F3DF4" w14:textId="1D549ECC" w:rsidR="00031AAD" w:rsidRPr="00DD47BD" w:rsidRDefault="003B52BC" w:rsidP="00F80F16">
      <w:pPr>
        <w:tabs>
          <w:tab w:val="left" w:pos="2130"/>
        </w:tabs>
        <w:spacing w:after="0" w:line="259" w:lineRule="auto"/>
        <w:ind w:left="720"/>
        <w:jc w:val="both"/>
        <w:rPr>
          <w:rFonts w:ascii="Times New Roman" w:hAnsi="Times New Roman" w:cs="Times New Roman"/>
          <w:i/>
          <w:iCs/>
        </w:rPr>
      </w:pPr>
      <w:r w:rsidRPr="00DD47BD">
        <w:rPr>
          <w:rFonts w:ascii="Times New Roman" w:hAnsi="Times New Roman" w:cs="Times New Roman"/>
          <w:i/>
          <w:iCs/>
        </w:rPr>
        <w:t>Es 2009. gada reformā iepriekš arī strādāju pašvaldībā, tur ļoti ātrā veidā ienāca dažāda veida finansējumi, un pašvaldības varēja parādīt ar darbiem, ka reforma ir pluss. Šajā gadījumā mūs tikai faktiski dzen, prasa funkcijas un izdarīt neiespējamo, bet ienākumi pret pirktspēju iet uz leju, bet. Man ir ļoti lielas mieles pret to reformu.</w:t>
      </w:r>
    </w:p>
    <w:p w14:paraId="09B46892" w14:textId="77777777" w:rsidR="00033FD9" w:rsidRPr="00DD47BD" w:rsidRDefault="00033FD9" w:rsidP="00F80F16">
      <w:pPr>
        <w:tabs>
          <w:tab w:val="left" w:pos="2130"/>
        </w:tabs>
        <w:spacing w:after="0" w:line="259" w:lineRule="auto"/>
        <w:ind w:left="720"/>
        <w:jc w:val="both"/>
        <w:rPr>
          <w:rFonts w:ascii="Times New Roman" w:hAnsi="Times New Roman" w:cs="Times New Roman"/>
          <w:i/>
          <w:iCs/>
        </w:rPr>
      </w:pPr>
    </w:p>
    <w:p w14:paraId="6968C3AF" w14:textId="49601D75" w:rsidR="00033FD9" w:rsidRPr="00DD47BD" w:rsidRDefault="00033FD9" w:rsidP="00F80F16">
      <w:pPr>
        <w:tabs>
          <w:tab w:val="left" w:pos="2130"/>
        </w:tabs>
        <w:spacing w:after="0" w:line="259" w:lineRule="auto"/>
        <w:ind w:left="720"/>
        <w:jc w:val="both"/>
        <w:rPr>
          <w:rFonts w:ascii="Times New Roman" w:hAnsi="Times New Roman" w:cs="Times New Roman"/>
          <w:i/>
          <w:iCs/>
          <w:highlight w:val="yellow"/>
        </w:rPr>
      </w:pPr>
      <w:r w:rsidRPr="00DD47BD">
        <w:rPr>
          <w:rFonts w:ascii="Times New Roman" w:hAnsi="Times New Roman" w:cs="Times New Roman"/>
          <w:i/>
          <w:iCs/>
        </w:rPr>
        <w:t>Mēs īstenībā tagad ļoti labi redzam, ka nekas īstenībā nenostrādāja. Varbūt dažos novados bija kaut kas labāks, atšķirīgāks… ATR bija jābūt, bet tai bija jābūt savādākā formā. Notika kartes pārzīmēšana, un nekas vairāk. Ne finansiāli ir labāk, ne arī pakalpojumi.</w:t>
      </w:r>
    </w:p>
    <w:p w14:paraId="0152927F" w14:textId="77777777" w:rsidR="003B52BC" w:rsidRDefault="003B52BC" w:rsidP="00F80F16">
      <w:pPr>
        <w:tabs>
          <w:tab w:val="left" w:pos="2130"/>
        </w:tabs>
        <w:spacing w:after="0" w:line="259" w:lineRule="auto"/>
        <w:jc w:val="both"/>
        <w:rPr>
          <w:rFonts w:ascii="Times New Roman" w:hAnsi="Times New Roman" w:cs="Times New Roman"/>
          <w:sz w:val="24"/>
          <w:szCs w:val="24"/>
        </w:rPr>
      </w:pPr>
    </w:p>
    <w:p w14:paraId="1695CD97" w14:textId="2884274A" w:rsidR="00D52AEB" w:rsidRPr="00D52AEB" w:rsidRDefault="00D52AEB" w:rsidP="00F80F16">
      <w:pPr>
        <w:spacing w:after="0" w:line="259" w:lineRule="auto"/>
        <w:jc w:val="both"/>
        <w:rPr>
          <w:rFonts w:ascii="Times New Roman" w:hAnsi="Times New Roman" w:cs="Times New Roman"/>
          <w:sz w:val="24"/>
          <w:szCs w:val="24"/>
        </w:rPr>
      </w:pPr>
      <w:r w:rsidRPr="00D52AEB">
        <w:rPr>
          <w:rFonts w:ascii="Times New Roman" w:hAnsi="Times New Roman" w:cs="Times New Roman"/>
          <w:sz w:val="24"/>
          <w:szCs w:val="24"/>
        </w:rPr>
        <w:t xml:space="preserve">Vairāki pašvaldību vadītāji atzīst, ka apvienošanās nav nesusi gaidītos ieguvumus, jo dažādie konflikti politiskajā vadībā pēc apvienošanas nav sekmējuši strukturālas reformas apvienotajā novadā. Vienlaikus vairākās intervijās tiek norādīts, ka sociālā </w:t>
      </w:r>
      <w:r w:rsidR="00A11272">
        <w:rPr>
          <w:rFonts w:ascii="Times New Roman" w:hAnsi="Times New Roman" w:cs="Times New Roman"/>
          <w:sz w:val="24"/>
          <w:szCs w:val="24"/>
        </w:rPr>
        <w:t xml:space="preserve">atbalsta un sociālo pakalpojumu </w:t>
      </w:r>
      <w:r w:rsidRPr="00D52AEB">
        <w:rPr>
          <w:rFonts w:ascii="Times New Roman" w:hAnsi="Times New Roman" w:cs="Times New Roman"/>
          <w:sz w:val="24"/>
          <w:szCs w:val="24"/>
        </w:rPr>
        <w:t>jomā noteiktu faktoru dēļ apvienošana ir notikusi salīdzinoši vieglāk:</w:t>
      </w:r>
    </w:p>
    <w:p w14:paraId="6313866F" w14:textId="77777777" w:rsidR="00541775" w:rsidRDefault="00541775" w:rsidP="00F80F16">
      <w:pPr>
        <w:spacing w:after="0" w:line="259" w:lineRule="auto"/>
        <w:ind w:left="720"/>
        <w:jc w:val="both"/>
        <w:rPr>
          <w:rFonts w:ascii="Times New Roman" w:hAnsi="Times New Roman" w:cs="Times New Roman"/>
          <w:i/>
          <w:iCs/>
          <w:sz w:val="24"/>
          <w:szCs w:val="24"/>
        </w:rPr>
      </w:pPr>
    </w:p>
    <w:p w14:paraId="0BFCD67A" w14:textId="4B0C1FDA" w:rsidR="00D52AEB" w:rsidRPr="00541775" w:rsidRDefault="00D52AEB" w:rsidP="00F80F16">
      <w:pPr>
        <w:spacing w:after="0" w:line="259" w:lineRule="auto"/>
        <w:ind w:left="720"/>
        <w:jc w:val="both"/>
        <w:rPr>
          <w:rFonts w:ascii="Times New Roman" w:hAnsi="Times New Roman" w:cs="Times New Roman"/>
          <w:i/>
          <w:iCs/>
        </w:rPr>
      </w:pPr>
      <w:r w:rsidRPr="00541775">
        <w:rPr>
          <w:rFonts w:ascii="Times New Roman" w:hAnsi="Times New Roman" w:cs="Times New Roman"/>
          <w:i/>
          <w:iCs/>
        </w:rPr>
        <w:t>Tā politiskā nestabilitāte mums ir devusi neskaitāmus zaudējumus, un ieguvumu ļoti maz, un šīs nestabilitātes rezultātā es domāju, ka mēs arī iekšēji strukturālas reformas praktiski neesam veikuši. [..] Sociālajā jomā gāja vieglāk. [..] Diezgan organiski, mierīgi gāja šis te apvienošanās process labklājības jomā.</w:t>
      </w:r>
    </w:p>
    <w:p w14:paraId="5734906F" w14:textId="77777777" w:rsidR="00D52AEB" w:rsidRPr="0068317F" w:rsidRDefault="00D52AEB" w:rsidP="00F80F16">
      <w:pPr>
        <w:tabs>
          <w:tab w:val="left" w:pos="2130"/>
        </w:tabs>
        <w:spacing w:after="0" w:line="259" w:lineRule="auto"/>
        <w:jc w:val="both"/>
        <w:rPr>
          <w:rFonts w:ascii="Times New Roman" w:hAnsi="Times New Roman" w:cs="Times New Roman"/>
          <w:sz w:val="24"/>
          <w:szCs w:val="24"/>
        </w:rPr>
      </w:pPr>
    </w:p>
    <w:p w14:paraId="543104B2" w14:textId="0F6D50E2" w:rsidR="00031AAD" w:rsidRPr="0068317F" w:rsidRDefault="00031AAD" w:rsidP="00F80F16">
      <w:pPr>
        <w:tabs>
          <w:tab w:val="left" w:pos="2130"/>
        </w:tabs>
        <w:spacing w:after="0" w:line="259" w:lineRule="auto"/>
        <w:jc w:val="both"/>
        <w:rPr>
          <w:rFonts w:ascii="Times New Roman" w:hAnsi="Times New Roman" w:cs="Times New Roman"/>
          <w:sz w:val="24"/>
          <w:szCs w:val="24"/>
        </w:rPr>
      </w:pPr>
      <w:r w:rsidRPr="0068317F">
        <w:rPr>
          <w:rFonts w:ascii="Times New Roman" w:hAnsi="Times New Roman" w:cs="Times New Roman"/>
          <w:sz w:val="24"/>
          <w:szCs w:val="24"/>
        </w:rPr>
        <w:t>Piemēram, viens no pašvaldību vadītāj</w:t>
      </w:r>
      <w:r w:rsidR="00B1223B" w:rsidRPr="0068317F">
        <w:rPr>
          <w:rFonts w:ascii="Times New Roman" w:hAnsi="Times New Roman" w:cs="Times New Roman"/>
          <w:sz w:val="24"/>
          <w:szCs w:val="24"/>
        </w:rPr>
        <w:t>ie</w:t>
      </w:r>
      <w:r w:rsidRPr="0068317F">
        <w:rPr>
          <w:rFonts w:ascii="Times New Roman" w:hAnsi="Times New Roman" w:cs="Times New Roman"/>
          <w:sz w:val="24"/>
          <w:szCs w:val="24"/>
        </w:rPr>
        <w:t>m</w:t>
      </w:r>
      <w:r w:rsidR="00B1223B" w:rsidRPr="0068317F">
        <w:rPr>
          <w:rFonts w:ascii="Times New Roman" w:hAnsi="Times New Roman" w:cs="Times New Roman"/>
          <w:sz w:val="24"/>
          <w:szCs w:val="24"/>
        </w:rPr>
        <w:t>, kas</w:t>
      </w:r>
      <w:r w:rsidRPr="0068317F">
        <w:rPr>
          <w:rFonts w:ascii="Times New Roman" w:hAnsi="Times New Roman" w:cs="Times New Roman"/>
          <w:sz w:val="24"/>
          <w:szCs w:val="24"/>
        </w:rPr>
        <w:t xml:space="preserve"> kopumā ļoti kritiski vērtē </w:t>
      </w:r>
      <w:r w:rsidR="00620786">
        <w:rPr>
          <w:rFonts w:ascii="Times New Roman" w:hAnsi="Times New Roman" w:cs="Times New Roman"/>
          <w:sz w:val="24"/>
          <w:szCs w:val="24"/>
        </w:rPr>
        <w:t>ATR</w:t>
      </w:r>
      <w:r w:rsidR="00711E77">
        <w:rPr>
          <w:rFonts w:ascii="Times New Roman" w:hAnsi="Times New Roman" w:cs="Times New Roman"/>
          <w:sz w:val="24"/>
          <w:szCs w:val="24"/>
        </w:rPr>
        <w:t>,</w:t>
      </w:r>
      <w:r w:rsidR="00620786">
        <w:rPr>
          <w:rFonts w:ascii="Times New Roman" w:hAnsi="Times New Roman" w:cs="Times New Roman"/>
          <w:sz w:val="24"/>
          <w:szCs w:val="24"/>
        </w:rPr>
        <w:t xml:space="preserve"> </w:t>
      </w:r>
      <w:r w:rsidR="00262441" w:rsidRPr="0068317F">
        <w:rPr>
          <w:rFonts w:ascii="Times New Roman" w:hAnsi="Times New Roman" w:cs="Times New Roman"/>
          <w:sz w:val="24"/>
          <w:szCs w:val="24"/>
        </w:rPr>
        <w:t xml:space="preserve">uzskata, ka apsolījums, ka lielu, stipru novadu izveide visiem būs ieguvums, nav attaisnojies, jo novada budžets </w:t>
      </w:r>
      <w:r w:rsidR="00262441" w:rsidRPr="0068317F">
        <w:rPr>
          <w:rFonts w:ascii="Times New Roman" w:hAnsi="Times New Roman" w:cs="Times New Roman"/>
          <w:sz w:val="24"/>
          <w:szCs w:val="24"/>
        </w:rPr>
        <w:t xml:space="preserve">nekādā veidā </w:t>
      </w:r>
      <w:r w:rsidR="00262441" w:rsidRPr="0068317F">
        <w:rPr>
          <w:rFonts w:ascii="Times New Roman" w:hAnsi="Times New Roman" w:cs="Times New Roman"/>
          <w:sz w:val="24"/>
          <w:szCs w:val="24"/>
        </w:rPr>
        <w:lastRenderedPageBreak/>
        <w:t>nav palielinājies</w:t>
      </w:r>
      <w:r w:rsidR="00EA16F4" w:rsidRPr="0068317F">
        <w:rPr>
          <w:rFonts w:ascii="Times New Roman" w:hAnsi="Times New Roman" w:cs="Times New Roman"/>
          <w:sz w:val="24"/>
          <w:szCs w:val="24"/>
        </w:rPr>
        <w:t>. V</w:t>
      </w:r>
      <w:r w:rsidR="00285339" w:rsidRPr="0068317F">
        <w:rPr>
          <w:rFonts w:ascii="Times New Roman" w:hAnsi="Times New Roman" w:cs="Times New Roman"/>
          <w:sz w:val="24"/>
          <w:szCs w:val="24"/>
        </w:rPr>
        <w:t>ienlaicīgi</w:t>
      </w:r>
      <w:r w:rsidR="00262441" w:rsidRPr="0068317F">
        <w:rPr>
          <w:rFonts w:ascii="Times New Roman" w:hAnsi="Times New Roman" w:cs="Times New Roman"/>
          <w:sz w:val="24"/>
          <w:szCs w:val="24"/>
        </w:rPr>
        <w:t xml:space="preserve"> </w:t>
      </w:r>
      <w:r w:rsidR="00EA16F4" w:rsidRPr="0068317F">
        <w:rPr>
          <w:rFonts w:ascii="Times New Roman" w:hAnsi="Times New Roman" w:cs="Times New Roman"/>
          <w:sz w:val="24"/>
          <w:szCs w:val="24"/>
        </w:rPr>
        <w:t xml:space="preserve">pašvaldības vadītājs uzskata, ka </w:t>
      </w:r>
      <w:r w:rsidR="00620786">
        <w:rPr>
          <w:rFonts w:ascii="Times New Roman" w:hAnsi="Times New Roman" w:cs="Times New Roman"/>
          <w:sz w:val="24"/>
          <w:szCs w:val="24"/>
        </w:rPr>
        <w:t>labklājības</w:t>
      </w:r>
      <w:r w:rsidR="00285339" w:rsidRPr="0068317F">
        <w:rPr>
          <w:rFonts w:ascii="Times New Roman" w:hAnsi="Times New Roman" w:cs="Times New Roman"/>
          <w:sz w:val="24"/>
          <w:szCs w:val="24"/>
        </w:rPr>
        <w:t xml:space="preserve"> jomā novad</w:t>
      </w:r>
      <w:r w:rsidR="00132594" w:rsidRPr="0068317F">
        <w:rPr>
          <w:rFonts w:ascii="Times New Roman" w:hAnsi="Times New Roman" w:cs="Times New Roman"/>
          <w:sz w:val="24"/>
          <w:szCs w:val="24"/>
        </w:rPr>
        <w:t xml:space="preserve">u apvienošanas rezultātā </w:t>
      </w:r>
      <w:r w:rsidR="00285339" w:rsidRPr="0068317F">
        <w:rPr>
          <w:rFonts w:ascii="Times New Roman" w:hAnsi="Times New Roman" w:cs="Times New Roman"/>
          <w:sz w:val="24"/>
          <w:szCs w:val="24"/>
        </w:rPr>
        <w:t>iedzīvotāji kopumā ir ieguvēji</w:t>
      </w:r>
      <w:r w:rsidR="003D00EE" w:rsidRPr="0068317F">
        <w:rPr>
          <w:rFonts w:ascii="Times New Roman" w:hAnsi="Times New Roman" w:cs="Times New Roman"/>
          <w:sz w:val="24"/>
          <w:szCs w:val="24"/>
        </w:rPr>
        <w:t>, jo pievienotajiem mazākajiem novadiem tiek nodrošināts tas pats</w:t>
      </w:r>
      <w:r w:rsidR="00620786">
        <w:rPr>
          <w:rFonts w:ascii="Times New Roman" w:hAnsi="Times New Roman" w:cs="Times New Roman"/>
          <w:sz w:val="24"/>
          <w:szCs w:val="24"/>
        </w:rPr>
        <w:t xml:space="preserve"> pakalpojumu spektrs</w:t>
      </w:r>
      <w:r w:rsidR="003D00EE" w:rsidRPr="0068317F">
        <w:rPr>
          <w:rFonts w:ascii="Times New Roman" w:hAnsi="Times New Roman" w:cs="Times New Roman"/>
          <w:sz w:val="24"/>
          <w:szCs w:val="24"/>
        </w:rPr>
        <w:t xml:space="preserve">, kas </w:t>
      </w:r>
      <w:r w:rsidR="008E2929" w:rsidRPr="0068317F">
        <w:rPr>
          <w:rFonts w:ascii="Times New Roman" w:hAnsi="Times New Roman" w:cs="Times New Roman"/>
          <w:sz w:val="24"/>
          <w:szCs w:val="24"/>
        </w:rPr>
        <w:t xml:space="preserve">centrālajām novadam, un tie ir gan </w:t>
      </w:r>
      <w:r w:rsidR="00620786">
        <w:rPr>
          <w:rFonts w:ascii="Times New Roman" w:hAnsi="Times New Roman" w:cs="Times New Roman"/>
          <w:sz w:val="24"/>
          <w:szCs w:val="24"/>
        </w:rPr>
        <w:t>augstāki</w:t>
      </w:r>
      <w:r w:rsidR="008E2929" w:rsidRPr="0068317F">
        <w:rPr>
          <w:rFonts w:ascii="Times New Roman" w:hAnsi="Times New Roman" w:cs="Times New Roman"/>
          <w:sz w:val="24"/>
          <w:szCs w:val="24"/>
        </w:rPr>
        <w:t xml:space="preserve"> pabalsti, gan bezmaksas ēdināšana skolās un pirmskolās, gan </w:t>
      </w:r>
      <w:r w:rsidR="00803115" w:rsidRPr="0068317F">
        <w:rPr>
          <w:rFonts w:ascii="Times New Roman" w:hAnsi="Times New Roman" w:cs="Times New Roman"/>
          <w:sz w:val="24"/>
          <w:szCs w:val="24"/>
        </w:rPr>
        <w:t>sociālo pakalpojumu piedāvājums, piemēram, aprūpe mājās:</w:t>
      </w:r>
    </w:p>
    <w:p w14:paraId="3B35E488" w14:textId="77777777" w:rsidR="00541775" w:rsidRPr="00541775" w:rsidRDefault="00541775" w:rsidP="00F80F16">
      <w:pPr>
        <w:spacing w:after="0" w:line="259" w:lineRule="auto"/>
        <w:ind w:left="720"/>
        <w:jc w:val="both"/>
        <w:rPr>
          <w:rFonts w:ascii="Times New Roman" w:hAnsi="Times New Roman" w:cs="Times New Roman"/>
          <w:i/>
          <w:iCs/>
        </w:rPr>
      </w:pPr>
    </w:p>
    <w:p w14:paraId="38CF630C" w14:textId="453E9033" w:rsidR="00513FB6" w:rsidRPr="00541775" w:rsidRDefault="00132594" w:rsidP="00F80F16">
      <w:pPr>
        <w:spacing w:after="0" w:line="259" w:lineRule="auto"/>
        <w:ind w:left="720"/>
        <w:jc w:val="both"/>
        <w:rPr>
          <w:rFonts w:ascii="Times New Roman" w:hAnsi="Times New Roman" w:cs="Times New Roman"/>
          <w:i/>
          <w:iCs/>
        </w:rPr>
      </w:pPr>
      <w:r w:rsidRPr="00541775">
        <w:rPr>
          <w:rFonts w:ascii="Times New Roman" w:hAnsi="Times New Roman" w:cs="Times New Roman"/>
          <w:i/>
          <w:iCs/>
        </w:rPr>
        <w:t>N</w:t>
      </w:r>
      <w:r w:rsidR="0049632C" w:rsidRPr="00541775">
        <w:rPr>
          <w:rFonts w:ascii="Times New Roman" w:hAnsi="Times New Roman" w:cs="Times New Roman"/>
          <w:i/>
          <w:iCs/>
        </w:rPr>
        <w:t xml:space="preserve">ovadu reforma ir bijis grūts stāsts, jo </w:t>
      </w:r>
      <w:r w:rsidRPr="00541775">
        <w:rPr>
          <w:rFonts w:ascii="Times New Roman" w:hAnsi="Times New Roman" w:cs="Times New Roman"/>
          <w:i/>
          <w:iCs/>
        </w:rPr>
        <w:t xml:space="preserve">bija </w:t>
      </w:r>
      <w:r w:rsidR="0049632C" w:rsidRPr="00541775">
        <w:rPr>
          <w:rFonts w:ascii="Times New Roman" w:hAnsi="Times New Roman" w:cs="Times New Roman"/>
          <w:i/>
          <w:iCs/>
        </w:rPr>
        <w:t xml:space="preserve">politiskais uzstādījums, ka mēs tagad dzīvosim lielos, stipros novados, bet tam līdzi nav nācis neviens eiro. </w:t>
      </w:r>
      <w:r w:rsidR="00E6627F" w:rsidRPr="00541775">
        <w:rPr>
          <w:rFonts w:ascii="Times New Roman" w:hAnsi="Times New Roman" w:cs="Times New Roman"/>
          <w:i/>
          <w:iCs/>
        </w:rPr>
        <w:t>[..] B</w:t>
      </w:r>
      <w:r w:rsidR="0049632C" w:rsidRPr="00541775">
        <w:rPr>
          <w:rFonts w:ascii="Times New Roman" w:hAnsi="Times New Roman" w:cs="Times New Roman"/>
          <w:i/>
          <w:iCs/>
        </w:rPr>
        <w:t>et sociālā joma mūsu gadījumā ir tā joma, kur cilvēki ir ieguvēji visā teritorijā</w:t>
      </w:r>
      <w:r w:rsidR="00E6627F" w:rsidRPr="00541775">
        <w:rPr>
          <w:rFonts w:ascii="Times New Roman" w:hAnsi="Times New Roman" w:cs="Times New Roman"/>
          <w:i/>
          <w:iCs/>
        </w:rPr>
        <w:t>.</w:t>
      </w:r>
      <w:r w:rsidR="003D00EE" w:rsidRPr="00541775">
        <w:rPr>
          <w:rFonts w:ascii="Times New Roman" w:hAnsi="Times New Roman" w:cs="Times New Roman"/>
          <w:i/>
          <w:iCs/>
        </w:rPr>
        <w:t xml:space="preserve"> </w:t>
      </w:r>
      <w:r w:rsidR="00E6627F" w:rsidRPr="00541775">
        <w:rPr>
          <w:rFonts w:ascii="Times New Roman" w:hAnsi="Times New Roman" w:cs="Times New Roman"/>
          <w:i/>
          <w:iCs/>
        </w:rPr>
        <w:t>M</w:t>
      </w:r>
      <w:r w:rsidR="0049632C" w:rsidRPr="00541775">
        <w:rPr>
          <w:rFonts w:ascii="Times New Roman" w:hAnsi="Times New Roman" w:cs="Times New Roman"/>
          <w:i/>
          <w:iCs/>
        </w:rPr>
        <w:t xml:space="preserve">ums tā sociālā paka ir tīri laba, kaut vai bezmaksas ēdināšana skolās un bērnudārzos visiem, </w:t>
      </w:r>
      <w:r w:rsidR="00846DF5" w:rsidRPr="00541775">
        <w:rPr>
          <w:rFonts w:ascii="Times New Roman" w:hAnsi="Times New Roman" w:cs="Times New Roman"/>
          <w:i/>
          <w:iCs/>
        </w:rPr>
        <w:t>k</w:t>
      </w:r>
      <w:r w:rsidR="0049632C" w:rsidRPr="00541775">
        <w:rPr>
          <w:rFonts w:ascii="Times New Roman" w:hAnsi="Times New Roman" w:cs="Times New Roman"/>
          <w:i/>
          <w:iCs/>
        </w:rPr>
        <w:t xml:space="preserve">as nebija novados, kas </w:t>
      </w:r>
      <w:r w:rsidR="00846DF5" w:rsidRPr="00541775">
        <w:rPr>
          <w:rFonts w:ascii="Times New Roman" w:hAnsi="Times New Roman" w:cs="Times New Roman"/>
          <w:i/>
          <w:iCs/>
        </w:rPr>
        <w:t>pievienojās</w:t>
      </w:r>
      <w:r w:rsidR="0049632C" w:rsidRPr="00541775">
        <w:rPr>
          <w:rFonts w:ascii="Times New Roman" w:hAnsi="Times New Roman" w:cs="Times New Roman"/>
          <w:i/>
          <w:iCs/>
        </w:rPr>
        <w:t xml:space="preserve">, </w:t>
      </w:r>
      <w:r w:rsidR="00846DF5" w:rsidRPr="00541775">
        <w:rPr>
          <w:rFonts w:ascii="Times New Roman" w:hAnsi="Times New Roman" w:cs="Times New Roman"/>
          <w:i/>
          <w:iCs/>
        </w:rPr>
        <w:t xml:space="preserve">precīzāk, </w:t>
      </w:r>
      <w:r w:rsidR="0049632C" w:rsidRPr="00541775">
        <w:rPr>
          <w:rFonts w:ascii="Times New Roman" w:hAnsi="Times New Roman" w:cs="Times New Roman"/>
          <w:i/>
          <w:iCs/>
        </w:rPr>
        <w:t>šur tur bija, bet šur tur nebija. Tāpat arī dažāda veida pabalstu apjomi</w:t>
      </w:r>
      <w:r w:rsidR="00795548" w:rsidRPr="00541775">
        <w:rPr>
          <w:rFonts w:ascii="Times New Roman" w:hAnsi="Times New Roman" w:cs="Times New Roman"/>
          <w:i/>
          <w:iCs/>
        </w:rPr>
        <w:t>. V</w:t>
      </w:r>
      <w:r w:rsidR="0049632C" w:rsidRPr="00541775">
        <w:rPr>
          <w:rFonts w:ascii="Times New Roman" w:hAnsi="Times New Roman" w:cs="Times New Roman"/>
          <w:i/>
          <w:iCs/>
        </w:rPr>
        <w:t xml:space="preserve">ecajā novadā, ja tā var teikt, tie bija lielāki un daudzveidīgāki, tagad </w:t>
      </w:r>
      <w:r w:rsidR="00795548" w:rsidRPr="00541775">
        <w:rPr>
          <w:rFonts w:ascii="Times New Roman" w:hAnsi="Times New Roman" w:cs="Times New Roman"/>
          <w:i/>
          <w:iCs/>
        </w:rPr>
        <w:t xml:space="preserve">pielīdzinot </w:t>
      </w:r>
      <w:r w:rsidR="0049632C" w:rsidRPr="00541775">
        <w:rPr>
          <w:rFonts w:ascii="Times New Roman" w:hAnsi="Times New Roman" w:cs="Times New Roman"/>
          <w:i/>
          <w:iCs/>
        </w:rPr>
        <w:t xml:space="preserve">ieguvēji </w:t>
      </w:r>
      <w:r w:rsidR="003D00EE" w:rsidRPr="00541775">
        <w:rPr>
          <w:rFonts w:ascii="Times New Roman" w:hAnsi="Times New Roman" w:cs="Times New Roman"/>
          <w:i/>
          <w:iCs/>
        </w:rPr>
        <w:t xml:space="preserve">ir </w:t>
      </w:r>
      <w:r w:rsidR="0049632C" w:rsidRPr="00541775">
        <w:rPr>
          <w:rFonts w:ascii="Times New Roman" w:hAnsi="Times New Roman" w:cs="Times New Roman"/>
          <w:i/>
          <w:iCs/>
        </w:rPr>
        <w:t>visi novadi.</w:t>
      </w:r>
      <w:r w:rsidR="00513FB6" w:rsidRPr="00541775">
        <w:rPr>
          <w:rFonts w:ascii="Times New Roman" w:hAnsi="Times New Roman" w:cs="Times New Roman"/>
          <w:i/>
          <w:iCs/>
        </w:rPr>
        <w:t xml:space="preserve"> </w:t>
      </w:r>
      <w:r w:rsidR="0049632C" w:rsidRPr="00541775">
        <w:rPr>
          <w:rFonts w:ascii="Times New Roman" w:hAnsi="Times New Roman" w:cs="Times New Roman"/>
          <w:i/>
          <w:iCs/>
        </w:rPr>
        <w:t xml:space="preserve">Tāpat arī </w:t>
      </w:r>
      <w:r w:rsidR="00513FB6" w:rsidRPr="00541775">
        <w:rPr>
          <w:rFonts w:ascii="Times New Roman" w:hAnsi="Times New Roman" w:cs="Times New Roman"/>
          <w:i/>
          <w:iCs/>
        </w:rPr>
        <w:t>a</w:t>
      </w:r>
      <w:r w:rsidR="0049632C" w:rsidRPr="00541775">
        <w:rPr>
          <w:rFonts w:ascii="Times New Roman" w:hAnsi="Times New Roman" w:cs="Times New Roman"/>
          <w:i/>
          <w:iCs/>
        </w:rPr>
        <w:t>prūpe mājās, piemēram, manuprāt, ļoti kvalitatīvs deleģējums ir samariešiem, ko šobrīd jau izmanto viss lielais novads. Es uzskatu, ka tieši sociālā joma ir tā, kur iedzīvotāji vietām juta, ka ir atnākusi jauna pašvaldība un kopējais atbalsts ir lielāks.</w:t>
      </w:r>
    </w:p>
    <w:p w14:paraId="2DF9B617" w14:textId="77777777" w:rsidR="00513FB6" w:rsidRPr="00541775" w:rsidRDefault="00513FB6" w:rsidP="00F80F16">
      <w:pPr>
        <w:spacing w:after="0" w:line="259" w:lineRule="auto"/>
        <w:jc w:val="both"/>
        <w:rPr>
          <w:rFonts w:ascii="Times New Roman" w:hAnsi="Times New Roman" w:cs="Times New Roman"/>
        </w:rPr>
      </w:pPr>
    </w:p>
    <w:p w14:paraId="2910504E" w14:textId="19FA4596" w:rsidR="00880214" w:rsidRPr="0068317F" w:rsidRDefault="00466CF5" w:rsidP="00F80F16">
      <w:pPr>
        <w:spacing w:after="0" w:line="259" w:lineRule="auto"/>
        <w:jc w:val="both"/>
        <w:rPr>
          <w:rFonts w:ascii="Times New Roman" w:hAnsi="Times New Roman" w:cs="Times New Roman"/>
          <w:i/>
          <w:iCs/>
          <w:sz w:val="24"/>
          <w:szCs w:val="24"/>
          <w:highlight w:val="yellow"/>
        </w:rPr>
      </w:pPr>
      <w:r w:rsidRPr="0068317F">
        <w:rPr>
          <w:rFonts w:ascii="Times New Roman" w:hAnsi="Times New Roman" w:cs="Times New Roman"/>
          <w:sz w:val="24"/>
          <w:szCs w:val="24"/>
        </w:rPr>
        <w:t xml:space="preserve">Tajā pašā laikā ir arī </w:t>
      </w:r>
      <w:r w:rsidR="00E410B1" w:rsidRPr="0068317F">
        <w:rPr>
          <w:rFonts w:ascii="Times New Roman" w:hAnsi="Times New Roman" w:cs="Times New Roman"/>
          <w:sz w:val="24"/>
          <w:szCs w:val="24"/>
        </w:rPr>
        <w:t>pašvaldību vadītāji, kas norāda uz apvienošanās ieguvumiem, īpaši uzsverot ieguvumus sociālajā jomā</w:t>
      </w:r>
      <w:r w:rsidR="00147943" w:rsidRPr="0068317F">
        <w:rPr>
          <w:rFonts w:ascii="Times New Roman" w:hAnsi="Times New Roman" w:cs="Times New Roman"/>
          <w:sz w:val="24"/>
          <w:szCs w:val="24"/>
        </w:rPr>
        <w:t xml:space="preserve">, kur novadu saistošajos noteikumos paredzētie atbalsta veidi ir </w:t>
      </w:r>
      <w:r w:rsidR="00681BF5" w:rsidRPr="0068317F">
        <w:rPr>
          <w:rFonts w:ascii="Times New Roman" w:hAnsi="Times New Roman" w:cs="Times New Roman"/>
          <w:sz w:val="24"/>
          <w:szCs w:val="24"/>
        </w:rPr>
        <w:t>vienādoti</w:t>
      </w:r>
      <w:r w:rsidR="00147943" w:rsidRPr="0068317F">
        <w:rPr>
          <w:rFonts w:ascii="Times New Roman" w:hAnsi="Times New Roman" w:cs="Times New Roman"/>
          <w:sz w:val="24"/>
          <w:szCs w:val="24"/>
        </w:rPr>
        <w:t xml:space="preserve"> un piel</w:t>
      </w:r>
      <w:r w:rsidR="00681BF5" w:rsidRPr="0068317F">
        <w:rPr>
          <w:rFonts w:ascii="Times New Roman" w:hAnsi="Times New Roman" w:cs="Times New Roman"/>
          <w:sz w:val="24"/>
          <w:szCs w:val="24"/>
        </w:rPr>
        <w:t>ī</w:t>
      </w:r>
      <w:r w:rsidR="00147943" w:rsidRPr="0068317F">
        <w:rPr>
          <w:rFonts w:ascii="Times New Roman" w:hAnsi="Times New Roman" w:cs="Times New Roman"/>
          <w:sz w:val="24"/>
          <w:szCs w:val="24"/>
        </w:rPr>
        <w:t xml:space="preserve">dzināti </w:t>
      </w:r>
      <w:r w:rsidR="008270A8" w:rsidRPr="0068317F">
        <w:rPr>
          <w:rFonts w:ascii="Times New Roman" w:hAnsi="Times New Roman" w:cs="Times New Roman"/>
          <w:sz w:val="24"/>
          <w:szCs w:val="24"/>
        </w:rPr>
        <w:t>augstākajam līmenim, paplašinot visiem novada iedzīvotājiem arī pieejamo sociālo pakalpojumu klāstu:</w:t>
      </w:r>
    </w:p>
    <w:p w14:paraId="2A63ACC8" w14:textId="77777777" w:rsidR="00541775" w:rsidRDefault="00541775" w:rsidP="00F80F16">
      <w:pPr>
        <w:spacing w:after="0" w:line="259" w:lineRule="auto"/>
        <w:ind w:left="720"/>
        <w:jc w:val="both"/>
        <w:rPr>
          <w:rFonts w:ascii="Times New Roman" w:hAnsi="Times New Roman" w:cs="Times New Roman"/>
          <w:i/>
          <w:iCs/>
          <w:sz w:val="24"/>
          <w:szCs w:val="24"/>
        </w:rPr>
      </w:pPr>
    </w:p>
    <w:p w14:paraId="6B0137FB" w14:textId="4F088665" w:rsidR="00033FD9" w:rsidRPr="00541775" w:rsidRDefault="00033FD9" w:rsidP="00F80F16">
      <w:pPr>
        <w:spacing w:after="0" w:line="259" w:lineRule="auto"/>
        <w:ind w:left="720"/>
        <w:jc w:val="both"/>
        <w:rPr>
          <w:rFonts w:ascii="Times New Roman" w:hAnsi="Times New Roman" w:cs="Times New Roman"/>
          <w:i/>
          <w:iCs/>
        </w:rPr>
      </w:pPr>
      <w:r w:rsidRPr="00541775">
        <w:rPr>
          <w:rFonts w:ascii="Times New Roman" w:hAnsi="Times New Roman" w:cs="Times New Roman"/>
          <w:i/>
          <w:iCs/>
        </w:rPr>
        <w:t>Mēs mantojumā saņēmām vairāk nekā 56 saistošos noteikumus par sociālo palīdzību novada teritorijā. Ja es nemaldos, tad mēs esam palikuši pie četriem, kas ir gan obligātie, gan arī brīvprātīgie. Jāsaka, ka pieeja bija ļoti dažāda. Sākot no tā, ka katram pensionāram paciņa divas reizes gadā, neskatoties uz to, vai vajag vai nevajag. Tās pašas brīvpusdienas, kurām arī bija ļoti dažāda pieeja. [..] Visām sociālajām gripām, ko mēs vērtējām un redzam, ka ir šī palīdzība nepieciešama, tur es domāju, ka visā novada teritorijā klienti ir ieguvēji, jo tur šīs summas un atbalsta mehānismi palielinājās. Bet mēs ļoti ierobežojām brīvprātīgos atbalstus.</w:t>
      </w:r>
    </w:p>
    <w:p w14:paraId="07E2EE52" w14:textId="77777777" w:rsidR="0049632C" w:rsidRPr="0068317F" w:rsidRDefault="0049632C" w:rsidP="00F80F16">
      <w:pPr>
        <w:spacing w:after="0" w:line="259" w:lineRule="auto"/>
        <w:jc w:val="both"/>
        <w:rPr>
          <w:rFonts w:ascii="Times New Roman" w:hAnsi="Times New Roman" w:cs="Times New Roman"/>
          <w:sz w:val="24"/>
          <w:szCs w:val="24"/>
        </w:rPr>
      </w:pPr>
    </w:p>
    <w:p w14:paraId="1FE79A4E" w14:textId="7BF0EEDD" w:rsidR="00590E2C" w:rsidRPr="0068317F" w:rsidRDefault="00590E2C" w:rsidP="00F80F16">
      <w:pPr>
        <w:spacing w:after="0" w:line="259" w:lineRule="auto"/>
        <w:jc w:val="both"/>
        <w:rPr>
          <w:rFonts w:ascii="Times New Roman" w:hAnsi="Times New Roman" w:cs="Times New Roman"/>
          <w:sz w:val="24"/>
          <w:szCs w:val="24"/>
        </w:rPr>
      </w:pPr>
      <w:r w:rsidRPr="0068317F">
        <w:rPr>
          <w:rFonts w:ascii="Times New Roman" w:hAnsi="Times New Roman" w:cs="Times New Roman"/>
          <w:sz w:val="24"/>
          <w:szCs w:val="24"/>
        </w:rPr>
        <w:t>Vairāki no pozitīvā</w:t>
      </w:r>
      <w:r w:rsidR="001F049C" w:rsidRPr="0068317F">
        <w:rPr>
          <w:rFonts w:ascii="Times New Roman" w:hAnsi="Times New Roman" w:cs="Times New Roman"/>
          <w:sz w:val="24"/>
          <w:szCs w:val="24"/>
        </w:rPr>
        <w:t>s</w:t>
      </w:r>
      <w:r w:rsidRPr="0068317F">
        <w:rPr>
          <w:rFonts w:ascii="Times New Roman" w:hAnsi="Times New Roman" w:cs="Times New Roman"/>
          <w:sz w:val="24"/>
          <w:szCs w:val="24"/>
        </w:rPr>
        <w:t xml:space="preserve"> pieredzes piemēriem atklāj</w:t>
      </w:r>
      <w:r w:rsidR="001F049C" w:rsidRPr="0068317F">
        <w:rPr>
          <w:rFonts w:ascii="Times New Roman" w:hAnsi="Times New Roman" w:cs="Times New Roman"/>
          <w:sz w:val="24"/>
          <w:szCs w:val="24"/>
        </w:rPr>
        <w:t xml:space="preserve"> gadījumus</w:t>
      </w:r>
      <w:r w:rsidRPr="0068317F">
        <w:rPr>
          <w:rFonts w:ascii="Times New Roman" w:hAnsi="Times New Roman" w:cs="Times New Roman"/>
          <w:sz w:val="24"/>
          <w:szCs w:val="24"/>
        </w:rPr>
        <w:t>, ka</w:t>
      </w:r>
      <w:r w:rsidR="001F049C" w:rsidRPr="0068317F">
        <w:rPr>
          <w:rFonts w:ascii="Times New Roman" w:hAnsi="Times New Roman" w:cs="Times New Roman"/>
          <w:sz w:val="24"/>
          <w:szCs w:val="24"/>
        </w:rPr>
        <w:t>d</w:t>
      </w:r>
      <w:r w:rsidRPr="0068317F">
        <w:rPr>
          <w:rFonts w:ascii="Times New Roman" w:hAnsi="Times New Roman" w:cs="Times New Roman"/>
          <w:sz w:val="24"/>
          <w:szCs w:val="24"/>
        </w:rPr>
        <w:t xml:space="preserve"> pašvaldības vadība apvienošanas procesā ir izvēlējusies </w:t>
      </w:r>
      <w:r w:rsidR="00F5127A" w:rsidRPr="0068317F">
        <w:rPr>
          <w:rFonts w:ascii="Times New Roman" w:hAnsi="Times New Roman" w:cs="Times New Roman"/>
          <w:sz w:val="24"/>
          <w:szCs w:val="24"/>
        </w:rPr>
        <w:t xml:space="preserve">pieejamo atbalstu </w:t>
      </w:r>
      <w:r w:rsidR="001F049C" w:rsidRPr="0068317F">
        <w:rPr>
          <w:rFonts w:ascii="Times New Roman" w:hAnsi="Times New Roman" w:cs="Times New Roman"/>
          <w:sz w:val="24"/>
          <w:szCs w:val="24"/>
        </w:rPr>
        <w:t xml:space="preserve">paplašināt </w:t>
      </w:r>
      <w:r w:rsidR="001E3AEA" w:rsidRPr="0068317F">
        <w:rPr>
          <w:rFonts w:ascii="Times New Roman" w:hAnsi="Times New Roman" w:cs="Times New Roman"/>
          <w:sz w:val="24"/>
          <w:szCs w:val="24"/>
        </w:rPr>
        <w:t>un centusies stiprināt atbalstu sociālo dienestu klientiem.</w:t>
      </w:r>
      <w:r w:rsidR="00363576" w:rsidRPr="0068317F">
        <w:rPr>
          <w:rFonts w:ascii="Times New Roman" w:hAnsi="Times New Roman" w:cs="Times New Roman"/>
          <w:sz w:val="24"/>
          <w:szCs w:val="24"/>
        </w:rPr>
        <w:t xml:space="preserve"> Rezultātā </w:t>
      </w:r>
      <w:r w:rsidR="00C62491" w:rsidRPr="0068317F">
        <w:rPr>
          <w:rFonts w:ascii="Times New Roman" w:hAnsi="Times New Roman" w:cs="Times New Roman"/>
          <w:sz w:val="24"/>
          <w:szCs w:val="24"/>
        </w:rPr>
        <w:t>tika paplašināta gan sociālā atbalsta pieejamība, gan klient</w:t>
      </w:r>
      <w:r w:rsidR="00207CB5" w:rsidRPr="0068317F">
        <w:rPr>
          <w:rFonts w:ascii="Times New Roman" w:hAnsi="Times New Roman" w:cs="Times New Roman"/>
          <w:sz w:val="24"/>
          <w:szCs w:val="24"/>
        </w:rPr>
        <w:t>u</w:t>
      </w:r>
      <w:r w:rsidR="00C62491" w:rsidRPr="0068317F">
        <w:rPr>
          <w:rFonts w:ascii="Times New Roman" w:hAnsi="Times New Roman" w:cs="Times New Roman"/>
          <w:sz w:val="24"/>
          <w:szCs w:val="24"/>
        </w:rPr>
        <w:t xml:space="preserve"> grupas, </w:t>
      </w:r>
      <w:r w:rsidR="00207CB5" w:rsidRPr="0068317F">
        <w:rPr>
          <w:rFonts w:ascii="Times New Roman" w:hAnsi="Times New Roman" w:cs="Times New Roman"/>
          <w:sz w:val="24"/>
          <w:szCs w:val="24"/>
        </w:rPr>
        <w:t xml:space="preserve">kas saņem atbalstu, </w:t>
      </w:r>
      <w:r w:rsidR="00C62491" w:rsidRPr="0068317F">
        <w:rPr>
          <w:rFonts w:ascii="Times New Roman" w:hAnsi="Times New Roman" w:cs="Times New Roman"/>
          <w:sz w:val="24"/>
          <w:szCs w:val="24"/>
        </w:rPr>
        <w:t>gan paaugstināti da</w:t>
      </w:r>
      <w:r w:rsidR="00207CB5" w:rsidRPr="0068317F">
        <w:rPr>
          <w:rFonts w:ascii="Times New Roman" w:hAnsi="Times New Roman" w:cs="Times New Roman"/>
          <w:sz w:val="24"/>
          <w:szCs w:val="24"/>
        </w:rPr>
        <w:t>žā</w:t>
      </w:r>
      <w:r w:rsidR="00C62491" w:rsidRPr="0068317F">
        <w:rPr>
          <w:rFonts w:ascii="Times New Roman" w:hAnsi="Times New Roman" w:cs="Times New Roman"/>
          <w:sz w:val="24"/>
          <w:szCs w:val="24"/>
        </w:rPr>
        <w:t>di pieejamie pabalsti.</w:t>
      </w:r>
    </w:p>
    <w:p w14:paraId="1D0B9CD1" w14:textId="67D0126B" w:rsidR="00112D49" w:rsidRPr="00541775" w:rsidRDefault="00112D49" w:rsidP="00F80F16">
      <w:pPr>
        <w:spacing w:after="0" w:line="259" w:lineRule="auto"/>
        <w:ind w:left="720"/>
        <w:jc w:val="both"/>
        <w:rPr>
          <w:rFonts w:ascii="Times New Roman" w:hAnsi="Times New Roman" w:cs="Times New Roman"/>
          <w:i/>
          <w:iCs/>
        </w:rPr>
      </w:pPr>
      <w:r w:rsidRPr="00541775">
        <w:rPr>
          <w:rFonts w:ascii="Times New Roman" w:hAnsi="Times New Roman" w:cs="Times New Roman"/>
          <w:i/>
          <w:iCs/>
        </w:rPr>
        <w:t xml:space="preserve">Nevar teikt par visām jomām novadā, ka tas bija vienlīdz ar tik pozitīvu dinamiku. Bet patiešām sociālais bloks, </w:t>
      </w:r>
      <w:r w:rsidR="001E3AEA" w:rsidRPr="00541775">
        <w:rPr>
          <w:rFonts w:ascii="Times New Roman" w:hAnsi="Times New Roman" w:cs="Times New Roman"/>
          <w:i/>
          <w:iCs/>
        </w:rPr>
        <w:t xml:space="preserve">sociālo </w:t>
      </w:r>
      <w:r w:rsidR="00FF76BC" w:rsidRPr="00541775">
        <w:rPr>
          <w:rFonts w:ascii="Times New Roman" w:hAnsi="Times New Roman" w:cs="Times New Roman"/>
          <w:i/>
          <w:iCs/>
        </w:rPr>
        <w:t xml:space="preserve">pakalpojumu </w:t>
      </w:r>
      <w:r w:rsidRPr="00541775">
        <w:rPr>
          <w:rFonts w:ascii="Times New Roman" w:hAnsi="Times New Roman" w:cs="Times New Roman"/>
          <w:i/>
          <w:iCs/>
        </w:rPr>
        <w:t>grozs</w:t>
      </w:r>
      <w:r w:rsidR="00FF76BC" w:rsidRPr="00541775">
        <w:rPr>
          <w:rFonts w:ascii="Times New Roman" w:hAnsi="Times New Roman" w:cs="Times New Roman"/>
          <w:i/>
          <w:iCs/>
        </w:rPr>
        <w:t xml:space="preserve"> </w:t>
      </w:r>
      <w:r w:rsidR="00240D9C" w:rsidRPr="00541775">
        <w:rPr>
          <w:rFonts w:ascii="Times New Roman" w:eastAsia="Calibri" w:hAnsi="Times New Roman" w:cs="Times New Roman"/>
          <w:i/>
          <w:iCs/>
        </w:rPr>
        <w:t>–</w:t>
      </w:r>
      <w:r w:rsidR="00FF76BC" w:rsidRPr="00541775">
        <w:rPr>
          <w:rFonts w:ascii="Times New Roman" w:hAnsi="Times New Roman" w:cs="Times New Roman"/>
          <w:i/>
          <w:iCs/>
        </w:rPr>
        <w:t xml:space="preserve"> m</w:t>
      </w:r>
      <w:r w:rsidRPr="00541775">
        <w:rPr>
          <w:rFonts w:ascii="Times New Roman" w:hAnsi="Times New Roman" w:cs="Times New Roman"/>
          <w:i/>
          <w:iCs/>
        </w:rPr>
        <w:t xml:space="preserve">ums </w:t>
      </w:r>
      <w:r w:rsidR="00FF76BC" w:rsidRPr="00541775">
        <w:rPr>
          <w:rFonts w:ascii="Times New Roman" w:hAnsi="Times New Roman" w:cs="Times New Roman"/>
          <w:i/>
          <w:iCs/>
        </w:rPr>
        <w:t>no visiem</w:t>
      </w:r>
      <w:r w:rsidRPr="00541775">
        <w:rPr>
          <w:rFonts w:ascii="Times New Roman" w:hAnsi="Times New Roman" w:cs="Times New Roman"/>
          <w:i/>
          <w:iCs/>
        </w:rPr>
        <w:t xml:space="preserve"> pakalpojumi</w:t>
      </w:r>
      <w:r w:rsidR="00FF76BC" w:rsidRPr="00541775">
        <w:rPr>
          <w:rFonts w:ascii="Times New Roman" w:hAnsi="Times New Roman" w:cs="Times New Roman"/>
          <w:i/>
          <w:iCs/>
        </w:rPr>
        <w:t>em</w:t>
      </w:r>
      <w:r w:rsidRPr="00541775">
        <w:rPr>
          <w:rFonts w:ascii="Times New Roman" w:hAnsi="Times New Roman" w:cs="Times New Roman"/>
          <w:i/>
          <w:iCs/>
        </w:rPr>
        <w:t xml:space="preserve">, kur bija kādas atšķirības starp pagastiem, tika izvēlēts labākais. Attiecīgi tās kategorijas, kurām </w:t>
      </w:r>
      <w:r w:rsidR="00363576" w:rsidRPr="00541775">
        <w:rPr>
          <w:rFonts w:ascii="Times New Roman" w:hAnsi="Times New Roman" w:cs="Times New Roman"/>
          <w:i/>
          <w:iCs/>
        </w:rPr>
        <w:t xml:space="preserve">iepriekš </w:t>
      </w:r>
      <w:r w:rsidRPr="00541775">
        <w:rPr>
          <w:rFonts w:ascii="Times New Roman" w:hAnsi="Times New Roman" w:cs="Times New Roman"/>
          <w:i/>
          <w:iCs/>
        </w:rPr>
        <w:t>tas nebija pieejams, tagad to var saņemt</w:t>
      </w:r>
      <w:r w:rsidR="00363576" w:rsidRPr="00541775">
        <w:rPr>
          <w:rFonts w:ascii="Times New Roman" w:hAnsi="Times New Roman" w:cs="Times New Roman"/>
          <w:i/>
          <w:iCs/>
        </w:rPr>
        <w:t>. A</w:t>
      </w:r>
      <w:r w:rsidRPr="00541775">
        <w:rPr>
          <w:rFonts w:ascii="Times New Roman" w:hAnsi="Times New Roman" w:cs="Times New Roman"/>
          <w:i/>
          <w:iCs/>
        </w:rPr>
        <w:t xml:space="preserve">rī pabalstu apmēri tika pielīdzināti augstākajam. Patiesībā katrai pusei bija kādas ieceres uz ko tikties, tās tad arī tika ieintegrētas. </w:t>
      </w:r>
      <w:r w:rsidR="00D2652B" w:rsidRPr="00541775">
        <w:rPr>
          <w:rFonts w:ascii="Times New Roman" w:hAnsi="Times New Roman" w:cs="Times New Roman"/>
          <w:i/>
          <w:iCs/>
        </w:rPr>
        <w:t xml:space="preserve">[..] </w:t>
      </w:r>
      <w:r w:rsidRPr="00541775">
        <w:rPr>
          <w:rFonts w:ascii="Times New Roman" w:hAnsi="Times New Roman" w:cs="Times New Roman"/>
          <w:i/>
          <w:iCs/>
        </w:rPr>
        <w:t xml:space="preserve">Te viennozīmīgi gāja uz augšu virkne obligāto funkciju un brīvprātīgās. </w:t>
      </w:r>
      <w:r w:rsidR="000B20AF" w:rsidRPr="00541775">
        <w:rPr>
          <w:rFonts w:ascii="Times New Roman" w:hAnsi="Times New Roman" w:cs="Times New Roman"/>
          <w:i/>
          <w:iCs/>
        </w:rPr>
        <w:t>[..] Esam ļoti, ļoti stiprinājuši pakalpojuma grozu. Jāsaka, ka pie apvienošanās tā mums arī bija vienīgā sadaļa, par ko deputāti ātri un bez nosacījumiem vienojās. Tieši šīs mazāk aizsargātās grupas mēs noteikti vēlamies pēc maksimuma stiprināt. Mums pēc apvienošanās tiešām radās lielāks pakalpojumu grozs, mēs visus sociālos pakalpojumus pacēlām maksimālā līmenī. Pacēlām gan groza finanšu apmēru, gan arī pašus pakalpojumus, radījām jaunus un izveidojām iespējami daud</w:t>
      </w:r>
      <w:r w:rsidR="004D4A3A" w:rsidRPr="00541775">
        <w:rPr>
          <w:rFonts w:ascii="Times New Roman" w:hAnsi="Times New Roman" w:cs="Times New Roman"/>
          <w:i/>
          <w:iCs/>
        </w:rPr>
        <w:t>z.</w:t>
      </w:r>
      <w:r w:rsidR="000B20AF" w:rsidRPr="00541775">
        <w:rPr>
          <w:rFonts w:ascii="Times New Roman" w:hAnsi="Times New Roman" w:cs="Times New Roman"/>
          <w:i/>
          <w:iCs/>
        </w:rPr>
        <w:t xml:space="preserve"> Mums ir izpratne, ka tā ir tā lieta, kurai mums ir jāpalīdz. Visai sabiedrībai solidāri ir jāpalīdz tiem, kam vajag.</w:t>
      </w:r>
    </w:p>
    <w:p w14:paraId="5D349F25" w14:textId="77777777" w:rsidR="00FF1C6E" w:rsidRPr="00541775" w:rsidRDefault="00FF1C6E" w:rsidP="00F80F16">
      <w:pPr>
        <w:spacing w:after="0" w:line="259" w:lineRule="auto"/>
        <w:ind w:left="720"/>
        <w:jc w:val="both"/>
        <w:rPr>
          <w:rFonts w:ascii="Times New Roman" w:hAnsi="Times New Roman" w:cs="Times New Roman"/>
          <w:i/>
          <w:iCs/>
        </w:rPr>
      </w:pPr>
    </w:p>
    <w:p w14:paraId="4A8F445B" w14:textId="50274242" w:rsidR="006D023E" w:rsidRPr="00541775" w:rsidRDefault="00FF1C6E" w:rsidP="00F80F16">
      <w:pPr>
        <w:spacing w:after="0" w:line="259" w:lineRule="auto"/>
        <w:ind w:left="720"/>
        <w:jc w:val="both"/>
        <w:rPr>
          <w:rFonts w:ascii="Times New Roman" w:hAnsi="Times New Roman" w:cs="Times New Roman"/>
          <w:i/>
          <w:iCs/>
        </w:rPr>
      </w:pPr>
      <w:r w:rsidRPr="00541775">
        <w:rPr>
          <w:rFonts w:ascii="Times New Roman" w:hAnsi="Times New Roman" w:cs="Times New Roman"/>
          <w:i/>
          <w:iCs/>
        </w:rPr>
        <w:t>ATR mums noritēja gana veiksmīgi. Pamatā jau mēs palikām tie paši, [..] tāda mūsu vēsturiskā teritorija. Es domāju, ka sociālajā jomā vispār nebija nekādas problēmas. [..] Pakalpojumi proporcionāli palielinājās.</w:t>
      </w:r>
    </w:p>
    <w:p w14:paraId="1B1A0F62" w14:textId="77777777" w:rsidR="00941374" w:rsidRPr="00541775" w:rsidRDefault="00941374" w:rsidP="00F80F16">
      <w:pPr>
        <w:spacing w:after="0" w:line="259" w:lineRule="auto"/>
        <w:ind w:left="720"/>
        <w:jc w:val="both"/>
        <w:rPr>
          <w:rFonts w:ascii="Times New Roman" w:hAnsi="Times New Roman" w:cs="Times New Roman"/>
          <w:i/>
          <w:iCs/>
        </w:rPr>
      </w:pPr>
    </w:p>
    <w:p w14:paraId="6BDA5AEB" w14:textId="7A2688D0" w:rsidR="00941374" w:rsidRPr="00541775" w:rsidRDefault="00941374" w:rsidP="00F80F16">
      <w:pPr>
        <w:spacing w:after="0" w:line="259" w:lineRule="auto"/>
        <w:ind w:left="720"/>
        <w:jc w:val="both"/>
        <w:rPr>
          <w:rFonts w:ascii="Times New Roman" w:hAnsi="Times New Roman" w:cs="Times New Roman"/>
          <w:i/>
          <w:iCs/>
        </w:rPr>
      </w:pPr>
      <w:r w:rsidRPr="00541775">
        <w:rPr>
          <w:rFonts w:ascii="Times New Roman" w:hAnsi="Times New Roman" w:cs="Times New Roman"/>
          <w:i/>
          <w:iCs/>
        </w:rPr>
        <w:t>Mēs darbojāmies pēc labās prakses piemēra. Mēs mēģinājām nepasliktināt pabalstu saņēmēju iespējas arī pēc ATR.</w:t>
      </w:r>
    </w:p>
    <w:p w14:paraId="39258D2E" w14:textId="77777777" w:rsidR="00FF1C6E" w:rsidRPr="0068317F" w:rsidRDefault="00FF1C6E" w:rsidP="00F80F16">
      <w:pPr>
        <w:spacing w:after="0" w:line="259" w:lineRule="auto"/>
        <w:jc w:val="both"/>
        <w:rPr>
          <w:rFonts w:ascii="Times New Roman" w:hAnsi="Times New Roman" w:cs="Times New Roman"/>
          <w:sz w:val="24"/>
          <w:szCs w:val="24"/>
        </w:rPr>
      </w:pPr>
    </w:p>
    <w:p w14:paraId="703210BB" w14:textId="1F5AB183" w:rsidR="00670238" w:rsidRPr="0068317F" w:rsidRDefault="00670238" w:rsidP="00F80F16">
      <w:pPr>
        <w:spacing w:after="0" w:line="259" w:lineRule="auto"/>
        <w:jc w:val="both"/>
        <w:rPr>
          <w:rFonts w:ascii="Times New Roman" w:hAnsi="Times New Roman" w:cs="Times New Roman"/>
          <w:sz w:val="24"/>
          <w:szCs w:val="24"/>
        </w:rPr>
      </w:pPr>
      <w:r w:rsidRPr="0068317F">
        <w:rPr>
          <w:rFonts w:ascii="Times New Roman" w:hAnsi="Times New Roman" w:cs="Times New Roman"/>
          <w:sz w:val="24"/>
          <w:szCs w:val="24"/>
        </w:rPr>
        <w:lastRenderedPageBreak/>
        <w:t xml:space="preserve">Ne visi </w:t>
      </w:r>
      <w:r w:rsidR="00F14036" w:rsidRPr="0068317F">
        <w:rPr>
          <w:rFonts w:ascii="Times New Roman" w:hAnsi="Times New Roman" w:cs="Times New Roman"/>
          <w:sz w:val="24"/>
          <w:szCs w:val="24"/>
        </w:rPr>
        <w:t xml:space="preserve">intervētie pašvaldību vadītāji </w:t>
      </w:r>
      <w:r w:rsidRPr="0068317F">
        <w:rPr>
          <w:rFonts w:ascii="Times New Roman" w:hAnsi="Times New Roman" w:cs="Times New Roman"/>
          <w:sz w:val="24"/>
          <w:szCs w:val="24"/>
        </w:rPr>
        <w:t>novad</w:t>
      </w:r>
      <w:r w:rsidR="000577B2" w:rsidRPr="0068317F">
        <w:rPr>
          <w:rFonts w:ascii="Times New Roman" w:hAnsi="Times New Roman" w:cs="Times New Roman"/>
          <w:sz w:val="24"/>
          <w:szCs w:val="24"/>
        </w:rPr>
        <w:t>u</w:t>
      </w:r>
      <w:r w:rsidRPr="0068317F">
        <w:rPr>
          <w:rFonts w:ascii="Times New Roman" w:hAnsi="Times New Roman" w:cs="Times New Roman"/>
          <w:sz w:val="24"/>
          <w:szCs w:val="24"/>
        </w:rPr>
        <w:t xml:space="preserve"> apvienošanas re</w:t>
      </w:r>
      <w:r w:rsidR="000577B2" w:rsidRPr="0068317F">
        <w:rPr>
          <w:rFonts w:ascii="Times New Roman" w:hAnsi="Times New Roman" w:cs="Times New Roman"/>
          <w:sz w:val="24"/>
          <w:szCs w:val="24"/>
        </w:rPr>
        <w:t xml:space="preserve">zultātā ir apmierināti ar panākto izlīdzinājumu starp novadiem, jo ir </w:t>
      </w:r>
      <w:r w:rsidR="00F14036" w:rsidRPr="0068317F">
        <w:rPr>
          <w:rFonts w:ascii="Times New Roman" w:hAnsi="Times New Roman" w:cs="Times New Roman"/>
          <w:sz w:val="24"/>
          <w:szCs w:val="24"/>
        </w:rPr>
        <w:t xml:space="preserve">arī </w:t>
      </w:r>
      <w:r w:rsidR="000577B2" w:rsidRPr="0068317F">
        <w:rPr>
          <w:rFonts w:ascii="Times New Roman" w:hAnsi="Times New Roman" w:cs="Times New Roman"/>
          <w:sz w:val="24"/>
          <w:szCs w:val="24"/>
        </w:rPr>
        <w:t xml:space="preserve">gadījumi, kad </w:t>
      </w:r>
      <w:r w:rsidR="00A4117F" w:rsidRPr="0068317F">
        <w:rPr>
          <w:rFonts w:ascii="Times New Roman" w:hAnsi="Times New Roman" w:cs="Times New Roman"/>
          <w:sz w:val="24"/>
          <w:szCs w:val="24"/>
        </w:rPr>
        <w:t>pirms apvienošanas turīgākie novadi sociālā atbalsta apjomu labākajā gadījumā ir saglabājuši iepriekšējā līmenī</w:t>
      </w:r>
      <w:r w:rsidR="00A41C49" w:rsidRPr="0068317F">
        <w:rPr>
          <w:rFonts w:ascii="Times New Roman" w:hAnsi="Times New Roman" w:cs="Times New Roman"/>
          <w:sz w:val="24"/>
          <w:szCs w:val="24"/>
        </w:rPr>
        <w:t>, tādēļ ieguvēji vairāk ir tie novadi, kur pirms apvienošanas bija</w:t>
      </w:r>
      <w:r w:rsidR="00C440CD" w:rsidRPr="0068317F">
        <w:rPr>
          <w:rFonts w:ascii="Times New Roman" w:hAnsi="Times New Roman" w:cs="Times New Roman"/>
          <w:sz w:val="24"/>
          <w:szCs w:val="24"/>
        </w:rPr>
        <w:t xml:space="preserve"> </w:t>
      </w:r>
      <w:r w:rsidR="00A41C49" w:rsidRPr="0068317F">
        <w:rPr>
          <w:rFonts w:ascii="Times New Roman" w:hAnsi="Times New Roman" w:cs="Times New Roman"/>
          <w:sz w:val="24"/>
          <w:szCs w:val="24"/>
        </w:rPr>
        <w:t>zemāks atbalsta līmenis</w:t>
      </w:r>
      <w:r w:rsidR="00F14036" w:rsidRPr="0068317F">
        <w:rPr>
          <w:rFonts w:ascii="Times New Roman" w:hAnsi="Times New Roman" w:cs="Times New Roman"/>
          <w:sz w:val="24"/>
          <w:szCs w:val="24"/>
        </w:rPr>
        <w:t xml:space="preserve">. Kā raksturots arī citātos iepriekš, </w:t>
      </w:r>
      <w:r w:rsidR="00CE1D1C" w:rsidRPr="0068317F">
        <w:rPr>
          <w:rFonts w:ascii="Times New Roman" w:hAnsi="Times New Roman" w:cs="Times New Roman"/>
          <w:sz w:val="24"/>
          <w:szCs w:val="24"/>
        </w:rPr>
        <w:t>vairākos apvienotajos novados tika samazināta brīvprātīg</w:t>
      </w:r>
      <w:r w:rsidR="00620786">
        <w:rPr>
          <w:rFonts w:ascii="Times New Roman" w:hAnsi="Times New Roman" w:cs="Times New Roman"/>
          <w:sz w:val="24"/>
          <w:szCs w:val="24"/>
        </w:rPr>
        <w:t>ās iniciatīvas pabalstu</w:t>
      </w:r>
      <w:r w:rsidR="00CE1D1C" w:rsidRPr="0068317F">
        <w:rPr>
          <w:rFonts w:ascii="Times New Roman" w:hAnsi="Times New Roman" w:cs="Times New Roman"/>
          <w:sz w:val="24"/>
          <w:szCs w:val="24"/>
        </w:rPr>
        <w:t xml:space="preserve"> daudzveidība</w:t>
      </w:r>
      <w:r w:rsidR="00A41C49" w:rsidRPr="0068317F">
        <w:rPr>
          <w:rFonts w:ascii="Times New Roman" w:hAnsi="Times New Roman" w:cs="Times New Roman"/>
          <w:sz w:val="24"/>
          <w:szCs w:val="24"/>
        </w:rPr>
        <w:t>:</w:t>
      </w:r>
    </w:p>
    <w:p w14:paraId="583B5AD0" w14:textId="77777777" w:rsidR="00541775" w:rsidRDefault="00541775" w:rsidP="00F80F16">
      <w:pPr>
        <w:spacing w:after="0" w:line="259" w:lineRule="auto"/>
        <w:ind w:left="720"/>
        <w:jc w:val="both"/>
        <w:rPr>
          <w:rFonts w:ascii="Times New Roman" w:eastAsia="Calibri" w:hAnsi="Times New Roman" w:cs="Times New Roman"/>
          <w:i/>
          <w:iCs/>
          <w:sz w:val="24"/>
          <w:szCs w:val="24"/>
        </w:rPr>
      </w:pPr>
    </w:p>
    <w:p w14:paraId="6955C4A9" w14:textId="66EF572D" w:rsidR="006D023E" w:rsidRPr="00A156AF" w:rsidRDefault="006D023E" w:rsidP="00F80F16">
      <w:pPr>
        <w:spacing w:after="0" w:line="259" w:lineRule="auto"/>
        <w:ind w:left="720"/>
        <w:jc w:val="both"/>
        <w:rPr>
          <w:rFonts w:ascii="Times New Roman" w:eastAsia="Calibri" w:hAnsi="Times New Roman" w:cs="Times New Roman"/>
          <w:i/>
          <w:iCs/>
        </w:rPr>
      </w:pPr>
      <w:r w:rsidRPr="00A156AF">
        <w:rPr>
          <w:rFonts w:ascii="Times New Roman" w:eastAsia="Calibri" w:hAnsi="Times New Roman" w:cs="Times New Roman"/>
          <w:i/>
          <w:iCs/>
        </w:rPr>
        <w:t xml:space="preserve">Man par </w:t>
      </w:r>
      <w:r w:rsidR="00C440CD" w:rsidRPr="00A156AF">
        <w:rPr>
          <w:rFonts w:ascii="Times New Roman" w:eastAsia="Calibri" w:hAnsi="Times New Roman" w:cs="Times New Roman"/>
          <w:i/>
          <w:iCs/>
        </w:rPr>
        <w:t>[</w:t>
      </w:r>
      <w:r w:rsidR="00C82A15" w:rsidRPr="00A156AF">
        <w:rPr>
          <w:rFonts w:ascii="Times New Roman" w:eastAsia="Calibri" w:hAnsi="Times New Roman" w:cs="Times New Roman"/>
          <w:i/>
          <w:iCs/>
        </w:rPr>
        <w:t>apdzīvotās vietas iedzīvotāji]</w:t>
      </w:r>
      <w:r w:rsidRPr="00A156AF">
        <w:rPr>
          <w:rFonts w:ascii="Times New Roman" w:eastAsia="Calibri" w:hAnsi="Times New Roman" w:cs="Times New Roman"/>
          <w:i/>
          <w:iCs/>
        </w:rPr>
        <w:t xml:space="preserve"> ir mazliet tāda bēda, jo mums tas līmenis bija daudz augstāks. Šobrīd nācās cīnīties, lai to nesamazinātu. Tātad viņiem palika esošais līmenis, </w:t>
      </w:r>
      <w:r w:rsidR="00966A04" w:rsidRPr="00A156AF">
        <w:rPr>
          <w:rFonts w:ascii="Times New Roman" w:eastAsia="Calibri" w:hAnsi="Times New Roman" w:cs="Times New Roman"/>
          <w:i/>
          <w:iCs/>
        </w:rPr>
        <w:t xml:space="preserve">bet [apdzīvotā </w:t>
      </w:r>
      <w:r w:rsidR="004919AB">
        <w:rPr>
          <w:rFonts w:ascii="Times New Roman" w:eastAsia="Calibri" w:hAnsi="Times New Roman" w:cs="Times New Roman"/>
          <w:i/>
          <w:iCs/>
        </w:rPr>
        <w:t>v</w:t>
      </w:r>
      <w:r w:rsidR="00966A04" w:rsidRPr="00A156AF">
        <w:rPr>
          <w:rFonts w:ascii="Times New Roman" w:eastAsia="Calibri" w:hAnsi="Times New Roman" w:cs="Times New Roman"/>
          <w:i/>
          <w:iCs/>
        </w:rPr>
        <w:t>ieta]</w:t>
      </w:r>
      <w:r w:rsidRPr="00A156AF">
        <w:rPr>
          <w:rFonts w:ascii="Times New Roman" w:eastAsia="Calibri" w:hAnsi="Times New Roman" w:cs="Times New Roman"/>
          <w:i/>
          <w:iCs/>
        </w:rPr>
        <w:t xml:space="preserve"> finansējuma ziņā mēs pievilkām klāt.</w:t>
      </w:r>
    </w:p>
    <w:p w14:paraId="35C2DA50" w14:textId="77777777" w:rsidR="00966A04" w:rsidRPr="0068317F" w:rsidRDefault="00966A04" w:rsidP="00F80F16">
      <w:pPr>
        <w:spacing w:after="0" w:line="259" w:lineRule="auto"/>
        <w:jc w:val="both"/>
        <w:rPr>
          <w:rFonts w:ascii="Times New Roman" w:eastAsia="Calibri" w:hAnsi="Times New Roman" w:cs="Times New Roman"/>
          <w:sz w:val="24"/>
          <w:szCs w:val="24"/>
        </w:rPr>
      </w:pPr>
    </w:p>
    <w:p w14:paraId="1B1A94AD" w14:textId="60FABCDD" w:rsidR="00883722" w:rsidRPr="0068317F" w:rsidRDefault="00BF017E" w:rsidP="00F80F16">
      <w:pPr>
        <w:spacing w:after="0" w:line="259" w:lineRule="auto"/>
        <w:jc w:val="both"/>
        <w:rPr>
          <w:rFonts w:ascii="Times New Roman" w:eastAsia="Calibri" w:hAnsi="Times New Roman" w:cs="Times New Roman"/>
          <w:sz w:val="24"/>
          <w:szCs w:val="24"/>
        </w:rPr>
      </w:pPr>
      <w:r w:rsidRPr="0068317F">
        <w:rPr>
          <w:rFonts w:ascii="Times New Roman" w:eastAsia="Calibri" w:hAnsi="Times New Roman" w:cs="Times New Roman"/>
          <w:sz w:val="24"/>
          <w:szCs w:val="24"/>
        </w:rPr>
        <w:t>Pašvaldību vadītāji uzsver, ka n</w:t>
      </w:r>
      <w:r w:rsidR="004D115C" w:rsidRPr="0068317F">
        <w:rPr>
          <w:rFonts w:ascii="Times New Roman" w:eastAsia="Calibri" w:hAnsi="Times New Roman" w:cs="Times New Roman"/>
          <w:sz w:val="24"/>
          <w:szCs w:val="24"/>
        </w:rPr>
        <w:t>ovadu apvienošana radīja diezgan lielu administratīvo s</w:t>
      </w:r>
      <w:r w:rsidR="00883722" w:rsidRPr="0068317F">
        <w:rPr>
          <w:rFonts w:ascii="Times New Roman" w:eastAsia="Calibri" w:hAnsi="Times New Roman" w:cs="Times New Roman"/>
          <w:sz w:val="24"/>
          <w:szCs w:val="24"/>
        </w:rPr>
        <w:t>l</w:t>
      </w:r>
      <w:r w:rsidR="004D115C" w:rsidRPr="0068317F">
        <w:rPr>
          <w:rFonts w:ascii="Times New Roman" w:eastAsia="Calibri" w:hAnsi="Times New Roman" w:cs="Times New Roman"/>
          <w:sz w:val="24"/>
          <w:szCs w:val="24"/>
        </w:rPr>
        <w:t xml:space="preserve">ogu, </w:t>
      </w:r>
      <w:r w:rsidR="002A1DB6" w:rsidRPr="0068317F">
        <w:rPr>
          <w:rFonts w:ascii="Times New Roman" w:eastAsia="Calibri" w:hAnsi="Times New Roman" w:cs="Times New Roman"/>
          <w:sz w:val="24"/>
          <w:szCs w:val="24"/>
        </w:rPr>
        <w:t xml:space="preserve">īpaši sociālo dienestu vadītājiem un pašvaldības administrācijai, </w:t>
      </w:r>
      <w:r w:rsidR="004D115C" w:rsidRPr="0068317F">
        <w:rPr>
          <w:rFonts w:ascii="Times New Roman" w:eastAsia="Calibri" w:hAnsi="Times New Roman" w:cs="Times New Roman"/>
          <w:sz w:val="24"/>
          <w:szCs w:val="24"/>
        </w:rPr>
        <w:t xml:space="preserve">jo </w:t>
      </w:r>
      <w:r w:rsidR="00883722" w:rsidRPr="0068317F">
        <w:rPr>
          <w:rFonts w:ascii="Times New Roman" w:eastAsia="Calibri" w:hAnsi="Times New Roman" w:cs="Times New Roman"/>
          <w:sz w:val="24"/>
          <w:szCs w:val="24"/>
        </w:rPr>
        <w:t xml:space="preserve">visi pašvaldību saistošie noteikumi bija jāvienādo, un sociālajā jomā saistošo noteikumu </w:t>
      </w:r>
      <w:r w:rsidRPr="0068317F">
        <w:rPr>
          <w:rFonts w:ascii="Times New Roman" w:eastAsia="Calibri" w:hAnsi="Times New Roman" w:cs="Times New Roman"/>
          <w:sz w:val="24"/>
          <w:szCs w:val="24"/>
        </w:rPr>
        <w:t>bija</w:t>
      </w:r>
      <w:r w:rsidR="00883722" w:rsidRPr="0068317F">
        <w:rPr>
          <w:rFonts w:ascii="Times New Roman" w:eastAsia="Calibri" w:hAnsi="Times New Roman" w:cs="Times New Roman"/>
          <w:sz w:val="24"/>
          <w:szCs w:val="24"/>
        </w:rPr>
        <w:t xml:space="preserve"> diezgan daudz</w:t>
      </w:r>
      <w:r w:rsidR="006B0C61" w:rsidRPr="0068317F">
        <w:rPr>
          <w:rFonts w:ascii="Times New Roman" w:eastAsia="Calibri" w:hAnsi="Times New Roman" w:cs="Times New Roman"/>
          <w:sz w:val="24"/>
          <w:szCs w:val="24"/>
        </w:rPr>
        <w:t xml:space="preserve">. </w:t>
      </w:r>
      <w:r w:rsidR="005564C7" w:rsidRPr="0068317F">
        <w:rPr>
          <w:rFonts w:ascii="Times New Roman" w:eastAsia="Calibri" w:hAnsi="Times New Roman" w:cs="Times New Roman"/>
          <w:sz w:val="24"/>
          <w:szCs w:val="24"/>
        </w:rPr>
        <w:t xml:space="preserve">Apvienojot daudzus novadus ar ļoti atšķirīgām pieejām, bija faktiski jāveido jauna sociālās palīdzības un pakalpojumu sistēma, bet tas </w:t>
      </w:r>
      <w:r w:rsidR="00BF56E2" w:rsidRPr="0068317F">
        <w:rPr>
          <w:rFonts w:ascii="Times New Roman" w:eastAsia="Calibri" w:hAnsi="Times New Roman" w:cs="Times New Roman"/>
          <w:sz w:val="24"/>
          <w:szCs w:val="24"/>
        </w:rPr>
        <w:t>samazināja iespējas strādāt pie jaunām iniciatīvām un sociālajiem pakalpojumiem:</w:t>
      </w:r>
    </w:p>
    <w:p w14:paraId="449A5F44" w14:textId="77777777" w:rsidR="00A156AF" w:rsidRDefault="00A156AF" w:rsidP="00F80F16">
      <w:pPr>
        <w:spacing w:after="0" w:line="259" w:lineRule="auto"/>
        <w:ind w:left="720"/>
        <w:jc w:val="both"/>
        <w:rPr>
          <w:rFonts w:ascii="Times New Roman" w:eastAsia="Calibri" w:hAnsi="Times New Roman" w:cs="Times New Roman"/>
          <w:i/>
          <w:iCs/>
          <w:sz w:val="24"/>
          <w:szCs w:val="24"/>
        </w:rPr>
      </w:pPr>
    </w:p>
    <w:p w14:paraId="5B60D87E" w14:textId="674DF30F" w:rsidR="006D023E" w:rsidRPr="00A156AF" w:rsidRDefault="00AA4C41" w:rsidP="00F80F16">
      <w:pPr>
        <w:spacing w:after="0" w:line="259" w:lineRule="auto"/>
        <w:ind w:left="720"/>
        <w:jc w:val="both"/>
        <w:rPr>
          <w:rFonts w:ascii="Times New Roman" w:eastAsia="Calibri" w:hAnsi="Times New Roman" w:cs="Times New Roman"/>
          <w:i/>
          <w:iCs/>
        </w:rPr>
      </w:pPr>
      <w:r w:rsidRPr="00A156AF">
        <w:rPr>
          <w:rFonts w:ascii="Times New Roman" w:eastAsia="Calibri" w:hAnsi="Times New Roman" w:cs="Times New Roman"/>
          <w:i/>
          <w:iCs/>
        </w:rPr>
        <w:t>Sociālajā</w:t>
      </w:r>
      <w:r w:rsidR="006D023E" w:rsidRPr="00A156AF">
        <w:rPr>
          <w:rFonts w:ascii="Times New Roman" w:eastAsia="Calibri" w:hAnsi="Times New Roman" w:cs="Times New Roman"/>
          <w:i/>
          <w:iCs/>
        </w:rPr>
        <w:t xml:space="preserve"> jomā bija jāpārraksta 46 saistošie noteikumi. </w:t>
      </w:r>
      <w:r w:rsidRPr="00A156AF">
        <w:rPr>
          <w:rFonts w:ascii="Times New Roman" w:eastAsia="Calibri" w:hAnsi="Times New Roman" w:cs="Times New Roman"/>
          <w:i/>
          <w:iCs/>
        </w:rPr>
        <w:t xml:space="preserve">[..] </w:t>
      </w:r>
      <w:r w:rsidR="006D023E" w:rsidRPr="00A156AF">
        <w:rPr>
          <w:rFonts w:ascii="Times New Roman" w:eastAsia="Calibri" w:hAnsi="Times New Roman" w:cs="Times New Roman"/>
          <w:i/>
          <w:iCs/>
        </w:rPr>
        <w:t xml:space="preserve">Mums bija diezgan dinamisks darbs pie šī komandā, lielāko daļu saistošos noteikumus mēs paspējām </w:t>
      </w:r>
      <w:proofErr w:type="spellStart"/>
      <w:r w:rsidR="006D023E" w:rsidRPr="00A156AF">
        <w:rPr>
          <w:rFonts w:ascii="Times New Roman" w:eastAsia="Calibri" w:hAnsi="Times New Roman" w:cs="Times New Roman"/>
          <w:i/>
          <w:iCs/>
        </w:rPr>
        <w:t>pārizdot</w:t>
      </w:r>
      <w:proofErr w:type="spellEnd"/>
      <w:r w:rsidR="006D023E" w:rsidRPr="00A156AF">
        <w:rPr>
          <w:rFonts w:ascii="Times New Roman" w:eastAsia="Calibri" w:hAnsi="Times New Roman" w:cs="Times New Roman"/>
          <w:i/>
          <w:iCs/>
        </w:rPr>
        <w:t xml:space="preserve"> līdz 2022. gada 1. janvārim. </w:t>
      </w:r>
      <w:r w:rsidR="00D47024" w:rsidRPr="00A156AF">
        <w:rPr>
          <w:rFonts w:ascii="Times New Roman" w:eastAsia="Calibri" w:hAnsi="Times New Roman" w:cs="Times New Roman"/>
          <w:i/>
          <w:iCs/>
        </w:rPr>
        <w:t>[..] T</w:t>
      </w:r>
      <w:r w:rsidR="006D023E" w:rsidRPr="00A156AF">
        <w:rPr>
          <w:rFonts w:ascii="Times New Roman" w:eastAsia="Calibri" w:hAnsi="Times New Roman" w:cs="Times New Roman"/>
          <w:i/>
          <w:iCs/>
        </w:rPr>
        <w:t xml:space="preserve">ā sistēma bija faktiski jāveido no jauna visās jomās, jo </w:t>
      </w:r>
      <w:r w:rsidR="00D47024" w:rsidRPr="00A156AF">
        <w:rPr>
          <w:rFonts w:ascii="Times New Roman" w:eastAsia="Calibri" w:hAnsi="Times New Roman" w:cs="Times New Roman"/>
          <w:i/>
          <w:iCs/>
        </w:rPr>
        <w:t xml:space="preserve">tika apvienoti </w:t>
      </w:r>
      <w:r w:rsidR="006D023E" w:rsidRPr="00A156AF">
        <w:rPr>
          <w:rFonts w:ascii="Times New Roman" w:eastAsia="Calibri" w:hAnsi="Times New Roman" w:cs="Times New Roman"/>
          <w:i/>
          <w:iCs/>
        </w:rPr>
        <w:t>četri novadi. Pakalpojumi un palīdzība – ļoti dažādi. Un arī ļoti dažādās mērķa grupas, gan pilsētnieki, gan arī ļoti tāli lauki. Un bija ļoti, ļoti grūt</w:t>
      </w:r>
      <w:r w:rsidR="006B0C61" w:rsidRPr="00A156AF">
        <w:rPr>
          <w:rFonts w:ascii="Times New Roman" w:eastAsia="Calibri" w:hAnsi="Times New Roman" w:cs="Times New Roman"/>
          <w:i/>
          <w:iCs/>
        </w:rPr>
        <w:t>i</w:t>
      </w:r>
      <w:r w:rsidR="006D023E" w:rsidRPr="00A156AF">
        <w:rPr>
          <w:rFonts w:ascii="Times New Roman" w:eastAsia="Calibri" w:hAnsi="Times New Roman" w:cs="Times New Roman"/>
          <w:i/>
          <w:iCs/>
        </w:rPr>
        <w:t xml:space="preserve"> izveidot vienlīdzīgu sistēmu, kādam kaut ko neatņemt</w:t>
      </w:r>
      <w:r w:rsidR="006B0C61" w:rsidRPr="00A156AF">
        <w:rPr>
          <w:rFonts w:ascii="Times New Roman" w:eastAsia="Calibri" w:hAnsi="Times New Roman" w:cs="Times New Roman"/>
          <w:i/>
          <w:iCs/>
        </w:rPr>
        <w:t>, jo</w:t>
      </w:r>
      <w:r w:rsidR="006D023E" w:rsidRPr="00A156AF">
        <w:rPr>
          <w:rFonts w:ascii="Times New Roman" w:eastAsia="Calibri" w:hAnsi="Times New Roman" w:cs="Times New Roman"/>
          <w:i/>
          <w:iCs/>
        </w:rPr>
        <w:t xml:space="preserve"> nauda ir tik, cik ir.</w:t>
      </w:r>
      <w:r w:rsidR="005C0608" w:rsidRPr="00A156AF">
        <w:rPr>
          <w:rFonts w:ascii="Times New Roman" w:eastAsia="Calibri" w:hAnsi="Times New Roman" w:cs="Times New Roman"/>
          <w:i/>
          <w:iCs/>
        </w:rPr>
        <w:t xml:space="preserve"> [..] </w:t>
      </w:r>
      <w:r w:rsidR="006D023E" w:rsidRPr="00A156AF">
        <w:rPr>
          <w:rFonts w:ascii="Times New Roman" w:eastAsia="Calibri" w:hAnsi="Times New Roman" w:cs="Times New Roman"/>
          <w:i/>
          <w:iCs/>
        </w:rPr>
        <w:t>Nākošais solis, kā mēs vienojāmies ar kolēģiem, ir iet uz augšu, attīstīties un skatīties</w:t>
      </w:r>
      <w:r w:rsidR="005C0608" w:rsidRPr="00A156AF">
        <w:rPr>
          <w:rFonts w:ascii="Times New Roman" w:eastAsia="Calibri" w:hAnsi="Times New Roman" w:cs="Times New Roman"/>
          <w:i/>
          <w:iCs/>
        </w:rPr>
        <w:t>,</w:t>
      </w:r>
      <w:r w:rsidR="006D023E" w:rsidRPr="00A156AF">
        <w:rPr>
          <w:rFonts w:ascii="Times New Roman" w:eastAsia="Calibri" w:hAnsi="Times New Roman" w:cs="Times New Roman"/>
          <w:i/>
          <w:iCs/>
        </w:rPr>
        <w:t xml:space="preserve"> kā mums darbojas šī </w:t>
      </w:r>
      <w:proofErr w:type="spellStart"/>
      <w:r w:rsidR="006D023E" w:rsidRPr="00A156AF">
        <w:rPr>
          <w:rFonts w:ascii="Times New Roman" w:eastAsia="Calibri" w:hAnsi="Times New Roman" w:cs="Times New Roman"/>
          <w:i/>
          <w:iCs/>
        </w:rPr>
        <w:t>jaunizveidotā</w:t>
      </w:r>
      <w:proofErr w:type="spellEnd"/>
      <w:r w:rsidR="006D023E" w:rsidRPr="00A156AF">
        <w:rPr>
          <w:rFonts w:ascii="Times New Roman" w:eastAsia="Calibri" w:hAnsi="Times New Roman" w:cs="Times New Roman"/>
          <w:i/>
          <w:iCs/>
        </w:rPr>
        <w:t xml:space="preserve"> sistēma, kas nav aktuāls un kas varbūt ir ļoti pieprasīts, un attiecīgi kaut ko pamainīt.</w:t>
      </w:r>
    </w:p>
    <w:p w14:paraId="5E9CB689" w14:textId="77777777" w:rsidR="006D023E" w:rsidRPr="00A156AF" w:rsidRDefault="006D023E" w:rsidP="00F80F16">
      <w:pPr>
        <w:spacing w:after="0" w:line="259" w:lineRule="auto"/>
        <w:jc w:val="both"/>
        <w:rPr>
          <w:rFonts w:ascii="Times New Roman" w:hAnsi="Times New Roman" w:cs="Times New Roman"/>
        </w:rPr>
      </w:pPr>
    </w:p>
    <w:p w14:paraId="44D377A6" w14:textId="33ECA7DB" w:rsidR="00C20239" w:rsidRPr="0068317F" w:rsidRDefault="00F30A43" w:rsidP="00F80F16">
      <w:pPr>
        <w:spacing w:after="0" w:line="259" w:lineRule="auto"/>
        <w:jc w:val="both"/>
        <w:rPr>
          <w:rFonts w:ascii="Times New Roman" w:hAnsi="Times New Roman" w:cs="Times New Roman"/>
          <w:sz w:val="24"/>
          <w:szCs w:val="24"/>
        </w:rPr>
      </w:pPr>
      <w:r w:rsidRPr="0068317F">
        <w:rPr>
          <w:rFonts w:ascii="Times New Roman" w:hAnsi="Times New Roman" w:cs="Times New Roman"/>
          <w:sz w:val="24"/>
          <w:szCs w:val="24"/>
        </w:rPr>
        <w:t xml:space="preserve">Daļa pašvaldību vadītāju uzskata, ka novadu apvienošanās rezultātā sociālajā jomā </w:t>
      </w:r>
      <w:r w:rsidR="00F711B6" w:rsidRPr="0068317F">
        <w:rPr>
          <w:rFonts w:ascii="Times New Roman" w:hAnsi="Times New Roman" w:cs="Times New Roman"/>
          <w:sz w:val="24"/>
          <w:szCs w:val="24"/>
        </w:rPr>
        <w:t>pašvaldību</w:t>
      </w:r>
      <w:r w:rsidRPr="0068317F">
        <w:rPr>
          <w:rFonts w:ascii="Times New Roman" w:hAnsi="Times New Roman" w:cs="Times New Roman"/>
          <w:sz w:val="24"/>
          <w:szCs w:val="24"/>
        </w:rPr>
        <w:t xml:space="preserve"> iedzīvotāji ir ieguvēji, jo pašvaldības lielākoties centās pielāgot</w:t>
      </w:r>
      <w:r w:rsidR="00361CD7" w:rsidRPr="0068317F">
        <w:rPr>
          <w:rFonts w:ascii="Times New Roman" w:hAnsi="Times New Roman" w:cs="Times New Roman"/>
          <w:sz w:val="24"/>
          <w:szCs w:val="24"/>
        </w:rPr>
        <w:t xml:space="preserve"> maznodrošinātas un trūcīgas personas </w:t>
      </w:r>
      <w:r w:rsidR="00BF4807" w:rsidRPr="00BF4807">
        <w:rPr>
          <w:rFonts w:ascii="Times New Roman" w:hAnsi="Times New Roman" w:cs="Times New Roman"/>
          <w:sz w:val="24"/>
          <w:szCs w:val="24"/>
        </w:rPr>
        <w:t xml:space="preserve">minimālo ienākumu </w:t>
      </w:r>
      <w:r w:rsidR="00361CD7" w:rsidRPr="0068317F">
        <w:rPr>
          <w:rFonts w:ascii="Times New Roman" w:hAnsi="Times New Roman" w:cs="Times New Roman"/>
          <w:sz w:val="24"/>
          <w:szCs w:val="24"/>
        </w:rPr>
        <w:t xml:space="preserve">slieksni </w:t>
      </w:r>
      <w:r w:rsidR="002147BD" w:rsidRPr="0068317F">
        <w:rPr>
          <w:rFonts w:ascii="Times New Roman" w:hAnsi="Times New Roman" w:cs="Times New Roman"/>
          <w:sz w:val="24"/>
          <w:szCs w:val="24"/>
        </w:rPr>
        <w:t xml:space="preserve">augstākajam </w:t>
      </w:r>
      <w:r w:rsidR="000202AA">
        <w:rPr>
          <w:rFonts w:ascii="Times New Roman" w:hAnsi="Times New Roman" w:cs="Times New Roman"/>
          <w:sz w:val="24"/>
          <w:szCs w:val="24"/>
        </w:rPr>
        <w:t xml:space="preserve">ienākumu </w:t>
      </w:r>
      <w:r w:rsidR="00CE73FD" w:rsidRPr="0068317F">
        <w:rPr>
          <w:rFonts w:ascii="Times New Roman" w:hAnsi="Times New Roman" w:cs="Times New Roman"/>
          <w:sz w:val="24"/>
          <w:szCs w:val="24"/>
        </w:rPr>
        <w:t>slieksnim</w:t>
      </w:r>
      <w:r w:rsidR="00361CD7" w:rsidRPr="0068317F">
        <w:rPr>
          <w:rFonts w:ascii="Times New Roman" w:hAnsi="Times New Roman" w:cs="Times New Roman"/>
          <w:sz w:val="24"/>
          <w:szCs w:val="24"/>
        </w:rPr>
        <w:t xml:space="preserve"> no apvienotajām pašvaldībām, kā arī centās pēc iespējas </w:t>
      </w:r>
      <w:r w:rsidR="00205337" w:rsidRPr="0068317F">
        <w:rPr>
          <w:rFonts w:ascii="Times New Roman" w:hAnsi="Times New Roman" w:cs="Times New Roman"/>
          <w:sz w:val="24"/>
          <w:szCs w:val="24"/>
        </w:rPr>
        <w:t xml:space="preserve">nodrošināt visos novados vienādu </w:t>
      </w:r>
      <w:r w:rsidR="00F711B6" w:rsidRPr="0068317F">
        <w:rPr>
          <w:rFonts w:ascii="Times New Roman" w:hAnsi="Times New Roman" w:cs="Times New Roman"/>
          <w:sz w:val="24"/>
          <w:szCs w:val="24"/>
        </w:rPr>
        <w:t>atbalsta</w:t>
      </w:r>
      <w:r w:rsidR="00205337" w:rsidRPr="0068317F">
        <w:rPr>
          <w:rFonts w:ascii="Times New Roman" w:hAnsi="Times New Roman" w:cs="Times New Roman"/>
          <w:sz w:val="24"/>
          <w:szCs w:val="24"/>
        </w:rPr>
        <w:t xml:space="preserve"> līmeni, to būtiski nemazinot tur, kur tas bija augstāks. Vienlaikus bija arī kādi, pašvaldību vadītāju vērtējumā “ekskluzīvi” </w:t>
      </w:r>
      <w:r w:rsidR="00F711B6" w:rsidRPr="0068317F">
        <w:rPr>
          <w:rFonts w:ascii="Times New Roman" w:hAnsi="Times New Roman" w:cs="Times New Roman"/>
          <w:sz w:val="24"/>
          <w:szCs w:val="24"/>
        </w:rPr>
        <w:t>pakalpojumi</w:t>
      </w:r>
      <w:r w:rsidR="00205337" w:rsidRPr="0068317F">
        <w:rPr>
          <w:rFonts w:ascii="Times New Roman" w:hAnsi="Times New Roman" w:cs="Times New Roman"/>
          <w:sz w:val="24"/>
          <w:szCs w:val="24"/>
        </w:rPr>
        <w:t>, no kuriem apvienošanās rezultātā pašvaldība atteicās</w:t>
      </w:r>
      <w:r w:rsidR="00F711B6" w:rsidRPr="0068317F">
        <w:rPr>
          <w:rFonts w:ascii="Times New Roman" w:hAnsi="Times New Roman" w:cs="Times New Roman"/>
          <w:sz w:val="24"/>
          <w:szCs w:val="24"/>
        </w:rPr>
        <w:t>.</w:t>
      </w:r>
      <w:r w:rsidR="001D0543" w:rsidRPr="0068317F">
        <w:rPr>
          <w:rFonts w:ascii="Times New Roman" w:hAnsi="Times New Roman" w:cs="Times New Roman"/>
          <w:sz w:val="24"/>
          <w:szCs w:val="24"/>
        </w:rPr>
        <w:t xml:space="preserve"> </w:t>
      </w:r>
      <w:r w:rsidR="00C20239" w:rsidRPr="0068317F">
        <w:rPr>
          <w:rFonts w:ascii="Times New Roman" w:hAnsi="Times New Roman" w:cs="Times New Roman"/>
          <w:sz w:val="24"/>
          <w:szCs w:val="24"/>
        </w:rPr>
        <w:t xml:space="preserve">Nosacīti ekskluzīvie atbalsta veidi biežāk bija sastopami mazos novados, kur, ņemot vērā nelielo iedzīvotāju skaitu, pašvaldība atsevišķas grupas varēja atbalstīt vairāk, jo tam nebija tik liela ietekme uz </w:t>
      </w:r>
      <w:r w:rsidR="003E2A4A" w:rsidRPr="0068317F">
        <w:rPr>
          <w:rFonts w:ascii="Times New Roman" w:hAnsi="Times New Roman" w:cs="Times New Roman"/>
          <w:sz w:val="24"/>
          <w:szCs w:val="24"/>
        </w:rPr>
        <w:t>pašvaldības budžetu:</w:t>
      </w:r>
    </w:p>
    <w:p w14:paraId="2679BF4D" w14:textId="77777777" w:rsidR="00A156AF" w:rsidRDefault="00A156AF" w:rsidP="00F80F16">
      <w:pPr>
        <w:spacing w:after="0" w:line="259" w:lineRule="auto"/>
        <w:ind w:left="720"/>
        <w:jc w:val="both"/>
        <w:rPr>
          <w:rFonts w:ascii="Times New Roman" w:hAnsi="Times New Roman" w:cs="Times New Roman"/>
          <w:i/>
          <w:iCs/>
          <w:sz w:val="24"/>
          <w:szCs w:val="24"/>
        </w:rPr>
      </w:pPr>
    </w:p>
    <w:p w14:paraId="30855920" w14:textId="24390B5D" w:rsidR="0078375C" w:rsidRPr="00A156AF" w:rsidRDefault="0078375C" w:rsidP="00F80F16">
      <w:pPr>
        <w:spacing w:after="0" w:line="259" w:lineRule="auto"/>
        <w:ind w:left="720"/>
        <w:jc w:val="both"/>
        <w:rPr>
          <w:rFonts w:ascii="Times New Roman" w:hAnsi="Times New Roman" w:cs="Times New Roman"/>
          <w:i/>
          <w:iCs/>
        </w:rPr>
      </w:pPr>
      <w:r w:rsidRPr="00A156AF">
        <w:rPr>
          <w:rFonts w:ascii="Times New Roman" w:hAnsi="Times New Roman" w:cs="Times New Roman"/>
          <w:i/>
          <w:iCs/>
        </w:rPr>
        <w:t>Piemēram, [apdzīvota vieta] visiem bērniem līdz 18 gadu vecumam bija bezmaksas fizioterapija, logopēds utt., arī no maksātspējīgām ģimenēm. Protams, ka mēs šādu pakalpojumu nevaram atļauties nodrošināt visiem 65,5 tūkstošiem novada iedzīvotājiem.</w:t>
      </w:r>
    </w:p>
    <w:p w14:paraId="44894EE5" w14:textId="77777777" w:rsidR="00010CFE" w:rsidRDefault="00010CFE" w:rsidP="00F80F16">
      <w:pPr>
        <w:spacing w:after="0" w:line="259" w:lineRule="auto"/>
        <w:jc w:val="both"/>
        <w:rPr>
          <w:rFonts w:ascii="Times New Roman" w:hAnsi="Times New Roman" w:cs="Times New Roman"/>
          <w:sz w:val="24"/>
          <w:szCs w:val="24"/>
        </w:rPr>
      </w:pPr>
    </w:p>
    <w:p w14:paraId="6398AA2C" w14:textId="77777777" w:rsidR="007B43D2" w:rsidRPr="007B43D2" w:rsidRDefault="007B43D2" w:rsidP="00F80F16">
      <w:pPr>
        <w:spacing w:after="0" w:line="259" w:lineRule="auto"/>
        <w:jc w:val="both"/>
        <w:rPr>
          <w:rFonts w:ascii="Times New Roman" w:hAnsi="Times New Roman" w:cs="Times New Roman"/>
          <w:sz w:val="24"/>
          <w:szCs w:val="24"/>
        </w:rPr>
      </w:pPr>
      <w:r w:rsidRPr="007B43D2">
        <w:rPr>
          <w:rFonts w:ascii="Times New Roman" w:hAnsi="Times New Roman" w:cs="Times New Roman"/>
          <w:sz w:val="24"/>
          <w:szCs w:val="24"/>
        </w:rPr>
        <w:t>Dažādu atbalsta veidu vienādošana, tajā skaitā brīvprātīgo iniciatīvu vienādošana un atteikšanās no dažam iniciatīvām apvienotās pašvaldības iedzīvotāju vidū tiek atšķirīgi vērtētas. Kā norāda viens no pašvaldību vadītājiem, viņa kolēģu iniciatīva atteikties no Ziemassvētku saldumu paciņām saņēmusi daudz kritikas, vienlaikus viņš uzskata, ka tas ir pareizs ceļš, un šādas Ziemassvētku paciņas par pašvaldības sociālā budžeta līdzekļiem nav jānodrošina:</w:t>
      </w:r>
    </w:p>
    <w:p w14:paraId="30147A01" w14:textId="77777777" w:rsidR="00A156AF" w:rsidRDefault="00A156AF" w:rsidP="00F80F16">
      <w:pPr>
        <w:spacing w:after="0" w:line="259" w:lineRule="auto"/>
        <w:ind w:left="720"/>
        <w:jc w:val="both"/>
        <w:rPr>
          <w:rFonts w:ascii="Times New Roman" w:hAnsi="Times New Roman" w:cs="Times New Roman"/>
          <w:i/>
          <w:iCs/>
          <w:sz w:val="24"/>
          <w:szCs w:val="24"/>
        </w:rPr>
      </w:pPr>
    </w:p>
    <w:p w14:paraId="72C54D5F" w14:textId="214B8F1E" w:rsidR="007B43D2" w:rsidRPr="00A156AF" w:rsidRDefault="007B43D2" w:rsidP="00F80F16">
      <w:pPr>
        <w:spacing w:after="0" w:line="259" w:lineRule="auto"/>
        <w:ind w:left="720"/>
        <w:jc w:val="both"/>
        <w:rPr>
          <w:rFonts w:ascii="Times New Roman" w:hAnsi="Times New Roman" w:cs="Times New Roman"/>
          <w:i/>
          <w:iCs/>
        </w:rPr>
      </w:pPr>
      <w:r w:rsidRPr="00A156AF">
        <w:rPr>
          <w:rFonts w:ascii="Times New Roman" w:hAnsi="Times New Roman" w:cs="Times New Roman"/>
          <w:i/>
          <w:iCs/>
        </w:rPr>
        <w:t>Par brīvprātīgajām iniciatīvām. Šie pabalsti, tas bija pirmais darbs, kā jau visā Latvijā, ko mums vajadzēja vienādot. Tas bija viens no pirmajiem lēmumiem, ko mēs pēc jūlija pieņēmām, lai būtu šis pamats sociālajam atbalstam vienāds visā novadā. Protams, mēs vēl cīnāmies ar brīvprātīgajiem atbalstiem. Katrs pa šiem 12 gadiem bija uzaudzējis savu uzpirkšanas politiku. [..] Piemēram, mēs esam viena no sliktajām pašvaldībām, kas neatbalsta Ziemassvētku paciņas. Mēs uzskatījām, ka tas nav jādara, ka tas ir nepareizi. [..] Kādi tik mēs nebijām sociālajos tīklos! Bet tik un tā mēs neesam piekāpušies, jo mazliet ir jāmaina arī domāšana atbalsta sistēmā.</w:t>
      </w:r>
    </w:p>
    <w:p w14:paraId="691AB431" w14:textId="77106F62" w:rsidR="002A4F97" w:rsidRPr="0068317F" w:rsidRDefault="002A4F97" w:rsidP="00F80F16">
      <w:pPr>
        <w:spacing w:after="0" w:line="259" w:lineRule="auto"/>
        <w:jc w:val="both"/>
        <w:rPr>
          <w:rFonts w:ascii="Times New Roman" w:hAnsi="Times New Roman" w:cs="Times New Roman"/>
          <w:sz w:val="24"/>
          <w:szCs w:val="24"/>
        </w:rPr>
      </w:pPr>
      <w:r w:rsidRPr="0068317F">
        <w:rPr>
          <w:rFonts w:ascii="Times New Roman" w:hAnsi="Times New Roman" w:cs="Times New Roman"/>
          <w:sz w:val="24"/>
          <w:szCs w:val="24"/>
        </w:rPr>
        <w:lastRenderedPageBreak/>
        <w:t xml:space="preserve">Jānorāda, ka apvienotās pašvaldības sociālā atbalsta un </w:t>
      </w:r>
      <w:r w:rsidR="00646395" w:rsidRPr="0068317F">
        <w:rPr>
          <w:rFonts w:ascii="Times New Roman" w:hAnsi="Times New Roman" w:cs="Times New Roman"/>
          <w:sz w:val="24"/>
          <w:szCs w:val="24"/>
        </w:rPr>
        <w:t>pakalpojumu</w:t>
      </w:r>
      <w:r w:rsidRPr="0068317F">
        <w:rPr>
          <w:rFonts w:ascii="Times New Roman" w:hAnsi="Times New Roman" w:cs="Times New Roman"/>
          <w:sz w:val="24"/>
          <w:szCs w:val="24"/>
        </w:rPr>
        <w:t xml:space="preserve"> klāstā </w:t>
      </w:r>
      <w:r w:rsidR="00646395" w:rsidRPr="0068317F">
        <w:rPr>
          <w:rFonts w:ascii="Times New Roman" w:hAnsi="Times New Roman" w:cs="Times New Roman"/>
          <w:sz w:val="24"/>
          <w:szCs w:val="24"/>
        </w:rPr>
        <w:t>no dažiem pakalpojumiem atteicās nevis finansējuma trūkuma dēļ, bet gan pieprasījuma trūkuma dēļ</w:t>
      </w:r>
      <w:r w:rsidR="00E72ADD" w:rsidRPr="0068317F">
        <w:rPr>
          <w:rFonts w:ascii="Times New Roman" w:hAnsi="Times New Roman" w:cs="Times New Roman"/>
          <w:sz w:val="24"/>
          <w:szCs w:val="24"/>
        </w:rPr>
        <w:t xml:space="preserve"> vai arī pakalpojuma specifiskuma dēļ, ko nav iespējams centralizēti nodrošināt</w:t>
      </w:r>
      <w:r w:rsidR="00646395" w:rsidRPr="0068317F">
        <w:rPr>
          <w:rFonts w:ascii="Times New Roman" w:hAnsi="Times New Roman" w:cs="Times New Roman"/>
          <w:sz w:val="24"/>
          <w:szCs w:val="24"/>
        </w:rPr>
        <w:t>:</w:t>
      </w:r>
    </w:p>
    <w:p w14:paraId="1CF456CE" w14:textId="77777777" w:rsidR="00A156AF" w:rsidRDefault="00A156AF" w:rsidP="00F80F16">
      <w:pPr>
        <w:spacing w:after="0" w:line="259" w:lineRule="auto"/>
        <w:ind w:left="720"/>
        <w:jc w:val="both"/>
        <w:rPr>
          <w:rFonts w:ascii="Times New Roman" w:hAnsi="Times New Roman" w:cs="Times New Roman"/>
          <w:i/>
          <w:iCs/>
          <w:sz w:val="24"/>
          <w:szCs w:val="24"/>
        </w:rPr>
      </w:pPr>
    </w:p>
    <w:p w14:paraId="01A0215E" w14:textId="05840107" w:rsidR="000C465E" w:rsidRPr="00A156AF" w:rsidRDefault="00010CFE" w:rsidP="00F80F16">
      <w:pPr>
        <w:spacing w:after="0" w:line="259" w:lineRule="auto"/>
        <w:ind w:left="720"/>
        <w:jc w:val="both"/>
        <w:rPr>
          <w:rFonts w:ascii="Times New Roman" w:hAnsi="Times New Roman" w:cs="Times New Roman"/>
          <w:i/>
          <w:iCs/>
        </w:rPr>
      </w:pPr>
      <w:r w:rsidRPr="00A156AF">
        <w:rPr>
          <w:rFonts w:ascii="Times New Roman" w:hAnsi="Times New Roman" w:cs="Times New Roman"/>
          <w:i/>
          <w:iCs/>
        </w:rPr>
        <w:t>Bija daļa pakalpojumu, kurus mēs diemžēl izsvītrojām, bet tas nebija tāpēc, ka mums nebūtu naudas. Šie pakalpojumu veidi nebija pārskatīti ļoti daudzus gadus, un mēs</w:t>
      </w:r>
      <w:r w:rsidR="000C465E" w:rsidRPr="00A156AF">
        <w:rPr>
          <w:rFonts w:ascii="Times New Roman" w:hAnsi="Times New Roman" w:cs="Times New Roman"/>
          <w:i/>
          <w:iCs/>
        </w:rPr>
        <w:t>,</w:t>
      </w:r>
      <w:r w:rsidRPr="00A156AF">
        <w:rPr>
          <w:rFonts w:ascii="Times New Roman" w:hAnsi="Times New Roman" w:cs="Times New Roman"/>
          <w:i/>
          <w:iCs/>
        </w:rPr>
        <w:t xml:space="preserve"> konsultējoties ar sociālā dienesta kolēģiem, nācām pie secinājuma, ka šis pakalpojums nav populārs, vai arī tas ir bijis izveidots kādiem izņēmuma gadījumiem, kuri varbūt tik tiešām nav aktuāli.</w:t>
      </w:r>
    </w:p>
    <w:p w14:paraId="0D3129C4" w14:textId="77777777" w:rsidR="000C465E" w:rsidRDefault="000C465E" w:rsidP="00F80F16">
      <w:pPr>
        <w:spacing w:after="0" w:line="259" w:lineRule="auto"/>
        <w:jc w:val="both"/>
        <w:rPr>
          <w:rFonts w:ascii="Times New Roman" w:hAnsi="Times New Roman" w:cs="Times New Roman"/>
          <w:color w:val="C00000"/>
          <w:sz w:val="24"/>
          <w:szCs w:val="24"/>
        </w:rPr>
      </w:pPr>
    </w:p>
    <w:p w14:paraId="58C2DF5A" w14:textId="77777777" w:rsidR="000A1A68" w:rsidRPr="000A1A68" w:rsidRDefault="000A1A68" w:rsidP="00F80F16">
      <w:pPr>
        <w:spacing w:after="0" w:line="259" w:lineRule="auto"/>
        <w:jc w:val="both"/>
        <w:rPr>
          <w:rFonts w:ascii="Times New Roman" w:hAnsi="Times New Roman" w:cs="Times New Roman"/>
          <w:sz w:val="24"/>
          <w:szCs w:val="24"/>
        </w:rPr>
      </w:pPr>
      <w:r w:rsidRPr="000A1A68">
        <w:rPr>
          <w:rFonts w:ascii="Times New Roman" w:hAnsi="Times New Roman" w:cs="Times New Roman"/>
          <w:sz w:val="24"/>
          <w:szCs w:val="24"/>
        </w:rPr>
        <w:t xml:space="preserve">Viens no pašvaldību vadības pārstāvjiem intervijā norādīja arī uz to, ka novadu apvienošanas rezultātā visiem sociālā dienesta darbiniekiem ir mazliet pieaudzis atalgojums. Tas tika skaidrots ar to, ka dažādos novados atalgojuma likmes bija dažādas, un, lai nevienam netiktu nodarīts pāri, veidojot vienotu atalgojumu sistēmu, visiem sociālā dienesta darbiniekiem atalgojums tika nedaudz paaugstināts: </w:t>
      </w:r>
    </w:p>
    <w:p w14:paraId="04525EF2" w14:textId="77777777" w:rsidR="00A156AF" w:rsidRDefault="00A156AF" w:rsidP="00F80F16">
      <w:pPr>
        <w:spacing w:after="0" w:line="259" w:lineRule="auto"/>
        <w:ind w:left="720"/>
        <w:jc w:val="both"/>
        <w:rPr>
          <w:rFonts w:ascii="Times New Roman" w:hAnsi="Times New Roman" w:cs="Times New Roman"/>
          <w:i/>
          <w:iCs/>
          <w:sz w:val="24"/>
          <w:szCs w:val="24"/>
        </w:rPr>
      </w:pPr>
    </w:p>
    <w:p w14:paraId="46FF776E" w14:textId="173F6FE4" w:rsidR="000A1A68" w:rsidRPr="00A156AF" w:rsidRDefault="000A1A68" w:rsidP="00F80F16">
      <w:pPr>
        <w:spacing w:after="0" w:line="259" w:lineRule="auto"/>
        <w:ind w:left="720"/>
        <w:jc w:val="both"/>
        <w:rPr>
          <w:rFonts w:ascii="Times New Roman" w:hAnsi="Times New Roman" w:cs="Times New Roman"/>
          <w:i/>
          <w:iCs/>
        </w:rPr>
      </w:pPr>
      <w:r w:rsidRPr="00A156AF">
        <w:rPr>
          <w:rFonts w:ascii="Times New Roman" w:hAnsi="Times New Roman" w:cs="Times New Roman"/>
          <w:i/>
          <w:iCs/>
        </w:rPr>
        <w:t>Apvienojoties visam lielajam novadam, mazie novadi, kas sanāca kopā lielajā, sociālajam dienestam atalgojums viennozīmīgi kāpa visās jomās. Katrs bija maksājis citādāk, bet izlīdzinot sanāca, ka visiem kļuva mazliet labāk, lielāks atalgojums.</w:t>
      </w:r>
    </w:p>
    <w:p w14:paraId="074CFE4C" w14:textId="77777777" w:rsidR="000A1A68" w:rsidRDefault="000A1A68" w:rsidP="00F80F16">
      <w:pPr>
        <w:spacing w:after="0" w:line="259" w:lineRule="auto"/>
        <w:jc w:val="both"/>
        <w:rPr>
          <w:rFonts w:ascii="Times New Roman" w:hAnsi="Times New Roman" w:cs="Times New Roman"/>
          <w:sz w:val="24"/>
          <w:szCs w:val="24"/>
        </w:rPr>
      </w:pPr>
    </w:p>
    <w:p w14:paraId="52E27087" w14:textId="77777777" w:rsidR="002B1712" w:rsidRPr="002B1712" w:rsidRDefault="002B1712" w:rsidP="00F80F16">
      <w:pPr>
        <w:spacing w:after="0" w:line="259" w:lineRule="auto"/>
        <w:jc w:val="both"/>
        <w:rPr>
          <w:rFonts w:ascii="Times New Roman" w:hAnsi="Times New Roman" w:cs="Times New Roman"/>
          <w:sz w:val="24"/>
          <w:szCs w:val="24"/>
        </w:rPr>
      </w:pPr>
      <w:r w:rsidRPr="002B1712">
        <w:rPr>
          <w:rFonts w:ascii="Times New Roman" w:hAnsi="Times New Roman" w:cs="Times New Roman"/>
          <w:sz w:val="24"/>
          <w:szCs w:val="24"/>
        </w:rPr>
        <w:t xml:space="preserve">Novados, kur apvienošanās neveicās tik viegli, jo pirms apvienošanas bija dažādas pieejas sociālā atbalsta sniegšanā, sociālo dienestu vadība gan centās atrast kompromisus un izvēlēties labākos risinājumus no dažādo pieeju klāsta, gan arī organizēja dienesta darbinieku saliedēšanas pasākumus, lai sapazīšanās un neformālo kontaktu izveide veicinātu </w:t>
      </w:r>
      <w:proofErr w:type="spellStart"/>
      <w:r w:rsidRPr="002B1712">
        <w:rPr>
          <w:rFonts w:ascii="Times New Roman" w:hAnsi="Times New Roman" w:cs="Times New Roman"/>
          <w:sz w:val="24"/>
          <w:szCs w:val="24"/>
        </w:rPr>
        <w:t>atvērtību</w:t>
      </w:r>
      <w:proofErr w:type="spellEnd"/>
      <w:r w:rsidRPr="002B1712">
        <w:rPr>
          <w:rFonts w:ascii="Times New Roman" w:hAnsi="Times New Roman" w:cs="Times New Roman"/>
          <w:sz w:val="24"/>
          <w:szCs w:val="24"/>
        </w:rPr>
        <w:t xml:space="preserve"> profesionālo jautājumu risināšanā:</w:t>
      </w:r>
    </w:p>
    <w:p w14:paraId="754EA5AB" w14:textId="77777777" w:rsidR="00A156AF" w:rsidRDefault="00A156AF" w:rsidP="00F80F16">
      <w:pPr>
        <w:spacing w:after="0" w:line="259" w:lineRule="auto"/>
        <w:ind w:left="720"/>
        <w:jc w:val="both"/>
        <w:rPr>
          <w:rFonts w:ascii="Times New Roman" w:hAnsi="Times New Roman" w:cs="Times New Roman"/>
          <w:i/>
          <w:iCs/>
          <w:sz w:val="24"/>
          <w:szCs w:val="24"/>
        </w:rPr>
      </w:pPr>
    </w:p>
    <w:p w14:paraId="5403C495" w14:textId="07146F26" w:rsidR="002B1712" w:rsidRPr="00A156AF" w:rsidRDefault="002B1712" w:rsidP="00F80F16">
      <w:pPr>
        <w:spacing w:after="0" w:line="259" w:lineRule="auto"/>
        <w:ind w:left="720"/>
        <w:jc w:val="both"/>
        <w:rPr>
          <w:rFonts w:ascii="Times New Roman" w:hAnsi="Times New Roman" w:cs="Times New Roman"/>
          <w:i/>
          <w:iCs/>
        </w:rPr>
      </w:pPr>
      <w:r w:rsidRPr="00A156AF">
        <w:rPr>
          <w:rFonts w:ascii="Times New Roman" w:hAnsi="Times New Roman" w:cs="Times New Roman"/>
          <w:i/>
          <w:iCs/>
        </w:rPr>
        <w:t xml:space="preserve">Sākums bija pagrūts, jo katra pašvaldība jau strādāja pa savam, [..] katram bija savas īpatnības. Pirmie mēneši bija grūti, kamēr viens ar otru </w:t>
      </w:r>
      <w:proofErr w:type="spellStart"/>
      <w:r w:rsidRPr="00A156AF">
        <w:rPr>
          <w:rFonts w:ascii="Times New Roman" w:hAnsi="Times New Roman" w:cs="Times New Roman"/>
          <w:i/>
          <w:iCs/>
        </w:rPr>
        <w:t>aprod</w:t>
      </w:r>
      <w:proofErr w:type="spellEnd"/>
      <w:r w:rsidRPr="00A156AF">
        <w:rPr>
          <w:rFonts w:ascii="Times New Roman" w:hAnsi="Times New Roman" w:cs="Times New Roman"/>
          <w:i/>
          <w:iCs/>
        </w:rPr>
        <w:t>, sapazīstas, kuras īpatnības vajadzētu pielāgot, kuras vajadzētu turpināt, kam ir ļoti labas iestrādnes. Nu jau pusotru gadu mēs sākam lēnām iet uz labo pusi, un sociālā dienesta darbinieki, pateicoties vadītājai, ir jau sadraudzējušies, notiek kopēji saliedēšanās pasākumi. Tas, man liekas, ir ļoti svarīgi tādai nodaļai, kur reāli dienas laikā cilvēks uz sitiena var izdegt. Es domāju, ka iet uz labo pusi, jau ir labi, ir sastrādājušies. Vienīgais varbūt tas attālums, ka no viena stūra uz otru stūri vairāk nekā 120 kilometri sanāk. Attālums ir liels, bet tās reizes, kad saliedējas, tad visi sabrauc vienuviet, atkal parunā par interesējošiem jautājumiem.</w:t>
      </w:r>
    </w:p>
    <w:p w14:paraId="2B65CF5D" w14:textId="77777777" w:rsidR="002B1712" w:rsidRPr="000A1A68" w:rsidRDefault="002B1712" w:rsidP="00F80F16">
      <w:pPr>
        <w:spacing w:after="0" w:line="259" w:lineRule="auto"/>
        <w:jc w:val="both"/>
        <w:rPr>
          <w:rFonts w:ascii="Times New Roman" w:hAnsi="Times New Roman" w:cs="Times New Roman"/>
          <w:sz w:val="24"/>
          <w:szCs w:val="24"/>
        </w:rPr>
      </w:pPr>
    </w:p>
    <w:p w14:paraId="3374E443" w14:textId="19059C61" w:rsidR="003A660C" w:rsidRPr="000A1A68" w:rsidRDefault="003A660C" w:rsidP="00F80F16">
      <w:pPr>
        <w:spacing w:after="0" w:line="259" w:lineRule="auto"/>
        <w:jc w:val="both"/>
        <w:rPr>
          <w:rFonts w:ascii="Times New Roman" w:hAnsi="Times New Roman" w:cs="Times New Roman"/>
          <w:sz w:val="24"/>
          <w:szCs w:val="24"/>
        </w:rPr>
      </w:pPr>
      <w:r w:rsidRPr="000A1A68">
        <w:rPr>
          <w:rFonts w:ascii="Times New Roman" w:hAnsi="Times New Roman" w:cs="Times New Roman"/>
          <w:sz w:val="24"/>
          <w:szCs w:val="24"/>
        </w:rPr>
        <w:t>Interesanti, ka saskaņā ar pašvaldību vadītāja sniegto informāciju vienā no apvienotajiem novadiem sociālo dienestu apvienošanā izvēlējās nevis centralizētu pieeju, ka visos apvienotajos novados pakalpojumus novienādo, bet gan sociālo dienestu specializāciju: katrā no apvienotajiem novadiem sniedz pamatpakalpojumus, bet konkrētajam sociālajam dienestam ir arī sava sociālā atbalsta specializācija, kas tiek saglabāta. Vienlaikus jāprecizē, ka pabalstu ziņā vienādota pieeja tika nodrošināta:</w:t>
      </w:r>
    </w:p>
    <w:p w14:paraId="209A6127" w14:textId="77777777" w:rsidR="00A156AF" w:rsidRDefault="00A156AF" w:rsidP="00F80F16">
      <w:pPr>
        <w:spacing w:after="0" w:line="259" w:lineRule="auto"/>
        <w:ind w:left="720"/>
        <w:jc w:val="both"/>
        <w:rPr>
          <w:rFonts w:ascii="Times New Roman" w:hAnsi="Times New Roman" w:cs="Times New Roman"/>
          <w:i/>
          <w:iCs/>
          <w:sz w:val="24"/>
          <w:szCs w:val="24"/>
        </w:rPr>
      </w:pPr>
    </w:p>
    <w:p w14:paraId="2665B722" w14:textId="62A8138B" w:rsidR="003A660C" w:rsidRPr="00A156AF" w:rsidRDefault="003A660C" w:rsidP="00F80F16">
      <w:pPr>
        <w:spacing w:after="0" w:line="259" w:lineRule="auto"/>
        <w:ind w:left="720"/>
        <w:jc w:val="both"/>
        <w:rPr>
          <w:rFonts w:ascii="Times New Roman" w:hAnsi="Times New Roman" w:cs="Times New Roman"/>
          <w:i/>
          <w:iCs/>
        </w:rPr>
      </w:pPr>
      <w:r w:rsidRPr="00A156AF">
        <w:rPr>
          <w:rFonts w:ascii="Times New Roman" w:hAnsi="Times New Roman" w:cs="Times New Roman"/>
          <w:i/>
          <w:iCs/>
        </w:rPr>
        <w:t>Tie visi seši bijušo novadu sociālo dienestu vadītāji, viņi bija priekšnieki, un tādi viņi arī gribēja palikt. Un tad viņiem bija tā izdomāts, ka viņi turpinās specializēties katrs vienā jomā, bet uz visu lielo novadu. Un tādējādi viņi tā kā paliek savā amatā. Tā viņi bija tā kā izdomājuši. Protams, lokāli viņiem pamatpakalpojumi arī jāsniedz.</w:t>
      </w:r>
    </w:p>
    <w:p w14:paraId="30A02F02" w14:textId="77777777" w:rsidR="006D023E" w:rsidRDefault="006D023E" w:rsidP="00F80F16">
      <w:pPr>
        <w:spacing w:after="0" w:line="259" w:lineRule="auto"/>
        <w:jc w:val="both"/>
        <w:rPr>
          <w:rFonts w:ascii="Times New Roman" w:hAnsi="Times New Roman" w:cs="Times New Roman"/>
          <w:color w:val="C00000"/>
          <w:sz w:val="24"/>
          <w:szCs w:val="24"/>
        </w:rPr>
      </w:pPr>
    </w:p>
    <w:p w14:paraId="0145286E" w14:textId="48552420" w:rsidR="00CA2FEB" w:rsidRDefault="00577AAC" w:rsidP="00F80F16">
      <w:pPr>
        <w:spacing w:after="0" w:line="259" w:lineRule="auto"/>
        <w:jc w:val="both"/>
        <w:rPr>
          <w:rFonts w:ascii="Times New Roman" w:hAnsi="Times New Roman" w:cs="Times New Roman"/>
          <w:sz w:val="24"/>
          <w:szCs w:val="24"/>
        </w:rPr>
      </w:pPr>
      <w:r w:rsidRPr="00577AAC">
        <w:rPr>
          <w:rFonts w:ascii="Times New Roman" w:hAnsi="Times New Roman" w:cs="Times New Roman"/>
          <w:color w:val="000000" w:themeColor="text1"/>
          <w:sz w:val="24"/>
          <w:szCs w:val="24"/>
        </w:rPr>
        <w:t>Kopumā padziļināto</w:t>
      </w:r>
      <w:r w:rsidRPr="003E1069">
        <w:rPr>
          <w:rFonts w:ascii="Times New Roman" w:hAnsi="Times New Roman" w:cs="Times New Roman"/>
          <w:sz w:val="24"/>
          <w:szCs w:val="24"/>
        </w:rPr>
        <w:t xml:space="preserve"> interviju ar </w:t>
      </w:r>
      <w:r w:rsidRPr="001C74D7">
        <w:rPr>
          <w:rFonts w:ascii="Times New Roman" w:hAnsi="Times New Roman" w:cs="Times New Roman"/>
          <w:sz w:val="24"/>
          <w:szCs w:val="24"/>
        </w:rPr>
        <w:t>pašvaldību vadītājiem intervijas ļauj secināt, ka</w:t>
      </w:r>
      <w:r w:rsidR="001C74D7" w:rsidRPr="001C74D7">
        <w:rPr>
          <w:rFonts w:ascii="Times New Roman" w:hAnsi="Times New Roman" w:cs="Times New Roman"/>
          <w:sz w:val="24"/>
          <w:szCs w:val="24"/>
        </w:rPr>
        <w:t xml:space="preserve"> ATR un novadu apvienošanas pieredze intervēto pašvaldību vidū</w:t>
      </w:r>
      <w:r w:rsidR="001C74D7">
        <w:rPr>
          <w:rFonts w:ascii="Times New Roman" w:hAnsi="Times New Roman" w:cs="Times New Roman"/>
          <w:sz w:val="24"/>
          <w:szCs w:val="24"/>
        </w:rPr>
        <w:t xml:space="preserve"> tiek vērtēta atšķirīgi. Vienlaikus lielākā daļa intervēto pašvaldību vadītāju uzskata, ka </w:t>
      </w:r>
      <w:r w:rsidR="009B1D70" w:rsidRPr="0068317F">
        <w:rPr>
          <w:rFonts w:ascii="Times New Roman" w:hAnsi="Times New Roman" w:cs="Times New Roman"/>
          <w:sz w:val="24"/>
          <w:szCs w:val="24"/>
        </w:rPr>
        <w:t xml:space="preserve">sociālajā jomā novadu apvienošanas rezultātā </w:t>
      </w:r>
      <w:r w:rsidR="009B1D70">
        <w:rPr>
          <w:rFonts w:ascii="Times New Roman" w:hAnsi="Times New Roman" w:cs="Times New Roman"/>
          <w:sz w:val="24"/>
          <w:szCs w:val="24"/>
        </w:rPr>
        <w:t xml:space="preserve">pašvaldības </w:t>
      </w:r>
      <w:r w:rsidR="009B1D70" w:rsidRPr="0068317F">
        <w:rPr>
          <w:rFonts w:ascii="Times New Roman" w:hAnsi="Times New Roman" w:cs="Times New Roman"/>
          <w:sz w:val="24"/>
          <w:szCs w:val="24"/>
        </w:rPr>
        <w:t xml:space="preserve">iedzīvotāji kopumā ir ieguvēji, jo </w:t>
      </w:r>
      <w:r w:rsidR="001C2FF9">
        <w:rPr>
          <w:rFonts w:ascii="Times New Roman" w:hAnsi="Times New Roman" w:cs="Times New Roman"/>
          <w:sz w:val="24"/>
          <w:szCs w:val="24"/>
        </w:rPr>
        <w:t xml:space="preserve">ar atsevišķiem izņēmumiem </w:t>
      </w:r>
      <w:r w:rsidR="003F3D9F">
        <w:rPr>
          <w:rFonts w:ascii="Times New Roman" w:hAnsi="Times New Roman" w:cs="Times New Roman"/>
          <w:sz w:val="24"/>
          <w:szCs w:val="24"/>
        </w:rPr>
        <w:t xml:space="preserve">lielākoties </w:t>
      </w:r>
      <w:r w:rsidR="001C2FF9">
        <w:rPr>
          <w:rFonts w:ascii="Times New Roman" w:hAnsi="Times New Roman" w:cs="Times New Roman"/>
          <w:sz w:val="24"/>
          <w:szCs w:val="24"/>
        </w:rPr>
        <w:t xml:space="preserve">novadi, kuros sociālā </w:t>
      </w:r>
      <w:r w:rsidR="00CA2FEB">
        <w:rPr>
          <w:rFonts w:ascii="Times New Roman" w:hAnsi="Times New Roman" w:cs="Times New Roman"/>
          <w:sz w:val="24"/>
          <w:szCs w:val="24"/>
        </w:rPr>
        <w:t>atbalsta</w:t>
      </w:r>
      <w:r w:rsidR="001C2FF9">
        <w:rPr>
          <w:rFonts w:ascii="Times New Roman" w:hAnsi="Times New Roman" w:cs="Times New Roman"/>
          <w:sz w:val="24"/>
          <w:szCs w:val="24"/>
        </w:rPr>
        <w:t xml:space="preserve"> līmenis </w:t>
      </w:r>
      <w:r w:rsidR="00825A1A">
        <w:rPr>
          <w:rFonts w:ascii="Times New Roman" w:hAnsi="Times New Roman" w:cs="Times New Roman"/>
          <w:sz w:val="24"/>
          <w:szCs w:val="24"/>
        </w:rPr>
        <w:t xml:space="preserve">iepriekš </w:t>
      </w:r>
      <w:r w:rsidR="001C2FF9">
        <w:rPr>
          <w:rFonts w:ascii="Times New Roman" w:hAnsi="Times New Roman" w:cs="Times New Roman"/>
          <w:sz w:val="24"/>
          <w:szCs w:val="24"/>
        </w:rPr>
        <w:t xml:space="preserve">tika nodrošināts </w:t>
      </w:r>
      <w:r w:rsidR="00825A1A">
        <w:rPr>
          <w:rFonts w:ascii="Times New Roman" w:hAnsi="Times New Roman" w:cs="Times New Roman"/>
          <w:sz w:val="24"/>
          <w:szCs w:val="24"/>
        </w:rPr>
        <w:t>mazākā apmērā</w:t>
      </w:r>
      <w:r w:rsidR="00CA2FEB">
        <w:rPr>
          <w:rFonts w:ascii="Times New Roman" w:hAnsi="Times New Roman" w:cs="Times New Roman"/>
          <w:sz w:val="24"/>
          <w:szCs w:val="24"/>
        </w:rPr>
        <w:t>,</w:t>
      </w:r>
      <w:r w:rsidR="00825A1A">
        <w:rPr>
          <w:rFonts w:ascii="Times New Roman" w:hAnsi="Times New Roman" w:cs="Times New Roman"/>
          <w:sz w:val="24"/>
          <w:szCs w:val="24"/>
        </w:rPr>
        <w:t xml:space="preserve"> tagad ir pielīdzināts tiem novadiem, kur šis atbalsts ir </w:t>
      </w:r>
      <w:r w:rsidR="00825A1A">
        <w:rPr>
          <w:rFonts w:ascii="Times New Roman" w:hAnsi="Times New Roman" w:cs="Times New Roman"/>
          <w:sz w:val="24"/>
          <w:szCs w:val="24"/>
        </w:rPr>
        <w:lastRenderedPageBreak/>
        <w:t>plašāks</w:t>
      </w:r>
      <w:r w:rsidR="007D7BC4" w:rsidRPr="0068317F">
        <w:rPr>
          <w:rFonts w:ascii="Times New Roman" w:hAnsi="Times New Roman" w:cs="Times New Roman"/>
          <w:sz w:val="24"/>
          <w:szCs w:val="24"/>
        </w:rPr>
        <w:t>, paplašinot visiem novada iedzīvotājiem arī pieejamo sociālo pakalpojumu klāstu</w:t>
      </w:r>
      <w:r w:rsidR="00537AAB">
        <w:rPr>
          <w:rFonts w:ascii="Times New Roman" w:hAnsi="Times New Roman" w:cs="Times New Roman"/>
          <w:sz w:val="24"/>
          <w:szCs w:val="24"/>
        </w:rPr>
        <w:t xml:space="preserve">. </w:t>
      </w:r>
      <w:r w:rsidR="00CA2FEB">
        <w:rPr>
          <w:rFonts w:ascii="Times New Roman" w:hAnsi="Times New Roman" w:cs="Times New Roman"/>
          <w:sz w:val="24"/>
          <w:szCs w:val="24"/>
        </w:rPr>
        <w:t>P</w:t>
      </w:r>
      <w:r w:rsidR="00CA2FEB" w:rsidRPr="0068317F">
        <w:rPr>
          <w:rFonts w:ascii="Times New Roman" w:hAnsi="Times New Roman" w:cs="Times New Roman"/>
          <w:sz w:val="24"/>
          <w:szCs w:val="24"/>
        </w:rPr>
        <w:t xml:space="preserve">ašvaldības lielākoties </w:t>
      </w:r>
      <w:r w:rsidR="00CA2FEB">
        <w:rPr>
          <w:rFonts w:ascii="Times New Roman" w:hAnsi="Times New Roman" w:cs="Times New Roman"/>
          <w:sz w:val="24"/>
          <w:szCs w:val="24"/>
        </w:rPr>
        <w:t xml:space="preserve">arī </w:t>
      </w:r>
      <w:r w:rsidR="00CA2FEB" w:rsidRPr="0068317F">
        <w:rPr>
          <w:rFonts w:ascii="Times New Roman" w:hAnsi="Times New Roman" w:cs="Times New Roman"/>
          <w:sz w:val="24"/>
          <w:szCs w:val="24"/>
        </w:rPr>
        <w:t xml:space="preserve">centās pielāgot maznodrošinātas un trūcīgas personas </w:t>
      </w:r>
      <w:r w:rsidR="00CA2FEB" w:rsidRPr="00BF4807">
        <w:rPr>
          <w:rFonts w:ascii="Times New Roman" w:hAnsi="Times New Roman" w:cs="Times New Roman"/>
          <w:sz w:val="24"/>
          <w:szCs w:val="24"/>
        </w:rPr>
        <w:t xml:space="preserve">minimālo ienākumu </w:t>
      </w:r>
      <w:r w:rsidR="00CA2FEB" w:rsidRPr="0068317F">
        <w:rPr>
          <w:rFonts w:ascii="Times New Roman" w:hAnsi="Times New Roman" w:cs="Times New Roman"/>
          <w:sz w:val="24"/>
          <w:szCs w:val="24"/>
        </w:rPr>
        <w:t xml:space="preserve">slieksni augstākajam </w:t>
      </w:r>
      <w:r w:rsidR="00CA2FEB">
        <w:rPr>
          <w:rFonts w:ascii="Times New Roman" w:hAnsi="Times New Roman" w:cs="Times New Roman"/>
          <w:sz w:val="24"/>
          <w:szCs w:val="24"/>
        </w:rPr>
        <w:t xml:space="preserve">ienākumu </w:t>
      </w:r>
      <w:r w:rsidR="00CA2FEB" w:rsidRPr="0068317F">
        <w:rPr>
          <w:rFonts w:ascii="Times New Roman" w:hAnsi="Times New Roman" w:cs="Times New Roman"/>
          <w:sz w:val="24"/>
          <w:szCs w:val="24"/>
        </w:rPr>
        <w:t>slieksnim no apvienotajām pašvaldībām, kā arī centās pēc iespējas nodrošināt visos novados vienādu atbalsta līmeni, to būtiski nemazinot tur, kur tas bija augstāks.</w:t>
      </w:r>
    </w:p>
    <w:p w14:paraId="4403FC2D" w14:textId="77777777" w:rsidR="00A83590" w:rsidRDefault="00A83590" w:rsidP="00F80F16">
      <w:pPr>
        <w:spacing w:after="0" w:line="259" w:lineRule="auto"/>
        <w:jc w:val="both"/>
        <w:rPr>
          <w:rFonts w:ascii="Times New Roman" w:hAnsi="Times New Roman" w:cs="Times New Roman"/>
          <w:color w:val="C00000"/>
          <w:sz w:val="24"/>
          <w:szCs w:val="24"/>
        </w:rPr>
      </w:pPr>
    </w:p>
    <w:p w14:paraId="35BD0B50" w14:textId="4979422E" w:rsidR="00880214" w:rsidRDefault="00537AAB" w:rsidP="00F80F16">
      <w:pPr>
        <w:spacing w:after="0" w:line="259" w:lineRule="auto"/>
        <w:jc w:val="both"/>
        <w:rPr>
          <w:rFonts w:ascii="Times New Roman" w:hAnsi="Times New Roman" w:cs="Times New Roman"/>
          <w:color w:val="C00000"/>
          <w:sz w:val="24"/>
          <w:szCs w:val="24"/>
        </w:rPr>
      </w:pPr>
      <w:r w:rsidRPr="00A83590">
        <w:rPr>
          <w:rFonts w:ascii="Times New Roman" w:hAnsi="Times New Roman" w:cs="Times New Roman"/>
          <w:color w:val="000000" w:themeColor="text1"/>
          <w:sz w:val="24"/>
          <w:szCs w:val="24"/>
        </w:rPr>
        <w:t xml:space="preserve">Attiecībā uz </w:t>
      </w:r>
      <w:r w:rsidR="006F3E0A" w:rsidRPr="00A83590">
        <w:rPr>
          <w:rFonts w:ascii="Times New Roman" w:hAnsi="Times New Roman" w:cs="Times New Roman"/>
          <w:color w:val="000000" w:themeColor="text1"/>
          <w:sz w:val="24"/>
          <w:szCs w:val="24"/>
        </w:rPr>
        <w:t xml:space="preserve">novada sociālā dienesta organizatorisko struktūru, novadu apvienošana </w:t>
      </w:r>
      <w:r w:rsidR="00872716" w:rsidRPr="00A83590">
        <w:rPr>
          <w:rFonts w:ascii="Times New Roman" w:hAnsi="Times New Roman" w:cs="Times New Roman"/>
          <w:color w:val="000000" w:themeColor="text1"/>
          <w:sz w:val="24"/>
          <w:szCs w:val="24"/>
        </w:rPr>
        <w:t xml:space="preserve">lielākoties nozīmēja to, ka </w:t>
      </w:r>
      <w:proofErr w:type="spellStart"/>
      <w:r w:rsidR="00872716" w:rsidRPr="00A83590">
        <w:rPr>
          <w:rFonts w:ascii="Times New Roman" w:hAnsi="Times New Roman" w:cs="Times New Roman"/>
          <w:color w:val="000000" w:themeColor="text1"/>
          <w:sz w:val="24"/>
          <w:szCs w:val="24"/>
        </w:rPr>
        <w:t>jaunizveidotajā</w:t>
      </w:r>
      <w:proofErr w:type="spellEnd"/>
      <w:r w:rsidR="00872716" w:rsidRPr="00A83590">
        <w:rPr>
          <w:rFonts w:ascii="Times New Roman" w:hAnsi="Times New Roman" w:cs="Times New Roman"/>
          <w:color w:val="000000" w:themeColor="text1"/>
          <w:sz w:val="24"/>
          <w:szCs w:val="24"/>
        </w:rPr>
        <w:t xml:space="preserve"> apvienotajā pašvaldībā </w:t>
      </w:r>
      <w:r w:rsidR="00872716" w:rsidRPr="00A83590">
        <w:rPr>
          <w:rFonts w:ascii="Times New Roman" w:eastAsia="Calibri" w:hAnsi="Times New Roman" w:cs="Times New Roman"/>
          <w:color w:val="000000" w:themeColor="text1"/>
          <w:sz w:val="24"/>
          <w:szCs w:val="24"/>
        </w:rPr>
        <w:t>jāveido jauna sociālās palīdzības un pakalpojumu sistēma</w:t>
      </w:r>
      <w:r w:rsidR="00F11A1D" w:rsidRPr="00A83590">
        <w:rPr>
          <w:rFonts w:ascii="Times New Roman" w:eastAsia="Calibri" w:hAnsi="Times New Roman" w:cs="Times New Roman"/>
          <w:color w:val="000000" w:themeColor="text1"/>
          <w:sz w:val="24"/>
          <w:szCs w:val="24"/>
        </w:rPr>
        <w:t xml:space="preserve">. Tas savukārt </w:t>
      </w:r>
      <w:r w:rsidR="003D431C" w:rsidRPr="00A83590">
        <w:rPr>
          <w:rFonts w:ascii="Times New Roman" w:eastAsia="Calibri" w:hAnsi="Times New Roman" w:cs="Times New Roman"/>
          <w:color w:val="000000" w:themeColor="text1"/>
          <w:sz w:val="24"/>
          <w:szCs w:val="24"/>
        </w:rPr>
        <w:t>radīja diezgan lielu administratīvo slogu, īpaši sociālo dienestu vadītājiem un pašvaldības administrācijai</w:t>
      </w:r>
      <w:r w:rsidR="003D431C" w:rsidRPr="0068317F">
        <w:rPr>
          <w:rFonts w:ascii="Times New Roman" w:eastAsia="Calibri" w:hAnsi="Times New Roman" w:cs="Times New Roman"/>
          <w:sz w:val="24"/>
          <w:szCs w:val="24"/>
        </w:rPr>
        <w:t xml:space="preserve">, jo </w:t>
      </w:r>
      <w:r w:rsidR="00F11A1D">
        <w:rPr>
          <w:rFonts w:ascii="Times New Roman" w:eastAsia="Calibri" w:hAnsi="Times New Roman" w:cs="Times New Roman"/>
          <w:sz w:val="24"/>
          <w:szCs w:val="24"/>
        </w:rPr>
        <w:t>bija jāvienādo</w:t>
      </w:r>
      <w:r w:rsidR="003D431C" w:rsidRPr="0068317F">
        <w:rPr>
          <w:rFonts w:ascii="Times New Roman" w:eastAsia="Calibri" w:hAnsi="Times New Roman" w:cs="Times New Roman"/>
          <w:sz w:val="24"/>
          <w:szCs w:val="24"/>
        </w:rPr>
        <w:t xml:space="preserve"> pašvaldību saistošie noteikumi</w:t>
      </w:r>
      <w:r w:rsidR="00F11A1D">
        <w:rPr>
          <w:rFonts w:ascii="Times New Roman" w:eastAsia="Calibri" w:hAnsi="Times New Roman" w:cs="Times New Roman"/>
          <w:sz w:val="24"/>
          <w:szCs w:val="24"/>
        </w:rPr>
        <w:t xml:space="preserve">. </w:t>
      </w:r>
      <w:r w:rsidR="008616D4">
        <w:rPr>
          <w:rFonts w:ascii="Times New Roman" w:eastAsia="Calibri" w:hAnsi="Times New Roman" w:cs="Times New Roman"/>
          <w:sz w:val="24"/>
          <w:szCs w:val="24"/>
        </w:rPr>
        <w:t xml:space="preserve">Pozitīvi jāvērtē tas, ka pašvaldību un sociālo dienestu vadība lielākoties </w:t>
      </w:r>
      <w:r w:rsidR="00A226CF" w:rsidRPr="002B1712">
        <w:rPr>
          <w:rFonts w:ascii="Times New Roman" w:hAnsi="Times New Roman" w:cs="Times New Roman"/>
          <w:sz w:val="24"/>
          <w:szCs w:val="24"/>
        </w:rPr>
        <w:t xml:space="preserve">sociālā atbalsta sniegšanā centās atrast kompromisus un izvēlēties labākos risinājumus no dažādo pieeju klāsta, </w:t>
      </w:r>
      <w:r w:rsidR="008616D4">
        <w:rPr>
          <w:rFonts w:ascii="Times New Roman" w:hAnsi="Times New Roman" w:cs="Times New Roman"/>
          <w:sz w:val="24"/>
          <w:szCs w:val="24"/>
        </w:rPr>
        <w:t xml:space="preserve">kā arī tika minēts, ka </w:t>
      </w:r>
      <w:r w:rsidR="007A1307" w:rsidRPr="000A1A68">
        <w:rPr>
          <w:rFonts w:ascii="Times New Roman" w:hAnsi="Times New Roman" w:cs="Times New Roman"/>
          <w:sz w:val="24"/>
          <w:szCs w:val="24"/>
        </w:rPr>
        <w:t xml:space="preserve">novadu apvienošanas </w:t>
      </w:r>
      <w:r w:rsidR="00623E5E">
        <w:rPr>
          <w:rFonts w:ascii="Times New Roman" w:hAnsi="Times New Roman" w:cs="Times New Roman"/>
          <w:sz w:val="24"/>
          <w:szCs w:val="24"/>
        </w:rPr>
        <w:t xml:space="preserve">un atalgojumu vienādošanas </w:t>
      </w:r>
      <w:r w:rsidR="007A1307" w:rsidRPr="000A1A68">
        <w:rPr>
          <w:rFonts w:ascii="Times New Roman" w:hAnsi="Times New Roman" w:cs="Times New Roman"/>
          <w:sz w:val="24"/>
          <w:szCs w:val="24"/>
        </w:rPr>
        <w:t xml:space="preserve">rezultātā </w:t>
      </w:r>
      <w:r w:rsidR="00623E5E">
        <w:rPr>
          <w:rFonts w:ascii="Times New Roman" w:hAnsi="Times New Roman" w:cs="Times New Roman"/>
          <w:sz w:val="24"/>
          <w:szCs w:val="24"/>
        </w:rPr>
        <w:t xml:space="preserve">daļai </w:t>
      </w:r>
      <w:r w:rsidR="007A1307" w:rsidRPr="000A1A68">
        <w:rPr>
          <w:rFonts w:ascii="Times New Roman" w:hAnsi="Times New Roman" w:cs="Times New Roman"/>
          <w:sz w:val="24"/>
          <w:szCs w:val="24"/>
        </w:rPr>
        <w:t>sociālā dienesta darbiniek</w:t>
      </w:r>
      <w:r w:rsidR="00623E5E">
        <w:rPr>
          <w:rFonts w:ascii="Times New Roman" w:hAnsi="Times New Roman" w:cs="Times New Roman"/>
          <w:sz w:val="24"/>
          <w:szCs w:val="24"/>
        </w:rPr>
        <w:t>u</w:t>
      </w:r>
      <w:r w:rsidR="007A1307" w:rsidRPr="000A1A68">
        <w:rPr>
          <w:rFonts w:ascii="Times New Roman" w:hAnsi="Times New Roman" w:cs="Times New Roman"/>
          <w:sz w:val="24"/>
          <w:szCs w:val="24"/>
        </w:rPr>
        <w:t xml:space="preserve"> ir mazliet pieaudzis atalgojums. </w:t>
      </w:r>
    </w:p>
    <w:p w14:paraId="1A8E7034" w14:textId="77777777" w:rsidR="00880214" w:rsidRPr="00590E2C" w:rsidRDefault="00880214" w:rsidP="00F80F16">
      <w:pPr>
        <w:spacing w:after="0" w:line="259" w:lineRule="auto"/>
        <w:jc w:val="both"/>
        <w:rPr>
          <w:rFonts w:ascii="Times New Roman" w:hAnsi="Times New Roman" w:cs="Times New Roman"/>
          <w:color w:val="C00000"/>
          <w:sz w:val="24"/>
          <w:szCs w:val="24"/>
        </w:rPr>
      </w:pPr>
    </w:p>
    <w:p w14:paraId="2916ABB8" w14:textId="686C5DCA" w:rsidR="004A4BD9" w:rsidRPr="00BF6644" w:rsidRDefault="00282D07" w:rsidP="00F80F16">
      <w:pPr>
        <w:pStyle w:val="Heading2"/>
        <w:spacing w:before="0" w:line="259" w:lineRule="auto"/>
      </w:pPr>
      <w:bookmarkStart w:id="27" w:name="_Toc139994574"/>
      <w:r>
        <w:t xml:space="preserve">Sociālo dienestu darbs </w:t>
      </w:r>
      <w:bookmarkStart w:id="28" w:name="_Hlk131436601"/>
      <w:r>
        <w:t>Covid-19 pandēmija</w:t>
      </w:r>
      <w:r w:rsidR="00160B9F">
        <w:t>s</w:t>
      </w:r>
      <w:r>
        <w:t xml:space="preserve"> laikā</w:t>
      </w:r>
      <w:bookmarkEnd w:id="28"/>
      <w:bookmarkEnd w:id="27"/>
    </w:p>
    <w:p w14:paraId="65C672CE" w14:textId="77777777" w:rsidR="004A4BD9" w:rsidRDefault="004A4BD9" w:rsidP="00F80F16">
      <w:pPr>
        <w:spacing w:after="0" w:line="259" w:lineRule="auto"/>
        <w:rPr>
          <w:rFonts w:ascii="Times New Roman" w:hAnsi="Times New Roman" w:cs="Times New Roman"/>
          <w:sz w:val="24"/>
          <w:szCs w:val="24"/>
        </w:rPr>
      </w:pPr>
    </w:p>
    <w:p w14:paraId="4B61D0A3" w14:textId="47A05604" w:rsidR="0047595F" w:rsidRPr="0079239D" w:rsidRDefault="0047595F" w:rsidP="00F80F16">
      <w:pPr>
        <w:tabs>
          <w:tab w:val="left" w:pos="2130"/>
        </w:tabs>
        <w:spacing w:after="0" w:line="259" w:lineRule="auto"/>
        <w:jc w:val="both"/>
        <w:rPr>
          <w:rFonts w:ascii="Times New Roman" w:hAnsi="Times New Roman" w:cs="Times New Roman"/>
          <w:color w:val="000000" w:themeColor="text1"/>
          <w:sz w:val="24"/>
          <w:szCs w:val="24"/>
        </w:rPr>
      </w:pPr>
      <w:r w:rsidRPr="005309D0">
        <w:rPr>
          <w:rFonts w:ascii="Times New Roman" w:hAnsi="Times New Roman" w:cs="Times New Roman"/>
          <w:color w:val="000000" w:themeColor="text1"/>
          <w:sz w:val="24"/>
          <w:szCs w:val="24"/>
        </w:rPr>
        <w:t>Covid-19 pandēmijas laika situācija un ar to saistītie ierobežojumi būtiski ietekmēja sociālā atbalsta sniegšanu novados tieši Covid-19 pandēmijas laikā</w:t>
      </w:r>
      <w:r w:rsidR="00F477E4" w:rsidRPr="005309D0">
        <w:rPr>
          <w:rFonts w:ascii="Times New Roman" w:hAnsi="Times New Roman" w:cs="Times New Roman"/>
          <w:color w:val="000000" w:themeColor="text1"/>
          <w:sz w:val="24"/>
          <w:szCs w:val="24"/>
        </w:rPr>
        <w:t xml:space="preserve">, un mazāk nozīmīga </w:t>
      </w:r>
      <w:r w:rsidR="00E44016">
        <w:rPr>
          <w:rFonts w:ascii="Times New Roman" w:hAnsi="Times New Roman" w:cs="Times New Roman"/>
          <w:color w:val="000000" w:themeColor="text1"/>
          <w:sz w:val="24"/>
          <w:szCs w:val="24"/>
        </w:rPr>
        <w:t xml:space="preserve">pašvaldību vadītāju vērtējumā </w:t>
      </w:r>
      <w:r w:rsidR="00F477E4" w:rsidRPr="005309D0">
        <w:rPr>
          <w:rFonts w:ascii="Times New Roman" w:hAnsi="Times New Roman" w:cs="Times New Roman"/>
          <w:color w:val="000000" w:themeColor="text1"/>
          <w:sz w:val="24"/>
          <w:szCs w:val="24"/>
        </w:rPr>
        <w:t>tā ir ilgtermiņ</w:t>
      </w:r>
      <w:r w:rsidR="005309D0" w:rsidRPr="005309D0">
        <w:rPr>
          <w:rFonts w:ascii="Times New Roman" w:hAnsi="Times New Roman" w:cs="Times New Roman"/>
          <w:color w:val="000000" w:themeColor="text1"/>
          <w:sz w:val="24"/>
          <w:szCs w:val="24"/>
        </w:rPr>
        <w:t>ā</w:t>
      </w:r>
      <w:r w:rsidRPr="005309D0">
        <w:rPr>
          <w:rFonts w:ascii="Times New Roman" w:hAnsi="Times New Roman" w:cs="Times New Roman"/>
          <w:color w:val="000000" w:themeColor="text1"/>
          <w:sz w:val="24"/>
          <w:szCs w:val="24"/>
        </w:rPr>
        <w:t xml:space="preserve">. Sociālā atbalsta sniegšana tika pielāgota noteiktajiem tikšanās ierobežojumiem, tika meklētas dažādas pieejas un risinājumi iesniegt dokumentus vai apmainīties dokumentiem neklātienē, </w:t>
      </w:r>
      <w:r w:rsidRPr="0079239D">
        <w:rPr>
          <w:rFonts w:ascii="Times New Roman" w:hAnsi="Times New Roman" w:cs="Times New Roman"/>
          <w:color w:val="000000" w:themeColor="text1"/>
          <w:sz w:val="24"/>
          <w:szCs w:val="24"/>
        </w:rPr>
        <w:t>atbalsta sniegšanu ietekmēja arī sociālā darba speciālistu slimošana un prasības vakcinēties. Pašvaldību vadītāji sociālā dienesta darba izaicinājumu risināšanā Covid-19 pandēmijas laikā tika iesaistīti tajos gadījums, kad risinājumi bija nepieciešami telpu pielāgošanai un darba organizēšanai ierobežojumu laikā:</w:t>
      </w:r>
    </w:p>
    <w:p w14:paraId="306407B1" w14:textId="77777777" w:rsidR="00A156AF" w:rsidRDefault="00A156AF"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028DD64F" w14:textId="79273D78" w:rsidR="0047595F" w:rsidRPr="00A156AF"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Te ir atkal stāsts par telpām, jo bija skaidrs, ka bija iespēja tikties tikai viens pret viens. Tā bija arī tāda laika plānošana un cilvēkresursu plānošana, jo visas iepriekšējās aktivitātes, ko varēja organizēt grupās, vairs nevarēja organizēt grupās. Tas nozīmēja pielāgošanos, mainīt paradumu.[..] Visu laiku tās radošās idejas un pielāgošanās apstākļi notika ik uz soļa.</w:t>
      </w:r>
    </w:p>
    <w:p w14:paraId="1663470E" w14:textId="77777777" w:rsidR="0047595F" w:rsidRPr="0079239D" w:rsidRDefault="0047595F" w:rsidP="00F80F16">
      <w:pPr>
        <w:tabs>
          <w:tab w:val="left" w:pos="2130"/>
        </w:tabs>
        <w:spacing w:after="0" w:line="259" w:lineRule="auto"/>
        <w:jc w:val="both"/>
        <w:rPr>
          <w:rFonts w:ascii="Times New Roman" w:hAnsi="Times New Roman" w:cs="Times New Roman"/>
          <w:color w:val="000000" w:themeColor="text1"/>
          <w:sz w:val="24"/>
          <w:szCs w:val="24"/>
        </w:rPr>
      </w:pPr>
    </w:p>
    <w:p w14:paraId="79A999F5" w14:textId="77777777" w:rsidR="0047595F" w:rsidRPr="0079239D" w:rsidRDefault="0047595F" w:rsidP="00F80F16">
      <w:pPr>
        <w:tabs>
          <w:tab w:val="left" w:pos="2130"/>
        </w:tabs>
        <w:spacing w:after="0" w:line="259" w:lineRule="auto"/>
        <w:jc w:val="both"/>
        <w:rPr>
          <w:rFonts w:ascii="Times New Roman" w:hAnsi="Times New Roman" w:cs="Times New Roman"/>
          <w:color w:val="000000" w:themeColor="text1"/>
          <w:sz w:val="24"/>
          <w:szCs w:val="24"/>
        </w:rPr>
      </w:pPr>
      <w:r w:rsidRPr="0079239D">
        <w:rPr>
          <w:rFonts w:ascii="Times New Roman" w:hAnsi="Times New Roman" w:cs="Times New Roman"/>
          <w:color w:val="000000" w:themeColor="text1"/>
          <w:sz w:val="24"/>
          <w:szCs w:val="24"/>
        </w:rPr>
        <w:t>Nepieciešamība mainīt iepriekšējās prakses un algoritmus, kā tika sniegts atbalsts pašvaldības iedzīvotājiem, sociālā dienesta darbinieku vidū radīja pārslodzes gan attiecībā uz darba organizāciju un saturu, gan arī emocionāli. Klientiem bija telefoniski vai rakstiski jāskaidro izmaiņas atbalsta saņemšanā, nenotika grupu nodarbības, stresu radīja gan iespēja saslimt ar Covid-19 un aplipināt citus, tajā skaitā, sociālā dienesta klientus, gan arī vakcinācijas prasības un neviennozīmīgā attieksme pret vakcināciju sabiedrībā.</w:t>
      </w:r>
    </w:p>
    <w:p w14:paraId="295879ED" w14:textId="77777777" w:rsidR="00A156AF" w:rsidRDefault="00A156AF"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7A8453D8" w14:textId="5710DCDE" w:rsidR="0047595F" w:rsidRPr="00A156AF"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 xml:space="preserve">[Sociālā dienesta klienti] nav kategorijas, ar kurām var tā noturēt </w:t>
      </w:r>
      <w:proofErr w:type="spellStart"/>
      <w:r w:rsidRPr="00A156AF">
        <w:rPr>
          <w:rFonts w:ascii="Times New Roman" w:hAnsi="Times New Roman" w:cs="Times New Roman"/>
          <w:i/>
          <w:iCs/>
          <w:color w:val="000000" w:themeColor="text1"/>
        </w:rPr>
        <w:t>zoom</w:t>
      </w:r>
      <w:proofErr w:type="spellEnd"/>
      <w:r w:rsidRPr="00A156AF">
        <w:rPr>
          <w:rFonts w:ascii="Times New Roman" w:hAnsi="Times New Roman" w:cs="Times New Roman"/>
          <w:i/>
          <w:iCs/>
          <w:color w:val="000000" w:themeColor="text1"/>
        </w:rPr>
        <w:t xml:space="preserve"> sesijas, kas arī veicināja darbinieku slodzes palielināšanos</w:t>
      </w:r>
      <w:r w:rsidR="0079239D" w:rsidRPr="00A156AF">
        <w:rPr>
          <w:rFonts w:ascii="Times New Roman" w:hAnsi="Times New Roman" w:cs="Times New Roman"/>
          <w:i/>
          <w:iCs/>
          <w:color w:val="000000" w:themeColor="text1"/>
        </w:rPr>
        <w:t>.</w:t>
      </w:r>
    </w:p>
    <w:p w14:paraId="419191CF" w14:textId="77777777" w:rsidR="0047595F" w:rsidRPr="00FA53BA" w:rsidRDefault="0047595F" w:rsidP="00F80F16">
      <w:pPr>
        <w:tabs>
          <w:tab w:val="left" w:pos="2130"/>
        </w:tabs>
        <w:spacing w:after="0" w:line="259" w:lineRule="auto"/>
        <w:jc w:val="both"/>
        <w:rPr>
          <w:rFonts w:ascii="Times New Roman" w:hAnsi="Times New Roman" w:cs="Times New Roman"/>
          <w:color w:val="C00000"/>
          <w:sz w:val="24"/>
          <w:szCs w:val="24"/>
        </w:rPr>
      </w:pPr>
    </w:p>
    <w:p w14:paraId="08939449" w14:textId="77777777" w:rsidR="0047595F" w:rsidRPr="00193DCE" w:rsidRDefault="0047595F" w:rsidP="00F80F16">
      <w:pPr>
        <w:tabs>
          <w:tab w:val="left" w:pos="2130"/>
        </w:tabs>
        <w:spacing w:after="0" w:line="259" w:lineRule="auto"/>
        <w:jc w:val="both"/>
        <w:rPr>
          <w:rFonts w:ascii="Times New Roman" w:hAnsi="Times New Roman" w:cs="Times New Roman"/>
          <w:color w:val="000000" w:themeColor="text1"/>
          <w:sz w:val="24"/>
          <w:szCs w:val="24"/>
        </w:rPr>
      </w:pPr>
      <w:r w:rsidRPr="00193DCE">
        <w:rPr>
          <w:rFonts w:ascii="Times New Roman" w:hAnsi="Times New Roman" w:cs="Times New Roman"/>
          <w:color w:val="000000" w:themeColor="text1"/>
          <w:sz w:val="24"/>
          <w:szCs w:val="24"/>
        </w:rPr>
        <w:t>Viens no pašvaldību vadītājiem norāda, ka viņu un sociālā darba speciālistus noteiktos gadījumos sarūgtināja tas, ka sociālie pakalpojumi, kas bija plānoti ESF finansētajos projektos un paredzēja grupu nodarbības, bieži vien tika vienkārši pārtraukti, nemeklējot risinājumus un iespējas piedāvāt pakalpojumu individuāli:</w:t>
      </w:r>
    </w:p>
    <w:p w14:paraId="4927CA9D" w14:textId="77777777" w:rsidR="00A156AF" w:rsidRDefault="00A156AF"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20AC5F15" w14:textId="59B34F6A" w:rsidR="0047595F" w:rsidRPr="00A156AF"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 xml:space="preserve">Bija daudzas programmas vai nodarbības, kur sagaidījām, ka kursu organizatori būtu iejūtīgāki, jo nodarbības grupās noturēt nevarēja. [..] Es atceros, ka bija tāds brīdis, kad mēs meklējām to balansu, jo ļoti gribējās turpināt pakalpojuma sniegšanu programmās, kas pat ir LM programmas, fondu programmas, lai realizētu. Tā </w:t>
      </w:r>
      <w:proofErr w:type="spellStart"/>
      <w:r w:rsidRPr="00A156AF">
        <w:rPr>
          <w:rFonts w:ascii="Times New Roman" w:hAnsi="Times New Roman" w:cs="Times New Roman"/>
          <w:i/>
          <w:iCs/>
          <w:color w:val="000000" w:themeColor="text1"/>
        </w:rPr>
        <w:t>fleksibilitāte</w:t>
      </w:r>
      <w:proofErr w:type="spellEnd"/>
      <w:r w:rsidRPr="00A156AF">
        <w:rPr>
          <w:rFonts w:ascii="Times New Roman" w:hAnsi="Times New Roman" w:cs="Times New Roman"/>
          <w:i/>
          <w:iCs/>
          <w:color w:val="000000" w:themeColor="text1"/>
        </w:rPr>
        <w:t xml:space="preserve"> no programmu turētāja negāja līdzi reālajai situācijai. Mēs </w:t>
      </w:r>
      <w:r w:rsidRPr="00A156AF">
        <w:rPr>
          <w:rFonts w:ascii="Times New Roman" w:hAnsi="Times New Roman" w:cs="Times New Roman"/>
          <w:i/>
          <w:iCs/>
          <w:color w:val="000000" w:themeColor="text1"/>
        </w:rPr>
        <w:lastRenderedPageBreak/>
        <w:t xml:space="preserve">gribējām sniegt to pakalpojumu, bet tas nevarēja sasniegt tik lielu mērķa auditoriju. Nevarēja tieši grupu seansus noturēt. Es ļoti priecājos, ka darbinieki tur meklēja un lavierēja, un tiem, kam tas bija visvajadzīgākais, tiem arī šos pakalpojumus nodrošināja. Tā kā pilnīga </w:t>
      </w:r>
      <w:proofErr w:type="spellStart"/>
      <w:r w:rsidRPr="00A156AF">
        <w:rPr>
          <w:rFonts w:ascii="Times New Roman" w:hAnsi="Times New Roman" w:cs="Times New Roman"/>
          <w:i/>
          <w:iCs/>
          <w:color w:val="000000" w:themeColor="text1"/>
        </w:rPr>
        <w:t>pārtrauktība</w:t>
      </w:r>
      <w:proofErr w:type="spellEnd"/>
      <w:r w:rsidRPr="00A156AF">
        <w:rPr>
          <w:rFonts w:ascii="Times New Roman" w:hAnsi="Times New Roman" w:cs="Times New Roman"/>
          <w:i/>
          <w:iCs/>
          <w:color w:val="000000" w:themeColor="text1"/>
        </w:rPr>
        <w:t xml:space="preserve"> pakalpojumos nenotika. Bet tā bija būtiska pārslēgšanās.</w:t>
      </w:r>
    </w:p>
    <w:p w14:paraId="0FC862B4" w14:textId="77777777" w:rsidR="0047595F" w:rsidRDefault="0047595F" w:rsidP="00F80F16">
      <w:pPr>
        <w:tabs>
          <w:tab w:val="left" w:pos="2130"/>
        </w:tabs>
        <w:spacing w:after="0" w:line="259" w:lineRule="auto"/>
        <w:jc w:val="both"/>
        <w:rPr>
          <w:rFonts w:ascii="Times New Roman" w:hAnsi="Times New Roman" w:cs="Times New Roman"/>
          <w:color w:val="7030A0"/>
          <w:sz w:val="24"/>
          <w:szCs w:val="24"/>
        </w:rPr>
      </w:pPr>
    </w:p>
    <w:p w14:paraId="75FE0DD7" w14:textId="637AF846" w:rsidR="0047595F" w:rsidRPr="00774F35" w:rsidRDefault="00F47CB3" w:rsidP="00F80F16">
      <w:pPr>
        <w:tabs>
          <w:tab w:val="left" w:pos="2130"/>
        </w:tabs>
        <w:spacing w:after="0" w:line="259" w:lineRule="auto"/>
        <w:jc w:val="both"/>
        <w:rPr>
          <w:rFonts w:ascii="Times New Roman" w:hAnsi="Times New Roman" w:cs="Times New Roman"/>
          <w:color w:val="000000" w:themeColor="text1"/>
          <w:sz w:val="24"/>
          <w:szCs w:val="24"/>
        </w:rPr>
      </w:pPr>
      <w:r w:rsidRPr="00774F35">
        <w:rPr>
          <w:rFonts w:ascii="Times New Roman" w:hAnsi="Times New Roman" w:cs="Times New Roman"/>
          <w:color w:val="000000" w:themeColor="text1"/>
          <w:sz w:val="24"/>
          <w:szCs w:val="24"/>
        </w:rPr>
        <w:t>Kā atzīmē pašvaldību vadītāji, v</w:t>
      </w:r>
      <w:r w:rsidR="0047595F" w:rsidRPr="00774F35">
        <w:rPr>
          <w:rFonts w:ascii="Times New Roman" w:hAnsi="Times New Roman" w:cs="Times New Roman"/>
          <w:color w:val="000000" w:themeColor="text1"/>
          <w:sz w:val="24"/>
          <w:szCs w:val="24"/>
        </w:rPr>
        <w:t xml:space="preserve">airāk </w:t>
      </w:r>
      <w:r w:rsidRPr="00774F35">
        <w:rPr>
          <w:rFonts w:ascii="Times New Roman" w:hAnsi="Times New Roman" w:cs="Times New Roman"/>
          <w:color w:val="000000" w:themeColor="text1"/>
          <w:sz w:val="24"/>
          <w:szCs w:val="24"/>
        </w:rPr>
        <w:t xml:space="preserve">no tikšanās ierobežojumiem </w:t>
      </w:r>
      <w:r w:rsidR="0047595F" w:rsidRPr="00774F35">
        <w:rPr>
          <w:rFonts w:ascii="Times New Roman" w:hAnsi="Times New Roman" w:cs="Times New Roman"/>
          <w:color w:val="000000" w:themeColor="text1"/>
          <w:sz w:val="24"/>
          <w:szCs w:val="24"/>
        </w:rPr>
        <w:t>cieta atsevišķas klientu grupas, piemēram, personas ar garīga rakstura traucējumiem, jo izveidotie dienas centri, grupu nodarbības vai specializētās darbnīcas nedarbojās:</w:t>
      </w:r>
    </w:p>
    <w:p w14:paraId="7D31A597" w14:textId="77777777" w:rsidR="00A156AF" w:rsidRDefault="00A156AF"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6626B1F5" w14:textId="561434B9" w:rsidR="00345C32" w:rsidRPr="00A156AF"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 xml:space="preserve">Daudzas lietas nevarēja notikt klātienē, tādēļ tīri saturiski tā ietekme uz kaut kādām iedzīvotāju grupām atstāja negatīvu iespaidu. Teiksim, cilvēks netika uz kādu dienas centru, jo tas vienkārši nedarbojās. Cilvēki ar GRT nevarēja tikt uz specializētajām darbnīcām, jo </w:t>
      </w:r>
      <w:r w:rsidR="00A156AF" w:rsidRPr="00A156AF">
        <w:rPr>
          <w:rFonts w:ascii="Times New Roman" w:hAnsi="Times New Roman" w:cs="Times New Roman"/>
          <w:i/>
          <w:iCs/>
          <w:color w:val="000000" w:themeColor="text1"/>
        </w:rPr>
        <w:t>, jo tas viss bija ciet. Tāpat arī vingrošanas, grupu nodarbības. Cilvēkam tas bija sāpīgi.</w:t>
      </w:r>
    </w:p>
    <w:p w14:paraId="3FC5FF13" w14:textId="77777777" w:rsidR="00345C32" w:rsidRDefault="00345C32" w:rsidP="00F80F16">
      <w:pPr>
        <w:tabs>
          <w:tab w:val="left" w:pos="2130"/>
        </w:tabs>
        <w:spacing w:after="0" w:line="259" w:lineRule="auto"/>
        <w:jc w:val="both"/>
        <w:rPr>
          <w:rFonts w:ascii="Times New Roman" w:hAnsi="Times New Roman" w:cs="Times New Roman"/>
          <w:i/>
          <w:iCs/>
          <w:color w:val="000000" w:themeColor="text1"/>
          <w:sz w:val="24"/>
          <w:szCs w:val="24"/>
        </w:rPr>
      </w:pPr>
    </w:p>
    <w:p w14:paraId="26C30190" w14:textId="3062222E" w:rsidR="00345C32" w:rsidRPr="000A69CF" w:rsidRDefault="00345C32" w:rsidP="00F80F16">
      <w:pPr>
        <w:tabs>
          <w:tab w:val="left" w:pos="2130"/>
        </w:tabs>
        <w:spacing w:after="0" w:line="259"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Vairāku </w:t>
      </w:r>
      <w:r w:rsidRPr="000A69CF">
        <w:rPr>
          <w:rFonts w:ascii="Times New Roman" w:hAnsi="Times New Roman" w:cs="Times New Roman"/>
          <w:color w:val="000000" w:themeColor="text1"/>
          <w:sz w:val="24"/>
          <w:szCs w:val="24"/>
        </w:rPr>
        <w:t>pašvaldību vadītāji ļoti lepojas ar to, ka konkrētās pašvaldības sociālais dienests pandēmijas laikā turpināja strādāt, un pretstatā valsts iestādēm bija vieta, kur pašvaldības iedzīvotāji var atnākt pēc palīdzības</w:t>
      </w:r>
      <w:r>
        <w:rPr>
          <w:rFonts w:ascii="Times New Roman" w:hAnsi="Times New Roman" w:cs="Times New Roman"/>
          <w:color w:val="000000" w:themeColor="text1"/>
          <w:sz w:val="24"/>
          <w:szCs w:val="24"/>
        </w:rPr>
        <w:t>, šim nolūkam atsevišķos gadījumos pašvaldības sociālā dienesta klientiem pat nodrošināja transportu</w:t>
      </w:r>
      <w:r w:rsidRPr="000A69CF">
        <w:rPr>
          <w:rFonts w:ascii="Times New Roman" w:hAnsi="Times New Roman" w:cs="Times New Roman"/>
          <w:color w:val="000000" w:themeColor="text1"/>
          <w:sz w:val="24"/>
          <w:szCs w:val="24"/>
        </w:rPr>
        <w:t>:</w:t>
      </w:r>
    </w:p>
    <w:p w14:paraId="6F8105AD" w14:textId="77777777" w:rsidR="00A156AF" w:rsidRDefault="00A156AF"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221FC250" w14:textId="3108CFB8" w:rsidR="00345C32" w:rsidRPr="00A156AF" w:rsidRDefault="00345C32" w:rsidP="00F80F16">
      <w:pPr>
        <w:tabs>
          <w:tab w:val="left" w:pos="2130"/>
        </w:tabs>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Un mēs nepārtraucām nevienu pakalpojumu, izņemot šo pieņemšanu.</w:t>
      </w:r>
      <w:r w:rsidRPr="00A156AF">
        <w:rPr>
          <w:i/>
          <w:iCs/>
          <w:color w:val="000000" w:themeColor="text1"/>
        </w:rPr>
        <w:t xml:space="preserve"> </w:t>
      </w:r>
      <w:r w:rsidRPr="00A156AF">
        <w:rPr>
          <w:rFonts w:ascii="Times New Roman" w:hAnsi="Times New Roman" w:cs="Times New Roman"/>
          <w:i/>
          <w:iCs/>
          <w:color w:val="000000" w:themeColor="text1"/>
        </w:rPr>
        <w:t>No pašvaldības bija sarunāts atsevišķs transports, klientiem, lai nokļūtu uz pakalpojumu saņemšanu. Lai šie cilvēki neizmantotu sabiedrisko transportu.</w:t>
      </w:r>
    </w:p>
    <w:p w14:paraId="376E381A" w14:textId="77777777" w:rsidR="00345C32" w:rsidRPr="00A156AF" w:rsidRDefault="00345C32" w:rsidP="00F80F16">
      <w:pPr>
        <w:tabs>
          <w:tab w:val="left" w:pos="2130"/>
        </w:tabs>
        <w:spacing w:after="0" w:line="259" w:lineRule="auto"/>
        <w:jc w:val="both"/>
        <w:rPr>
          <w:rFonts w:ascii="Times New Roman" w:hAnsi="Times New Roman" w:cs="Times New Roman"/>
          <w:color w:val="000000" w:themeColor="text1"/>
        </w:rPr>
      </w:pPr>
    </w:p>
    <w:p w14:paraId="1A6B0A66" w14:textId="6917BFB4" w:rsidR="00345C32" w:rsidRPr="00A156AF" w:rsidRDefault="00345C32" w:rsidP="00F80F16">
      <w:pPr>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 xml:space="preserve">Varu pateikt, ka </w:t>
      </w:r>
      <w:r w:rsidR="00A156AF" w:rsidRPr="00A156AF">
        <w:rPr>
          <w:rFonts w:ascii="Times New Roman" w:hAnsi="Times New Roman" w:cs="Times New Roman"/>
          <w:i/>
          <w:iCs/>
          <w:color w:val="000000" w:themeColor="text1"/>
        </w:rPr>
        <w:t>sociālais dienests</w:t>
      </w:r>
      <w:r w:rsidRPr="00A156AF">
        <w:rPr>
          <w:rFonts w:ascii="Times New Roman" w:hAnsi="Times New Roman" w:cs="Times New Roman"/>
          <w:i/>
          <w:iCs/>
          <w:color w:val="000000" w:themeColor="text1"/>
        </w:rPr>
        <w:t xml:space="preserve"> tiešām strādāja, neskatoties uz pandēmiju. Likuma ietvaros, speciālisti gāja un apzināja, interese nekad nezuda par saviem klientiem. Otrs, veselības aprūpe, kāda bija, tāda bija. Bet sociālais dienests tiešām strādāja, neskatoties uz pandēmiju, lai arī bija saslimšanas pašiem darbiniekiem. Tas jautājums tika pieskatīts un darīts.</w:t>
      </w:r>
    </w:p>
    <w:p w14:paraId="177AB370" w14:textId="77777777" w:rsidR="00345C32" w:rsidRPr="00A156AF" w:rsidRDefault="00345C32" w:rsidP="00F80F16">
      <w:pPr>
        <w:spacing w:after="0" w:line="259" w:lineRule="auto"/>
        <w:ind w:left="720"/>
        <w:jc w:val="both"/>
        <w:rPr>
          <w:rFonts w:ascii="Times New Roman" w:hAnsi="Times New Roman" w:cs="Times New Roman"/>
          <w:i/>
          <w:iCs/>
          <w:color w:val="000000" w:themeColor="text1"/>
        </w:rPr>
      </w:pPr>
    </w:p>
    <w:p w14:paraId="594294FF" w14:textId="7158C6A4" w:rsidR="00345C32" w:rsidRPr="00A156AF" w:rsidRDefault="00345C32" w:rsidP="00F80F16">
      <w:pPr>
        <w:spacing w:after="0" w:line="259" w:lineRule="auto"/>
        <w:ind w:left="720"/>
        <w:jc w:val="both"/>
        <w:rPr>
          <w:rFonts w:ascii="Times New Roman" w:hAnsi="Times New Roman" w:cs="Times New Roman"/>
          <w:i/>
          <w:iCs/>
          <w:color w:val="000000" w:themeColor="text1"/>
        </w:rPr>
      </w:pPr>
      <w:r w:rsidRPr="00A156AF">
        <w:rPr>
          <w:rFonts w:ascii="Times New Roman" w:hAnsi="Times New Roman" w:cs="Times New Roman"/>
          <w:i/>
          <w:iCs/>
          <w:color w:val="000000" w:themeColor="text1"/>
        </w:rPr>
        <w:t>Mēs absolūti nevienu dienu neesam aiztaisījuši ciet savas durvis, pie mums vienmēr bija iespēja pieteikties uz pieņemšanu. Mēs darbiniekiem un klientiem nodrošinājām visus nepieciešamos aizsarglīdzekļus, un tās tikšanās bija pieklājīgi īsas, bet mēs arī redzējām, ka tajā brīdī tas ir ļoti nepieciešams.</w:t>
      </w:r>
    </w:p>
    <w:p w14:paraId="6A5AD526" w14:textId="77777777" w:rsidR="00345C32" w:rsidRPr="00FA5390" w:rsidRDefault="00345C32" w:rsidP="00F80F16">
      <w:pPr>
        <w:tabs>
          <w:tab w:val="left" w:pos="2130"/>
        </w:tabs>
        <w:spacing w:after="0" w:line="259" w:lineRule="auto"/>
        <w:jc w:val="both"/>
        <w:rPr>
          <w:rFonts w:ascii="Times New Roman" w:hAnsi="Times New Roman" w:cs="Times New Roman"/>
          <w:color w:val="000000" w:themeColor="text1"/>
          <w:sz w:val="24"/>
          <w:szCs w:val="24"/>
        </w:rPr>
      </w:pPr>
    </w:p>
    <w:p w14:paraId="39AFFCD4" w14:textId="77777777" w:rsidR="00345C32" w:rsidRPr="00FA5390" w:rsidRDefault="00345C32" w:rsidP="00F80F16">
      <w:pPr>
        <w:tabs>
          <w:tab w:val="left" w:pos="2130"/>
        </w:tabs>
        <w:spacing w:after="0" w:line="259" w:lineRule="auto"/>
        <w:jc w:val="both"/>
        <w:rPr>
          <w:rFonts w:ascii="Times New Roman" w:hAnsi="Times New Roman" w:cs="Times New Roman"/>
          <w:color w:val="000000" w:themeColor="text1"/>
          <w:sz w:val="24"/>
          <w:szCs w:val="24"/>
        </w:rPr>
      </w:pPr>
      <w:r w:rsidRPr="00FA5390">
        <w:rPr>
          <w:rFonts w:ascii="Times New Roman" w:hAnsi="Times New Roman" w:cs="Times New Roman"/>
          <w:color w:val="000000" w:themeColor="text1"/>
          <w:sz w:val="24"/>
          <w:szCs w:val="24"/>
        </w:rPr>
        <w:t xml:space="preserve">Pašvaldību vadītāji, kas izvēlējās pieeju, ka pašvaldību sociālais dienests Covid-19 pandēmijas laikā ir atvērts, uzsvēra, ka tas bija nepieciešams tieši to klientu dēļ, kam digitālā vide nav pieejama, un kas neprot sagatavot elektroniskus iesniegumus. </w:t>
      </w:r>
      <w:r>
        <w:rPr>
          <w:rFonts w:ascii="Times New Roman" w:hAnsi="Times New Roman" w:cs="Times New Roman"/>
          <w:color w:val="000000" w:themeColor="text1"/>
          <w:sz w:val="24"/>
          <w:szCs w:val="24"/>
        </w:rPr>
        <w:t>Situācijā, kad lielākā daļa valsts iestāžu pārgāja uz attālinātu pieņemšanu, pašvaldību sociālais dienests bija gandrīz vienīgā vieta, kur lūgt palīdzību, kas ir atvērta:</w:t>
      </w:r>
    </w:p>
    <w:p w14:paraId="3A06C6AF" w14:textId="77777777" w:rsidR="00A156AF" w:rsidRDefault="00A156AF" w:rsidP="00F80F16">
      <w:pPr>
        <w:spacing w:after="0" w:line="259" w:lineRule="auto"/>
        <w:ind w:left="720"/>
        <w:jc w:val="both"/>
        <w:rPr>
          <w:rFonts w:ascii="Times New Roman" w:hAnsi="Times New Roman" w:cs="Times New Roman"/>
          <w:i/>
          <w:iCs/>
          <w:color w:val="000000" w:themeColor="text1"/>
          <w:sz w:val="24"/>
          <w:szCs w:val="24"/>
        </w:rPr>
      </w:pPr>
    </w:p>
    <w:p w14:paraId="2F832BAE" w14:textId="1EFDF3AE" w:rsidR="00345C32" w:rsidRPr="00D00FE2" w:rsidRDefault="00345C32" w:rsidP="00F80F16">
      <w:pPr>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t>Lielākā daļa, kas prot strādāt ar datoru, viņi uz pašvaldību nenāk, jo viņi visu izdara elektroniski. Bet tie, kas nāk uz pašvaldību, kas ir ar podziņu telefonu un ar datoru ir uz “jūs”, mēs sapratām, ka tieši šie cilvēki Covid-19 laikā ir pamesti. Ja mēs aiztaisām ciet pašvaldību, tad viņiem nav kur iet vispār.</w:t>
      </w:r>
    </w:p>
    <w:p w14:paraId="562F83CF" w14:textId="77777777" w:rsidR="00345C32" w:rsidRPr="00D00FE2" w:rsidRDefault="00345C32" w:rsidP="00F80F16">
      <w:pPr>
        <w:spacing w:after="0" w:line="259" w:lineRule="auto"/>
        <w:jc w:val="both"/>
        <w:rPr>
          <w:rFonts w:ascii="Times New Roman" w:hAnsi="Times New Roman" w:cs="Times New Roman"/>
          <w:i/>
          <w:iCs/>
          <w:color w:val="C00000"/>
        </w:rPr>
      </w:pPr>
    </w:p>
    <w:p w14:paraId="77E06E9E" w14:textId="735CCF27" w:rsidR="00345C32" w:rsidRPr="00D00FE2" w:rsidRDefault="00345C32" w:rsidP="00F80F16">
      <w:pPr>
        <w:spacing w:after="0" w:line="259" w:lineRule="auto"/>
        <w:ind w:left="720"/>
        <w:jc w:val="both"/>
        <w:rPr>
          <w:rFonts w:ascii="Times New Roman" w:hAnsi="Times New Roman" w:cs="Times New Roman"/>
          <w:i/>
          <w:iCs/>
        </w:rPr>
      </w:pPr>
      <w:r w:rsidRPr="00D00FE2">
        <w:rPr>
          <w:rFonts w:ascii="Times New Roman" w:hAnsi="Times New Roman" w:cs="Times New Roman"/>
          <w:i/>
          <w:iCs/>
        </w:rPr>
        <w:t>Kā jau es minēju, valsts iestādes viena pēc otras aiztaisīja ciet durvis, un arī mums viens blakus novads aiztaisīja ciet durvis, tā visa plūsma pavērās uz pašvaldību. Jāsaka, ka lielākā daļa bija šie sociālie klienti, kas meklēja jebkāda veida palīdzību. Es domāju, ka šajā ziņā mums sociālais dienests ļoti labi nostrādāja, kaut emocionāli tas nebija vienkārši.</w:t>
      </w:r>
    </w:p>
    <w:p w14:paraId="78009C1B" w14:textId="77777777" w:rsidR="00345C32" w:rsidRDefault="00345C32" w:rsidP="00F80F16">
      <w:pPr>
        <w:tabs>
          <w:tab w:val="left" w:pos="2130"/>
        </w:tabs>
        <w:spacing w:after="0" w:line="259" w:lineRule="auto"/>
        <w:jc w:val="both"/>
        <w:rPr>
          <w:rFonts w:ascii="Times New Roman" w:hAnsi="Times New Roman" w:cs="Times New Roman"/>
          <w:color w:val="C00000"/>
          <w:sz w:val="24"/>
          <w:szCs w:val="24"/>
        </w:rPr>
      </w:pPr>
    </w:p>
    <w:p w14:paraId="27E60A83" w14:textId="77777777" w:rsidR="00361297" w:rsidRDefault="00361297" w:rsidP="00F80F16">
      <w:pPr>
        <w:tabs>
          <w:tab w:val="left" w:pos="2130"/>
        </w:tabs>
        <w:spacing w:after="0" w:line="259"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Vienlaikus pašvaldību vadītāji arī norāda uz </w:t>
      </w:r>
      <w:r w:rsidRPr="001F5863">
        <w:rPr>
          <w:rFonts w:ascii="Times New Roman" w:hAnsi="Times New Roman" w:cs="Times New Roman"/>
          <w:sz w:val="24"/>
          <w:szCs w:val="24"/>
        </w:rPr>
        <w:t>dažiem Covid-19 laika ieguvumiem, kas ir saglabājušies un izrādījušies noderīgi joprojām.</w:t>
      </w:r>
      <w:r w:rsidRPr="001F5863">
        <w:rPr>
          <w:rFonts w:ascii="Times New Roman" w:hAnsi="Times New Roman" w:cs="Times New Roman"/>
          <w:color w:val="000000" w:themeColor="text1"/>
          <w:sz w:val="24"/>
          <w:szCs w:val="24"/>
        </w:rPr>
        <w:t xml:space="preserve"> Covid-19 pan</w:t>
      </w:r>
      <w:r w:rsidRPr="005309D0">
        <w:rPr>
          <w:rFonts w:ascii="Times New Roman" w:hAnsi="Times New Roman" w:cs="Times New Roman"/>
          <w:color w:val="000000" w:themeColor="text1"/>
          <w:sz w:val="24"/>
          <w:szCs w:val="24"/>
        </w:rPr>
        <w:t xml:space="preserve">dēmijas ilgtermiņa ietekme ir saistīta ar uzlabotām </w:t>
      </w:r>
      <w:r w:rsidRPr="005309D0">
        <w:rPr>
          <w:rFonts w:ascii="Times New Roman" w:hAnsi="Times New Roman" w:cs="Times New Roman"/>
          <w:color w:val="000000" w:themeColor="text1"/>
          <w:sz w:val="24"/>
          <w:szCs w:val="24"/>
        </w:rPr>
        <w:lastRenderedPageBreak/>
        <w:t xml:space="preserve">prasmēm izmantot tiešsaistes rīkus dažādām sapulcēm un semināriem, </w:t>
      </w:r>
      <w:r>
        <w:rPr>
          <w:rFonts w:ascii="Times New Roman" w:hAnsi="Times New Roman" w:cs="Times New Roman"/>
          <w:color w:val="000000" w:themeColor="text1"/>
          <w:sz w:val="24"/>
          <w:szCs w:val="24"/>
        </w:rPr>
        <w:t xml:space="preserve">kas ļauj ietaupīt gan laiku, gan degvielu, kā arī </w:t>
      </w:r>
      <w:r w:rsidRPr="005309D0">
        <w:rPr>
          <w:rFonts w:ascii="Times New Roman" w:hAnsi="Times New Roman" w:cs="Times New Roman"/>
          <w:color w:val="000000" w:themeColor="text1"/>
          <w:sz w:val="24"/>
          <w:szCs w:val="24"/>
        </w:rPr>
        <w:t>intensīvāku e-paraksta lietošanu</w:t>
      </w:r>
      <w:r>
        <w:rPr>
          <w:rFonts w:ascii="Times New Roman" w:hAnsi="Times New Roman" w:cs="Times New Roman"/>
          <w:color w:val="000000" w:themeColor="text1"/>
          <w:sz w:val="24"/>
          <w:szCs w:val="24"/>
        </w:rPr>
        <w:t>:</w:t>
      </w:r>
    </w:p>
    <w:p w14:paraId="42E3B93B" w14:textId="77777777" w:rsidR="00D00FE2" w:rsidRDefault="00D00FE2"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3F2E01A1" w14:textId="21D8F547" w:rsidR="00361297" w:rsidRPr="00D00FE2" w:rsidRDefault="00361297" w:rsidP="00F80F16">
      <w:pPr>
        <w:tabs>
          <w:tab w:val="left" w:pos="2130"/>
        </w:tabs>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t>[</w:t>
      </w:r>
      <w:proofErr w:type="spellStart"/>
      <w:r w:rsidRPr="00D00FE2">
        <w:rPr>
          <w:rFonts w:ascii="Times New Roman" w:hAnsi="Times New Roman" w:cs="Times New Roman"/>
          <w:i/>
          <w:iCs/>
          <w:color w:val="000000" w:themeColor="text1"/>
        </w:rPr>
        <w:t>Digitalizācija</w:t>
      </w:r>
      <w:proofErr w:type="spellEnd"/>
      <w:r w:rsidRPr="00D00FE2">
        <w:rPr>
          <w:rFonts w:ascii="Times New Roman" w:hAnsi="Times New Roman" w:cs="Times New Roman"/>
          <w:i/>
          <w:iCs/>
          <w:color w:val="000000" w:themeColor="text1"/>
        </w:rPr>
        <w:t xml:space="preserve">] - viennozīmīgi tas ir ieguvums. Mēs šobrīd arī šādā veidā spējam ietaupīt uz degvielu un visu pārējo, jo mēs varam attālināti sazināties. Šo </w:t>
      </w:r>
      <w:proofErr w:type="spellStart"/>
      <w:r w:rsidRPr="00D00FE2">
        <w:rPr>
          <w:rFonts w:ascii="Times New Roman" w:hAnsi="Times New Roman" w:cs="Times New Roman"/>
          <w:i/>
          <w:iCs/>
          <w:color w:val="000000" w:themeColor="text1"/>
        </w:rPr>
        <w:t>digitalizāciju</w:t>
      </w:r>
      <w:proofErr w:type="spellEnd"/>
      <w:r w:rsidRPr="00D00FE2">
        <w:rPr>
          <w:rFonts w:ascii="Times New Roman" w:hAnsi="Times New Roman" w:cs="Times New Roman"/>
          <w:i/>
          <w:iCs/>
          <w:color w:val="000000" w:themeColor="text1"/>
        </w:rPr>
        <w:t xml:space="preserve"> es vērtēju kā ļoti pozitīvu kovida blakni.</w:t>
      </w:r>
    </w:p>
    <w:p w14:paraId="6301669C" w14:textId="77777777" w:rsidR="00361297" w:rsidRPr="00D00FE2" w:rsidRDefault="00361297" w:rsidP="00F80F16">
      <w:pPr>
        <w:tabs>
          <w:tab w:val="left" w:pos="2130"/>
        </w:tabs>
        <w:spacing w:after="0" w:line="259" w:lineRule="auto"/>
        <w:ind w:left="720"/>
        <w:jc w:val="both"/>
        <w:rPr>
          <w:rFonts w:ascii="Times New Roman" w:hAnsi="Times New Roman" w:cs="Times New Roman"/>
          <w:i/>
          <w:iCs/>
          <w:color w:val="000000" w:themeColor="text1"/>
        </w:rPr>
      </w:pPr>
    </w:p>
    <w:p w14:paraId="47CA68CE" w14:textId="775002BB" w:rsidR="00361297" w:rsidRPr="00D00FE2" w:rsidRDefault="00361297" w:rsidP="00F80F16">
      <w:pPr>
        <w:tabs>
          <w:tab w:val="left" w:pos="2130"/>
        </w:tabs>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t>Kas tiešām ir mainījies, ir kaut vai šī saruna [kas notiek attālināti]. Mums ir arī attālinātais darbs, un tas īstenībā ir ļoti liela resursu ekonomija. Mēs vairs nebraucam uz tikšanām, un arī dienests tikšanās rīko attālināti. Tas ietaupa gan laiku, gan transporta resursus – tas gan ir palicis. Tas, es uzskatu, ir labi.</w:t>
      </w:r>
    </w:p>
    <w:p w14:paraId="1ECDDEA6" w14:textId="77777777" w:rsidR="003242F0" w:rsidRPr="00786064" w:rsidRDefault="003242F0" w:rsidP="00F80F16">
      <w:pPr>
        <w:tabs>
          <w:tab w:val="left" w:pos="2130"/>
        </w:tabs>
        <w:spacing w:after="0" w:line="259" w:lineRule="auto"/>
        <w:jc w:val="both"/>
        <w:rPr>
          <w:rFonts w:ascii="Times New Roman" w:hAnsi="Times New Roman" w:cs="Times New Roman"/>
          <w:color w:val="000000" w:themeColor="text1"/>
          <w:sz w:val="24"/>
          <w:szCs w:val="24"/>
        </w:rPr>
      </w:pPr>
    </w:p>
    <w:p w14:paraId="6D0BCBB9" w14:textId="5033D519" w:rsidR="00C925F8" w:rsidRPr="00786064" w:rsidRDefault="00C925F8" w:rsidP="00F80F16">
      <w:pPr>
        <w:tabs>
          <w:tab w:val="left" w:pos="2130"/>
        </w:tabs>
        <w:spacing w:after="0" w:line="259" w:lineRule="auto"/>
        <w:jc w:val="both"/>
        <w:rPr>
          <w:rFonts w:ascii="Times New Roman" w:hAnsi="Times New Roman" w:cs="Times New Roman"/>
          <w:color w:val="000000" w:themeColor="text1"/>
          <w:sz w:val="24"/>
          <w:szCs w:val="24"/>
        </w:rPr>
      </w:pPr>
      <w:r w:rsidRPr="00786064">
        <w:rPr>
          <w:rFonts w:ascii="Times New Roman" w:hAnsi="Times New Roman" w:cs="Times New Roman"/>
          <w:color w:val="000000" w:themeColor="text1"/>
          <w:sz w:val="24"/>
          <w:szCs w:val="24"/>
        </w:rPr>
        <w:t xml:space="preserve">Vienā no intervijām pašvaldību vadības pārstāve </w:t>
      </w:r>
      <w:r w:rsidR="001F5863" w:rsidRPr="00786064">
        <w:rPr>
          <w:rFonts w:ascii="Times New Roman" w:hAnsi="Times New Roman" w:cs="Times New Roman"/>
          <w:color w:val="000000" w:themeColor="text1"/>
          <w:sz w:val="24"/>
          <w:szCs w:val="24"/>
        </w:rPr>
        <w:t xml:space="preserve">īpaši uzsver, ka </w:t>
      </w:r>
      <w:r w:rsidR="001B2CCE" w:rsidRPr="00786064">
        <w:rPr>
          <w:rFonts w:ascii="Times New Roman" w:hAnsi="Times New Roman" w:cs="Times New Roman"/>
          <w:color w:val="000000" w:themeColor="text1"/>
          <w:sz w:val="24"/>
          <w:szCs w:val="24"/>
        </w:rPr>
        <w:t xml:space="preserve">viņi </w:t>
      </w:r>
      <w:r w:rsidR="002703B1" w:rsidRPr="00786064">
        <w:rPr>
          <w:rFonts w:ascii="Times New Roman" w:hAnsi="Times New Roman" w:cs="Times New Roman"/>
          <w:color w:val="000000" w:themeColor="text1"/>
          <w:sz w:val="24"/>
          <w:szCs w:val="24"/>
        </w:rPr>
        <w:t>bija patīkami pārsteigti</w:t>
      </w:r>
      <w:r w:rsidR="007E1D41" w:rsidRPr="00786064">
        <w:rPr>
          <w:rFonts w:ascii="Times New Roman" w:hAnsi="Times New Roman" w:cs="Times New Roman"/>
          <w:color w:val="000000" w:themeColor="text1"/>
          <w:sz w:val="24"/>
          <w:szCs w:val="24"/>
        </w:rPr>
        <w:t>,</w:t>
      </w:r>
      <w:r w:rsidR="002703B1" w:rsidRPr="00786064">
        <w:rPr>
          <w:rFonts w:ascii="Times New Roman" w:hAnsi="Times New Roman" w:cs="Times New Roman"/>
          <w:color w:val="000000" w:themeColor="text1"/>
          <w:sz w:val="24"/>
          <w:szCs w:val="24"/>
        </w:rPr>
        <w:t xml:space="preserve"> cik veiksmīgi viņu pašvaldībā </w:t>
      </w:r>
      <w:r w:rsidR="001B2CCE" w:rsidRPr="00786064">
        <w:rPr>
          <w:rFonts w:ascii="Times New Roman" w:hAnsi="Times New Roman" w:cs="Times New Roman"/>
          <w:color w:val="000000" w:themeColor="text1"/>
          <w:sz w:val="24"/>
          <w:szCs w:val="24"/>
        </w:rPr>
        <w:t>izdevās</w:t>
      </w:r>
      <w:r w:rsidR="002703B1" w:rsidRPr="00786064">
        <w:rPr>
          <w:rFonts w:ascii="Times New Roman" w:hAnsi="Times New Roman" w:cs="Times New Roman"/>
          <w:color w:val="000000" w:themeColor="text1"/>
          <w:sz w:val="24"/>
          <w:szCs w:val="24"/>
        </w:rPr>
        <w:t xml:space="preserve"> nodrošināt tehnisk</w:t>
      </w:r>
      <w:r w:rsidR="001B2CCE" w:rsidRPr="00786064">
        <w:rPr>
          <w:rFonts w:ascii="Times New Roman" w:hAnsi="Times New Roman" w:cs="Times New Roman"/>
          <w:color w:val="000000" w:themeColor="text1"/>
          <w:sz w:val="24"/>
          <w:szCs w:val="24"/>
        </w:rPr>
        <w:t>os</w:t>
      </w:r>
      <w:r w:rsidR="002703B1" w:rsidRPr="00786064">
        <w:rPr>
          <w:rFonts w:ascii="Times New Roman" w:hAnsi="Times New Roman" w:cs="Times New Roman"/>
          <w:color w:val="000000" w:themeColor="text1"/>
          <w:sz w:val="24"/>
          <w:szCs w:val="24"/>
        </w:rPr>
        <w:t xml:space="preserve"> </w:t>
      </w:r>
      <w:r w:rsidR="007E1D41" w:rsidRPr="00786064">
        <w:rPr>
          <w:rFonts w:ascii="Times New Roman" w:hAnsi="Times New Roman" w:cs="Times New Roman"/>
          <w:color w:val="000000" w:themeColor="text1"/>
          <w:sz w:val="24"/>
          <w:szCs w:val="24"/>
        </w:rPr>
        <w:t>risinājum</w:t>
      </w:r>
      <w:r w:rsidR="001B2CCE" w:rsidRPr="00786064">
        <w:rPr>
          <w:rFonts w:ascii="Times New Roman" w:hAnsi="Times New Roman" w:cs="Times New Roman"/>
          <w:color w:val="000000" w:themeColor="text1"/>
          <w:sz w:val="24"/>
          <w:szCs w:val="24"/>
        </w:rPr>
        <w:t>us</w:t>
      </w:r>
      <w:r w:rsidR="002703B1" w:rsidRPr="00786064">
        <w:rPr>
          <w:rFonts w:ascii="Times New Roman" w:hAnsi="Times New Roman" w:cs="Times New Roman"/>
          <w:color w:val="000000" w:themeColor="text1"/>
          <w:sz w:val="24"/>
          <w:szCs w:val="24"/>
        </w:rPr>
        <w:t xml:space="preserve"> </w:t>
      </w:r>
      <w:r w:rsidR="007E1D41" w:rsidRPr="00786064">
        <w:rPr>
          <w:rFonts w:ascii="Times New Roman" w:hAnsi="Times New Roman" w:cs="Times New Roman"/>
          <w:color w:val="000000" w:themeColor="text1"/>
          <w:sz w:val="24"/>
          <w:szCs w:val="24"/>
        </w:rPr>
        <w:t>sociālā dienest</w:t>
      </w:r>
      <w:r w:rsidR="001B2CCE" w:rsidRPr="00786064">
        <w:rPr>
          <w:rFonts w:ascii="Times New Roman" w:hAnsi="Times New Roman" w:cs="Times New Roman"/>
          <w:color w:val="000000" w:themeColor="text1"/>
          <w:sz w:val="24"/>
          <w:szCs w:val="24"/>
        </w:rPr>
        <w:t>a</w:t>
      </w:r>
      <w:r w:rsidR="007E1D41" w:rsidRPr="00786064">
        <w:rPr>
          <w:rFonts w:ascii="Times New Roman" w:hAnsi="Times New Roman" w:cs="Times New Roman"/>
          <w:color w:val="000000" w:themeColor="text1"/>
          <w:sz w:val="24"/>
          <w:szCs w:val="24"/>
        </w:rPr>
        <w:t xml:space="preserve"> darbinieku </w:t>
      </w:r>
      <w:r w:rsidR="002703B1" w:rsidRPr="00786064">
        <w:rPr>
          <w:rFonts w:ascii="Times New Roman" w:hAnsi="Times New Roman" w:cs="Times New Roman"/>
          <w:color w:val="000000" w:themeColor="text1"/>
          <w:sz w:val="24"/>
          <w:szCs w:val="24"/>
        </w:rPr>
        <w:t>darbam attālināti</w:t>
      </w:r>
      <w:r w:rsidR="007E1D41" w:rsidRPr="00786064">
        <w:rPr>
          <w:rFonts w:ascii="Times New Roman" w:hAnsi="Times New Roman" w:cs="Times New Roman"/>
          <w:color w:val="000000" w:themeColor="text1"/>
          <w:sz w:val="24"/>
          <w:szCs w:val="24"/>
        </w:rPr>
        <w:t xml:space="preserve">. Šie risinājumi aptvēra gan IT un portatīvo datoru nodrošinājumu, </w:t>
      </w:r>
      <w:r w:rsidR="007665B0" w:rsidRPr="00786064">
        <w:rPr>
          <w:rFonts w:ascii="Times New Roman" w:hAnsi="Times New Roman" w:cs="Times New Roman"/>
          <w:color w:val="000000" w:themeColor="text1"/>
          <w:sz w:val="24"/>
          <w:szCs w:val="24"/>
        </w:rPr>
        <w:t xml:space="preserve">gan darba organizācijas maiņu, gan nepieciešamās </w:t>
      </w:r>
      <w:r w:rsidR="007B492B" w:rsidRPr="00786064">
        <w:rPr>
          <w:rFonts w:ascii="Times New Roman" w:hAnsi="Times New Roman" w:cs="Times New Roman"/>
          <w:color w:val="000000" w:themeColor="text1"/>
          <w:sz w:val="24"/>
          <w:szCs w:val="24"/>
        </w:rPr>
        <w:t>infrastruktūras</w:t>
      </w:r>
      <w:r w:rsidR="007665B0" w:rsidRPr="00786064">
        <w:rPr>
          <w:rFonts w:ascii="Times New Roman" w:hAnsi="Times New Roman" w:cs="Times New Roman"/>
          <w:color w:val="000000" w:themeColor="text1"/>
          <w:sz w:val="24"/>
          <w:szCs w:val="24"/>
        </w:rPr>
        <w:t xml:space="preserve"> nodrošinājumu, piemēram, </w:t>
      </w:r>
      <w:r w:rsidR="00EB5FC0" w:rsidRPr="00786064">
        <w:rPr>
          <w:rFonts w:ascii="Times New Roman" w:hAnsi="Times New Roman" w:cs="Times New Roman"/>
          <w:color w:val="000000" w:themeColor="text1"/>
          <w:sz w:val="24"/>
          <w:szCs w:val="24"/>
        </w:rPr>
        <w:t xml:space="preserve">telpu izmantojuma pārplānošanu, </w:t>
      </w:r>
      <w:r w:rsidR="00A2791C" w:rsidRPr="00786064">
        <w:rPr>
          <w:rFonts w:ascii="Times New Roman" w:hAnsi="Times New Roman" w:cs="Times New Roman"/>
          <w:color w:val="000000" w:themeColor="text1"/>
          <w:sz w:val="24"/>
          <w:szCs w:val="24"/>
        </w:rPr>
        <w:t>pastkastīšu</w:t>
      </w:r>
      <w:r w:rsidR="00EB5FC0" w:rsidRPr="00786064">
        <w:rPr>
          <w:rFonts w:ascii="Times New Roman" w:hAnsi="Times New Roman" w:cs="Times New Roman"/>
          <w:color w:val="000000" w:themeColor="text1"/>
          <w:sz w:val="24"/>
          <w:szCs w:val="24"/>
        </w:rPr>
        <w:t xml:space="preserve"> </w:t>
      </w:r>
      <w:r w:rsidR="00A2791C" w:rsidRPr="00786064">
        <w:rPr>
          <w:rFonts w:ascii="Times New Roman" w:hAnsi="Times New Roman" w:cs="Times New Roman"/>
          <w:color w:val="000000" w:themeColor="text1"/>
          <w:sz w:val="24"/>
          <w:szCs w:val="24"/>
        </w:rPr>
        <w:t>iesniegumiem</w:t>
      </w:r>
      <w:r w:rsidR="00EB5FC0" w:rsidRPr="00786064">
        <w:rPr>
          <w:rFonts w:ascii="Times New Roman" w:hAnsi="Times New Roman" w:cs="Times New Roman"/>
          <w:color w:val="000000" w:themeColor="text1"/>
          <w:sz w:val="24"/>
          <w:szCs w:val="24"/>
        </w:rPr>
        <w:t xml:space="preserve"> izvietošanu, </w:t>
      </w:r>
      <w:r w:rsidR="007665B0" w:rsidRPr="00786064">
        <w:rPr>
          <w:rFonts w:ascii="Times New Roman" w:hAnsi="Times New Roman" w:cs="Times New Roman"/>
          <w:color w:val="000000" w:themeColor="text1"/>
          <w:sz w:val="24"/>
          <w:szCs w:val="24"/>
        </w:rPr>
        <w:t xml:space="preserve">gan </w:t>
      </w:r>
      <w:r w:rsidR="00A2791C" w:rsidRPr="00786064">
        <w:rPr>
          <w:rFonts w:ascii="Times New Roman" w:hAnsi="Times New Roman" w:cs="Times New Roman"/>
          <w:color w:val="000000" w:themeColor="text1"/>
          <w:sz w:val="24"/>
          <w:szCs w:val="24"/>
        </w:rPr>
        <w:t>arī transporta vajadzību nodrošināšanu, tajā skait</w:t>
      </w:r>
      <w:r w:rsidR="007B492B" w:rsidRPr="00786064">
        <w:rPr>
          <w:rFonts w:ascii="Times New Roman" w:hAnsi="Times New Roman" w:cs="Times New Roman"/>
          <w:color w:val="000000" w:themeColor="text1"/>
          <w:sz w:val="24"/>
          <w:szCs w:val="24"/>
        </w:rPr>
        <w:t>ā</w:t>
      </w:r>
      <w:r w:rsidR="00A2791C" w:rsidRPr="00786064">
        <w:rPr>
          <w:rFonts w:ascii="Times New Roman" w:hAnsi="Times New Roman" w:cs="Times New Roman"/>
          <w:color w:val="000000" w:themeColor="text1"/>
          <w:sz w:val="24"/>
          <w:szCs w:val="24"/>
        </w:rPr>
        <w:t xml:space="preserve">, atvedot atbilstošajam darbiniekam iesniegtos </w:t>
      </w:r>
      <w:r w:rsidR="001B2CCE" w:rsidRPr="00786064">
        <w:rPr>
          <w:rFonts w:ascii="Times New Roman" w:hAnsi="Times New Roman" w:cs="Times New Roman"/>
          <w:color w:val="000000" w:themeColor="text1"/>
          <w:sz w:val="24"/>
          <w:szCs w:val="24"/>
        </w:rPr>
        <w:t>dokumentus:</w:t>
      </w:r>
    </w:p>
    <w:p w14:paraId="4D8A8C10" w14:textId="77777777" w:rsidR="00D00FE2" w:rsidRDefault="00D00FE2"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6154C5D1" w14:textId="11E6F1AE" w:rsidR="001F5863" w:rsidRPr="00D00FE2" w:rsidRDefault="001F5863" w:rsidP="00F80F16">
      <w:pPr>
        <w:tabs>
          <w:tab w:val="left" w:pos="2130"/>
        </w:tabs>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t>Attiecībā uz sociālo palīdzību, mēs paši esam ļoti priecīgi un pat pārsteigti par to</w:t>
      </w:r>
      <w:r w:rsidR="007B492B" w:rsidRPr="00D00FE2">
        <w:rPr>
          <w:rFonts w:ascii="Times New Roman" w:hAnsi="Times New Roman" w:cs="Times New Roman"/>
          <w:i/>
          <w:iCs/>
          <w:color w:val="000000" w:themeColor="text1"/>
        </w:rPr>
        <w:t>,</w:t>
      </w:r>
      <w:r w:rsidRPr="00D00FE2">
        <w:rPr>
          <w:rFonts w:ascii="Times New Roman" w:hAnsi="Times New Roman" w:cs="Times New Roman"/>
          <w:i/>
          <w:iCs/>
          <w:color w:val="000000" w:themeColor="text1"/>
        </w:rPr>
        <w:t xml:space="preserve"> cik labi mums izdevās strādāt attālināti. Te mēs sakām paldies mūs pašvaldības Informācijas un tehnoloģiju pārvaldei, jo darbiniekiem paņemt uz mājām datorus un pieslēgties </w:t>
      </w:r>
      <w:proofErr w:type="spellStart"/>
      <w:r w:rsidRPr="00D00FE2">
        <w:rPr>
          <w:rFonts w:ascii="Times New Roman" w:hAnsi="Times New Roman" w:cs="Times New Roman"/>
          <w:i/>
          <w:iCs/>
          <w:color w:val="000000" w:themeColor="text1"/>
        </w:rPr>
        <w:t>zoom</w:t>
      </w:r>
      <w:proofErr w:type="spellEnd"/>
      <w:r w:rsidRPr="00D00FE2">
        <w:rPr>
          <w:rFonts w:ascii="Times New Roman" w:hAnsi="Times New Roman" w:cs="Times New Roman"/>
          <w:i/>
          <w:iCs/>
          <w:color w:val="000000" w:themeColor="text1"/>
        </w:rPr>
        <w:t xml:space="preserve"> sistēmai, pieslēgties </w:t>
      </w:r>
      <w:proofErr w:type="spellStart"/>
      <w:r w:rsidRPr="00D00FE2">
        <w:rPr>
          <w:rFonts w:ascii="Times New Roman" w:hAnsi="Times New Roman" w:cs="Times New Roman"/>
          <w:i/>
          <w:iCs/>
          <w:color w:val="000000" w:themeColor="text1"/>
        </w:rPr>
        <w:t>doclogic</w:t>
      </w:r>
      <w:proofErr w:type="spellEnd"/>
      <w:r w:rsidRPr="00D00FE2">
        <w:rPr>
          <w:rFonts w:ascii="Times New Roman" w:hAnsi="Times New Roman" w:cs="Times New Roman"/>
          <w:i/>
          <w:iCs/>
          <w:color w:val="000000" w:themeColor="text1"/>
        </w:rPr>
        <w:t xml:space="preserve"> sistēmai, tas izrādījās vienkārši. Faktiski tas bija pat neticami, mēs katrs sēdējām savā mājā, bet faktiski bijām kopā. Mums bija sapulces, mums bija iesniegumu izskatīšanas, mēs noorganizējām pasta kastīti. Protams, iestādē palika </w:t>
      </w:r>
      <w:proofErr w:type="spellStart"/>
      <w:r w:rsidRPr="00D00FE2">
        <w:rPr>
          <w:rFonts w:ascii="Times New Roman" w:hAnsi="Times New Roman" w:cs="Times New Roman"/>
          <w:i/>
          <w:iCs/>
          <w:color w:val="000000" w:themeColor="text1"/>
        </w:rPr>
        <w:t>dežūrējošais</w:t>
      </w:r>
      <w:proofErr w:type="spellEnd"/>
      <w:r w:rsidRPr="00D00FE2">
        <w:rPr>
          <w:rFonts w:ascii="Times New Roman" w:hAnsi="Times New Roman" w:cs="Times New Roman"/>
          <w:i/>
          <w:iCs/>
          <w:color w:val="000000" w:themeColor="text1"/>
        </w:rPr>
        <w:t xml:space="preserve"> sociālais darbinieks. Palika arī administratīvais dežurants. Visi iesniegumi no kastītes tika apkopoti un izvadāti pa mājām, mēs strādājām, un cilvēki saņēma savus GMI un visu palīdzību. Tā kā mēs paši bijām priecīgi, ka mums tas izdevās. Jāsaka, ka pandēmijas laikā mums neviens darbinieks neaizgāja, mēs visi strādājām. Un daži pat saka, cik tas bija labi, vai nevar vēl tā turpināt. Bet šobrīd mūsu pozīcija ir tāda, ka mēs šobrīd esam visi šeit. Mēs attālināti nevaram strādāt. Bet es domāju, ka pienāks laiks un tas aizies. Tos pabalstus rēķināt un būt sistēmā, to var no mājas, jo īpaši mūsu kolektīvā. Mums pamatā ir sieviešu kolektīvs, un ir mazi bērniņi. Es domāju, ka tāds laiks pienāks, pandēmija to spēcīgi parādīja. Arī mēs citā gadījumā būtu braukuši uz Rīgu vai Jūs uz šejieni. Bet šobrīd mēs varam tikties, netērējot ne vienu minūti ceļam.</w:t>
      </w:r>
    </w:p>
    <w:p w14:paraId="5C996364" w14:textId="77777777" w:rsidR="003242F0" w:rsidRPr="00786064" w:rsidRDefault="003242F0" w:rsidP="00F80F16">
      <w:pPr>
        <w:tabs>
          <w:tab w:val="left" w:pos="2130"/>
        </w:tabs>
        <w:spacing w:after="0" w:line="259" w:lineRule="auto"/>
        <w:jc w:val="both"/>
        <w:rPr>
          <w:rFonts w:ascii="Times New Roman" w:hAnsi="Times New Roman" w:cs="Times New Roman"/>
          <w:color w:val="000000" w:themeColor="text1"/>
          <w:sz w:val="24"/>
          <w:szCs w:val="24"/>
        </w:rPr>
      </w:pPr>
    </w:p>
    <w:p w14:paraId="70CC35CC" w14:textId="62E7CE9B" w:rsidR="0047595F" w:rsidRPr="003242F0" w:rsidRDefault="0047595F" w:rsidP="00F80F16">
      <w:pPr>
        <w:tabs>
          <w:tab w:val="left" w:pos="2130"/>
        </w:tabs>
        <w:spacing w:after="0" w:line="259" w:lineRule="auto"/>
        <w:jc w:val="both"/>
        <w:rPr>
          <w:rFonts w:ascii="Times New Roman" w:hAnsi="Times New Roman" w:cs="Times New Roman"/>
          <w:color w:val="000000" w:themeColor="text1"/>
          <w:sz w:val="24"/>
          <w:szCs w:val="24"/>
        </w:rPr>
      </w:pPr>
      <w:r w:rsidRPr="00786064">
        <w:rPr>
          <w:rFonts w:ascii="Times New Roman" w:hAnsi="Times New Roman" w:cs="Times New Roman"/>
          <w:color w:val="000000" w:themeColor="text1"/>
          <w:sz w:val="24"/>
          <w:szCs w:val="24"/>
        </w:rPr>
        <w:t>Saistībā ar to, ka Covid-19 laikā sociālajiem</w:t>
      </w:r>
      <w:r w:rsidRPr="001F5863">
        <w:rPr>
          <w:rFonts w:ascii="Times New Roman" w:hAnsi="Times New Roman" w:cs="Times New Roman"/>
          <w:color w:val="000000" w:themeColor="text1"/>
          <w:sz w:val="24"/>
          <w:szCs w:val="24"/>
        </w:rPr>
        <w:t xml:space="preserve"> darbiniekiem būtiski palielinājās darba apjoms, pašvaldību vadītāji uzsver, ka </w:t>
      </w:r>
      <w:r w:rsidR="00511C74" w:rsidRPr="001F5863">
        <w:rPr>
          <w:rFonts w:ascii="Times New Roman" w:hAnsi="Times New Roman" w:cs="Times New Roman"/>
          <w:color w:val="000000" w:themeColor="text1"/>
          <w:sz w:val="24"/>
          <w:szCs w:val="24"/>
        </w:rPr>
        <w:t xml:space="preserve">sociālajiem darbiniekiem </w:t>
      </w:r>
      <w:r w:rsidRPr="001F5863">
        <w:rPr>
          <w:rFonts w:ascii="Times New Roman" w:hAnsi="Times New Roman" w:cs="Times New Roman"/>
          <w:color w:val="000000" w:themeColor="text1"/>
          <w:sz w:val="24"/>
          <w:szCs w:val="24"/>
        </w:rPr>
        <w:t>pamatoti tika nodrošinātas valsts piemaksas. No otras puses, pēc Covid-19 pandēmijas, kad valsts piemaksas vairs netika maksātas, sociālie darbinieki pamanīja</w:t>
      </w:r>
      <w:r w:rsidRPr="003242F0">
        <w:rPr>
          <w:rFonts w:ascii="Times New Roman" w:hAnsi="Times New Roman" w:cs="Times New Roman"/>
          <w:color w:val="000000" w:themeColor="text1"/>
          <w:sz w:val="24"/>
          <w:szCs w:val="24"/>
        </w:rPr>
        <w:t>, ka viņu atalgojums ir samazinājies, vai arī nepieaug, lai gan pašvaldības paaugstināja sociālo darbinieku atalgojumu:</w:t>
      </w:r>
    </w:p>
    <w:p w14:paraId="1582A864" w14:textId="77777777" w:rsidR="00D00FE2" w:rsidRDefault="00D00FE2"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6538C9CB" w14:textId="5B53B3F3" w:rsidR="0047595F" w:rsidRPr="00D00FE2"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t>Saistībā ar Covid-19 ļoti būtiski palielinājās darba apjoms, it sevišķi sākumā, kad cilvēki palika bez darba, jo daudzās nozarēs darbs principā apstājās. Tad, kad sāka maksāt šos pabalstus, tad atklājās, ka ļoti daudzi cilvēki nestrādā oficiāli. Un lielākoties viņi visi vērsās pēc palīdzības. Palielinājās darba apjoms, ne velti tad bija šis valsts atbalsts. Bija šis piemaksas, jo cilvēki arī strādāja daudz vairāk un citā intensitātē.</w:t>
      </w:r>
    </w:p>
    <w:p w14:paraId="4EA26628" w14:textId="77777777" w:rsidR="0047595F" w:rsidRPr="003242F0" w:rsidRDefault="0047595F" w:rsidP="00F80F16">
      <w:pPr>
        <w:tabs>
          <w:tab w:val="left" w:pos="2130"/>
        </w:tabs>
        <w:spacing w:after="0" w:line="259" w:lineRule="auto"/>
        <w:jc w:val="both"/>
        <w:rPr>
          <w:rFonts w:ascii="Times New Roman" w:hAnsi="Times New Roman" w:cs="Times New Roman"/>
          <w:i/>
          <w:iCs/>
          <w:color w:val="000000" w:themeColor="text1"/>
          <w:sz w:val="24"/>
          <w:szCs w:val="24"/>
        </w:rPr>
      </w:pPr>
    </w:p>
    <w:p w14:paraId="4735FE92" w14:textId="131BB5EC" w:rsidR="0047595F" w:rsidRPr="003242F0" w:rsidRDefault="0047595F" w:rsidP="00F80F16">
      <w:pPr>
        <w:tabs>
          <w:tab w:val="left" w:pos="2130"/>
        </w:tabs>
        <w:spacing w:after="0" w:line="259" w:lineRule="auto"/>
        <w:jc w:val="both"/>
        <w:rPr>
          <w:rFonts w:ascii="Times New Roman" w:hAnsi="Times New Roman" w:cs="Times New Roman"/>
          <w:color w:val="000000" w:themeColor="text1"/>
          <w:sz w:val="24"/>
          <w:szCs w:val="24"/>
        </w:rPr>
      </w:pPr>
      <w:r w:rsidRPr="003242F0">
        <w:rPr>
          <w:rFonts w:ascii="Times New Roman" w:hAnsi="Times New Roman" w:cs="Times New Roman"/>
          <w:color w:val="000000" w:themeColor="text1"/>
          <w:sz w:val="24"/>
          <w:szCs w:val="24"/>
        </w:rPr>
        <w:t>Vienlaikus pašvaldību vadītāji atzīst, ka, salīdzinot ar karu Ukrainā un izaicinājumiem, kas ar to saistīti, Covid-19 pandēmija nebija nekas tik traks</w:t>
      </w:r>
      <w:r w:rsidR="00A44A2E">
        <w:rPr>
          <w:rFonts w:ascii="Times New Roman" w:hAnsi="Times New Roman" w:cs="Times New Roman"/>
          <w:color w:val="000000" w:themeColor="text1"/>
          <w:sz w:val="24"/>
          <w:szCs w:val="24"/>
        </w:rPr>
        <w:t xml:space="preserve"> un kopumā ar visu varēja tikt galā</w:t>
      </w:r>
      <w:r w:rsidRPr="003242F0">
        <w:rPr>
          <w:rFonts w:ascii="Times New Roman" w:hAnsi="Times New Roman" w:cs="Times New Roman"/>
          <w:color w:val="000000" w:themeColor="text1"/>
          <w:sz w:val="24"/>
          <w:szCs w:val="24"/>
        </w:rPr>
        <w:t>, un tagad</w:t>
      </w:r>
      <w:r w:rsidR="00511C74" w:rsidRPr="003242F0">
        <w:rPr>
          <w:rFonts w:ascii="Times New Roman" w:hAnsi="Times New Roman" w:cs="Times New Roman"/>
          <w:color w:val="000000" w:themeColor="text1"/>
          <w:sz w:val="24"/>
          <w:szCs w:val="24"/>
        </w:rPr>
        <w:t>,</w:t>
      </w:r>
      <w:r w:rsidRPr="003242F0">
        <w:rPr>
          <w:rFonts w:ascii="Times New Roman" w:hAnsi="Times New Roman" w:cs="Times New Roman"/>
          <w:color w:val="000000" w:themeColor="text1"/>
          <w:sz w:val="24"/>
          <w:szCs w:val="24"/>
        </w:rPr>
        <w:t xml:space="preserve"> atskatoties uz tām problēmām, situācija kara laikā, kas iestājās pēc 2022. gada 24. februāra, ir ievērojami sarežģītāka: </w:t>
      </w:r>
    </w:p>
    <w:p w14:paraId="7D741268" w14:textId="018D5C45" w:rsidR="0047595F" w:rsidRPr="00D00FE2"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lastRenderedPageBreak/>
        <w:t>Izaicinājumi bija lieli, visiem likās, ka pandēmija ir kaut kas nenormāls un nepārvarams. 2020., 2021. gadā bija daudz diskusiju ar pašvaldību vadītājiem par šo tēmu, bija diskusija – kas vispār vēl ļaunāks var būt, kā tas, kas notika pandēmijā? Pēc 24. februāra situācija ar pandēmiju liekas, ka tur īsti nekas daudz nebija, visu to varam pārvarēt. Lieku reizi testu uztaisīsim, lieku reizi masku pavalkāsim, bet, protams, tas, ko ir atnesis karš, ir 3x, 5x, 7x sarežģītāks nekā tas, ko atnesa Covid-19.</w:t>
      </w:r>
    </w:p>
    <w:p w14:paraId="1E814477" w14:textId="77777777" w:rsidR="003242F0" w:rsidRPr="00D00FE2" w:rsidRDefault="003242F0" w:rsidP="00F80F16">
      <w:pPr>
        <w:tabs>
          <w:tab w:val="left" w:pos="2130"/>
        </w:tabs>
        <w:spacing w:after="0" w:line="259" w:lineRule="auto"/>
        <w:ind w:left="720"/>
        <w:jc w:val="both"/>
        <w:rPr>
          <w:rFonts w:ascii="Times New Roman" w:hAnsi="Times New Roman" w:cs="Times New Roman"/>
          <w:i/>
          <w:iCs/>
          <w:color w:val="000000" w:themeColor="text1"/>
        </w:rPr>
      </w:pPr>
    </w:p>
    <w:p w14:paraId="68F32B25" w14:textId="15B7B1C0" w:rsidR="0047595F" w:rsidRPr="00D00FE2" w:rsidRDefault="0047595F" w:rsidP="00F80F16">
      <w:pPr>
        <w:tabs>
          <w:tab w:val="left" w:pos="2130"/>
        </w:tabs>
        <w:spacing w:after="0" w:line="259" w:lineRule="auto"/>
        <w:ind w:left="720"/>
        <w:jc w:val="both"/>
        <w:rPr>
          <w:rFonts w:ascii="Times New Roman" w:hAnsi="Times New Roman" w:cs="Times New Roman"/>
          <w:i/>
          <w:iCs/>
          <w:color w:val="000000" w:themeColor="text1"/>
        </w:rPr>
      </w:pPr>
      <w:r w:rsidRPr="00D00FE2">
        <w:rPr>
          <w:rFonts w:ascii="Times New Roman" w:hAnsi="Times New Roman" w:cs="Times New Roman"/>
          <w:i/>
          <w:iCs/>
          <w:color w:val="000000" w:themeColor="text1"/>
        </w:rPr>
        <w:t>Es domāju, ka pandēmija bija laba mācība, es tur neesmu izjutis tādu lielu zaudējumu, bet vairāk kā mācību. Es domāju, ka karš mums daudz lielāku postu ir nodarījis un nodara vēl šodien, jo tas pašvaldībai izmaksā ļoti, ļoti dārgi.</w:t>
      </w:r>
    </w:p>
    <w:p w14:paraId="08325707" w14:textId="77777777" w:rsidR="0047595F" w:rsidRDefault="0047595F" w:rsidP="00F80F16">
      <w:pPr>
        <w:spacing w:after="0" w:line="259" w:lineRule="auto"/>
        <w:rPr>
          <w:rFonts w:ascii="Times New Roman" w:hAnsi="Times New Roman" w:cs="Times New Roman"/>
          <w:sz w:val="24"/>
          <w:szCs w:val="24"/>
        </w:rPr>
      </w:pPr>
    </w:p>
    <w:p w14:paraId="5510F6E9" w14:textId="5898F374" w:rsidR="00761C5E" w:rsidRPr="00825B7C" w:rsidRDefault="00F15843" w:rsidP="00F80F16">
      <w:pPr>
        <w:tabs>
          <w:tab w:val="left" w:pos="2130"/>
        </w:tabs>
        <w:spacing w:after="0" w:line="259" w:lineRule="auto"/>
        <w:jc w:val="both"/>
        <w:rPr>
          <w:rFonts w:ascii="Times New Roman" w:hAnsi="Times New Roman" w:cs="Times New Roman"/>
          <w:color w:val="000000" w:themeColor="text1"/>
          <w:sz w:val="24"/>
          <w:szCs w:val="24"/>
        </w:rPr>
      </w:pPr>
      <w:bookmarkStart w:id="29" w:name="_Hlk131436706"/>
      <w:r w:rsidRPr="00825B7C">
        <w:rPr>
          <w:rFonts w:ascii="Times New Roman" w:hAnsi="Times New Roman" w:cs="Times New Roman"/>
          <w:color w:val="000000" w:themeColor="text1"/>
          <w:sz w:val="24"/>
          <w:szCs w:val="24"/>
        </w:rPr>
        <w:t xml:space="preserve">Padziļināto interviju ar pašvaldību vadītājiem </w:t>
      </w:r>
      <w:r w:rsidR="00ED42D9" w:rsidRPr="00825B7C">
        <w:rPr>
          <w:rFonts w:ascii="Times New Roman" w:hAnsi="Times New Roman" w:cs="Times New Roman"/>
          <w:color w:val="000000" w:themeColor="text1"/>
          <w:sz w:val="24"/>
          <w:szCs w:val="24"/>
        </w:rPr>
        <w:t>dati</w:t>
      </w:r>
      <w:r w:rsidRPr="00825B7C">
        <w:rPr>
          <w:rFonts w:ascii="Times New Roman" w:hAnsi="Times New Roman" w:cs="Times New Roman"/>
          <w:color w:val="000000" w:themeColor="text1"/>
          <w:sz w:val="24"/>
          <w:szCs w:val="24"/>
        </w:rPr>
        <w:t xml:space="preserve"> ļauj secināt, ka</w:t>
      </w:r>
      <w:r w:rsidR="00876C73" w:rsidRPr="00825B7C">
        <w:rPr>
          <w:rFonts w:ascii="Times New Roman" w:hAnsi="Times New Roman" w:cs="Times New Roman"/>
          <w:color w:val="000000" w:themeColor="text1"/>
          <w:sz w:val="24"/>
          <w:szCs w:val="24"/>
        </w:rPr>
        <w:t xml:space="preserve"> </w:t>
      </w:r>
      <w:r w:rsidR="00761C5E" w:rsidRPr="00825B7C">
        <w:rPr>
          <w:rFonts w:ascii="Times New Roman" w:hAnsi="Times New Roman" w:cs="Times New Roman"/>
          <w:color w:val="000000" w:themeColor="text1"/>
          <w:sz w:val="24"/>
          <w:szCs w:val="24"/>
        </w:rPr>
        <w:t xml:space="preserve">Covid-19 pandēmija un ar to saistītie ierobežojumi </w:t>
      </w:r>
      <w:r w:rsidR="006E2325" w:rsidRPr="00825B7C">
        <w:rPr>
          <w:rFonts w:ascii="Times New Roman" w:hAnsi="Times New Roman" w:cs="Times New Roman"/>
          <w:color w:val="000000" w:themeColor="text1"/>
          <w:sz w:val="24"/>
          <w:szCs w:val="24"/>
        </w:rPr>
        <w:t>atstāja gan īstermiņa, gan ilgtermiņa ietekmi.</w:t>
      </w:r>
      <w:r w:rsidR="00C36B57" w:rsidRPr="00825B7C">
        <w:rPr>
          <w:rFonts w:ascii="Times New Roman" w:hAnsi="Times New Roman" w:cs="Times New Roman"/>
          <w:color w:val="000000" w:themeColor="text1"/>
          <w:sz w:val="24"/>
          <w:szCs w:val="24"/>
        </w:rPr>
        <w:t xml:space="preserve"> </w:t>
      </w:r>
      <w:r w:rsidR="006E2325" w:rsidRPr="00825B7C">
        <w:rPr>
          <w:rFonts w:ascii="Times New Roman" w:hAnsi="Times New Roman" w:cs="Times New Roman"/>
          <w:color w:val="000000" w:themeColor="text1"/>
          <w:sz w:val="24"/>
          <w:szCs w:val="24"/>
        </w:rPr>
        <w:t xml:space="preserve">Īstermiņā pašvaldību vadītāji pozitīvi vērtē </w:t>
      </w:r>
      <w:r w:rsidR="0042762D" w:rsidRPr="00825B7C">
        <w:rPr>
          <w:rFonts w:ascii="Times New Roman" w:hAnsi="Times New Roman" w:cs="Times New Roman"/>
          <w:color w:val="000000" w:themeColor="text1"/>
          <w:sz w:val="24"/>
          <w:szCs w:val="24"/>
        </w:rPr>
        <w:t xml:space="preserve">sociālā dienesta darbinieku elastīgumu, pielāgojoties </w:t>
      </w:r>
      <w:r w:rsidR="00761C5E" w:rsidRPr="00825B7C">
        <w:rPr>
          <w:rFonts w:ascii="Times New Roman" w:hAnsi="Times New Roman" w:cs="Times New Roman"/>
          <w:color w:val="000000" w:themeColor="text1"/>
          <w:sz w:val="24"/>
          <w:szCs w:val="24"/>
        </w:rPr>
        <w:t xml:space="preserve">noteiktajiem tikšanās ierobežojumiem, </w:t>
      </w:r>
      <w:r w:rsidR="0042762D" w:rsidRPr="00825B7C">
        <w:rPr>
          <w:rFonts w:ascii="Times New Roman" w:hAnsi="Times New Roman" w:cs="Times New Roman"/>
          <w:color w:val="000000" w:themeColor="text1"/>
          <w:sz w:val="24"/>
          <w:szCs w:val="24"/>
        </w:rPr>
        <w:t xml:space="preserve">kā arī </w:t>
      </w:r>
      <w:r w:rsidR="000777B1" w:rsidRPr="00825B7C">
        <w:rPr>
          <w:rFonts w:ascii="Times New Roman" w:hAnsi="Times New Roman" w:cs="Times New Roman"/>
          <w:color w:val="000000" w:themeColor="text1"/>
          <w:sz w:val="24"/>
          <w:szCs w:val="24"/>
        </w:rPr>
        <w:t>radošumu, m</w:t>
      </w:r>
      <w:r w:rsidR="00761C5E" w:rsidRPr="00825B7C">
        <w:rPr>
          <w:rFonts w:ascii="Times New Roman" w:hAnsi="Times New Roman" w:cs="Times New Roman"/>
          <w:color w:val="000000" w:themeColor="text1"/>
          <w:sz w:val="24"/>
          <w:szCs w:val="24"/>
        </w:rPr>
        <w:t>eklē</w:t>
      </w:r>
      <w:r w:rsidR="000777B1" w:rsidRPr="00825B7C">
        <w:rPr>
          <w:rFonts w:ascii="Times New Roman" w:hAnsi="Times New Roman" w:cs="Times New Roman"/>
          <w:color w:val="000000" w:themeColor="text1"/>
          <w:sz w:val="24"/>
          <w:szCs w:val="24"/>
        </w:rPr>
        <w:t>jot</w:t>
      </w:r>
      <w:r w:rsidR="00761C5E" w:rsidRPr="00825B7C">
        <w:rPr>
          <w:rFonts w:ascii="Times New Roman" w:hAnsi="Times New Roman" w:cs="Times New Roman"/>
          <w:color w:val="000000" w:themeColor="text1"/>
          <w:sz w:val="24"/>
          <w:szCs w:val="24"/>
        </w:rPr>
        <w:t xml:space="preserve"> dažādas pieejas un risinājum</w:t>
      </w:r>
      <w:r w:rsidR="000777B1" w:rsidRPr="00825B7C">
        <w:rPr>
          <w:rFonts w:ascii="Times New Roman" w:hAnsi="Times New Roman" w:cs="Times New Roman"/>
          <w:color w:val="000000" w:themeColor="text1"/>
          <w:sz w:val="24"/>
          <w:szCs w:val="24"/>
        </w:rPr>
        <w:t>us</w:t>
      </w:r>
      <w:r w:rsidR="00761C5E" w:rsidRPr="00825B7C">
        <w:rPr>
          <w:rFonts w:ascii="Times New Roman" w:hAnsi="Times New Roman" w:cs="Times New Roman"/>
          <w:color w:val="000000" w:themeColor="text1"/>
          <w:sz w:val="24"/>
          <w:szCs w:val="24"/>
        </w:rPr>
        <w:t xml:space="preserve"> iesniegt dokumentus vai apmainīties dokumentiem neklātienē</w:t>
      </w:r>
      <w:r w:rsidR="001E1AEE" w:rsidRPr="00825B7C">
        <w:rPr>
          <w:rFonts w:ascii="Times New Roman" w:hAnsi="Times New Roman" w:cs="Times New Roman"/>
          <w:color w:val="000000" w:themeColor="text1"/>
          <w:sz w:val="24"/>
          <w:szCs w:val="24"/>
        </w:rPr>
        <w:t>.</w:t>
      </w:r>
      <w:r w:rsidR="00FA1DEB" w:rsidRPr="00825B7C">
        <w:rPr>
          <w:rFonts w:ascii="Times New Roman" w:hAnsi="Times New Roman" w:cs="Times New Roman"/>
          <w:color w:val="000000" w:themeColor="text1"/>
          <w:sz w:val="24"/>
          <w:szCs w:val="24"/>
        </w:rPr>
        <w:t xml:space="preserve"> </w:t>
      </w:r>
      <w:r w:rsidR="00E02FF6" w:rsidRPr="00825B7C">
        <w:rPr>
          <w:rFonts w:ascii="Times New Roman" w:hAnsi="Times New Roman" w:cs="Times New Roman"/>
          <w:color w:val="000000" w:themeColor="text1"/>
          <w:sz w:val="24"/>
          <w:szCs w:val="24"/>
        </w:rPr>
        <w:t xml:space="preserve">Pašvaldību vadītāji atzīst, ka </w:t>
      </w:r>
      <w:r w:rsidR="009A5AC0">
        <w:rPr>
          <w:rFonts w:ascii="Times New Roman" w:hAnsi="Times New Roman" w:cs="Times New Roman"/>
          <w:color w:val="000000" w:themeColor="text1"/>
          <w:sz w:val="24"/>
          <w:szCs w:val="24"/>
        </w:rPr>
        <w:t xml:space="preserve">diemžēl </w:t>
      </w:r>
      <w:r w:rsidR="00E02FF6" w:rsidRPr="00825B7C">
        <w:rPr>
          <w:rFonts w:ascii="Times New Roman" w:hAnsi="Times New Roman" w:cs="Times New Roman"/>
          <w:color w:val="000000" w:themeColor="text1"/>
          <w:sz w:val="24"/>
          <w:szCs w:val="24"/>
        </w:rPr>
        <w:t>atsevišķas sociālo dienestu klientu grupas</w:t>
      </w:r>
      <w:r w:rsidR="00134544" w:rsidRPr="00825B7C">
        <w:rPr>
          <w:rFonts w:ascii="Times New Roman" w:hAnsi="Times New Roman" w:cs="Times New Roman"/>
          <w:color w:val="000000" w:themeColor="text1"/>
          <w:sz w:val="24"/>
          <w:szCs w:val="24"/>
        </w:rPr>
        <w:t>, piemēram, personas ar GRT,</w:t>
      </w:r>
      <w:r w:rsidR="00E02FF6" w:rsidRPr="00825B7C">
        <w:rPr>
          <w:rFonts w:ascii="Times New Roman" w:hAnsi="Times New Roman" w:cs="Times New Roman"/>
          <w:color w:val="000000" w:themeColor="text1"/>
          <w:sz w:val="24"/>
          <w:szCs w:val="24"/>
        </w:rPr>
        <w:t xml:space="preserve"> Covid-19 laikā</w:t>
      </w:r>
      <w:r w:rsidR="00134544" w:rsidRPr="00825B7C">
        <w:rPr>
          <w:rFonts w:ascii="Times New Roman" w:hAnsi="Times New Roman" w:cs="Times New Roman"/>
          <w:color w:val="000000" w:themeColor="text1"/>
          <w:sz w:val="24"/>
          <w:szCs w:val="24"/>
        </w:rPr>
        <w:t xml:space="preserve"> tika vairāk pakļautas negatīvai ietekmei, jo nebija iespējams organizēt grupu nodarbības.</w:t>
      </w:r>
      <w:r w:rsidR="00FA1DEB" w:rsidRPr="00825B7C">
        <w:rPr>
          <w:rFonts w:ascii="Times New Roman" w:hAnsi="Times New Roman" w:cs="Times New Roman"/>
          <w:color w:val="000000" w:themeColor="text1"/>
          <w:sz w:val="24"/>
          <w:szCs w:val="24"/>
        </w:rPr>
        <w:t xml:space="preserve"> </w:t>
      </w:r>
      <w:r w:rsidR="00E91717" w:rsidRPr="00825B7C">
        <w:rPr>
          <w:rFonts w:ascii="Times New Roman" w:hAnsi="Times New Roman" w:cs="Times New Roman"/>
          <w:color w:val="000000" w:themeColor="text1"/>
          <w:sz w:val="24"/>
          <w:szCs w:val="24"/>
        </w:rPr>
        <w:t>Š</w:t>
      </w:r>
      <w:r w:rsidR="00C36B57" w:rsidRPr="00825B7C">
        <w:rPr>
          <w:rFonts w:ascii="Times New Roman" w:hAnsi="Times New Roman" w:cs="Times New Roman"/>
          <w:color w:val="000000" w:themeColor="text1"/>
          <w:sz w:val="24"/>
          <w:szCs w:val="24"/>
        </w:rPr>
        <w:t xml:space="preserve">ī situācija radīja papildu darba apjomu </w:t>
      </w:r>
      <w:r w:rsidR="00E91717" w:rsidRPr="00825B7C">
        <w:rPr>
          <w:rFonts w:ascii="Times New Roman" w:hAnsi="Times New Roman" w:cs="Times New Roman"/>
          <w:color w:val="000000" w:themeColor="text1"/>
          <w:sz w:val="24"/>
          <w:szCs w:val="24"/>
        </w:rPr>
        <w:t xml:space="preserve">sociālo dienestu darbiniekiem </w:t>
      </w:r>
      <w:r w:rsidR="00C36B57" w:rsidRPr="00825B7C">
        <w:rPr>
          <w:rFonts w:ascii="Times New Roman" w:hAnsi="Times New Roman" w:cs="Times New Roman"/>
          <w:color w:val="000000" w:themeColor="text1"/>
          <w:sz w:val="24"/>
          <w:szCs w:val="24"/>
        </w:rPr>
        <w:t>un paaugstināja izdegšanas risku, kā arī pretošanās vakcinācijai un ar to saistītās negācijas radīja papildu stresu.</w:t>
      </w:r>
      <w:r w:rsidR="00FA1DEB" w:rsidRPr="00825B7C">
        <w:rPr>
          <w:rFonts w:ascii="Times New Roman" w:hAnsi="Times New Roman" w:cs="Times New Roman"/>
          <w:color w:val="000000" w:themeColor="text1"/>
          <w:sz w:val="24"/>
          <w:szCs w:val="24"/>
        </w:rPr>
        <w:t xml:space="preserve"> </w:t>
      </w:r>
      <w:r w:rsidR="007E30BA" w:rsidRPr="00825B7C">
        <w:rPr>
          <w:rFonts w:ascii="Times New Roman" w:hAnsi="Times New Roman" w:cs="Times New Roman"/>
          <w:color w:val="000000" w:themeColor="text1"/>
          <w:sz w:val="24"/>
          <w:szCs w:val="24"/>
        </w:rPr>
        <w:t>Situāciju</w:t>
      </w:r>
      <w:r w:rsidR="00761C5E" w:rsidRPr="00825B7C">
        <w:rPr>
          <w:rFonts w:ascii="Times New Roman" w:hAnsi="Times New Roman" w:cs="Times New Roman"/>
          <w:color w:val="000000" w:themeColor="text1"/>
          <w:sz w:val="24"/>
          <w:szCs w:val="24"/>
        </w:rPr>
        <w:t xml:space="preserve"> ietekmēja arī sociālā darba speciālistu slimošana un prasības vakcinēties. </w:t>
      </w:r>
      <w:r w:rsidR="00FA1DEB" w:rsidRPr="00825B7C">
        <w:rPr>
          <w:rFonts w:ascii="Times New Roman" w:hAnsi="Times New Roman" w:cs="Times New Roman"/>
          <w:color w:val="000000" w:themeColor="text1"/>
          <w:sz w:val="24"/>
          <w:szCs w:val="24"/>
        </w:rPr>
        <w:t>Savukārt, C</w:t>
      </w:r>
      <w:r w:rsidR="00761C5E" w:rsidRPr="00825B7C">
        <w:rPr>
          <w:rFonts w:ascii="Times New Roman" w:hAnsi="Times New Roman" w:cs="Times New Roman"/>
          <w:color w:val="000000" w:themeColor="text1"/>
          <w:sz w:val="24"/>
          <w:szCs w:val="24"/>
        </w:rPr>
        <w:t xml:space="preserve">ovid-19 pandēmijas ilgtermiņa ietekme ir saistīta ar uzlabotām prasmēm izmantot tiešsaistes rīkus dažādām sapulcēm un semināriem, intensīvāku e-paraksta lietošanu, kā arī atsevišķu jaunievedumu </w:t>
      </w:r>
      <w:r w:rsidR="00761C5E" w:rsidRPr="00825B7C">
        <w:rPr>
          <w:rFonts w:ascii="Times New Roman" w:hAnsi="Times New Roman" w:cs="Times New Roman"/>
          <w:color w:val="000000" w:themeColor="text1"/>
          <w:sz w:val="24"/>
          <w:szCs w:val="24"/>
        </w:rPr>
        <w:t>saglabāšan</w:t>
      </w:r>
      <w:r w:rsidR="00E11222">
        <w:rPr>
          <w:rFonts w:ascii="Times New Roman" w:hAnsi="Times New Roman" w:cs="Times New Roman"/>
          <w:color w:val="000000" w:themeColor="text1"/>
          <w:sz w:val="24"/>
          <w:szCs w:val="24"/>
        </w:rPr>
        <w:t>o</w:t>
      </w:r>
      <w:r w:rsidR="00761C5E" w:rsidRPr="00825B7C">
        <w:rPr>
          <w:rFonts w:ascii="Times New Roman" w:hAnsi="Times New Roman" w:cs="Times New Roman"/>
          <w:color w:val="000000" w:themeColor="text1"/>
          <w:sz w:val="24"/>
          <w:szCs w:val="24"/>
        </w:rPr>
        <w:t>s arī pēc Covid-19 pandēmijas beigām.</w:t>
      </w:r>
    </w:p>
    <w:p w14:paraId="1F3E71FE" w14:textId="77777777" w:rsidR="006F1A40" w:rsidRDefault="006F1A40" w:rsidP="00F80F16">
      <w:pPr>
        <w:tabs>
          <w:tab w:val="left" w:pos="2130"/>
        </w:tabs>
        <w:spacing w:after="0" w:line="259" w:lineRule="auto"/>
        <w:jc w:val="both"/>
        <w:rPr>
          <w:rFonts w:ascii="Times New Roman" w:hAnsi="Times New Roman" w:cs="Times New Roman"/>
          <w:color w:val="C00000"/>
          <w:sz w:val="24"/>
          <w:szCs w:val="24"/>
        </w:rPr>
      </w:pPr>
    </w:p>
    <w:p w14:paraId="6CC6CB2E" w14:textId="1BC61EA2" w:rsidR="004A4BD9" w:rsidRPr="00BF6644" w:rsidRDefault="00620786" w:rsidP="00F80F16">
      <w:pPr>
        <w:pStyle w:val="Heading2"/>
        <w:spacing w:before="0" w:line="259" w:lineRule="auto"/>
      </w:pPr>
      <w:bookmarkStart w:id="30" w:name="_Hlk134186704"/>
      <w:bookmarkStart w:id="31" w:name="_Toc139994575"/>
      <w:bookmarkEnd w:id="29"/>
      <w:r>
        <w:t xml:space="preserve">Kara Ukrainā seku izraisīto problēmu risināšana, Ukrainas </w:t>
      </w:r>
      <w:r w:rsidR="00711EC8">
        <w:t>civiliedzīvotāju uzņemšana un s</w:t>
      </w:r>
      <w:r w:rsidR="004A4BD9" w:rsidRPr="00BF6644">
        <w:t>ociāl</w:t>
      </w:r>
      <w:r w:rsidR="00711EC8">
        <w:t>o</w:t>
      </w:r>
      <w:r w:rsidR="004A4BD9" w:rsidRPr="00BF6644">
        <w:t xml:space="preserve"> dienest</w:t>
      </w:r>
      <w:r w:rsidR="00711EC8">
        <w:t>u loma tās nodrošināšanā</w:t>
      </w:r>
      <w:bookmarkEnd w:id="31"/>
    </w:p>
    <w:bookmarkEnd w:id="30"/>
    <w:p w14:paraId="216D90CF" w14:textId="77777777" w:rsidR="004A4BD9" w:rsidRDefault="004A4BD9" w:rsidP="00F80F16">
      <w:pPr>
        <w:spacing w:after="0" w:line="259" w:lineRule="auto"/>
        <w:rPr>
          <w:rFonts w:ascii="Times New Roman" w:hAnsi="Times New Roman" w:cs="Times New Roman"/>
          <w:sz w:val="24"/>
          <w:szCs w:val="24"/>
        </w:rPr>
      </w:pPr>
    </w:p>
    <w:p w14:paraId="79F47640" w14:textId="0E350EA6" w:rsidR="000D0701" w:rsidRPr="004D3661" w:rsidRDefault="000D0701" w:rsidP="00F80F16">
      <w:pPr>
        <w:tabs>
          <w:tab w:val="left" w:pos="2130"/>
        </w:tabs>
        <w:spacing w:after="0" w:line="259" w:lineRule="auto"/>
        <w:jc w:val="both"/>
        <w:rPr>
          <w:rFonts w:ascii="Times New Roman" w:hAnsi="Times New Roman" w:cs="Times New Roman"/>
          <w:color w:val="000000" w:themeColor="text1"/>
          <w:sz w:val="24"/>
          <w:szCs w:val="24"/>
        </w:rPr>
      </w:pPr>
      <w:r w:rsidRPr="004D3661">
        <w:rPr>
          <w:rFonts w:ascii="Times New Roman" w:hAnsi="Times New Roman" w:cs="Times New Roman"/>
          <w:color w:val="000000" w:themeColor="text1"/>
          <w:sz w:val="24"/>
          <w:szCs w:val="24"/>
        </w:rPr>
        <w:t>Kar</w:t>
      </w:r>
      <w:r w:rsidR="004D17F2" w:rsidRPr="004D3661">
        <w:rPr>
          <w:rFonts w:ascii="Times New Roman" w:hAnsi="Times New Roman" w:cs="Times New Roman"/>
          <w:color w:val="000000" w:themeColor="text1"/>
          <w:sz w:val="24"/>
          <w:szCs w:val="24"/>
        </w:rPr>
        <w:t>š</w:t>
      </w:r>
      <w:r w:rsidRPr="004D3661">
        <w:rPr>
          <w:rFonts w:ascii="Times New Roman" w:hAnsi="Times New Roman" w:cs="Times New Roman"/>
          <w:color w:val="000000" w:themeColor="text1"/>
          <w:sz w:val="24"/>
          <w:szCs w:val="24"/>
        </w:rPr>
        <w:t xml:space="preserve"> Ukrainā</w:t>
      </w:r>
      <w:r w:rsidR="004D17F2" w:rsidRPr="004D3661">
        <w:rPr>
          <w:rFonts w:ascii="Times New Roman" w:hAnsi="Times New Roman" w:cs="Times New Roman"/>
          <w:color w:val="000000" w:themeColor="text1"/>
          <w:sz w:val="24"/>
          <w:szCs w:val="24"/>
        </w:rPr>
        <w:t xml:space="preserve"> un Ukrainas civiliedzīvotāju uzņemšana pēc </w:t>
      </w:r>
      <w:r w:rsidR="00BC022D" w:rsidRPr="004D3661">
        <w:rPr>
          <w:rFonts w:ascii="Times New Roman" w:hAnsi="Times New Roman" w:cs="Times New Roman"/>
          <w:color w:val="000000" w:themeColor="text1"/>
          <w:sz w:val="24"/>
          <w:szCs w:val="24"/>
        </w:rPr>
        <w:t>2022. gada 24. februāra radīja pašvaldībā</w:t>
      </w:r>
      <w:r w:rsidR="00732C98" w:rsidRPr="004D3661">
        <w:rPr>
          <w:rFonts w:ascii="Times New Roman" w:hAnsi="Times New Roman" w:cs="Times New Roman"/>
          <w:color w:val="000000" w:themeColor="text1"/>
          <w:sz w:val="24"/>
          <w:szCs w:val="24"/>
        </w:rPr>
        <w:t>m</w:t>
      </w:r>
      <w:r w:rsidR="00BC022D" w:rsidRPr="004D3661">
        <w:rPr>
          <w:rFonts w:ascii="Times New Roman" w:hAnsi="Times New Roman" w:cs="Times New Roman"/>
          <w:color w:val="000000" w:themeColor="text1"/>
          <w:sz w:val="24"/>
          <w:szCs w:val="24"/>
        </w:rPr>
        <w:t xml:space="preserve"> vairākus </w:t>
      </w:r>
      <w:r w:rsidR="00732C98" w:rsidRPr="004D3661">
        <w:rPr>
          <w:rFonts w:ascii="Times New Roman" w:hAnsi="Times New Roman" w:cs="Times New Roman"/>
          <w:color w:val="000000" w:themeColor="text1"/>
          <w:sz w:val="24"/>
          <w:szCs w:val="24"/>
        </w:rPr>
        <w:t>izaici</w:t>
      </w:r>
      <w:r w:rsidR="00BC022D" w:rsidRPr="004D3661">
        <w:rPr>
          <w:rFonts w:ascii="Times New Roman" w:hAnsi="Times New Roman" w:cs="Times New Roman"/>
          <w:color w:val="000000" w:themeColor="text1"/>
          <w:sz w:val="24"/>
          <w:szCs w:val="24"/>
        </w:rPr>
        <w:t>nājumus</w:t>
      </w:r>
      <w:r w:rsidR="00B40004" w:rsidRPr="004D3661">
        <w:rPr>
          <w:rFonts w:ascii="Times New Roman" w:hAnsi="Times New Roman" w:cs="Times New Roman"/>
          <w:color w:val="000000" w:themeColor="text1"/>
          <w:sz w:val="24"/>
          <w:szCs w:val="24"/>
        </w:rPr>
        <w:t>,</w:t>
      </w:r>
      <w:r w:rsidR="00BC022D" w:rsidRPr="004D3661">
        <w:rPr>
          <w:rFonts w:ascii="Times New Roman" w:hAnsi="Times New Roman" w:cs="Times New Roman"/>
          <w:color w:val="000000" w:themeColor="text1"/>
          <w:sz w:val="24"/>
          <w:szCs w:val="24"/>
        </w:rPr>
        <w:t xml:space="preserve"> un atkal prasīja jaunus risinājumus</w:t>
      </w:r>
      <w:r w:rsidR="005A74AA" w:rsidRPr="004D3661">
        <w:rPr>
          <w:rFonts w:ascii="Times New Roman" w:hAnsi="Times New Roman" w:cs="Times New Roman"/>
          <w:color w:val="000000" w:themeColor="text1"/>
          <w:sz w:val="24"/>
          <w:szCs w:val="24"/>
        </w:rPr>
        <w:t xml:space="preserve">, kā ar šiem jautājumiem tikt galā. </w:t>
      </w:r>
      <w:r w:rsidR="00B40004" w:rsidRPr="004D3661">
        <w:rPr>
          <w:rFonts w:ascii="Times New Roman" w:hAnsi="Times New Roman" w:cs="Times New Roman"/>
          <w:color w:val="000000" w:themeColor="text1"/>
          <w:sz w:val="24"/>
          <w:szCs w:val="24"/>
        </w:rPr>
        <w:t xml:space="preserve">Pirmkārt, </w:t>
      </w:r>
      <w:r w:rsidR="005C46FC" w:rsidRPr="004D3661">
        <w:rPr>
          <w:rFonts w:ascii="Times New Roman" w:hAnsi="Times New Roman" w:cs="Times New Roman"/>
          <w:color w:val="000000" w:themeColor="text1"/>
          <w:sz w:val="24"/>
          <w:szCs w:val="24"/>
        </w:rPr>
        <w:t xml:space="preserve">daļā pašvaldību </w:t>
      </w:r>
      <w:r w:rsidR="00FD7438" w:rsidRPr="004D3661">
        <w:rPr>
          <w:rFonts w:ascii="Times New Roman" w:hAnsi="Times New Roman" w:cs="Times New Roman"/>
          <w:color w:val="000000" w:themeColor="text1"/>
          <w:sz w:val="24"/>
          <w:szCs w:val="24"/>
        </w:rPr>
        <w:t xml:space="preserve">vadība </w:t>
      </w:r>
      <w:r w:rsidR="005C46FC" w:rsidRPr="004D3661">
        <w:rPr>
          <w:rFonts w:ascii="Times New Roman" w:hAnsi="Times New Roman" w:cs="Times New Roman"/>
          <w:color w:val="000000" w:themeColor="text1"/>
          <w:sz w:val="24"/>
          <w:szCs w:val="24"/>
        </w:rPr>
        <w:t xml:space="preserve">ir </w:t>
      </w:r>
      <w:r w:rsidR="00440045" w:rsidRPr="004D3661">
        <w:rPr>
          <w:rFonts w:ascii="Times New Roman" w:hAnsi="Times New Roman" w:cs="Times New Roman"/>
          <w:color w:val="000000" w:themeColor="text1"/>
          <w:sz w:val="24"/>
          <w:szCs w:val="24"/>
        </w:rPr>
        <w:t xml:space="preserve">aktīvi </w:t>
      </w:r>
      <w:r w:rsidR="00732C98" w:rsidRPr="004D3661">
        <w:rPr>
          <w:rFonts w:ascii="Times New Roman" w:hAnsi="Times New Roman" w:cs="Times New Roman"/>
          <w:color w:val="000000" w:themeColor="text1"/>
          <w:sz w:val="24"/>
          <w:szCs w:val="24"/>
        </w:rPr>
        <w:t>iesaistīta</w:t>
      </w:r>
      <w:r w:rsidR="005C46FC" w:rsidRPr="004D3661">
        <w:rPr>
          <w:rFonts w:ascii="Times New Roman" w:hAnsi="Times New Roman" w:cs="Times New Roman"/>
          <w:color w:val="000000" w:themeColor="text1"/>
          <w:sz w:val="24"/>
          <w:szCs w:val="24"/>
        </w:rPr>
        <w:t xml:space="preserve"> atbalsta sniegšanā Ukrainai, vācot ziedojumus, </w:t>
      </w:r>
      <w:r w:rsidR="0034167A" w:rsidRPr="004D3661">
        <w:rPr>
          <w:rFonts w:ascii="Times New Roman" w:hAnsi="Times New Roman" w:cs="Times New Roman"/>
          <w:color w:val="000000" w:themeColor="text1"/>
          <w:sz w:val="24"/>
          <w:szCs w:val="24"/>
        </w:rPr>
        <w:t xml:space="preserve">piedaloties to nogādāšanā uz Ukrainu un </w:t>
      </w:r>
      <w:r w:rsidR="008533AE" w:rsidRPr="004D3661">
        <w:rPr>
          <w:rFonts w:ascii="Times New Roman" w:hAnsi="Times New Roman" w:cs="Times New Roman"/>
          <w:color w:val="000000" w:themeColor="text1"/>
          <w:sz w:val="24"/>
          <w:szCs w:val="24"/>
        </w:rPr>
        <w:t>sniedzot gan materiālu, gan morālu</w:t>
      </w:r>
      <w:r w:rsidR="0034167A" w:rsidRPr="004D3661">
        <w:rPr>
          <w:rFonts w:ascii="Times New Roman" w:hAnsi="Times New Roman" w:cs="Times New Roman"/>
          <w:color w:val="000000" w:themeColor="text1"/>
          <w:sz w:val="24"/>
          <w:szCs w:val="24"/>
        </w:rPr>
        <w:t xml:space="preserve"> atbalstu</w:t>
      </w:r>
      <w:r w:rsidR="008533AE" w:rsidRPr="004D3661">
        <w:rPr>
          <w:rFonts w:ascii="Times New Roman" w:hAnsi="Times New Roman" w:cs="Times New Roman"/>
          <w:color w:val="000000" w:themeColor="text1"/>
          <w:sz w:val="24"/>
          <w:szCs w:val="24"/>
        </w:rPr>
        <w:t>. V</w:t>
      </w:r>
      <w:r w:rsidR="00B40004" w:rsidRPr="004D3661">
        <w:rPr>
          <w:rFonts w:ascii="Times New Roman" w:hAnsi="Times New Roman" w:cs="Times New Roman"/>
          <w:color w:val="000000" w:themeColor="text1"/>
          <w:sz w:val="24"/>
          <w:szCs w:val="24"/>
        </w:rPr>
        <w:t xml:space="preserve">airākas pašvaldības jau pirms </w:t>
      </w:r>
      <w:r w:rsidR="00FD7438" w:rsidRPr="004D3661">
        <w:rPr>
          <w:rFonts w:ascii="Times New Roman" w:hAnsi="Times New Roman" w:cs="Times New Roman"/>
          <w:color w:val="000000" w:themeColor="text1"/>
          <w:sz w:val="24"/>
          <w:szCs w:val="24"/>
        </w:rPr>
        <w:t>kara aktīvās fāzes sadarbojās ar kādām Ukrainas pašvaldībām vai pilsētām</w:t>
      </w:r>
      <w:r w:rsidR="00440045" w:rsidRPr="004D3661">
        <w:rPr>
          <w:rFonts w:ascii="Times New Roman" w:hAnsi="Times New Roman" w:cs="Times New Roman"/>
          <w:color w:val="000000" w:themeColor="text1"/>
          <w:sz w:val="24"/>
          <w:szCs w:val="24"/>
        </w:rPr>
        <w:t>, un tagad turpina ar tām sadarboties ziedojumu nogādāšanā.</w:t>
      </w:r>
      <w:r w:rsidR="0019190F" w:rsidRPr="004D3661">
        <w:rPr>
          <w:rFonts w:ascii="Times New Roman" w:hAnsi="Times New Roman" w:cs="Times New Roman"/>
          <w:color w:val="000000" w:themeColor="text1"/>
          <w:sz w:val="24"/>
          <w:szCs w:val="24"/>
        </w:rPr>
        <w:t xml:space="preserve"> Otrkārt, 2022. gada martā sākās </w:t>
      </w:r>
      <w:r w:rsidR="007F20AD" w:rsidRPr="004D3661">
        <w:rPr>
          <w:rFonts w:ascii="Times New Roman" w:hAnsi="Times New Roman" w:cs="Times New Roman"/>
          <w:color w:val="000000" w:themeColor="text1"/>
          <w:sz w:val="24"/>
          <w:szCs w:val="24"/>
        </w:rPr>
        <w:t xml:space="preserve">Ukrainas civiliedzīvotāju uzņemšana pašvaldībās, kas tika īstenota ciešā sadarbībā ar sociālā dienesta darbiniekiem. Treškārt, kara </w:t>
      </w:r>
      <w:r w:rsidR="007F652C" w:rsidRPr="004D3661">
        <w:rPr>
          <w:rFonts w:ascii="Times New Roman" w:hAnsi="Times New Roman" w:cs="Times New Roman"/>
          <w:color w:val="000000" w:themeColor="text1"/>
          <w:sz w:val="24"/>
          <w:szCs w:val="24"/>
        </w:rPr>
        <w:t xml:space="preserve">izsauktā </w:t>
      </w:r>
      <w:r w:rsidR="00697151" w:rsidRPr="004D3661">
        <w:rPr>
          <w:rFonts w:ascii="Times New Roman" w:hAnsi="Times New Roman" w:cs="Times New Roman"/>
          <w:color w:val="000000" w:themeColor="text1"/>
          <w:sz w:val="24"/>
          <w:szCs w:val="24"/>
        </w:rPr>
        <w:t>energo</w:t>
      </w:r>
      <w:r w:rsidR="007F652C" w:rsidRPr="004D3661">
        <w:rPr>
          <w:rFonts w:ascii="Times New Roman" w:hAnsi="Times New Roman" w:cs="Times New Roman"/>
          <w:color w:val="000000" w:themeColor="text1"/>
          <w:sz w:val="24"/>
          <w:szCs w:val="24"/>
        </w:rPr>
        <w:t xml:space="preserve">resursu sadārdzināšanās pašvaldībām prasīja mobilizēt savus </w:t>
      </w:r>
      <w:r w:rsidR="00A7650C" w:rsidRPr="004D3661">
        <w:rPr>
          <w:rFonts w:ascii="Times New Roman" w:hAnsi="Times New Roman" w:cs="Times New Roman"/>
          <w:color w:val="000000" w:themeColor="text1"/>
          <w:sz w:val="24"/>
          <w:szCs w:val="24"/>
        </w:rPr>
        <w:t xml:space="preserve">organizatoriskos </w:t>
      </w:r>
      <w:r w:rsidR="007F652C" w:rsidRPr="004D3661">
        <w:rPr>
          <w:rFonts w:ascii="Times New Roman" w:hAnsi="Times New Roman" w:cs="Times New Roman"/>
          <w:color w:val="000000" w:themeColor="text1"/>
          <w:sz w:val="24"/>
          <w:szCs w:val="24"/>
        </w:rPr>
        <w:t xml:space="preserve">resursus mājokļa pabalsta un citu </w:t>
      </w:r>
      <w:r w:rsidR="00A7650C" w:rsidRPr="004D3661">
        <w:rPr>
          <w:rFonts w:ascii="Times New Roman" w:hAnsi="Times New Roman" w:cs="Times New Roman"/>
          <w:color w:val="000000" w:themeColor="text1"/>
          <w:sz w:val="24"/>
          <w:szCs w:val="24"/>
        </w:rPr>
        <w:t>atbalsta</w:t>
      </w:r>
      <w:r w:rsidR="007F652C" w:rsidRPr="004D3661">
        <w:rPr>
          <w:rFonts w:ascii="Times New Roman" w:hAnsi="Times New Roman" w:cs="Times New Roman"/>
          <w:color w:val="000000" w:themeColor="text1"/>
          <w:sz w:val="24"/>
          <w:szCs w:val="24"/>
        </w:rPr>
        <w:t xml:space="preserve"> veidu sniegšanā pašvaldības maz</w:t>
      </w:r>
      <w:r w:rsidR="00A7650C" w:rsidRPr="004D3661">
        <w:rPr>
          <w:rFonts w:ascii="Times New Roman" w:hAnsi="Times New Roman" w:cs="Times New Roman"/>
          <w:color w:val="000000" w:themeColor="text1"/>
          <w:sz w:val="24"/>
          <w:szCs w:val="24"/>
        </w:rPr>
        <w:t xml:space="preserve">āk </w:t>
      </w:r>
      <w:r w:rsidR="007F652C" w:rsidRPr="004D3661">
        <w:rPr>
          <w:rFonts w:ascii="Times New Roman" w:hAnsi="Times New Roman" w:cs="Times New Roman"/>
          <w:color w:val="000000" w:themeColor="text1"/>
          <w:sz w:val="24"/>
          <w:szCs w:val="24"/>
        </w:rPr>
        <w:t>tur</w:t>
      </w:r>
      <w:r w:rsidR="00697151" w:rsidRPr="004D3661">
        <w:rPr>
          <w:rFonts w:ascii="Times New Roman" w:hAnsi="Times New Roman" w:cs="Times New Roman"/>
          <w:color w:val="000000" w:themeColor="text1"/>
          <w:sz w:val="24"/>
          <w:szCs w:val="24"/>
        </w:rPr>
        <w:t>īgajiem iedzīvotājiem.</w:t>
      </w:r>
    </w:p>
    <w:p w14:paraId="28524FA8" w14:textId="77777777" w:rsidR="00E05AAD" w:rsidRDefault="00E05AAD" w:rsidP="00F80F16">
      <w:pPr>
        <w:tabs>
          <w:tab w:val="left" w:pos="2130"/>
        </w:tabs>
        <w:spacing w:after="0" w:line="259" w:lineRule="auto"/>
        <w:jc w:val="both"/>
        <w:rPr>
          <w:rFonts w:ascii="Times New Roman" w:hAnsi="Times New Roman" w:cs="Times New Roman"/>
          <w:color w:val="C00000"/>
          <w:sz w:val="24"/>
          <w:szCs w:val="24"/>
        </w:rPr>
      </w:pPr>
    </w:p>
    <w:p w14:paraId="7777187A" w14:textId="33E58308" w:rsidR="00E05AAD" w:rsidRPr="005909CC" w:rsidRDefault="00E05AAD" w:rsidP="00F80F16">
      <w:pPr>
        <w:tabs>
          <w:tab w:val="left" w:pos="2130"/>
        </w:tabs>
        <w:spacing w:after="0" w:line="259" w:lineRule="auto"/>
        <w:jc w:val="both"/>
        <w:rPr>
          <w:rFonts w:ascii="Times New Roman" w:hAnsi="Times New Roman" w:cs="Times New Roman"/>
          <w:color w:val="000000" w:themeColor="text1"/>
          <w:sz w:val="24"/>
          <w:szCs w:val="24"/>
        </w:rPr>
      </w:pPr>
      <w:r w:rsidRPr="005909CC">
        <w:rPr>
          <w:rFonts w:ascii="Times New Roman" w:hAnsi="Times New Roman" w:cs="Times New Roman"/>
          <w:color w:val="000000" w:themeColor="text1"/>
          <w:sz w:val="24"/>
          <w:szCs w:val="24"/>
        </w:rPr>
        <w:t xml:space="preserve">Attiecībā uz mājokļa izdevumu, apkures kompensācijām pašvaldībām bija dažādas </w:t>
      </w:r>
      <w:r w:rsidR="00E11222">
        <w:rPr>
          <w:rFonts w:ascii="Times New Roman" w:hAnsi="Times New Roman" w:cs="Times New Roman"/>
          <w:color w:val="000000" w:themeColor="text1"/>
          <w:sz w:val="24"/>
          <w:szCs w:val="24"/>
        </w:rPr>
        <w:t xml:space="preserve">darba organizācijas </w:t>
      </w:r>
      <w:r w:rsidRPr="005909CC">
        <w:rPr>
          <w:rFonts w:ascii="Times New Roman" w:hAnsi="Times New Roman" w:cs="Times New Roman"/>
          <w:color w:val="000000" w:themeColor="text1"/>
          <w:sz w:val="24"/>
          <w:szCs w:val="24"/>
        </w:rPr>
        <w:t>pieejas</w:t>
      </w:r>
      <w:r w:rsidR="00A27270" w:rsidRPr="005909CC">
        <w:rPr>
          <w:rFonts w:ascii="Times New Roman" w:hAnsi="Times New Roman" w:cs="Times New Roman"/>
          <w:color w:val="000000" w:themeColor="text1"/>
          <w:sz w:val="24"/>
          <w:szCs w:val="24"/>
        </w:rPr>
        <w:t xml:space="preserve">. </w:t>
      </w:r>
      <w:r w:rsidR="000041DA" w:rsidRPr="005909CC">
        <w:rPr>
          <w:rFonts w:ascii="Times New Roman" w:hAnsi="Times New Roman" w:cs="Times New Roman"/>
          <w:color w:val="000000" w:themeColor="text1"/>
          <w:sz w:val="24"/>
          <w:szCs w:val="24"/>
        </w:rPr>
        <w:t xml:space="preserve">Bija pašvaldības, kurās mājokļa vai apkures pabalstu </w:t>
      </w:r>
      <w:r w:rsidR="000041DA" w:rsidRPr="005909CC">
        <w:rPr>
          <w:rFonts w:ascii="Times New Roman" w:hAnsi="Times New Roman" w:cs="Times New Roman"/>
          <w:color w:val="000000" w:themeColor="text1"/>
          <w:sz w:val="24"/>
          <w:szCs w:val="24"/>
        </w:rPr>
        <w:t xml:space="preserve">pamatā </w:t>
      </w:r>
      <w:r w:rsidR="00751785" w:rsidRPr="005909CC">
        <w:rPr>
          <w:rFonts w:ascii="Times New Roman" w:hAnsi="Times New Roman" w:cs="Times New Roman"/>
          <w:color w:val="000000" w:themeColor="text1"/>
          <w:sz w:val="24"/>
          <w:szCs w:val="24"/>
        </w:rPr>
        <w:t>aprēķināja un visu lietvedības darbu pave</w:t>
      </w:r>
      <w:r w:rsidR="00CB6357" w:rsidRPr="005909CC">
        <w:rPr>
          <w:rFonts w:ascii="Times New Roman" w:hAnsi="Times New Roman" w:cs="Times New Roman"/>
          <w:color w:val="000000" w:themeColor="text1"/>
          <w:sz w:val="24"/>
          <w:szCs w:val="24"/>
        </w:rPr>
        <w:t>i</w:t>
      </w:r>
      <w:r w:rsidR="00751785" w:rsidRPr="005909CC">
        <w:rPr>
          <w:rFonts w:ascii="Times New Roman" w:hAnsi="Times New Roman" w:cs="Times New Roman"/>
          <w:color w:val="000000" w:themeColor="text1"/>
          <w:sz w:val="24"/>
          <w:szCs w:val="24"/>
        </w:rPr>
        <w:t>ca sociālais dienests, vienlaikus da</w:t>
      </w:r>
      <w:r w:rsidR="00A27270" w:rsidRPr="005909CC">
        <w:rPr>
          <w:rFonts w:ascii="Times New Roman" w:hAnsi="Times New Roman" w:cs="Times New Roman"/>
          <w:color w:val="000000" w:themeColor="text1"/>
          <w:sz w:val="24"/>
          <w:szCs w:val="24"/>
        </w:rPr>
        <w:t xml:space="preserve">udzās pašvaldībās </w:t>
      </w:r>
      <w:r w:rsidR="001B6DB4" w:rsidRPr="005909CC">
        <w:rPr>
          <w:rFonts w:ascii="Times New Roman" w:hAnsi="Times New Roman" w:cs="Times New Roman"/>
          <w:color w:val="000000" w:themeColor="text1"/>
          <w:sz w:val="24"/>
          <w:szCs w:val="24"/>
        </w:rPr>
        <w:t>vadība centās sociālajam dienestam piesaistīt papildu cilvēkresursus tieši dokumentācijas sagatavošanai:</w:t>
      </w:r>
    </w:p>
    <w:p w14:paraId="16518340" w14:textId="77777777" w:rsidR="00A45E8D" w:rsidRDefault="00A45E8D" w:rsidP="00F80F16">
      <w:pPr>
        <w:autoSpaceDN w:val="0"/>
        <w:adjustRightInd w:val="0"/>
        <w:spacing w:after="0" w:line="259" w:lineRule="auto"/>
        <w:ind w:left="720"/>
        <w:jc w:val="both"/>
        <w:rPr>
          <w:rFonts w:ascii="Times New Roman" w:eastAsia="Arial" w:hAnsi="Times New Roman" w:cs="Times New Roman"/>
          <w:i/>
          <w:iCs/>
          <w:color w:val="000000" w:themeColor="text1"/>
          <w:sz w:val="24"/>
          <w:szCs w:val="24"/>
        </w:rPr>
      </w:pPr>
    </w:p>
    <w:p w14:paraId="31B9343D" w14:textId="21CADB8F" w:rsidR="00BF6644" w:rsidRPr="00A45E8D" w:rsidRDefault="00461EE1" w:rsidP="00F80F16">
      <w:pPr>
        <w:autoSpaceDN w:val="0"/>
        <w:adjustRightInd w:val="0"/>
        <w:spacing w:after="0" w:line="259" w:lineRule="auto"/>
        <w:ind w:left="720"/>
        <w:jc w:val="both"/>
        <w:rPr>
          <w:rFonts w:ascii="Times New Roman" w:eastAsia="Arial" w:hAnsi="Times New Roman" w:cs="Times New Roman"/>
          <w:i/>
          <w:iCs/>
          <w:color w:val="000000" w:themeColor="text1"/>
        </w:rPr>
      </w:pPr>
      <w:r w:rsidRPr="00A45E8D">
        <w:rPr>
          <w:rFonts w:ascii="Times New Roman" w:eastAsia="Arial" w:hAnsi="Times New Roman" w:cs="Times New Roman"/>
          <w:i/>
          <w:iCs/>
          <w:color w:val="000000" w:themeColor="text1"/>
        </w:rPr>
        <w:t>Mūsu</w:t>
      </w:r>
      <w:r w:rsidR="00FE28B9" w:rsidRPr="00A45E8D">
        <w:rPr>
          <w:rFonts w:ascii="Times New Roman" w:eastAsia="Arial" w:hAnsi="Times New Roman" w:cs="Times New Roman"/>
          <w:i/>
          <w:iCs/>
          <w:color w:val="000000" w:themeColor="text1"/>
        </w:rPr>
        <w:t xml:space="preserve"> novadā tieši sociālais dienests iznesa šo</w:t>
      </w:r>
      <w:r w:rsidR="00067DFA" w:rsidRPr="00A45E8D">
        <w:rPr>
          <w:rFonts w:ascii="Times New Roman" w:eastAsia="Arial" w:hAnsi="Times New Roman" w:cs="Times New Roman"/>
          <w:i/>
          <w:iCs/>
          <w:color w:val="000000" w:themeColor="text1"/>
        </w:rPr>
        <w:t xml:space="preserve"> darba apjomu</w:t>
      </w:r>
      <w:r w:rsidR="00FE28B9" w:rsidRPr="00A45E8D">
        <w:rPr>
          <w:rFonts w:ascii="Times New Roman" w:eastAsia="Arial" w:hAnsi="Times New Roman" w:cs="Times New Roman"/>
          <w:i/>
          <w:iCs/>
          <w:color w:val="000000" w:themeColor="text1"/>
        </w:rPr>
        <w:t xml:space="preserve">, apkures kompensācijas un visu. Tur ir ļoti daudz dokumentu, lietvedības darba. Tad mēs stiprinājām, lai ir brīvākas rokas speciālistiem, kas strādā tieši ar klientiem. </w:t>
      </w:r>
      <w:r w:rsidR="00067DFA" w:rsidRPr="00A45E8D">
        <w:rPr>
          <w:rFonts w:ascii="Times New Roman" w:eastAsia="Arial" w:hAnsi="Times New Roman" w:cs="Times New Roman"/>
          <w:i/>
          <w:iCs/>
          <w:color w:val="000000" w:themeColor="text1"/>
        </w:rPr>
        <w:t>M</w:t>
      </w:r>
      <w:r w:rsidR="00FE28B9" w:rsidRPr="00A45E8D">
        <w:rPr>
          <w:rFonts w:ascii="Times New Roman" w:eastAsia="Arial" w:hAnsi="Times New Roman" w:cs="Times New Roman"/>
          <w:i/>
          <w:iCs/>
          <w:color w:val="000000" w:themeColor="text1"/>
        </w:rPr>
        <w:t>ēs viņus stiprinājām vismaz ar to administratīvo pusi, lai tie speciālisti, kas ir, var sniegt pakalpojumu savās kompetencēs.</w:t>
      </w:r>
    </w:p>
    <w:p w14:paraId="114E1E71" w14:textId="77777777" w:rsidR="008F114E" w:rsidRDefault="008F114E" w:rsidP="00F80F16">
      <w:pPr>
        <w:autoSpaceDN w:val="0"/>
        <w:adjustRightInd w:val="0"/>
        <w:spacing w:after="0" w:line="259" w:lineRule="auto"/>
        <w:jc w:val="both"/>
        <w:rPr>
          <w:rFonts w:ascii="Times New Roman" w:eastAsia="Arial" w:hAnsi="Times New Roman" w:cs="Times New Roman"/>
          <w:color w:val="FF0000"/>
          <w:sz w:val="24"/>
          <w:szCs w:val="24"/>
        </w:rPr>
      </w:pPr>
    </w:p>
    <w:p w14:paraId="7968A0B7" w14:textId="47196D73" w:rsidR="00570A57" w:rsidRPr="008B17D5" w:rsidRDefault="00570A57"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8B17D5">
        <w:rPr>
          <w:rFonts w:ascii="Times New Roman" w:eastAsia="Arial" w:hAnsi="Times New Roman" w:cs="Times New Roman"/>
          <w:color w:val="000000" w:themeColor="text1"/>
          <w:sz w:val="24"/>
          <w:szCs w:val="24"/>
        </w:rPr>
        <w:t xml:space="preserve">Vairākās no intervētajām pašvaldībām sociālie dienesti vispār netika iesaistīti </w:t>
      </w:r>
      <w:r w:rsidR="007B425B" w:rsidRPr="008B17D5">
        <w:rPr>
          <w:rFonts w:ascii="Times New Roman" w:eastAsia="Arial" w:hAnsi="Times New Roman" w:cs="Times New Roman"/>
          <w:color w:val="000000" w:themeColor="text1"/>
          <w:sz w:val="24"/>
          <w:szCs w:val="24"/>
        </w:rPr>
        <w:t>apkures kom</w:t>
      </w:r>
      <w:r w:rsidR="0091268E">
        <w:rPr>
          <w:rFonts w:ascii="Times New Roman" w:eastAsia="Arial" w:hAnsi="Times New Roman" w:cs="Times New Roman"/>
          <w:color w:val="000000" w:themeColor="text1"/>
          <w:sz w:val="24"/>
          <w:szCs w:val="24"/>
        </w:rPr>
        <w:t>p</w:t>
      </w:r>
      <w:r w:rsidR="007B425B" w:rsidRPr="008B17D5">
        <w:rPr>
          <w:rFonts w:ascii="Times New Roman" w:eastAsia="Arial" w:hAnsi="Times New Roman" w:cs="Times New Roman"/>
          <w:color w:val="000000" w:themeColor="text1"/>
          <w:sz w:val="24"/>
          <w:szCs w:val="24"/>
        </w:rPr>
        <w:t xml:space="preserve">ensāciju iesniegumu izskatīšanā un izmaksāšanā, un šo pienākumu veica lietvedes, kā arī speciāli piesaistīti </w:t>
      </w:r>
      <w:r w:rsidR="007B425B" w:rsidRPr="008B17D5">
        <w:rPr>
          <w:rFonts w:ascii="Times New Roman" w:eastAsia="Arial" w:hAnsi="Times New Roman" w:cs="Times New Roman"/>
          <w:color w:val="000000" w:themeColor="text1"/>
          <w:sz w:val="24"/>
          <w:szCs w:val="24"/>
        </w:rPr>
        <w:lastRenderedPageBreak/>
        <w:t xml:space="preserve">speciālisti. </w:t>
      </w:r>
      <w:r w:rsidR="00CF1A9D" w:rsidRPr="008B17D5">
        <w:rPr>
          <w:rFonts w:ascii="Times New Roman" w:eastAsia="Arial" w:hAnsi="Times New Roman" w:cs="Times New Roman"/>
          <w:color w:val="000000" w:themeColor="text1"/>
          <w:sz w:val="24"/>
          <w:szCs w:val="24"/>
        </w:rPr>
        <w:t>Šāda darba organizācija tika veikta ar mērķi nepārslogot sociālos dienestus, apzinoties, ka sociālie dienesti jau tāpat ir ļoti noslogoti:</w:t>
      </w:r>
    </w:p>
    <w:p w14:paraId="3D62FD76" w14:textId="77777777" w:rsidR="00A45E8D" w:rsidRDefault="00A45E8D" w:rsidP="00F80F16">
      <w:pPr>
        <w:tabs>
          <w:tab w:val="left" w:pos="2130"/>
        </w:tabs>
        <w:spacing w:after="0" w:line="259" w:lineRule="auto"/>
        <w:ind w:left="720"/>
        <w:jc w:val="both"/>
        <w:rPr>
          <w:rFonts w:ascii="Times New Roman" w:hAnsi="Times New Roman" w:cs="Times New Roman"/>
          <w:i/>
          <w:iCs/>
          <w:color w:val="000000" w:themeColor="text1"/>
          <w:sz w:val="24"/>
          <w:szCs w:val="24"/>
        </w:rPr>
      </w:pPr>
    </w:p>
    <w:p w14:paraId="382E9FAF" w14:textId="25649245" w:rsidR="00570A57" w:rsidRPr="00A45E8D" w:rsidRDefault="00570A57" w:rsidP="00F80F16">
      <w:pPr>
        <w:tabs>
          <w:tab w:val="left" w:pos="2130"/>
        </w:tabs>
        <w:spacing w:after="0" w:line="259" w:lineRule="auto"/>
        <w:ind w:left="720"/>
        <w:jc w:val="both"/>
        <w:rPr>
          <w:rFonts w:ascii="Times New Roman" w:hAnsi="Times New Roman" w:cs="Times New Roman"/>
          <w:i/>
          <w:iCs/>
          <w:color w:val="000000" w:themeColor="text1"/>
        </w:rPr>
      </w:pPr>
      <w:r w:rsidRPr="00A45E8D">
        <w:rPr>
          <w:rFonts w:ascii="Times New Roman" w:hAnsi="Times New Roman" w:cs="Times New Roman"/>
          <w:i/>
          <w:iCs/>
          <w:color w:val="000000" w:themeColor="text1"/>
        </w:rPr>
        <w:t>Mēs to neuzlikām uz sociālajiem dienestiem vispār. To mums dara lietvedes pagastos un centrālajā administrācijā divi vai trīs speciālisti, kas šķiro iesniegumus, izvērtē un piešķir. Dienesti tur vispār nav iesaistīti. Mēs tādā veidā taupījām viņu resursus, zinot, ka viņiem tā jau viegli neklājas.</w:t>
      </w:r>
    </w:p>
    <w:p w14:paraId="285868DB" w14:textId="77777777" w:rsidR="003E269C" w:rsidRPr="00A45E8D" w:rsidRDefault="003E269C" w:rsidP="00F80F16">
      <w:pPr>
        <w:tabs>
          <w:tab w:val="left" w:pos="2130"/>
        </w:tabs>
        <w:spacing w:after="0" w:line="259" w:lineRule="auto"/>
        <w:ind w:left="720"/>
        <w:jc w:val="both"/>
        <w:rPr>
          <w:rFonts w:ascii="Times New Roman" w:hAnsi="Times New Roman" w:cs="Times New Roman"/>
          <w:i/>
          <w:iCs/>
          <w:color w:val="000000" w:themeColor="text1"/>
        </w:rPr>
      </w:pPr>
    </w:p>
    <w:p w14:paraId="3588A6E6" w14:textId="6A3DED53" w:rsidR="0091268E" w:rsidRPr="00A45E8D" w:rsidRDefault="0091268E"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Mēs nācām kopā centrālajā administrācijā, un runājām, kā mēs šo procesu veidosim, jo darbam ir vajadzīgi kvalificēti cilvēki, kas prot strādāt ar informācijas datu bāzēm, sistēmām un saprot, kas ir administratīvais akts, ko nozīmē šī atbildība un prot viņu pieņemt. Un tādus cilvēkus atrast uz laiku nav iespējams. Mēs sapratām, ka tiem ir jābūt mūsu pašvaldības darbiniekiem. Un mēs izveidojām sistēmu, kā tas viss būs. [..] Tie, kuri vēlējās, tie arī pieteicās papildus darbam. Tur bija dažādi speciālisti, tur bija gan nodokļu nodaļas juristi, gan arī administratīvi juridiskās pārvaldes apkalpošanas speciālisti. Faktiski šie cilvēki pieteicās izskatīt iesniegumus, pieņēma lēmumus, bija otrais līmenis, kas pārskatīja. Tas arī bija no administratīvi juridiskās pārvaldes, viņi pārskatīja visus šos lēmumus.</w:t>
      </w:r>
    </w:p>
    <w:p w14:paraId="6FB0D5A9" w14:textId="77777777" w:rsidR="00570A57" w:rsidRPr="00E018EE" w:rsidRDefault="00570A57" w:rsidP="00F80F16">
      <w:pPr>
        <w:tabs>
          <w:tab w:val="left" w:pos="2130"/>
        </w:tabs>
        <w:spacing w:after="0" w:line="259" w:lineRule="auto"/>
        <w:jc w:val="both"/>
        <w:rPr>
          <w:rFonts w:ascii="Times New Roman" w:hAnsi="Times New Roman" w:cs="Times New Roman"/>
          <w:color w:val="000000" w:themeColor="text1"/>
          <w:sz w:val="24"/>
          <w:szCs w:val="24"/>
        </w:rPr>
      </w:pPr>
    </w:p>
    <w:p w14:paraId="470C3D95" w14:textId="4CFBD673" w:rsidR="00EE54D3" w:rsidRPr="00E018EE" w:rsidRDefault="00EE54D3"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E018EE">
        <w:rPr>
          <w:rFonts w:ascii="Times New Roman" w:eastAsia="Arial" w:hAnsi="Times New Roman" w:cs="Times New Roman"/>
          <w:color w:val="000000" w:themeColor="text1"/>
          <w:sz w:val="24"/>
          <w:szCs w:val="24"/>
        </w:rPr>
        <w:t xml:space="preserve">Jāatzīmē, ka </w:t>
      </w:r>
      <w:r w:rsidR="00CA0333" w:rsidRPr="00E018EE">
        <w:rPr>
          <w:rFonts w:ascii="Times New Roman" w:eastAsia="Arial" w:hAnsi="Times New Roman" w:cs="Times New Roman"/>
          <w:color w:val="000000" w:themeColor="text1"/>
          <w:sz w:val="24"/>
          <w:szCs w:val="24"/>
        </w:rPr>
        <w:t>arī Ukrainas civiliedzīvotāju uzņemšanas kontekstā pašvaldību vadītāju vidū izskanēja kritiskas piezīmes</w:t>
      </w:r>
      <w:r w:rsidR="00D673C9" w:rsidRPr="00E018EE">
        <w:rPr>
          <w:rFonts w:ascii="Times New Roman" w:eastAsia="Arial" w:hAnsi="Times New Roman" w:cs="Times New Roman"/>
          <w:color w:val="000000" w:themeColor="text1"/>
          <w:sz w:val="24"/>
          <w:szCs w:val="24"/>
        </w:rPr>
        <w:t xml:space="preserve"> par </w:t>
      </w:r>
      <w:r w:rsidR="00FD2B89" w:rsidRPr="00E018EE">
        <w:rPr>
          <w:rFonts w:ascii="Times New Roman" w:eastAsia="Arial" w:hAnsi="Times New Roman" w:cs="Times New Roman"/>
          <w:color w:val="000000" w:themeColor="text1"/>
          <w:sz w:val="24"/>
          <w:szCs w:val="24"/>
        </w:rPr>
        <w:t xml:space="preserve">to, kā </w:t>
      </w:r>
      <w:r w:rsidR="00D673C9" w:rsidRPr="00E018EE">
        <w:rPr>
          <w:rFonts w:ascii="Times New Roman" w:eastAsia="Arial" w:hAnsi="Times New Roman" w:cs="Times New Roman"/>
          <w:color w:val="000000" w:themeColor="text1"/>
          <w:sz w:val="24"/>
          <w:szCs w:val="24"/>
        </w:rPr>
        <w:t>valsts organiz</w:t>
      </w:r>
      <w:r w:rsidR="00FD2B89" w:rsidRPr="00E018EE">
        <w:rPr>
          <w:rFonts w:ascii="Times New Roman" w:eastAsia="Arial" w:hAnsi="Times New Roman" w:cs="Times New Roman"/>
          <w:color w:val="000000" w:themeColor="text1"/>
          <w:sz w:val="24"/>
          <w:szCs w:val="24"/>
        </w:rPr>
        <w:t>ēja šo uzņemšanu</w:t>
      </w:r>
      <w:r w:rsidR="00CA0333" w:rsidRPr="00E018EE">
        <w:rPr>
          <w:rFonts w:ascii="Times New Roman" w:eastAsia="Arial" w:hAnsi="Times New Roman" w:cs="Times New Roman"/>
          <w:color w:val="000000" w:themeColor="text1"/>
          <w:sz w:val="24"/>
          <w:szCs w:val="24"/>
        </w:rPr>
        <w:t xml:space="preserve">, jo </w:t>
      </w:r>
      <w:r w:rsidR="005A32DF" w:rsidRPr="00E018EE">
        <w:rPr>
          <w:rFonts w:ascii="Times New Roman" w:eastAsia="Arial" w:hAnsi="Times New Roman" w:cs="Times New Roman"/>
          <w:color w:val="000000" w:themeColor="text1"/>
          <w:sz w:val="24"/>
          <w:szCs w:val="24"/>
        </w:rPr>
        <w:t>daži no viņiem uzskata, ka valsts pārstāvji nepietiekami ieklausījās pašvaldībās, izvērtējot pašvaldību iespējas uzņemt Ukrainas civiliedzīvotājus</w:t>
      </w:r>
      <w:r w:rsidR="00FD2B89" w:rsidRPr="00E018EE">
        <w:rPr>
          <w:rFonts w:ascii="Times New Roman" w:eastAsia="Arial" w:hAnsi="Times New Roman" w:cs="Times New Roman"/>
          <w:color w:val="000000" w:themeColor="text1"/>
          <w:sz w:val="24"/>
          <w:szCs w:val="24"/>
        </w:rPr>
        <w:t>. T</w:t>
      </w:r>
      <w:r w:rsidR="000172CA" w:rsidRPr="00E018EE">
        <w:rPr>
          <w:rFonts w:ascii="Times New Roman" w:eastAsia="Arial" w:hAnsi="Times New Roman" w:cs="Times New Roman"/>
          <w:color w:val="000000" w:themeColor="text1"/>
          <w:sz w:val="24"/>
          <w:szCs w:val="24"/>
        </w:rPr>
        <w:t xml:space="preserve">ā rezultātā bija vietas, kur galveno atbalstu ar izmitināšanu sniedza brīvprātīgie </w:t>
      </w:r>
      <w:r w:rsidR="00D673C9" w:rsidRPr="00E018EE">
        <w:rPr>
          <w:rFonts w:ascii="Times New Roman" w:eastAsia="Arial" w:hAnsi="Times New Roman" w:cs="Times New Roman"/>
          <w:color w:val="000000" w:themeColor="text1"/>
          <w:sz w:val="24"/>
          <w:szCs w:val="24"/>
        </w:rPr>
        <w:t>pašvaldību iedzīvotāji</w:t>
      </w:r>
      <w:r w:rsidR="000279FC">
        <w:rPr>
          <w:rFonts w:ascii="Times New Roman" w:eastAsia="Arial" w:hAnsi="Times New Roman" w:cs="Times New Roman"/>
          <w:color w:val="000000" w:themeColor="text1"/>
          <w:sz w:val="24"/>
          <w:szCs w:val="24"/>
        </w:rPr>
        <w:t>.</w:t>
      </w:r>
      <w:r w:rsidR="00AC0978" w:rsidRPr="00E018EE">
        <w:rPr>
          <w:rFonts w:ascii="Times New Roman" w:eastAsia="Arial" w:hAnsi="Times New Roman" w:cs="Times New Roman"/>
          <w:color w:val="000000" w:themeColor="text1"/>
          <w:sz w:val="24"/>
          <w:szCs w:val="24"/>
        </w:rPr>
        <w:t xml:space="preserve"> </w:t>
      </w:r>
      <w:r w:rsidR="000279FC">
        <w:rPr>
          <w:rFonts w:ascii="Times New Roman" w:eastAsia="Arial" w:hAnsi="Times New Roman" w:cs="Times New Roman"/>
          <w:color w:val="000000" w:themeColor="text1"/>
          <w:sz w:val="24"/>
          <w:szCs w:val="24"/>
        </w:rPr>
        <w:t xml:space="preserve">Vietējās </w:t>
      </w:r>
      <w:r w:rsidR="00AC0978" w:rsidRPr="00E018EE">
        <w:rPr>
          <w:rFonts w:ascii="Times New Roman" w:eastAsia="Arial" w:hAnsi="Times New Roman" w:cs="Times New Roman"/>
          <w:color w:val="000000" w:themeColor="text1"/>
          <w:sz w:val="24"/>
          <w:szCs w:val="24"/>
        </w:rPr>
        <w:t xml:space="preserve">sabiedrības, pašvaldības iedzīvotāju iesaiste </w:t>
      </w:r>
      <w:r w:rsidR="00B27C20" w:rsidRPr="00E018EE">
        <w:rPr>
          <w:rFonts w:ascii="Times New Roman" w:eastAsia="Arial" w:hAnsi="Times New Roman" w:cs="Times New Roman"/>
          <w:color w:val="000000" w:themeColor="text1"/>
          <w:sz w:val="24"/>
          <w:szCs w:val="24"/>
        </w:rPr>
        <w:t>uzņemšanā bija ļoti nozīmīga</w:t>
      </w:r>
      <w:r w:rsidR="00D673C9" w:rsidRPr="00E018EE">
        <w:rPr>
          <w:rFonts w:ascii="Times New Roman" w:eastAsia="Arial" w:hAnsi="Times New Roman" w:cs="Times New Roman"/>
          <w:color w:val="000000" w:themeColor="text1"/>
          <w:sz w:val="24"/>
          <w:szCs w:val="24"/>
        </w:rPr>
        <w:t>:</w:t>
      </w:r>
    </w:p>
    <w:p w14:paraId="2FC11789" w14:textId="77777777" w:rsidR="00A45E8D" w:rsidRDefault="00A45E8D" w:rsidP="00F80F16">
      <w:pPr>
        <w:autoSpaceDN w:val="0"/>
        <w:adjustRightInd w:val="0"/>
        <w:spacing w:after="0" w:line="259" w:lineRule="auto"/>
        <w:ind w:left="720"/>
        <w:jc w:val="both"/>
        <w:rPr>
          <w:rFonts w:ascii="Times New Roman" w:eastAsia="Arial" w:hAnsi="Times New Roman" w:cs="Times New Roman"/>
          <w:i/>
          <w:iCs/>
          <w:color w:val="000000" w:themeColor="text1"/>
          <w:sz w:val="24"/>
          <w:szCs w:val="24"/>
        </w:rPr>
      </w:pPr>
    </w:p>
    <w:p w14:paraId="5EDC57C7" w14:textId="54962353" w:rsidR="00F51C5A" w:rsidRPr="00A45E8D" w:rsidRDefault="007D4D4D" w:rsidP="00F80F16">
      <w:pPr>
        <w:autoSpaceDN w:val="0"/>
        <w:adjustRightInd w:val="0"/>
        <w:spacing w:after="0" w:line="259" w:lineRule="auto"/>
        <w:ind w:left="720"/>
        <w:jc w:val="both"/>
        <w:rPr>
          <w:rFonts w:ascii="Times New Roman" w:eastAsia="Arial" w:hAnsi="Times New Roman" w:cs="Times New Roman"/>
          <w:i/>
          <w:iCs/>
          <w:color w:val="000000" w:themeColor="text1"/>
          <w:highlight w:val="yellow"/>
        </w:rPr>
      </w:pPr>
      <w:r w:rsidRPr="00A45E8D">
        <w:rPr>
          <w:rFonts w:ascii="Times New Roman" w:eastAsia="Arial" w:hAnsi="Times New Roman" w:cs="Times New Roman"/>
          <w:i/>
          <w:iCs/>
          <w:color w:val="000000" w:themeColor="text1"/>
        </w:rPr>
        <w:t>A</w:t>
      </w:r>
      <w:r w:rsidR="008F114E" w:rsidRPr="00A45E8D">
        <w:rPr>
          <w:rFonts w:ascii="Times New Roman" w:eastAsia="Arial" w:hAnsi="Times New Roman" w:cs="Times New Roman"/>
          <w:i/>
          <w:iCs/>
          <w:color w:val="000000" w:themeColor="text1"/>
        </w:rPr>
        <w:t>tgriežoties pie tā</w:t>
      </w:r>
      <w:r w:rsidRPr="00A45E8D">
        <w:rPr>
          <w:rFonts w:ascii="Times New Roman" w:eastAsia="Arial" w:hAnsi="Times New Roman" w:cs="Times New Roman"/>
          <w:i/>
          <w:iCs/>
          <w:color w:val="000000" w:themeColor="text1"/>
        </w:rPr>
        <w:t>,</w:t>
      </w:r>
      <w:r w:rsidR="008F114E" w:rsidRPr="00A45E8D">
        <w:rPr>
          <w:rFonts w:ascii="Times New Roman" w:eastAsia="Arial" w:hAnsi="Times New Roman" w:cs="Times New Roman"/>
          <w:i/>
          <w:iCs/>
          <w:color w:val="000000" w:themeColor="text1"/>
        </w:rPr>
        <w:t xml:space="preserve"> kā tas notika, te gribas teikt, ka valstij bija vairākas jāsadarbojas ar pašvaldībām. Protams, mēs visi bijām pirmo reizi šajā situācijā, un tomēr tas tilts pazuda</w:t>
      </w:r>
      <w:r w:rsidR="00C6388B" w:rsidRPr="00A45E8D">
        <w:rPr>
          <w:rFonts w:ascii="Times New Roman" w:eastAsia="Arial" w:hAnsi="Times New Roman" w:cs="Times New Roman"/>
          <w:i/>
          <w:iCs/>
          <w:color w:val="000000" w:themeColor="text1"/>
        </w:rPr>
        <w:t>,</w:t>
      </w:r>
      <w:r w:rsidR="008F114E" w:rsidRPr="00A45E8D">
        <w:rPr>
          <w:rFonts w:ascii="Times New Roman" w:eastAsia="Arial" w:hAnsi="Times New Roman" w:cs="Times New Roman"/>
          <w:i/>
          <w:iCs/>
          <w:color w:val="000000" w:themeColor="text1"/>
        </w:rPr>
        <w:t xml:space="preserve"> un katrs mēģināja savu labāko, ko spēja. </w:t>
      </w:r>
      <w:r w:rsidR="00C6388B" w:rsidRPr="00A45E8D">
        <w:rPr>
          <w:rFonts w:ascii="Times New Roman" w:eastAsia="Arial" w:hAnsi="Times New Roman" w:cs="Times New Roman"/>
          <w:i/>
          <w:iCs/>
          <w:color w:val="000000" w:themeColor="text1"/>
        </w:rPr>
        <w:t>[..] A</w:t>
      </w:r>
      <w:r w:rsidR="008F114E" w:rsidRPr="00A45E8D">
        <w:rPr>
          <w:rFonts w:ascii="Times New Roman" w:eastAsia="Arial" w:hAnsi="Times New Roman" w:cs="Times New Roman"/>
          <w:i/>
          <w:iCs/>
          <w:color w:val="000000" w:themeColor="text1"/>
        </w:rPr>
        <w:t>tšķiras ministriju redzējums no tā</w:t>
      </w:r>
      <w:r w:rsidR="00EE54D3" w:rsidRPr="00A45E8D">
        <w:rPr>
          <w:rFonts w:ascii="Times New Roman" w:eastAsia="Arial" w:hAnsi="Times New Roman" w:cs="Times New Roman"/>
          <w:i/>
          <w:iCs/>
          <w:color w:val="000000" w:themeColor="text1"/>
        </w:rPr>
        <w:t>,</w:t>
      </w:r>
      <w:r w:rsidR="008F114E" w:rsidRPr="00A45E8D">
        <w:rPr>
          <w:rFonts w:ascii="Times New Roman" w:eastAsia="Arial" w:hAnsi="Times New Roman" w:cs="Times New Roman"/>
          <w:i/>
          <w:iCs/>
          <w:color w:val="000000" w:themeColor="text1"/>
        </w:rPr>
        <w:t xml:space="preserve"> ko spēj, var un dara pašvaldības. </w:t>
      </w:r>
      <w:r w:rsidR="00C6388B" w:rsidRPr="00A45E8D">
        <w:rPr>
          <w:rFonts w:ascii="Times New Roman" w:eastAsia="Arial" w:hAnsi="Times New Roman" w:cs="Times New Roman"/>
          <w:i/>
          <w:iCs/>
          <w:color w:val="000000" w:themeColor="text1"/>
        </w:rPr>
        <w:t xml:space="preserve">[..] </w:t>
      </w:r>
      <w:r w:rsidR="008F114E" w:rsidRPr="00A45E8D">
        <w:rPr>
          <w:rFonts w:ascii="Times New Roman" w:eastAsia="Arial" w:hAnsi="Times New Roman" w:cs="Times New Roman"/>
          <w:i/>
          <w:iCs/>
          <w:color w:val="000000" w:themeColor="text1"/>
        </w:rPr>
        <w:t xml:space="preserve">Es ļoti, ļoti lepojos ar pašvaldības iedzīvotājiem, jo mums nebija viesnīcu, mums </w:t>
      </w:r>
      <w:r w:rsidR="00330130" w:rsidRPr="00A45E8D">
        <w:rPr>
          <w:rFonts w:ascii="Times New Roman" w:eastAsia="Arial" w:hAnsi="Times New Roman" w:cs="Times New Roman"/>
          <w:i/>
          <w:iCs/>
          <w:color w:val="000000" w:themeColor="text1"/>
        </w:rPr>
        <w:t xml:space="preserve">kā pašvaldībai </w:t>
      </w:r>
      <w:r w:rsidR="008F114E" w:rsidRPr="00A45E8D">
        <w:rPr>
          <w:rFonts w:ascii="Times New Roman" w:eastAsia="Arial" w:hAnsi="Times New Roman" w:cs="Times New Roman"/>
          <w:i/>
          <w:iCs/>
          <w:color w:val="000000" w:themeColor="text1"/>
        </w:rPr>
        <w:t>arī nav nekādas infrastruktūras, kur varētu uzņemt kaut vienu bēgli. Mums ir tiešām liels deficīts ar pašvaldības dzīvokļiem, platībām, kas mums pēc likuma ir nepieciešam</w:t>
      </w:r>
      <w:r w:rsidR="00330130" w:rsidRPr="00A45E8D">
        <w:rPr>
          <w:rFonts w:ascii="Times New Roman" w:eastAsia="Arial" w:hAnsi="Times New Roman" w:cs="Times New Roman"/>
          <w:i/>
          <w:iCs/>
          <w:color w:val="000000" w:themeColor="text1"/>
        </w:rPr>
        <w:t>a</w:t>
      </w:r>
      <w:r w:rsidR="008F114E" w:rsidRPr="00A45E8D">
        <w:rPr>
          <w:rFonts w:ascii="Times New Roman" w:eastAsia="Arial" w:hAnsi="Times New Roman" w:cs="Times New Roman"/>
          <w:i/>
          <w:iCs/>
          <w:color w:val="000000" w:themeColor="text1"/>
        </w:rPr>
        <w:t>s. Vasaras mēnešos tie bija ap 200 bēgļiem, un viņus visus izmitināja privātie.</w:t>
      </w:r>
    </w:p>
    <w:p w14:paraId="61BCD959" w14:textId="77777777" w:rsidR="00F51C5A" w:rsidRPr="00E018EE" w:rsidRDefault="00F51C5A" w:rsidP="00F80F16">
      <w:pPr>
        <w:autoSpaceDN w:val="0"/>
        <w:adjustRightInd w:val="0"/>
        <w:spacing w:after="0" w:line="259" w:lineRule="auto"/>
        <w:jc w:val="both"/>
        <w:rPr>
          <w:rFonts w:ascii="Times New Roman" w:eastAsia="Arial" w:hAnsi="Times New Roman" w:cs="Times New Roman"/>
          <w:color w:val="000000" w:themeColor="text1"/>
          <w:sz w:val="24"/>
          <w:szCs w:val="24"/>
          <w:highlight w:val="yellow"/>
        </w:rPr>
      </w:pPr>
    </w:p>
    <w:p w14:paraId="3A15C2E4" w14:textId="2D652236" w:rsidR="00584EAD" w:rsidRPr="00E018EE" w:rsidRDefault="00584EAD"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E018EE">
        <w:rPr>
          <w:rFonts w:ascii="Times New Roman" w:eastAsia="Arial" w:hAnsi="Times New Roman" w:cs="Times New Roman"/>
          <w:color w:val="000000" w:themeColor="text1"/>
          <w:sz w:val="24"/>
          <w:szCs w:val="24"/>
        </w:rPr>
        <w:t xml:space="preserve">No otras puses, vairāki pašvaldību vadītāji tieši otrādi pozitīvi novērtēja </w:t>
      </w:r>
      <w:r w:rsidR="00ED4B82" w:rsidRPr="00E018EE">
        <w:rPr>
          <w:rFonts w:ascii="Times New Roman" w:eastAsia="Arial" w:hAnsi="Times New Roman" w:cs="Times New Roman"/>
          <w:color w:val="000000" w:themeColor="text1"/>
          <w:sz w:val="24"/>
          <w:szCs w:val="24"/>
        </w:rPr>
        <w:t xml:space="preserve">valsts atbalstu gan Ukrainas civiliedzīvotāju uzņemšanas ziņā, gan </w:t>
      </w:r>
      <w:r w:rsidR="006F7758" w:rsidRPr="00E018EE">
        <w:rPr>
          <w:rFonts w:ascii="Times New Roman" w:eastAsia="Arial" w:hAnsi="Times New Roman" w:cs="Times New Roman"/>
          <w:color w:val="000000" w:themeColor="text1"/>
          <w:sz w:val="24"/>
          <w:szCs w:val="24"/>
        </w:rPr>
        <w:t>saistībā ar atbalstu energoresursu cenu kāpuma risināšanā iedzīvotājiem:</w:t>
      </w:r>
    </w:p>
    <w:p w14:paraId="1574C4FB" w14:textId="77777777" w:rsidR="00A45E8D" w:rsidRDefault="00A45E8D" w:rsidP="00F80F16">
      <w:pPr>
        <w:autoSpaceDN w:val="0"/>
        <w:adjustRightInd w:val="0"/>
        <w:spacing w:after="0" w:line="259" w:lineRule="auto"/>
        <w:ind w:left="720"/>
        <w:jc w:val="both"/>
        <w:rPr>
          <w:rFonts w:ascii="Times New Roman" w:eastAsia="Arial" w:hAnsi="Times New Roman" w:cs="Times New Roman"/>
          <w:i/>
          <w:iCs/>
          <w:color w:val="000000" w:themeColor="text1"/>
          <w:sz w:val="24"/>
          <w:szCs w:val="24"/>
        </w:rPr>
      </w:pPr>
    </w:p>
    <w:p w14:paraId="3521B0D1" w14:textId="25BF3231" w:rsidR="007853DA" w:rsidRPr="00A45E8D" w:rsidRDefault="00584EAD" w:rsidP="00F80F16">
      <w:pPr>
        <w:autoSpaceDN w:val="0"/>
        <w:adjustRightInd w:val="0"/>
        <w:spacing w:after="0" w:line="259" w:lineRule="auto"/>
        <w:ind w:left="720"/>
        <w:jc w:val="both"/>
        <w:rPr>
          <w:rFonts w:ascii="Times New Roman" w:eastAsia="Arial" w:hAnsi="Times New Roman" w:cs="Times New Roman"/>
          <w:i/>
          <w:iCs/>
        </w:rPr>
      </w:pPr>
      <w:r w:rsidRPr="00A45E8D">
        <w:rPr>
          <w:rFonts w:ascii="Times New Roman" w:eastAsia="Arial" w:hAnsi="Times New Roman" w:cs="Times New Roman"/>
          <w:i/>
          <w:iCs/>
          <w:color w:val="000000" w:themeColor="text1"/>
        </w:rPr>
        <w:t xml:space="preserve">Šajā jomā jāuzteic valsts, jo dažus jautājumus valsts mēģināja palīdzēt risināt. </w:t>
      </w:r>
      <w:r w:rsidR="006F7758" w:rsidRPr="00A45E8D">
        <w:rPr>
          <w:rFonts w:ascii="Times New Roman" w:eastAsia="Arial" w:hAnsi="Times New Roman" w:cs="Times New Roman"/>
          <w:i/>
          <w:iCs/>
          <w:color w:val="000000" w:themeColor="text1"/>
        </w:rPr>
        <w:t>P</w:t>
      </w:r>
      <w:r w:rsidRPr="00A45E8D">
        <w:rPr>
          <w:rFonts w:ascii="Times New Roman" w:eastAsia="Arial" w:hAnsi="Times New Roman" w:cs="Times New Roman"/>
          <w:i/>
          <w:iCs/>
          <w:color w:val="000000" w:themeColor="text1"/>
        </w:rPr>
        <w:t xml:space="preserve">iemēram, bēgļu izmitināšanas jautājumos, jo </w:t>
      </w:r>
      <w:r w:rsidR="006F7758" w:rsidRPr="00A45E8D">
        <w:rPr>
          <w:rFonts w:ascii="Times New Roman" w:eastAsia="Arial" w:hAnsi="Times New Roman" w:cs="Times New Roman"/>
          <w:i/>
          <w:iCs/>
          <w:color w:val="000000" w:themeColor="text1"/>
        </w:rPr>
        <w:t xml:space="preserve">jau </w:t>
      </w:r>
      <w:r w:rsidRPr="00A45E8D">
        <w:rPr>
          <w:rFonts w:ascii="Times New Roman" w:eastAsia="Arial" w:hAnsi="Times New Roman" w:cs="Times New Roman"/>
          <w:i/>
          <w:iCs/>
          <w:color w:val="000000" w:themeColor="text1"/>
        </w:rPr>
        <w:t>28. februārī pirmie bēgļi bija pie mums. Tas viss ir izmaksājis gana daudz, paldies valst</w:t>
      </w:r>
      <w:r w:rsidR="00CB73FE" w:rsidRPr="00A45E8D">
        <w:rPr>
          <w:rFonts w:ascii="Times New Roman" w:eastAsia="Arial" w:hAnsi="Times New Roman" w:cs="Times New Roman"/>
          <w:i/>
          <w:iCs/>
          <w:color w:val="000000" w:themeColor="text1"/>
        </w:rPr>
        <w:t>ij</w:t>
      </w:r>
      <w:r w:rsidRPr="00A45E8D">
        <w:rPr>
          <w:rFonts w:ascii="Times New Roman" w:eastAsia="Arial" w:hAnsi="Times New Roman" w:cs="Times New Roman"/>
          <w:i/>
          <w:iCs/>
          <w:color w:val="000000" w:themeColor="text1"/>
        </w:rPr>
        <w:t>, ka to ir nosegusi</w:t>
      </w:r>
      <w:r w:rsidR="00CB73FE" w:rsidRPr="00A45E8D">
        <w:rPr>
          <w:rFonts w:ascii="Times New Roman" w:eastAsia="Arial" w:hAnsi="Times New Roman" w:cs="Times New Roman"/>
          <w:i/>
          <w:iCs/>
          <w:color w:val="000000" w:themeColor="text1"/>
        </w:rPr>
        <w:t>. [..]</w:t>
      </w:r>
      <w:r w:rsidR="007853DA" w:rsidRPr="00A45E8D">
        <w:rPr>
          <w:rFonts w:ascii="Times New Roman" w:eastAsia="Arial" w:hAnsi="Times New Roman" w:cs="Times New Roman"/>
          <w:i/>
          <w:iCs/>
          <w:color w:val="000000" w:themeColor="text1"/>
        </w:rPr>
        <w:t xml:space="preserve"> </w:t>
      </w:r>
      <w:r w:rsidRPr="00A45E8D">
        <w:rPr>
          <w:rFonts w:ascii="Times New Roman" w:eastAsia="Arial" w:hAnsi="Times New Roman" w:cs="Times New Roman"/>
          <w:i/>
          <w:iCs/>
          <w:color w:val="000000" w:themeColor="text1"/>
        </w:rPr>
        <w:t>Otrkārt, arī šobrīd ļoti lab</w:t>
      </w:r>
      <w:r w:rsidR="007853DA" w:rsidRPr="00A45E8D">
        <w:rPr>
          <w:rFonts w:ascii="Times New Roman" w:eastAsia="Arial" w:hAnsi="Times New Roman" w:cs="Times New Roman"/>
          <w:i/>
          <w:iCs/>
          <w:color w:val="000000" w:themeColor="text1"/>
        </w:rPr>
        <w:t>i</w:t>
      </w:r>
      <w:r w:rsidRPr="00A45E8D">
        <w:rPr>
          <w:rFonts w:ascii="Times New Roman" w:eastAsia="Arial" w:hAnsi="Times New Roman" w:cs="Times New Roman"/>
          <w:i/>
          <w:iCs/>
          <w:color w:val="000000" w:themeColor="text1"/>
        </w:rPr>
        <w:t xml:space="preserve">, par ko Labklājības ministriju var uzteikt, ka visos šajos apkures veidos tomēr visiem cilvēkiem ir sniegts atbalsts tieši apkures sezonas </w:t>
      </w:r>
      <w:r w:rsidRPr="00A45E8D">
        <w:rPr>
          <w:rFonts w:ascii="Times New Roman" w:eastAsia="Arial" w:hAnsi="Times New Roman" w:cs="Times New Roman"/>
          <w:i/>
          <w:iCs/>
        </w:rPr>
        <w:t>jautājumu risināšanā.</w:t>
      </w:r>
    </w:p>
    <w:p w14:paraId="7A7696D0" w14:textId="77777777" w:rsidR="00F64943" w:rsidRPr="00A45E8D" w:rsidRDefault="00F64943" w:rsidP="00F80F16">
      <w:pPr>
        <w:autoSpaceDN w:val="0"/>
        <w:adjustRightInd w:val="0"/>
        <w:spacing w:after="0" w:line="259" w:lineRule="auto"/>
        <w:ind w:left="720"/>
        <w:jc w:val="both"/>
        <w:rPr>
          <w:rFonts w:ascii="Times New Roman" w:eastAsia="Arial" w:hAnsi="Times New Roman" w:cs="Times New Roman"/>
          <w:i/>
          <w:iCs/>
        </w:rPr>
      </w:pPr>
    </w:p>
    <w:p w14:paraId="58EC91B0" w14:textId="04FB2B9B" w:rsidR="00F64943" w:rsidRPr="00A45E8D" w:rsidRDefault="00F64943" w:rsidP="00F80F16">
      <w:pPr>
        <w:tabs>
          <w:tab w:val="left" w:pos="2130"/>
        </w:tabs>
        <w:spacing w:after="0" w:line="259" w:lineRule="auto"/>
        <w:ind w:left="720"/>
        <w:jc w:val="both"/>
        <w:rPr>
          <w:rFonts w:ascii="Times New Roman" w:hAnsi="Times New Roman" w:cs="Times New Roman"/>
          <w:i/>
          <w:iCs/>
        </w:rPr>
      </w:pPr>
      <w:r w:rsidRPr="00A45E8D">
        <w:rPr>
          <w:rFonts w:ascii="Times New Roman" w:hAnsi="Times New Roman" w:cs="Times New Roman"/>
          <w:i/>
          <w:iCs/>
        </w:rPr>
        <w:t xml:space="preserve">Ar ukraiņu bēgļiem mēs tikām galā labi, sākumā bija tāds haoss, kur, kā liks. </w:t>
      </w:r>
      <w:r w:rsidRPr="00A45E8D">
        <w:rPr>
          <w:rFonts w:ascii="Times New Roman" w:hAnsi="Times New Roman" w:cs="Times New Roman"/>
          <w:b/>
          <w:bCs/>
          <w:i/>
          <w:iCs/>
        </w:rPr>
        <w:t>Labi, ka arī valsts iedeva līdzfinansējumu, atbalstu</w:t>
      </w:r>
      <w:r w:rsidRPr="00A45E8D">
        <w:rPr>
          <w:rFonts w:ascii="Times New Roman" w:hAnsi="Times New Roman" w:cs="Times New Roman"/>
          <w:i/>
          <w:iCs/>
        </w:rPr>
        <w:t>. Tagad tas atbalsts ir mazāks. Tie kultūras nami mums ir pielāgoti, turpina izmitināt, strādājam arī ar privātajiem uzņēmējiem, kam ir viesu mājas. Ziemas laikā, kad nav noslodzes, viņi arī pieņem.</w:t>
      </w:r>
    </w:p>
    <w:p w14:paraId="6C6B9D5C" w14:textId="77777777" w:rsidR="007853DA" w:rsidRPr="00E018EE" w:rsidRDefault="007853DA" w:rsidP="00F80F16">
      <w:pPr>
        <w:autoSpaceDN w:val="0"/>
        <w:adjustRightInd w:val="0"/>
        <w:spacing w:after="0" w:line="259" w:lineRule="auto"/>
        <w:jc w:val="both"/>
        <w:rPr>
          <w:rFonts w:ascii="Times New Roman" w:eastAsia="Arial" w:hAnsi="Times New Roman" w:cs="Times New Roman"/>
          <w:color w:val="000000" w:themeColor="text1"/>
          <w:sz w:val="24"/>
          <w:szCs w:val="24"/>
        </w:rPr>
      </w:pPr>
    </w:p>
    <w:p w14:paraId="5FC581CF" w14:textId="6357E380" w:rsidR="009441C5" w:rsidRPr="00E018EE" w:rsidRDefault="009441C5"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E018EE">
        <w:rPr>
          <w:rFonts w:ascii="Times New Roman" w:eastAsia="Arial" w:hAnsi="Times New Roman" w:cs="Times New Roman"/>
          <w:color w:val="000000" w:themeColor="text1"/>
          <w:sz w:val="24"/>
          <w:szCs w:val="24"/>
        </w:rPr>
        <w:t>Vairāku pašvaldību gadījumā sociālie dienesti ir arī tie, kas aktīvi iesaistās gan pašvaldības iedzīvotāju, gan iebraukuš</w:t>
      </w:r>
      <w:r w:rsidR="00F45EAC" w:rsidRPr="00E018EE">
        <w:rPr>
          <w:rFonts w:ascii="Times New Roman" w:eastAsia="Arial" w:hAnsi="Times New Roman" w:cs="Times New Roman"/>
          <w:color w:val="000000" w:themeColor="text1"/>
          <w:sz w:val="24"/>
          <w:szCs w:val="24"/>
        </w:rPr>
        <w:t>o</w:t>
      </w:r>
      <w:r w:rsidRPr="00E018EE">
        <w:rPr>
          <w:rFonts w:ascii="Times New Roman" w:eastAsia="Arial" w:hAnsi="Times New Roman" w:cs="Times New Roman"/>
          <w:color w:val="000000" w:themeColor="text1"/>
          <w:sz w:val="24"/>
          <w:szCs w:val="24"/>
        </w:rPr>
        <w:t xml:space="preserve"> ukraiņu organizēšanā un ukraiņu integrēšanā vietējā kopienā. Piemēram, dažādu svētku tirdziņu laikā tiek gatavots borščs, Ukrainas civiliedzīvotāji tirgo rokdarbus, tiek organizēti dažādu nepieciešamo preču nodošanas punkti utt.:</w:t>
      </w:r>
    </w:p>
    <w:p w14:paraId="39260F05" w14:textId="77777777" w:rsidR="00A45E8D" w:rsidRDefault="00A45E8D" w:rsidP="00F80F16">
      <w:pPr>
        <w:autoSpaceDN w:val="0"/>
        <w:adjustRightInd w:val="0"/>
        <w:spacing w:after="0" w:line="259" w:lineRule="auto"/>
        <w:ind w:left="720"/>
        <w:jc w:val="both"/>
        <w:rPr>
          <w:rFonts w:ascii="Times New Roman" w:eastAsia="Arial" w:hAnsi="Times New Roman" w:cs="Times New Roman"/>
          <w:i/>
          <w:iCs/>
          <w:color w:val="000000" w:themeColor="text1"/>
          <w:sz w:val="24"/>
          <w:szCs w:val="24"/>
        </w:rPr>
      </w:pPr>
    </w:p>
    <w:p w14:paraId="3711CE8C" w14:textId="125788C0" w:rsidR="009441C5" w:rsidRPr="00A45E8D" w:rsidRDefault="009441C5" w:rsidP="00F80F16">
      <w:pPr>
        <w:autoSpaceDN w:val="0"/>
        <w:adjustRightInd w:val="0"/>
        <w:spacing w:after="0" w:line="259" w:lineRule="auto"/>
        <w:ind w:left="720"/>
        <w:jc w:val="both"/>
        <w:rPr>
          <w:rFonts w:ascii="Times New Roman" w:eastAsia="Arial" w:hAnsi="Times New Roman" w:cs="Times New Roman"/>
          <w:i/>
          <w:iCs/>
          <w:color w:val="000000" w:themeColor="text1"/>
        </w:rPr>
      </w:pPr>
      <w:r w:rsidRPr="00A45E8D">
        <w:rPr>
          <w:rFonts w:ascii="Times New Roman" w:eastAsia="Arial" w:hAnsi="Times New Roman" w:cs="Times New Roman"/>
          <w:i/>
          <w:iCs/>
          <w:color w:val="000000" w:themeColor="text1"/>
        </w:rPr>
        <w:lastRenderedPageBreak/>
        <w:t>Mums arī bija gadatirgi, kur Ukrainas sievietes gatavoja boršču, tirgoja dažādus rokdarbus, lai būtu papildus naudiņa. Tāpat arī tika ziedotas pirmās nepieciešamības preces, kuras varēja atstāt sociālajā dienestā.</w:t>
      </w:r>
    </w:p>
    <w:p w14:paraId="3C17FA18" w14:textId="77777777" w:rsidR="004C1B01" w:rsidRPr="00E018EE" w:rsidRDefault="004C1B01" w:rsidP="00F80F16">
      <w:pPr>
        <w:autoSpaceDN w:val="0"/>
        <w:adjustRightInd w:val="0"/>
        <w:spacing w:after="0" w:line="259" w:lineRule="auto"/>
        <w:jc w:val="both"/>
        <w:rPr>
          <w:rFonts w:ascii="Times New Roman" w:eastAsia="Arial" w:hAnsi="Times New Roman" w:cs="Times New Roman"/>
          <w:color w:val="000000" w:themeColor="text1"/>
          <w:sz w:val="24"/>
          <w:szCs w:val="24"/>
          <w:highlight w:val="yellow"/>
        </w:rPr>
      </w:pPr>
    </w:p>
    <w:p w14:paraId="46567730" w14:textId="0D3DC0CE" w:rsidR="004C1B01" w:rsidRPr="00E018EE" w:rsidRDefault="00E80B63"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E018EE">
        <w:rPr>
          <w:rFonts w:ascii="Times New Roman" w:eastAsia="Arial" w:hAnsi="Times New Roman" w:cs="Times New Roman"/>
          <w:color w:val="000000" w:themeColor="text1"/>
          <w:sz w:val="24"/>
          <w:szCs w:val="24"/>
        </w:rPr>
        <w:t>Sabiedrības iesaistes ukraiņu uzņemšanas rezultātā</w:t>
      </w:r>
      <w:r w:rsidR="00ED52B8" w:rsidRPr="00E018EE">
        <w:rPr>
          <w:rFonts w:ascii="Times New Roman" w:eastAsia="Arial" w:hAnsi="Times New Roman" w:cs="Times New Roman"/>
          <w:color w:val="000000" w:themeColor="text1"/>
          <w:sz w:val="24"/>
          <w:szCs w:val="24"/>
        </w:rPr>
        <w:t xml:space="preserve"> ir vērojams pozitīvs</w:t>
      </w:r>
      <w:r w:rsidR="00A0639E" w:rsidRPr="00E018EE">
        <w:rPr>
          <w:rFonts w:ascii="Times New Roman" w:eastAsia="Arial" w:hAnsi="Times New Roman" w:cs="Times New Roman"/>
          <w:color w:val="000000" w:themeColor="text1"/>
          <w:sz w:val="24"/>
          <w:szCs w:val="24"/>
        </w:rPr>
        <w:t xml:space="preserve"> rezultāts attiecībā uz sociālā dienesta tēlu un izpratni par sociālā dienesta darbu. </w:t>
      </w:r>
      <w:r w:rsidR="008B5FF5" w:rsidRPr="00E018EE">
        <w:rPr>
          <w:rFonts w:ascii="Times New Roman" w:eastAsia="Arial" w:hAnsi="Times New Roman" w:cs="Times New Roman"/>
          <w:color w:val="000000" w:themeColor="text1"/>
          <w:sz w:val="24"/>
          <w:szCs w:val="24"/>
        </w:rPr>
        <w:t xml:space="preserve">Tie, kas uzņēma pie sevis ukraiņus kā privātpersonas, palīdzēja uzņemtajiem ukraiņiem sadarboties ar sociālo dienestu dažādu dokumentu un atbalsta kārtošanā, līdz ar to iepazinās ar sociālā dienesta darbiniekiem un pieejamo atbalstu, kā arī ieraudzīja sociālo dienestu jaunā gaismā – kā iespējamo </w:t>
      </w:r>
      <w:r w:rsidR="005813F3" w:rsidRPr="00E018EE">
        <w:rPr>
          <w:rFonts w:ascii="Times New Roman" w:eastAsia="Arial" w:hAnsi="Times New Roman" w:cs="Times New Roman"/>
          <w:color w:val="000000" w:themeColor="text1"/>
          <w:sz w:val="24"/>
          <w:szCs w:val="24"/>
        </w:rPr>
        <w:t>palīgu</w:t>
      </w:r>
      <w:r w:rsidR="008B5FF5" w:rsidRPr="00E018EE">
        <w:rPr>
          <w:rFonts w:ascii="Times New Roman" w:eastAsia="Arial" w:hAnsi="Times New Roman" w:cs="Times New Roman"/>
          <w:color w:val="000000" w:themeColor="text1"/>
          <w:sz w:val="24"/>
          <w:szCs w:val="24"/>
        </w:rPr>
        <w:t xml:space="preserve"> un sabiedroto</w:t>
      </w:r>
      <w:r w:rsidR="005813F3" w:rsidRPr="00E018EE">
        <w:rPr>
          <w:rFonts w:ascii="Times New Roman" w:eastAsia="Arial" w:hAnsi="Times New Roman" w:cs="Times New Roman"/>
          <w:color w:val="000000" w:themeColor="text1"/>
          <w:sz w:val="24"/>
          <w:szCs w:val="24"/>
        </w:rPr>
        <w:t>. Savukārt, sociālā dienesta darbiniekiem tas atklāja, ka atbalsts noteiktās situācijās nepieciešams arī tiem pašvaldības iedzīvotājiem, kas parasti ir ārpus sociālā dienesta klientu loka</w:t>
      </w:r>
      <w:r w:rsidR="008B5FF5" w:rsidRPr="00E018EE">
        <w:rPr>
          <w:rFonts w:ascii="Times New Roman" w:eastAsia="Arial" w:hAnsi="Times New Roman" w:cs="Times New Roman"/>
          <w:color w:val="000000" w:themeColor="text1"/>
          <w:sz w:val="24"/>
          <w:szCs w:val="24"/>
        </w:rPr>
        <w:t>:</w:t>
      </w:r>
    </w:p>
    <w:p w14:paraId="22FB74AE" w14:textId="77777777" w:rsidR="00A45E8D" w:rsidRDefault="00A45E8D" w:rsidP="00F80F16">
      <w:pPr>
        <w:autoSpaceDN w:val="0"/>
        <w:adjustRightInd w:val="0"/>
        <w:spacing w:after="0" w:line="259" w:lineRule="auto"/>
        <w:ind w:left="720"/>
        <w:jc w:val="both"/>
        <w:rPr>
          <w:rFonts w:ascii="Times New Roman" w:eastAsia="Arial" w:hAnsi="Times New Roman" w:cs="Times New Roman"/>
          <w:i/>
          <w:iCs/>
          <w:color w:val="000000" w:themeColor="text1"/>
          <w:sz w:val="24"/>
          <w:szCs w:val="24"/>
        </w:rPr>
      </w:pPr>
    </w:p>
    <w:p w14:paraId="2924806B" w14:textId="2D638184" w:rsidR="008F114E" w:rsidRPr="00A45E8D" w:rsidRDefault="006B0E2C" w:rsidP="00F80F16">
      <w:pPr>
        <w:autoSpaceDN w:val="0"/>
        <w:adjustRightInd w:val="0"/>
        <w:spacing w:after="0" w:line="259" w:lineRule="auto"/>
        <w:ind w:left="720"/>
        <w:jc w:val="both"/>
        <w:rPr>
          <w:rFonts w:ascii="Times New Roman" w:eastAsia="Arial" w:hAnsi="Times New Roman" w:cs="Times New Roman"/>
          <w:i/>
          <w:iCs/>
          <w:color w:val="000000" w:themeColor="text1"/>
          <w:highlight w:val="yellow"/>
        </w:rPr>
      </w:pPr>
      <w:r w:rsidRPr="00A45E8D">
        <w:rPr>
          <w:rFonts w:ascii="Times New Roman" w:eastAsia="Arial" w:hAnsi="Times New Roman" w:cs="Times New Roman"/>
          <w:i/>
          <w:iCs/>
          <w:color w:val="000000" w:themeColor="text1"/>
        </w:rPr>
        <w:t>V</w:t>
      </w:r>
      <w:r w:rsidR="008F114E" w:rsidRPr="00A45E8D">
        <w:rPr>
          <w:rFonts w:ascii="Times New Roman" w:eastAsia="Arial" w:hAnsi="Times New Roman" w:cs="Times New Roman"/>
          <w:i/>
          <w:iCs/>
          <w:color w:val="000000" w:themeColor="text1"/>
        </w:rPr>
        <w:t>isas tās atbalsta personas, ģimenes un cilvēki, kas pie sevis uzņēma ukraiņus, viņi daļēji ir kļuvuši par sociālā dienesta darbiniekiem. Iespējams</w:t>
      </w:r>
      <w:r w:rsidRPr="00A45E8D">
        <w:rPr>
          <w:rFonts w:ascii="Times New Roman" w:eastAsia="Arial" w:hAnsi="Times New Roman" w:cs="Times New Roman"/>
          <w:i/>
          <w:iCs/>
          <w:color w:val="000000" w:themeColor="text1"/>
        </w:rPr>
        <w:t>,</w:t>
      </w:r>
      <w:r w:rsidR="008F114E" w:rsidRPr="00A45E8D">
        <w:rPr>
          <w:rFonts w:ascii="Times New Roman" w:eastAsia="Arial" w:hAnsi="Times New Roman" w:cs="Times New Roman"/>
          <w:i/>
          <w:iCs/>
          <w:color w:val="000000" w:themeColor="text1"/>
        </w:rPr>
        <w:t xml:space="preserve"> viņi iepriekš nekad nav </w:t>
      </w:r>
      <w:proofErr w:type="spellStart"/>
      <w:r w:rsidR="008F114E" w:rsidRPr="00A45E8D">
        <w:rPr>
          <w:rFonts w:ascii="Times New Roman" w:eastAsia="Arial" w:hAnsi="Times New Roman" w:cs="Times New Roman"/>
          <w:i/>
          <w:iCs/>
          <w:color w:val="000000" w:themeColor="text1"/>
        </w:rPr>
        <w:t>saskārušies</w:t>
      </w:r>
      <w:proofErr w:type="spellEnd"/>
      <w:r w:rsidR="008F114E" w:rsidRPr="00A45E8D">
        <w:rPr>
          <w:rFonts w:ascii="Times New Roman" w:eastAsia="Arial" w:hAnsi="Times New Roman" w:cs="Times New Roman"/>
          <w:i/>
          <w:iCs/>
          <w:color w:val="000000" w:themeColor="text1"/>
        </w:rPr>
        <w:t xml:space="preserve"> ar sociālā dienesta pakalpojumu, tad tieši caur šiem ukraiņu cilvēkiem, ģimenēm un bērniem </w:t>
      </w:r>
      <w:r w:rsidR="00CD3E83" w:rsidRPr="00A45E8D">
        <w:rPr>
          <w:rFonts w:ascii="Times New Roman" w:eastAsia="Arial" w:hAnsi="Times New Roman" w:cs="Times New Roman"/>
          <w:i/>
          <w:iCs/>
          <w:color w:val="000000" w:themeColor="text1"/>
        </w:rPr>
        <w:t xml:space="preserve">viņi </w:t>
      </w:r>
      <w:r w:rsidR="008F114E" w:rsidRPr="00A45E8D">
        <w:rPr>
          <w:rFonts w:ascii="Times New Roman" w:eastAsia="Arial" w:hAnsi="Times New Roman" w:cs="Times New Roman"/>
          <w:i/>
          <w:iCs/>
          <w:color w:val="000000" w:themeColor="text1"/>
        </w:rPr>
        <w:t xml:space="preserve">šobrīd arī ir sociālā dienesta redzeslokā. Un arī viņiem dažreiz ir nepieciešams atbalsts, kas ir pilnīgi savādāks kā klasiskam sociālā dienesta klientam. Tā kā šis karš parādīja vektoru, kuru iespējams līdz šim nemaz tik ļoti nedarbināja. </w:t>
      </w:r>
      <w:r w:rsidR="00CD3E83" w:rsidRPr="00A45E8D">
        <w:rPr>
          <w:rFonts w:ascii="Times New Roman" w:eastAsia="Arial" w:hAnsi="Times New Roman" w:cs="Times New Roman"/>
          <w:i/>
          <w:iCs/>
          <w:color w:val="000000" w:themeColor="text1"/>
        </w:rPr>
        <w:t>[..] Tas parādīja, ka</w:t>
      </w:r>
      <w:r w:rsidR="008F114E" w:rsidRPr="00A45E8D">
        <w:rPr>
          <w:rFonts w:ascii="Times New Roman" w:eastAsia="Arial" w:hAnsi="Times New Roman" w:cs="Times New Roman"/>
          <w:i/>
          <w:iCs/>
          <w:color w:val="000000" w:themeColor="text1"/>
        </w:rPr>
        <w:t xml:space="preserve"> sociālais dienests ir sabiedrotais dažādās situācijās. Manuprāt, tas bija ļoti labs moments</w:t>
      </w:r>
      <w:r w:rsidR="00CD3E83" w:rsidRPr="00A45E8D">
        <w:rPr>
          <w:rFonts w:ascii="Times New Roman" w:eastAsia="Arial" w:hAnsi="Times New Roman" w:cs="Times New Roman"/>
          <w:i/>
          <w:iCs/>
          <w:color w:val="000000" w:themeColor="text1"/>
        </w:rPr>
        <w:t>,</w:t>
      </w:r>
      <w:r w:rsidR="008F114E" w:rsidRPr="00A45E8D">
        <w:rPr>
          <w:rFonts w:ascii="Times New Roman" w:eastAsia="Arial" w:hAnsi="Times New Roman" w:cs="Times New Roman"/>
          <w:i/>
          <w:iCs/>
          <w:color w:val="000000" w:themeColor="text1"/>
        </w:rPr>
        <w:t xml:space="preserve"> kā komunicēt ar sabiedrību</w:t>
      </w:r>
      <w:r w:rsidR="00ED52B8" w:rsidRPr="00A45E8D">
        <w:rPr>
          <w:rFonts w:ascii="Times New Roman" w:eastAsia="Arial" w:hAnsi="Times New Roman" w:cs="Times New Roman"/>
          <w:i/>
          <w:iCs/>
          <w:color w:val="000000" w:themeColor="text1"/>
        </w:rPr>
        <w:t>,</w:t>
      </w:r>
      <w:r w:rsidR="008F114E" w:rsidRPr="00A45E8D">
        <w:rPr>
          <w:rFonts w:ascii="Times New Roman" w:eastAsia="Arial" w:hAnsi="Times New Roman" w:cs="Times New Roman"/>
          <w:i/>
          <w:iCs/>
          <w:color w:val="000000" w:themeColor="text1"/>
        </w:rPr>
        <w:t xml:space="preserve"> un iedzīvotājiem ieraudzīt sociālo dienestu.</w:t>
      </w:r>
      <w:r w:rsidR="00B561D8" w:rsidRPr="00A45E8D">
        <w:rPr>
          <w:color w:val="000000" w:themeColor="text1"/>
        </w:rPr>
        <w:t xml:space="preserve"> </w:t>
      </w:r>
      <w:r w:rsidR="00B561D8" w:rsidRPr="00A45E8D">
        <w:rPr>
          <w:rFonts w:ascii="Times New Roman" w:eastAsia="Arial" w:hAnsi="Times New Roman" w:cs="Times New Roman"/>
          <w:i/>
          <w:iCs/>
          <w:color w:val="000000" w:themeColor="text1"/>
        </w:rPr>
        <w:t>[..] Tā rezonanse un atgriezeniskā saite no iedzīvotājiem nāca par to, ka mums ir brīnišķīgi speciālisti.</w:t>
      </w:r>
    </w:p>
    <w:p w14:paraId="785F542C" w14:textId="77777777" w:rsidR="008F114E" w:rsidRPr="00E018EE" w:rsidRDefault="008F114E" w:rsidP="00F80F16">
      <w:pPr>
        <w:autoSpaceDN w:val="0"/>
        <w:adjustRightInd w:val="0"/>
        <w:spacing w:after="0" w:line="259" w:lineRule="auto"/>
        <w:jc w:val="both"/>
        <w:rPr>
          <w:rFonts w:ascii="Times New Roman" w:eastAsia="Arial" w:hAnsi="Times New Roman" w:cs="Times New Roman"/>
          <w:color w:val="000000" w:themeColor="text1"/>
          <w:sz w:val="24"/>
          <w:szCs w:val="24"/>
          <w:highlight w:val="yellow"/>
        </w:rPr>
      </w:pPr>
    </w:p>
    <w:p w14:paraId="1ADB95FC" w14:textId="12A10694" w:rsidR="0001632E" w:rsidRPr="00E018EE" w:rsidRDefault="00B13A11" w:rsidP="00F80F16">
      <w:pPr>
        <w:spacing w:after="0" w:line="259" w:lineRule="auto"/>
        <w:jc w:val="both"/>
        <w:rPr>
          <w:rFonts w:ascii="Times New Roman" w:eastAsia="Calibri" w:hAnsi="Times New Roman" w:cs="Times New Roman"/>
          <w:color w:val="000000" w:themeColor="text1"/>
          <w:sz w:val="24"/>
          <w:szCs w:val="24"/>
        </w:rPr>
      </w:pPr>
      <w:r w:rsidRPr="00E018EE">
        <w:rPr>
          <w:rFonts w:ascii="Times New Roman" w:eastAsia="Calibri" w:hAnsi="Times New Roman" w:cs="Times New Roman"/>
          <w:color w:val="000000" w:themeColor="text1"/>
          <w:sz w:val="24"/>
          <w:szCs w:val="24"/>
        </w:rPr>
        <w:t>Bez jau minētajiem iz</w:t>
      </w:r>
      <w:r w:rsidR="00353560" w:rsidRPr="00E018EE">
        <w:rPr>
          <w:rFonts w:ascii="Times New Roman" w:eastAsia="Calibri" w:hAnsi="Times New Roman" w:cs="Times New Roman"/>
          <w:color w:val="000000" w:themeColor="text1"/>
          <w:sz w:val="24"/>
          <w:szCs w:val="24"/>
        </w:rPr>
        <w:t>aicinājumiem, pašvaldību vadītāji norād</w:t>
      </w:r>
      <w:r w:rsidR="009870CC" w:rsidRPr="00E018EE">
        <w:rPr>
          <w:rFonts w:ascii="Times New Roman" w:eastAsia="Calibri" w:hAnsi="Times New Roman" w:cs="Times New Roman"/>
          <w:color w:val="000000" w:themeColor="text1"/>
          <w:sz w:val="24"/>
          <w:szCs w:val="24"/>
        </w:rPr>
        <w:t>a</w:t>
      </w:r>
      <w:r w:rsidR="00353560" w:rsidRPr="00E018EE">
        <w:rPr>
          <w:rFonts w:ascii="Times New Roman" w:eastAsia="Calibri" w:hAnsi="Times New Roman" w:cs="Times New Roman"/>
          <w:color w:val="000000" w:themeColor="text1"/>
          <w:sz w:val="24"/>
          <w:szCs w:val="24"/>
        </w:rPr>
        <w:t xml:space="preserve">, ka </w:t>
      </w:r>
      <w:r w:rsidR="007360DD" w:rsidRPr="00E018EE">
        <w:rPr>
          <w:rFonts w:ascii="Times New Roman" w:eastAsia="Calibri" w:hAnsi="Times New Roman" w:cs="Times New Roman"/>
          <w:color w:val="000000" w:themeColor="text1"/>
          <w:sz w:val="24"/>
          <w:szCs w:val="24"/>
        </w:rPr>
        <w:t xml:space="preserve">energoresursu cenu kāpums būtiski ietekmēja ne tikai sociālā dienesta darbu, izmaksājot pabalstus, bet arī </w:t>
      </w:r>
      <w:r w:rsidR="00353560" w:rsidRPr="00E018EE">
        <w:rPr>
          <w:rFonts w:ascii="Times New Roman" w:eastAsia="Calibri" w:hAnsi="Times New Roman" w:cs="Times New Roman"/>
          <w:color w:val="000000" w:themeColor="text1"/>
          <w:sz w:val="24"/>
          <w:szCs w:val="24"/>
        </w:rPr>
        <w:t>pašvaldību budžetu</w:t>
      </w:r>
      <w:r w:rsidR="007360DD" w:rsidRPr="00E018EE">
        <w:rPr>
          <w:rFonts w:ascii="Times New Roman" w:eastAsia="Calibri" w:hAnsi="Times New Roman" w:cs="Times New Roman"/>
          <w:color w:val="000000" w:themeColor="text1"/>
          <w:sz w:val="24"/>
          <w:szCs w:val="24"/>
        </w:rPr>
        <w:t>.</w:t>
      </w:r>
      <w:r w:rsidR="00162EBC" w:rsidRPr="00E018EE">
        <w:rPr>
          <w:rFonts w:ascii="Times New Roman" w:eastAsia="Calibri" w:hAnsi="Times New Roman" w:cs="Times New Roman"/>
          <w:color w:val="000000" w:themeColor="text1"/>
          <w:sz w:val="24"/>
          <w:szCs w:val="24"/>
        </w:rPr>
        <w:t xml:space="preserve"> Kā norāda viens no pašvaldību vadītājiem, energoresursu izdevumi </w:t>
      </w:r>
      <w:r w:rsidR="00274AD9" w:rsidRPr="00E018EE">
        <w:rPr>
          <w:rFonts w:ascii="Times New Roman" w:eastAsia="Calibri" w:hAnsi="Times New Roman" w:cs="Times New Roman"/>
          <w:color w:val="000000" w:themeColor="text1"/>
          <w:sz w:val="24"/>
          <w:szCs w:val="24"/>
        </w:rPr>
        <w:t>budžetā</w:t>
      </w:r>
      <w:r w:rsidR="00162EBC" w:rsidRPr="00E018EE">
        <w:rPr>
          <w:rFonts w:ascii="Times New Roman" w:eastAsia="Calibri" w:hAnsi="Times New Roman" w:cs="Times New Roman"/>
          <w:color w:val="000000" w:themeColor="text1"/>
          <w:sz w:val="24"/>
          <w:szCs w:val="24"/>
        </w:rPr>
        <w:t xml:space="preserve"> ir palielinājušies divas reizes, un tas </w:t>
      </w:r>
      <w:r w:rsidR="00A2583A" w:rsidRPr="00E018EE">
        <w:rPr>
          <w:rFonts w:ascii="Times New Roman" w:eastAsia="Calibri" w:hAnsi="Times New Roman" w:cs="Times New Roman"/>
          <w:color w:val="000000" w:themeColor="text1"/>
          <w:sz w:val="24"/>
          <w:szCs w:val="24"/>
        </w:rPr>
        <w:t>savukārt</w:t>
      </w:r>
      <w:r w:rsidR="00162EBC" w:rsidRPr="00E018EE">
        <w:rPr>
          <w:rFonts w:ascii="Times New Roman" w:eastAsia="Calibri" w:hAnsi="Times New Roman" w:cs="Times New Roman"/>
          <w:color w:val="000000" w:themeColor="text1"/>
          <w:sz w:val="24"/>
          <w:szCs w:val="24"/>
        </w:rPr>
        <w:t xml:space="preserve"> </w:t>
      </w:r>
      <w:r w:rsidR="00274AD9" w:rsidRPr="00E018EE">
        <w:rPr>
          <w:rFonts w:ascii="Times New Roman" w:eastAsia="Calibri" w:hAnsi="Times New Roman" w:cs="Times New Roman"/>
          <w:color w:val="000000" w:themeColor="text1"/>
          <w:sz w:val="24"/>
          <w:szCs w:val="24"/>
        </w:rPr>
        <w:t>pašvaldībām liedz iespēju</w:t>
      </w:r>
      <w:r w:rsidR="00162EBC" w:rsidRPr="00E018EE">
        <w:rPr>
          <w:rFonts w:ascii="Times New Roman" w:eastAsia="Calibri" w:hAnsi="Times New Roman" w:cs="Times New Roman"/>
          <w:color w:val="000000" w:themeColor="text1"/>
          <w:sz w:val="24"/>
          <w:szCs w:val="24"/>
        </w:rPr>
        <w:t xml:space="preserve"> </w:t>
      </w:r>
      <w:r w:rsidR="00A2583A" w:rsidRPr="00E018EE">
        <w:rPr>
          <w:rFonts w:ascii="Times New Roman" w:eastAsia="Calibri" w:hAnsi="Times New Roman" w:cs="Times New Roman"/>
          <w:color w:val="000000" w:themeColor="text1"/>
          <w:sz w:val="24"/>
          <w:szCs w:val="24"/>
        </w:rPr>
        <w:t>šos līdzekļus izmantot citām vajadzībām:</w:t>
      </w:r>
    </w:p>
    <w:p w14:paraId="21555C74" w14:textId="77777777" w:rsidR="00A45E8D" w:rsidRDefault="00A45E8D" w:rsidP="00F80F16">
      <w:pPr>
        <w:spacing w:after="0" w:line="259" w:lineRule="auto"/>
        <w:ind w:left="720"/>
        <w:jc w:val="both"/>
        <w:rPr>
          <w:rFonts w:ascii="Times New Roman" w:eastAsia="Calibri" w:hAnsi="Times New Roman" w:cs="Times New Roman"/>
          <w:i/>
          <w:iCs/>
          <w:color w:val="000000" w:themeColor="text1"/>
          <w:sz w:val="24"/>
          <w:szCs w:val="24"/>
        </w:rPr>
      </w:pPr>
    </w:p>
    <w:p w14:paraId="59046373" w14:textId="5FA90048" w:rsidR="0001632E" w:rsidRPr="00A45E8D" w:rsidRDefault="007A7A2E" w:rsidP="00F80F16">
      <w:pPr>
        <w:spacing w:after="0" w:line="259" w:lineRule="auto"/>
        <w:ind w:left="720"/>
        <w:jc w:val="both"/>
        <w:rPr>
          <w:rFonts w:ascii="Times New Roman" w:eastAsia="Calibri" w:hAnsi="Times New Roman" w:cs="Times New Roman"/>
          <w:i/>
          <w:iCs/>
          <w:color w:val="000000" w:themeColor="text1"/>
        </w:rPr>
      </w:pPr>
      <w:r w:rsidRPr="00A45E8D">
        <w:rPr>
          <w:rFonts w:ascii="Times New Roman" w:eastAsia="Calibri" w:hAnsi="Times New Roman" w:cs="Times New Roman"/>
          <w:i/>
          <w:iCs/>
          <w:color w:val="000000" w:themeColor="text1"/>
        </w:rPr>
        <w:t>Par energoresursiem</w:t>
      </w:r>
      <w:r w:rsidR="001A2E1E" w:rsidRPr="00A45E8D">
        <w:rPr>
          <w:rFonts w:ascii="Times New Roman" w:eastAsia="Calibri" w:hAnsi="Times New Roman" w:cs="Times New Roman"/>
          <w:i/>
          <w:iCs/>
          <w:color w:val="000000" w:themeColor="text1"/>
        </w:rPr>
        <w:t>. B</w:t>
      </w:r>
      <w:r w:rsidRPr="00A45E8D">
        <w:rPr>
          <w:rFonts w:ascii="Times New Roman" w:eastAsia="Calibri" w:hAnsi="Times New Roman" w:cs="Times New Roman"/>
          <w:i/>
          <w:iCs/>
          <w:color w:val="000000" w:themeColor="text1"/>
        </w:rPr>
        <w:t xml:space="preserve">udžetā </w:t>
      </w:r>
      <w:r w:rsidR="001A2E1E" w:rsidRPr="00A45E8D">
        <w:rPr>
          <w:rFonts w:ascii="Times New Roman" w:eastAsia="Calibri" w:hAnsi="Times New Roman" w:cs="Times New Roman"/>
          <w:i/>
          <w:iCs/>
          <w:color w:val="000000" w:themeColor="text1"/>
        </w:rPr>
        <w:t xml:space="preserve">energoresursiem </w:t>
      </w:r>
      <w:r w:rsidRPr="00A45E8D">
        <w:rPr>
          <w:rFonts w:ascii="Times New Roman" w:eastAsia="Calibri" w:hAnsi="Times New Roman" w:cs="Times New Roman"/>
          <w:i/>
          <w:iCs/>
          <w:color w:val="000000" w:themeColor="text1"/>
        </w:rPr>
        <w:t>bija plānoti trīs miljoni, tai skaitā, degviela, elektrība, apkure</w:t>
      </w:r>
      <w:r w:rsidR="001A2E1E" w:rsidRPr="00A45E8D">
        <w:rPr>
          <w:rFonts w:ascii="Times New Roman" w:eastAsia="Calibri" w:hAnsi="Times New Roman" w:cs="Times New Roman"/>
          <w:i/>
          <w:iCs/>
          <w:color w:val="000000" w:themeColor="text1"/>
        </w:rPr>
        <w:t>. Tagad redzam, ka</w:t>
      </w:r>
      <w:r w:rsidRPr="00A45E8D">
        <w:rPr>
          <w:rFonts w:ascii="Times New Roman" w:eastAsia="Calibri" w:hAnsi="Times New Roman" w:cs="Times New Roman"/>
          <w:i/>
          <w:iCs/>
          <w:color w:val="000000" w:themeColor="text1"/>
        </w:rPr>
        <w:t xml:space="preserve"> gada izpilde ir ap seši miljoni</w:t>
      </w:r>
      <w:r w:rsidR="001A2E1E" w:rsidRPr="00A45E8D">
        <w:rPr>
          <w:rFonts w:ascii="Times New Roman" w:eastAsia="Calibri" w:hAnsi="Times New Roman" w:cs="Times New Roman"/>
          <w:i/>
          <w:iCs/>
          <w:color w:val="000000" w:themeColor="text1"/>
        </w:rPr>
        <w:t>. T</w:t>
      </w:r>
      <w:r w:rsidRPr="00A45E8D">
        <w:rPr>
          <w:rFonts w:ascii="Times New Roman" w:eastAsia="Calibri" w:hAnsi="Times New Roman" w:cs="Times New Roman"/>
          <w:i/>
          <w:iCs/>
          <w:color w:val="000000" w:themeColor="text1"/>
        </w:rPr>
        <w:t>ātad faktiski reiz divi, ko mums budžetos neviens nav kompensējis. Mēs mēģinām kaut kā no iekšējām rezervēm pārkārtot finansējumus, nofinansēt šīs lietas. Tā ietekme ir milzīga, jautājums ir, kāda tā būs uz priekšdienām. Mēs plānojam nākamā gada budžetā aptuveni to pašu cenu apjomu, kas ir šobrīd, paredzēt ir grūti, bet ietekme liela.</w:t>
      </w:r>
    </w:p>
    <w:p w14:paraId="6A5CDF35" w14:textId="77777777" w:rsidR="0001632E" w:rsidRPr="00E018EE" w:rsidRDefault="0001632E" w:rsidP="00F80F16">
      <w:pPr>
        <w:spacing w:after="0" w:line="259" w:lineRule="auto"/>
        <w:jc w:val="both"/>
        <w:rPr>
          <w:rFonts w:ascii="Times New Roman" w:eastAsia="Calibri" w:hAnsi="Times New Roman" w:cs="Times New Roman"/>
          <w:color w:val="000000" w:themeColor="text1"/>
          <w:sz w:val="24"/>
          <w:szCs w:val="24"/>
        </w:rPr>
      </w:pPr>
    </w:p>
    <w:p w14:paraId="7EC0E432" w14:textId="4273510B" w:rsidR="0001632E" w:rsidRPr="00E018EE" w:rsidRDefault="00C46BE2" w:rsidP="00F80F16">
      <w:pPr>
        <w:spacing w:after="0" w:line="259" w:lineRule="auto"/>
        <w:jc w:val="both"/>
        <w:rPr>
          <w:rFonts w:ascii="Times New Roman" w:eastAsia="Calibri" w:hAnsi="Times New Roman" w:cs="Times New Roman"/>
          <w:color w:val="000000" w:themeColor="text1"/>
          <w:sz w:val="24"/>
          <w:szCs w:val="24"/>
        </w:rPr>
      </w:pPr>
      <w:r w:rsidRPr="00E018EE">
        <w:rPr>
          <w:rFonts w:ascii="Times New Roman" w:eastAsia="Calibri" w:hAnsi="Times New Roman" w:cs="Times New Roman"/>
          <w:color w:val="000000" w:themeColor="text1"/>
          <w:sz w:val="24"/>
          <w:szCs w:val="24"/>
        </w:rPr>
        <w:t>Vairāki pašvaldību vadītāji pozitīvi vērtē valdības atbalstu iedzīvotājiem apkures izdevum</w:t>
      </w:r>
      <w:r w:rsidR="005E0543">
        <w:rPr>
          <w:rFonts w:ascii="Times New Roman" w:eastAsia="Calibri" w:hAnsi="Times New Roman" w:cs="Times New Roman"/>
          <w:color w:val="000000" w:themeColor="text1"/>
          <w:sz w:val="24"/>
          <w:szCs w:val="24"/>
        </w:rPr>
        <w:t>u kompensēšanai</w:t>
      </w:r>
      <w:r w:rsidRPr="00E018EE">
        <w:rPr>
          <w:rFonts w:ascii="Times New Roman" w:eastAsia="Calibri" w:hAnsi="Times New Roman" w:cs="Times New Roman"/>
          <w:color w:val="000000" w:themeColor="text1"/>
          <w:sz w:val="24"/>
          <w:szCs w:val="24"/>
        </w:rPr>
        <w:t>:</w:t>
      </w:r>
    </w:p>
    <w:p w14:paraId="580DA3E4" w14:textId="77777777" w:rsidR="00A45E8D" w:rsidRDefault="00A45E8D" w:rsidP="00F80F16">
      <w:pPr>
        <w:spacing w:after="0" w:line="259" w:lineRule="auto"/>
        <w:ind w:left="720"/>
        <w:jc w:val="both"/>
        <w:rPr>
          <w:rFonts w:ascii="Times New Roman" w:eastAsia="Calibri" w:hAnsi="Times New Roman" w:cs="Times New Roman"/>
          <w:i/>
          <w:iCs/>
          <w:color w:val="000000" w:themeColor="text1"/>
          <w:sz w:val="24"/>
          <w:szCs w:val="24"/>
        </w:rPr>
      </w:pPr>
    </w:p>
    <w:p w14:paraId="04E43AA7" w14:textId="28B349BC" w:rsidR="00572841" w:rsidRPr="00A45E8D" w:rsidRDefault="007A7A2E" w:rsidP="00F80F16">
      <w:pPr>
        <w:spacing w:after="0" w:line="259" w:lineRule="auto"/>
        <w:ind w:left="720"/>
        <w:jc w:val="both"/>
        <w:rPr>
          <w:rFonts w:ascii="Times New Roman" w:eastAsia="Calibri" w:hAnsi="Times New Roman" w:cs="Times New Roman"/>
          <w:i/>
          <w:iCs/>
          <w:color w:val="000000" w:themeColor="text1"/>
        </w:rPr>
      </w:pPr>
      <w:r w:rsidRPr="00A45E8D">
        <w:rPr>
          <w:rFonts w:ascii="Times New Roman" w:eastAsia="Calibri" w:hAnsi="Times New Roman" w:cs="Times New Roman"/>
          <w:i/>
          <w:iCs/>
          <w:color w:val="000000" w:themeColor="text1"/>
        </w:rPr>
        <w:t>Valdības atbalsts, k</w:t>
      </w:r>
      <w:r w:rsidR="00FF09E8" w:rsidRPr="00A45E8D">
        <w:rPr>
          <w:rFonts w:ascii="Times New Roman" w:eastAsia="Calibri" w:hAnsi="Times New Roman" w:cs="Times New Roman"/>
          <w:i/>
          <w:iCs/>
          <w:color w:val="000000" w:themeColor="text1"/>
        </w:rPr>
        <w:t>ur</w:t>
      </w:r>
      <w:r w:rsidRPr="00A45E8D">
        <w:rPr>
          <w:rFonts w:ascii="Times New Roman" w:eastAsia="Calibri" w:hAnsi="Times New Roman" w:cs="Times New Roman"/>
          <w:i/>
          <w:iCs/>
          <w:color w:val="000000" w:themeColor="text1"/>
        </w:rPr>
        <w:t xml:space="preserve"> pus</w:t>
      </w:r>
      <w:r w:rsidR="00FF09E8" w:rsidRPr="00A45E8D">
        <w:rPr>
          <w:rFonts w:ascii="Times New Roman" w:eastAsia="Calibri" w:hAnsi="Times New Roman" w:cs="Times New Roman"/>
          <w:i/>
          <w:iCs/>
          <w:color w:val="000000" w:themeColor="text1"/>
        </w:rPr>
        <w:t>i</w:t>
      </w:r>
      <w:r w:rsidRPr="00A45E8D">
        <w:rPr>
          <w:rFonts w:ascii="Times New Roman" w:eastAsia="Calibri" w:hAnsi="Times New Roman" w:cs="Times New Roman"/>
          <w:i/>
          <w:iCs/>
          <w:color w:val="000000" w:themeColor="text1"/>
        </w:rPr>
        <w:t xml:space="preserve"> no cenas virs 68 EUR par megavatu kompensē valsts, </w:t>
      </w:r>
      <w:r w:rsidR="00FF09E8" w:rsidRPr="00A45E8D">
        <w:rPr>
          <w:rFonts w:ascii="Times New Roman" w:eastAsia="Calibri" w:hAnsi="Times New Roman" w:cs="Times New Roman"/>
          <w:i/>
          <w:iCs/>
          <w:color w:val="000000" w:themeColor="text1"/>
        </w:rPr>
        <w:t>mums tas nozīmē, ka</w:t>
      </w:r>
      <w:r w:rsidRPr="00A45E8D">
        <w:rPr>
          <w:rFonts w:ascii="Times New Roman" w:eastAsia="Calibri" w:hAnsi="Times New Roman" w:cs="Times New Roman"/>
          <w:i/>
          <w:iCs/>
          <w:color w:val="000000" w:themeColor="text1"/>
        </w:rPr>
        <w:t xml:space="preserve"> cilvēki šajā ziemā, šobrīd maksā par 20% vairāk</w:t>
      </w:r>
      <w:r w:rsidR="00C46BE2" w:rsidRPr="00A45E8D">
        <w:rPr>
          <w:rFonts w:ascii="Times New Roman" w:eastAsia="Calibri" w:hAnsi="Times New Roman" w:cs="Times New Roman"/>
          <w:i/>
          <w:iCs/>
          <w:color w:val="000000" w:themeColor="text1"/>
        </w:rPr>
        <w:t>,</w:t>
      </w:r>
      <w:r w:rsidRPr="00A45E8D">
        <w:rPr>
          <w:rFonts w:ascii="Times New Roman" w:eastAsia="Calibri" w:hAnsi="Times New Roman" w:cs="Times New Roman"/>
          <w:i/>
          <w:iCs/>
          <w:color w:val="000000" w:themeColor="text1"/>
        </w:rPr>
        <w:t xml:space="preserve"> nekā viņi maksāja iepriekšējā apkures sezonā, kas nav dramatiski un ir paceļami. Tādā ziņā ir labi.</w:t>
      </w:r>
    </w:p>
    <w:p w14:paraId="2E12F15B" w14:textId="77777777" w:rsidR="00572841" w:rsidRPr="00E018EE" w:rsidRDefault="00572841" w:rsidP="00F80F16">
      <w:pPr>
        <w:spacing w:after="0" w:line="259" w:lineRule="auto"/>
        <w:jc w:val="both"/>
        <w:rPr>
          <w:rFonts w:ascii="Times New Roman" w:eastAsia="Calibri" w:hAnsi="Times New Roman" w:cs="Times New Roman"/>
          <w:color w:val="000000" w:themeColor="text1"/>
          <w:sz w:val="24"/>
          <w:szCs w:val="24"/>
        </w:rPr>
      </w:pPr>
    </w:p>
    <w:p w14:paraId="1501E8A9" w14:textId="5CF8E6C4" w:rsidR="004B54B0" w:rsidRPr="00E018EE" w:rsidRDefault="004B54B0" w:rsidP="00F80F16">
      <w:pPr>
        <w:spacing w:after="0" w:line="259" w:lineRule="auto"/>
        <w:jc w:val="both"/>
        <w:rPr>
          <w:rFonts w:ascii="Times New Roman" w:eastAsia="Calibri" w:hAnsi="Times New Roman" w:cs="Times New Roman"/>
          <w:color w:val="000000" w:themeColor="text1"/>
          <w:sz w:val="24"/>
          <w:szCs w:val="24"/>
        </w:rPr>
      </w:pPr>
      <w:r w:rsidRPr="00E018EE">
        <w:rPr>
          <w:rFonts w:ascii="Times New Roman" w:eastAsia="Calibri" w:hAnsi="Times New Roman" w:cs="Times New Roman"/>
          <w:color w:val="000000" w:themeColor="text1"/>
          <w:sz w:val="24"/>
          <w:szCs w:val="24"/>
        </w:rPr>
        <w:t>Lai gan ir pašvaldību vadītāji, kas pozitīvi vērtē val</w:t>
      </w:r>
      <w:r w:rsidR="00B90803">
        <w:rPr>
          <w:rFonts w:ascii="Times New Roman" w:eastAsia="Calibri" w:hAnsi="Times New Roman" w:cs="Times New Roman"/>
          <w:color w:val="000000" w:themeColor="text1"/>
          <w:sz w:val="24"/>
          <w:szCs w:val="24"/>
        </w:rPr>
        <w:t>st</w:t>
      </w:r>
      <w:r w:rsidRPr="00E018EE">
        <w:rPr>
          <w:rFonts w:ascii="Times New Roman" w:eastAsia="Calibri" w:hAnsi="Times New Roman" w:cs="Times New Roman"/>
          <w:color w:val="000000" w:themeColor="text1"/>
          <w:sz w:val="24"/>
          <w:szCs w:val="24"/>
        </w:rPr>
        <w:t>s malkas pabalstu iedzīvotājiem 60 EUR apmērā, daudzi par to izsakās ļoti kritiski. Tajā gadījumā, kad pašvaldīb</w:t>
      </w:r>
      <w:r w:rsidR="003570B9" w:rsidRPr="00E018EE">
        <w:rPr>
          <w:rFonts w:ascii="Times New Roman" w:eastAsia="Calibri" w:hAnsi="Times New Roman" w:cs="Times New Roman"/>
          <w:color w:val="000000" w:themeColor="text1"/>
          <w:sz w:val="24"/>
          <w:szCs w:val="24"/>
        </w:rPr>
        <w:t>as</w:t>
      </w:r>
      <w:r w:rsidRPr="00E018EE">
        <w:rPr>
          <w:rFonts w:ascii="Times New Roman" w:eastAsia="Calibri" w:hAnsi="Times New Roman" w:cs="Times New Roman"/>
          <w:color w:val="000000" w:themeColor="text1"/>
          <w:sz w:val="24"/>
          <w:szCs w:val="24"/>
        </w:rPr>
        <w:t xml:space="preserve"> </w:t>
      </w:r>
      <w:r w:rsidR="00552954" w:rsidRPr="00E018EE">
        <w:rPr>
          <w:rFonts w:ascii="Times New Roman" w:eastAsia="Calibri" w:hAnsi="Times New Roman" w:cs="Times New Roman"/>
          <w:color w:val="000000" w:themeColor="text1"/>
          <w:sz w:val="24"/>
          <w:szCs w:val="24"/>
        </w:rPr>
        <w:t xml:space="preserve">vadītājs vērtē šo atbalstu </w:t>
      </w:r>
      <w:r w:rsidR="00552954" w:rsidRPr="00E018EE">
        <w:rPr>
          <w:rFonts w:ascii="Times New Roman" w:eastAsia="Calibri" w:hAnsi="Times New Roman" w:cs="Times New Roman"/>
          <w:color w:val="000000" w:themeColor="text1"/>
          <w:sz w:val="24"/>
          <w:szCs w:val="24"/>
        </w:rPr>
        <w:t xml:space="preserve">pozitīvi, viņš iziet no </w:t>
      </w:r>
      <w:r w:rsidR="003570B9" w:rsidRPr="00E018EE">
        <w:rPr>
          <w:rFonts w:ascii="Times New Roman" w:eastAsia="Calibri" w:hAnsi="Times New Roman" w:cs="Times New Roman"/>
          <w:color w:val="000000" w:themeColor="text1"/>
          <w:sz w:val="24"/>
          <w:szCs w:val="24"/>
        </w:rPr>
        <w:t>iedzīvotāju</w:t>
      </w:r>
      <w:r w:rsidR="00552954" w:rsidRPr="00E018EE">
        <w:rPr>
          <w:rFonts w:ascii="Times New Roman" w:eastAsia="Calibri" w:hAnsi="Times New Roman" w:cs="Times New Roman"/>
          <w:color w:val="000000" w:themeColor="text1"/>
          <w:sz w:val="24"/>
          <w:szCs w:val="24"/>
        </w:rPr>
        <w:t>, kas apkurina sav</w:t>
      </w:r>
      <w:r w:rsidR="00A4199F" w:rsidRPr="00E018EE">
        <w:rPr>
          <w:rFonts w:ascii="Times New Roman" w:eastAsia="Calibri" w:hAnsi="Times New Roman" w:cs="Times New Roman"/>
          <w:color w:val="000000" w:themeColor="text1"/>
          <w:sz w:val="24"/>
          <w:szCs w:val="24"/>
        </w:rPr>
        <w:t>us mājokļus ar malku,</w:t>
      </w:r>
      <w:r w:rsidR="00552954" w:rsidRPr="00E018EE">
        <w:rPr>
          <w:rFonts w:ascii="Times New Roman" w:eastAsia="Calibri" w:hAnsi="Times New Roman" w:cs="Times New Roman"/>
          <w:color w:val="000000" w:themeColor="text1"/>
          <w:sz w:val="24"/>
          <w:szCs w:val="24"/>
        </w:rPr>
        <w:t xml:space="preserve"> interesēm, </w:t>
      </w:r>
      <w:r w:rsidR="00A4199F" w:rsidRPr="00E018EE">
        <w:rPr>
          <w:rFonts w:ascii="Times New Roman" w:eastAsia="Calibri" w:hAnsi="Times New Roman" w:cs="Times New Roman"/>
          <w:color w:val="000000" w:themeColor="text1"/>
          <w:sz w:val="24"/>
          <w:szCs w:val="24"/>
        </w:rPr>
        <w:t>un uzsver, ka sniegtais atbalsts kompensē inflācijas rezultātā pieaugušās malkas cenas:</w:t>
      </w:r>
    </w:p>
    <w:p w14:paraId="5516F6F6" w14:textId="77777777" w:rsidR="00A45E8D" w:rsidRDefault="00A45E8D" w:rsidP="00F80F16">
      <w:pPr>
        <w:spacing w:after="0" w:line="259" w:lineRule="auto"/>
        <w:ind w:left="720"/>
        <w:jc w:val="both"/>
        <w:rPr>
          <w:rFonts w:ascii="Times New Roman" w:eastAsia="Calibri" w:hAnsi="Times New Roman" w:cs="Times New Roman"/>
          <w:i/>
          <w:iCs/>
          <w:color w:val="000000" w:themeColor="text1"/>
          <w:sz w:val="24"/>
          <w:szCs w:val="24"/>
        </w:rPr>
      </w:pPr>
    </w:p>
    <w:p w14:paraId="2C3E03EA" w14:textId="36366F76" w:rsidR="007F30AE" w:rsidRPr="00A45E8D" w:rsidRDefault="007A7A2E" w:rsidP="00F80F16">
      <w:pPr>
        <w:spacing w:after="0" w:line="259" w:lineRule="auto"/>
        <w:ind w:left="720"/>
        <w:jc w:val="both"/>
        <w:rPr>
          <w:rFonts w:ascii="Times New Roman" w:eastAsia="Calibri" w:hAnsi="Times New Roman" w:cs="Times New Roman"/>
          <w:i/>
          <w:iCs/>
          <w:color w:val="000000" w:themeColor="text1"/>
        </w:rPr>
      </w:pPr>
      <w:r w:rsidRPr="00A45E8D">
        <w:rPr>
          <w:rFonts w:ascii="Times New Roman" w:eastAsia="Calibri" w:hAnsi="Times New Roman" w:cs="Times New Roman"/>
          <w:i/>
          <w:iCs/>
          <w:color w:val="000000" w:themeColor="text1"/>
        </w:rPr>
        <w:t>Iedzīvotājiem ir šis atbalsts kurināmā izmaksu iegādei, kas ir ļoti labi</w:t>
      </w:r>
      <w:r w:rsidR="003570B9" w:rsidRPr="00A45E8D">
        <w:rPr>
          <w:rFonts w:ascii="Times New Roman" w:eastAsia="Calibri" w:hAnsi="Times New Roman" w:cs="Times New Roman"/>
          <w:i/>
          <w:iCs/>
          <w:color w:val="000000" w:themeColor="text1"/>
        </w:rPr>
        <w:t>. Cilvēki</w:t>
      </w:r>
      <w:r w:rsidRPr="00A45E8D">
        <w:rPr>
          <w:rFonts w:ascii="Times New Roman" w:eastAsia="Calibri" w:hAnsi="Times New Roman" w:cs="Times New Roman"/>
          <w:i/>
          <w:iCs/>
          <w:color w:val="000000" w:themeColor="text1"/>
        </w:rPr>
        <w:t xml:space="preserve"> pamatā izmanto 60 EUR pabalstus bez maksājumu dokumentiem</w:t>
      </w:r>
      <w:r w:rsidR="007F30AE" w:rsidRPr="00A45E8D">
        <w:rPr>
          <w:rFonts w:ascii="Times New Roman" w:eastAsia="Calibri" w:hAnsi="Times New Roman" w:cs="Times New Roman"/>
          <w:i/>
          <w:iCs/>
          <w:color w:val="000000" w:themeColor="text1"/>
        </w:rPr>
        <w:t>. J</w:t>
      </w:r>
      <w:r w:rsidRPr="00A45E8D">
        <w:rPr>
          <w:rFonts w:ascii="Times New Roman" w:eastAsia="Calibri" w:hAnsi="Times New Roman" w:cs="Times New Roman"/>
          <w:i/>
          <w:iCs/>
          <w:color w:val="000000" w:themeColor="text1"/>
        </w:rPr>
        <w:t>a viens kubikmetrs malkas pagājuš</w:t>
      </w:r>
      <w:r w:rsidR="007F30AE" w:rsidRPr="00A45E8D">
        <w:rPr>
          <w:rFonts w:ascii="Times New Roman" w:eastAsia="Calibri" w:hAnsi="Times New Roman" w:cs="Times New Roman"/>
          <w:i/>
          <w:iCs/>
          <w:color w:val="000000" w:themeColor="text1"/>
        </w:rPr>
        <w:t xml:space="preserve">ajā </w:t>
      </w:r>
      <w:r w:rsidRPr="00A45E8D">
        <w:rPr>
          <w:rFonts w:ascii="Times New Roman" w:eastAsia="Calibri" w:hAnsi="Times New Roman" w:cs="Times New Roman"/>
          <w:i/>
          <w:iCs/>
          <w:color w:val="000000" w:themeColor="text1"/>
        </w:rPr>
        <w:t>ziem</w:t>
      </w:r>
      <w:r w:rsidR="007F30AE" w:rsidRPr="00A45E8D">
        <w:rPr>
          <w:rFonts w:ascii="Times New Roman" w:eastAsia="Calibri" w:hAnsi="Times New Roman" w:cs="Times New Roman"/>
          <w:i/>
          <w:iCs/>
          <w:color w:val="000000" w:themeColor="text1"/>
        </w:rPr>
        <w:t>ā</w:t>
      </w:r>
      <w:r w:rsidRPr="00A45E8D">
        <w:rPr>
          <w:rFonts w:ascii="Times New Roman" w:eastAsia="Calibri" w:hAnsi="Times New Roman" w:cs="Times New Roman"/>
          <w:i/>
          <w:iCs/>
          <w:color w:val="000000" w:themeColor="text1"/>
        </w:rPr>
        <w:t xml:space="preserve"> maksāja 20 EUR, </w:t>
      </w:r>
      <w:r w:rsidR="007F30AE" w:rsidRPr="00A45E8D">
        <w:rPr>
          <w:rFonts w:ascii="Times New Roman" w:eastAsia="Calibri" w:hAnsi="Times New Roman" w:cs="Times New Roman"/>
          <w:i/>
          <w:iCs/>
          <w:color w:val="000000" w:themeColor="text1"/>
        </w:rPr>
        <w:t xml:space="preserve">bet šajā ziemā </w:t>
      </w:r>
      <w:r w:rsidRPr="00A45E8D">
        <w:rPr>
          <w:rFonts w:ascii="Times New Roman" w:eastAsia="Calibri" w:hAnsi="Times New Roman" w:cs="Times New Roman"/>
          <w:i/>
          <w:iCs/>
          <w:color w:val="000000" w:themeColor="text1"/>
        </w:rPr>
        <w:t>maksā 80 EUR, tad 60 EUR pabalsts neko tev īsti nerisina, bet, nu, vismaz mazliet</w:t>
      </w:r>
      <w:r w:rsidR="007F30AE" w:rsidRPr="00A45E8D">
        <w:rPr>
          <w:rFonts w:ascii="Times New Roman" w:eastAsia="Calibri" w:hAnsi="Times New Roman" w:cs="Times New Roman"/>
          <w:i/>
          <w:iCs/>
          <w:color w:val="000000" w:themeColor="text1"/>
        </w:rPr>
        <w:t xml:space="preserve"> palīdz.</w:t>
      </w:r>
    </w:p>
    <w:p w14:paraId="5A4432FC" w14:textId="77777777" w:rsidR="007F30AE" w:rsidRDefault="007F30AE" w:rsidP="00F80F16">
      <w:pPr>
        <w:spacing w:after="0" w:line="259" w:lineRule="auto"/>
        <w:jc w:val="both"/>
        <w:rPr>
          <w:rFonts w:ascii="Times New Roman" w:eastAsia="Calibri" w:hAnsi="Times New Roman" w:cs="Times New Roman"/>
          <w:sz w:val="24"/>
          <w:szCs w:val="24"/>
        </w:rPr>
      </w:pPr>
    </w:p>
    <w:p w14:paraId="1078F7A5" w14:textId="514DAB5B" w:rsidR="00CD325D" w:rsidRPr="00620786" w:rsidRDefault="00CD325D" w:rsidP="00F80F16">
      <w:pPr>
        <w:spacing w:after="0" w:line="259" w:lineRule="auto"/>
        <w:jc w:val="both"/>
        <w:rPr>
          <w:rFonts w:ascii="Times New Roman" w:eastAsia="Calibri" w:hAnsi="Times New Roman" w:cs="Times New Roman"/>
          <w:sz w:val="24"/>
          <w:szCs w:val="24"/>
        </w:rPr>
      </w:pPr>
      <w:r w:rsidRPr="007203F0">
        <w:rPr>
          <w:rFonts w:ascii="Times New Roman" w:eastAsia="Calibri" w:hAnsi="Times New Roman" w:cs="Times New Roman"/>
          <w:sz w:val="24"/>
          <w:szCs w:val="24"/>
        </w:rPr>
        <w:lastRenderedPageBreak/>
        <w:t xml:space="preserve">Tie, kas izsaka kritisku vērtējumu par </w:t>
      </w:r>
      <w:r w:rsidR="000D33E6" w:rsidRPr="007203F0">
        <w:rPr>
          <w:rFonts w:ascii="Times New Roman" w:eastAsia="Calibri" w:hAnsi="Times New Roman" w:cs="Times New Roman"/>
          <w:sz w:val="24"/>
          <w:szCs w:val="24"/>
        </w:rPr>
        <w:t xml:space="preserve">īstenoto valdības politiku mājokļu apkures </w:t>
      </w:r>
      <w:r w:rsidR="00B90803">
        <w:rPr>
          <w:rFonts w:ascii="Times New Roman" w:eastAsia="Calibri" w:hAnsi="Times New Roman" w:cs="Times New Roman"/>
          <w:sz w:val="24"/>
          <w:szCs w:val="24"/>
        </w:rPr>
        <w:t>sadārdzināšanās situācij</w:t>
      </w:r>
      <w:r w:rsidR="000D33E6" w:rsidRPr="007203F0">
        <w:rPr>
          <w:rFonts w:ascii="Times New Roman" w:eastAsia="Calibri" w:hAnsi="Times New Roman" w:cs="Times New Roman"/>
          <w:sz w:val="24"/>
          <w:szCs w:val="24"/>
        </w:rPr>
        <w:t>ā</w:t>
      </w:r>
      <w:r w:rsidR="008F72BD" w:rsidRPr="007203F0">
        <w:rPr>
          <w:rFonts w:ascii="Times New Roman" w:eastAsia="Calibri" w:hAnsi="Times New Roman" w:cs="Times New Roman"/>
          <w:sz w:val="24"/>
          <w:szCs w:val="24"/>
        </w:rPr>
        <w:t>,</w:t>
      </w:r>
      <w:r w:rsidR="000D33E6" w:rsidRPr="007203F0">
        <w:rPr>
          <w:rFonts w:ascii="Times New Roman" w:eastAsia="Calibri" w:hAnsi="Times New Roman" w:cs="Times New Roman"/>
          <w:sz w:val="24"/>
          <w:szCs w:val="24"/>
        </w:rPr>
        <w:t xml:space="preserve"> norāda, ka</w:t>
      </w:r>
      <w:r w:rsidR="009335D1" w:rsidRPr="007203F0">
        <w:rPr>
          <w:rFonts w:ascii="Times New Roman" w:eastAsia="Calibri" w:hAnsi="Times New Roman" w:cs="Times New Roman"/>
          <w:sz w:val="24"/>
          <w:szCs w:val="24"/>
        </w:rPr>
        <w:t xml:space="preserve"> </w:t>
      </w:r>
      <w:r w:rsidR="009335D1" w:rsidRPr="005127CA">
        <w:rPr>
          <w:rFonts w:ascii="Times New Roman" w:eastAsia="Calibri" w:hAnsi="Times New Roman" w:cs="Times New Roman"/>
          <w:color w:val="000000" w:themeColor="text1"/>
          <w:sz w:val="24"/>
          <w:szCs w:val="24"/>
        </w:rPr>
        <w:t>viņi neatbalsta šo valdības izvēlēto pieeju, jo, pirmkārt, tā veicina ēnu ekonomiku</w:t>
      </w:r>
      <w:r w:rsidR="00DE1184" w:rsidRPr="005127CA">
        <w:rPr>
          <w:rFonts w:ascii="Times New Roman" w:eastAsia="Calibri" w:hAnsi="Times New Roman" w:cs="Times New Roman"/>
          <w:color w:val="000000" w:themeColor="text1"/>
          <w:sz w:val="24"/>
          <w:szCs w:val="24"/>
        </w:rPr>
        <w:t xml:space="preserve"> </w:t>
      </w:r>
      <w:r w:rsidR="00C626DD" w:rsidRPr="005127CA">
        <w:rPr>
          <w:rFonts w:ascii="Times New Roman" w:eastAsia="Calibri" w:hAnsi="Times New Roman" w:cs="Times New Roman"/>
          <w:color w:val="000000" w:themeColor="text1"/>
          <w:sz w:val="24"/>
          <w:szCs w:val="24"/>
        </w:rPr>
        <w:t xml:space="preserve">(gan pārdevēji, gan pircēji var izvairīties no nodokļu nomaksas), otrkārt, </w:t>
      </w:r>
      <w:r w:rsidR="007203F0" w:rsidRPr="005127CA">
        <w:rPr>
          <w:rFonts w:ascii="Times New Roman" w:eastAsia="Calibri" w:hAnsi="Times New Roman" w:cs="Times New Roman"/>
          <w:color w:val="000000" w:themeColor="text1"/>
          <w:sz w:val="24"/>
          <w:szCs w:val="24"/>
        </w:rPr>
        <w:t>bija cilvēki, kas šo atbalstu izmantoja ļaunprātīgi</w:t>
      </w:r>
      <w:r w:rsidR="005127CA">
        <w:rPr>
          <w:rFonts w:ascii="Times New Roman" w:eastAsia="Calibri" w:hAnsi="Times New Roman" w:cs="Times New Roman"/>
          <w:color w:val="000000" w:themeColor="text1"/>
          <w:sz w:val="24"/>
          <w:szCs w:val="24"/>
        </w:rPr>
        <w:t>, vai bija gadījumi, kad uz pabalstu pieteicās tie, kam tas tik ļoti nav nepieciešams</w:t>
      </w:r>
      <w:r w:rsidR="00DE55DC" w:rsidRPr="005127CA">
        <w:rPr>
          <w:rFonts w:ascii="Times New Roman" w:eastAsia="Calibri" w:hAnsi="Times New Roman" w:cs="Times New Roman"/>
          <w:color w:val="000000" w:themeColor="text1"/>
          <w:sz w:val="24"/>
          <w:szCs w:val="24"/>
        </w:rPr>
        <w:t xml:space="preserve">; treškārt, vismaz sākotnēji pieeja nebija taisnīga pret cita </w:t>
      </w:r>
      <w:r w:rsidR="00FC13E3" w:rsidRPr="005127CA">
        <w:rPr>
          <w:rFonts w:ascii="Times New Roman" w:eastAsia="Calibri" w:hAnsi="Times New Roman" w:cs="Times New Roman"/>
          <w:color w:val="000000" w:themeColor="text1"/>
          <w:sz w:val="24"/>
          <w:szCs w:val="24"/>
        </w:rPr>
        <w:t xml:space="preserve">apkures </w:t>
      </w:r>
      <w:r w:rsidR="00DE55DC" w:rsidRPr="005127CA">
        <w:rPr>
          <w:rFonts w:ascii="Times New Roman" w:eastAsia="Calibri" w:hAnsi="Times New Roman" w:cs="Times New Roman"/>
          <w:color w:val="000000" w:themeColor="text1"/>
          <w:sz w:val="24"/>
          <w:szCs w:val="24"/>
        </w:rPr>
        <w:t>veida</w:t>
      </w:r>
      <w:r w:rsidR="00FC13E3" w:rsidRPr="005127CA">
        <w:rPr>
          <w:rFonts w:ascii="Times New Roman" w:eastAsia="Calibri" w:hAnsi="Times New Roman" w:cs="Times New Roman"/>
          <w:color w:val="000000" w:themeColor="text1"/>
          <w:sz w:val="24"/>
          <w:szCs w:val="24"/>
        </w:rPr>
        <w:t xml:space="preserve"> izmantotājiem</w:t>
      </w:r>
      <w:r w:rsidR="007203F0" w:rsidRPr="005127CA">
        <w:rPr>
          <w:rFonts w:ascii="Times New Roman" w:eastAsia="Calibri" w:hAnsi="Times New Roman" w:cs="Times New Roman"/>
          <w:color w:val="000000" w:themeColor="text1"/>
          <w:sz w:val="24"/>
          <w:szCs w:val="24"/>
        </w:rPr>
        <w:t>:</w:t>
      </w:r>
      <w:r w:rsidR="00DE1184" w:rsidRPr="005127CA">
        <w:rPr>
          <w:rFonts w:ascii="Times New Roman" w:eastAsia="Calibri" w:hAnsi="Times New Roman" w:cs="Times New Roman"/>
          <w:color w:val="000000" w:themeColor="text1"/>
          <w:sz w:val="24"/>
          <w:szCs w:val="24"/>
        </w:rPr>
        <w:t xml:space="preserve"> </w:t>
      </w:r>
    </w:p>
    <w:p w14:paraId="0F0E4134" w14:textId="77777777" w:rsidR="00A45E8D" w:rsidRDefault="00A45E8D" w:rsidP="00F80F16">
      <w:pPr>
        <w:spacing w:after="0" w:line="259" w:lineRule="auto"/>
        <w:ind w:left="720"/>
        <w:jc w:val="both"/>
        <w:rPr>
          <w:rFonts w:ascii="Times New Roman" w:hAnsi="Times New Roman" w:cs="Times New Roman"/>
          <w:i/>
          <w:iCs/>
          <w:color w:val="000000" w:themeColor="text1"/>
          <w:sz w:val="24"/>
          <w:szCs w:val="24"/>
        </w:rPr>
      </w:pPr>
    </w:p>
    <w:p w14:paraId="5AA6BE16" w14:textId="5E6323A5" w:rsidR="008F72BD" w:rsidRPr="00A45E8D" w:rsidRDefault="008F72BD" w:rsidP="00F80F16">
      <w:pPr>
        <w:spacing w:after="0" w:line="259" w:lineRule="auto"/>
        <w:ind w:left="720"/>
        <w:jc w:val="both"/>
        <w:rPr>
          <w:rFonts w:ascii="Times New Roman" w:hAnsi="Times New Roman" w:cs="Times New Roman"/>
          <w:i/>
          <w:iCs/>
          <w:color w:val="000000" w:themeColor="text1"/>
        </w:rPr>
      </w:pPr>
      <w:r w:rsidRPr="00A45E8D">
        <w:rPr>
          <w:rFonts w:ascii="Times New Roman" w:hAnsi="Times New Roman" w:cs="Times New Roman"/>
          <w:i/>
          <w:iCs/>
          <w:color w:val="000000" w:themeColor="text1"/>
        </w:rPr>
        <w:t>Man absolūti nepatika, kā tas tika veikts [par apkures pabalstiem]. Ja pāri pa 90% ir tikai malkas pabalsti, kas ir bez čekiem</w:t>
      </w:r>
      <w:r w:rsidR="007203F0" w:rsidRPr="00A45E8D">
        <w:rPr>
          <w:rFonts w:ascii="Times New Roman" w:hAnsi="Times New Roman" w:cs="Times New Roman"/>
          <w:i/>
          <w:iCs/>
          <w:color w:val="000000" w:themeColor="text1"/>
        </w:rPr>
        <w:t>!</w:t>
      </w:r>
      <w:r w:rsidRPr="00A45E8D">
        <w:rPr>
          <w:rFonts w:ascii="Times New Roman" w:hAnsi="Times New Roman" w:cs="Times New Roman"/>
          <w:i/>
          <w:iCs/>
          <w:color w:val="000000" w:themeColor="text1"/>
        </w:rPr>
        <w:t xml:space="preserve"> Tā ir absolūta muļķība, jo cilvēki izmanto gan briketes, gan granulas un daudzas citas lietas. Es domāju, ka tā bija pilnīga naudas izmešana, kas nesasniedza mērķi. Katrs, kurš gribēja, varēja uzrakstīt iesniegumu un saņemt šo pabalstu. Tas bija tikai paskatoties, vai mājās ir krāsns, tikai pēc kaut kādiem dokumentiem, kas ir pieejami. Es uzskatu, ka tā bija absolūta kļūda, ka šāda nauda bija jānodrošina pakalpojuma sniedzējam vai konkrētam </w:t>
      </w:r>
      <w:proofErr w:type="spellStart"/>
      <w:r w:rsidRPr="00A45E8D">
        <w:rPr>
          <w:rFonts w:ascii="Times New Roman" w:hAnsi="Times New Roman" w:cs="Times New Roman"/>
          <w:i/>
          <w:iCs/>
          <w:color w:val="000000" w:themeColor="text1"/>
        </w:rPr>
        <w:t>energo</w:t>
      </w:r>
      <w:proofErr w:type="spellEnd"/>
      <w:r w:rsidRPr="00A45E8D">
        <w:rPr>
          <w:rFonts w:ascii="Times New Roman" w:hAnsi="Times New Roman" w:cs="Times New Roman"/>
          <w:i/>
          <w:iCs/>
          <w:color w:val="000000" w:themeColor="text1"/>
        </w:rPr>
        <w:t xml:space="preserve"> resursam, piemēram, “Latvenergo”, lai elektrība tajā brīdī neceltos augšā. Lai tas kurināmā atbalsts būtu pieejams kaut kā citādāk. Tas bija jādomā savādāk, es uzskatu, ka tas nesasniedza mērķi. Līdz ar to es neatbalstu šādu pasākumu.</w:t>
      </w:r>
    </w:p>
    <w:p w14:paraId="69AB4383" w14:textId="77777777" w:rsidR="009335D1" w:rsidRPr="00A45E8D" w:rsidRDefault="009335D1" w:rsidP="00F80F16">
      <w:pPr>
        <w:spacing w:after="0" w:line="259" w:lineRule="auto"/>
        <w:ind w:left="720"/>
        <w:jc w:val="both"/>
        <w:rPr>
          <w:rFonts w:ascii="Times New Roman" w:hAnsi="Times New Roman" w:cs="Times New Roman"/>
          <w:i/>
          <w:iCs/>
          <w:color w:val="000000" w:themeColor="text1"/>
        </w:rPr>
      </w:pPr>
    </w:p>
    <w:p w14:paraId="76EEF91A" w14:textId="7747B5B1" w:rsidR="009335D1" w:rsidRPr="00A45E8D" w:rsidRDefault="009335D1" w:rsidP="00F80F16">
      <w:pPr>
        <w:spacing w:after="0" w:line="259" w:lineRule="auto"/>
        <w:ind w:left="720"/>
        <w:jc w:val="both"/>
        <w:rPr>
          <w:rFonts w:ascii="Times New Roman" w:hAnsi="Times New Roman" w:cs="Times New Roman"/>
          <w:i/>
          <w:iCs/>
          <w:color w:val="000000" w:themeColor="text1"/>
        </w:rPr>
      </w:pPr>
      <w:r w:rsidRPr="00A45E8D">
        <w:rPr>
          <w:rFonts w:ascii="Times New Roman" w:hAnsi="Times New Roman" w:cs="Times New Roman"/>
          <w:i/>
          <w:iCs/>
          <w:color w:val="000000" w:themeColor="text1"/>
        </w:rPr>
        <w:t>Tagad bija šis apkures pabalsts, kur mums bija ļoti liels apjoms jāapstrādā pāris mēnešu laikā. Tur mēs redzam, ka tas mehānisms, šie 60 eiro, tas bija pilnīgi nepareizs, jo ņemot vērā, kas nāca pēc pabalstiem… Varbūt tie cilvēki, kuriem bija lielāka nepieciešamība, viņi dabūja tikai tos 60 eiro, bet daudzi tos paņēma, jo deva visiem. Bet varbūt viņiem pat īsti nebija tās vajadzības.</w:t>
      </w:r>
    </w:p>
    <w:p w14:paraId="79510762" w14:textId="77777777" w:rsidR="008F72BD" w:rsidRPr="00A45E8D" w:rsidRDefault="008F72BD" w:rsidP="00F80F16">
      <w:pPr>
        <w:spacing w:after="0" w:line="259" w:lineRule="auto"/>
        <w:jc w:val="both"/>
        <w:rPr>
          <w:rFonts w:ascii="Times New Roman" w:eastAsia="Calibri" w:hAnsi="Times New Roman" w:cs="Times New Roman"/>
        </w:rPr>
      </w:pPr>
    </w:p>
    <w:p w14:paraId="50047944" w14:textId="7A64C4FD" w:rsidR="00666D8D" w:rsidRPr="00A45E8D" w:rsidRDefault="00666D8D" w:rsidP="00F80F16">
      <w:pPr>
        <w:autoSpaceDN w:val="0"/>
        <w:adjustRightInd w:val="0"/>
        <w:spacing w:after="0" w:line="259" w:lineRule="auto"/>
        <w:ind w:left="720"/>
        <w:jc w:val="both"/>
        <w:rPr>
          <w:rFonts w:ascii="Times New Roman" w:eastAsia="Arial" w:hAnsi="Times New Roman" w:cs="Times New Roman"/>
          <w:i/>
          <w:iCs/>
          <w:color w:val="000000" w:themeColor="text1"/>
          <w:highlight w:val="yellow"/>
        </w:rPr>
      </w:pPr>
      <w:r w:rsidRPr="00A45E8D">
        <w:rPr>
          <w:rFonts w:ascii="Times New Roman" w:eastAsia="Arial" w:hAnsi="Times New Roman" w:cs="Times New Roman"/>
          <w:i/>
          <w:iCs/>
          <w:color w:val="000000" w:themeColor="text1"/>
        </w:rPr>
        <w:t>Es uzskatu, ka bez čeka malku nevajadzēja dot. Tā tomēr ir valsts naudas izsaimniekošana. Pēc būtības tad mēs atzīstam, ka valstī ir milzīga ēnu ekonomika. Ja skatāmies mūsu novada statistiku, 95% no visiem, kas atnākuši kaut kam pakaļ, ir nākuši pēc bez čeku malkas. Es vienkārši neticu, ka cilvēki tik masveidīgi kurina malku un neņem čekus. Ja viņš paņem čekus, tad pēc būtības viņš var katru mēnesi nākt pakaļ, bet, ja ņem vienreizējo pabalstu bez čeka, tad tas nozīmē, ka cilvēki ļaunprātīgi izmanto šo doto pakalpojumu.</w:t>
      </w:r>
    </w:p>
    <w:p w14:paraId="60AB8178" w14:textId="77777777" w:rsidR="00666D8D" w:rsidRDefault="00666D8D" w:rsidP="00F80F16">
      <w:pPr>
        <w:spacing w:after="0" w:line="259" w:lineRule="auto"/>
        <w:jc w:val="both"/>
        <w:rPr>
          <w:rFonts w:ascii="Times New Roman" w:eastAsia="Calibri" w:hAnsi="Times New Roman" w:cs="Times New Roman"/>
          <w:sz w:val="24"/>
          <w:szCs w:val="24"/>
        </w:rPr>
      </w:pPr>
    </w:p>
    <w:p w14:paraId="45F5D1F4" w14:textId="0E6E206D" w:rsidR="000D33E6" w:rsidRPr="008D71B4" w:rsidRDefault="000D33E6" w:rsidP="00F80F16">
      <w:pPr>
        <w:spacing w:after="0" w:line="259" w:lineRule="auto"/>
        <w:jc w:val="both"/>
        <w:rPr>
          <w:rFonts w:ascii="Times New Roman" w:eastAsia="Calibri" w:hAnsi="Times New Roman" w:cs="Times New Roman"/>
          <w:color w:val="000000" w:themeColor="text1"/>
          <w:sz w:val="24"/>
          <w:szCs w:val="24"/>
        </w:rPr>
      </w:pPr>
      <w:r w:rsidRPr="008D71B4">
        <w:rPr>
          <w:rFonts w:ascii="Times New Roman" w:eastAsia="Calibri" w:hAnsi="Times New Roman" w:cs="Times New Roman"/>
          <w:color w:val="000000" w:themeColor="text1"/>
          <w:sz w:val="24"/>
          <w:szCs w:val="24"/>
        </w:rPr>
        <w:t xml:space="preserve">Viens no pašvaldības vadītājiem uzskata, ka </w:t>
      </w:r>
      <w:r w:rsidR="00B016EA" w:rsidRPr="008D71B4">
        <w:rPr>
          <w:rFonts w:ascii="Times New Roman" w:eastAsia="Calibri" w:hAnsi="Times New Roman" w:cs="Times New Roman"/>
          <w:color w:val="000000" w:themeColor="text1"/>
          <w:sz w:val="24"/>
          <w:szCs w:val="24"/>
        </w:rPr>
        <w:t>malkas nodrošinājuma jautājums bija jārisina nevis ar pabalstu iedzīvotājiem, bet gan regulējot malkas cenas:</w:t>
      </w:r>
    </w:p>
    <w:p w14:paraId="42A2CCF0" w14:textId="77777777" w:rsidR="00A45E8D" w:rsidRDefault="00A45E8D" w:rsidP="00F80F16">
      <w:pPr>
        <w:spacing w:after="0" w:line="259" w:lineRule="auto"/>
        <w:ind w:left="720"/>
        <w:jc w:val="both"/>
        <w:rPr>
          <w:rFonts w:ascii="Times New Roman" w:eastAsia="Calibri" w:hAnsi="Times New Roman" w:cs="Times New Roman"/>
          <w:i/>
          <w:iCs/>
          <w:color w:val="000000" w:themeColor="text1"/>
          <w:sz w:val="24"/>
          <w:szCs w:val="24"/>
        </w:rPr>
      </w:pPr>
    </w:p>
    <w:p w14:paraId="718CFF7C" w14:textId="297EE944" w:rsidR="001A6362" w:rsidRPr="00A45E8D" w:rsidRDefault="007A7A2E" w:rsidP="00F80F16">
      <w:pPr>
        <w:spacing w:after="0" w:line="259" w:lineRule="auto"/>
        <w:ind w:left="720"/>
        <w:jc w:val="both"/>
        <w:rPr>
          <w:rFonts w:ascii="Times New Roman" w:eastAsia="Calibri" w:hAnsi="Times New Roman" w:cs="Times New Roman"/>
          <w:i/>
          <w:iCs/>
          <w:color w:val="000000" w:themeColor="text1"/>
        </w:rPr>
      </w:pPr>
      <w:r w:rsidRPr="00A45E8D">
        <w:rPr>
          <w:rFonts w:ascii="Times New Roman" w:eastAsia="Calibri" w:hAnsi="Times New Roman" w:cs="Times New Roman"/>
          <w:i/>
          <w:iCs/>
          <w:color w:val="000000" w:themeColor="text1"/>
        </w:rPr>
        <w:t>Šeit es teiktu, ka bija jābūt citai valsts politikai</w:t>
      </w:r>
      <w:r w:rsidR="00B016EA" w:rsidRPr="00A45E8D">
        <w:rPr>
          <w:rFonts w:ascii="Times New Roman" w:eastAsia="Calibri" w:hAnsi="Times New Roman" w:cs="Times New Roman"/>
          <w:i/>
          <w:iCs/>
          <w:color w:val="000000" w:themeColor="text1"/>
        </w:rPr>
        <w:t>:</w:t>
      </w:r>
      <w:r w:rsidRPr="00A45E8D">
        <w:rPr>
          <w:rFonts w:ascii="Times New Roman" w:eastAsia="Calibri" w:hAnsi="Times New Roman" w:cs="Times New Roman"/>
          <w:i/>
          <w:iCs/>
          <w:color w:val="000000" w:themeColor="text1"/>
        </w:rPr>
        <w:t xml:space="preserve"> nevis nedarīt neko, lai noregulētu cenas, bet pēc tam iedot mazu pabalstu, pasakot, ka mēs par Jums domājam, nu, tas īsti nerisina</w:t>
      </w:r>
      <w:r w:rsidR="001A6362" w:rsidRPr="00A45E8D">
        <w:rPr>
          <w:rFonts w:ascii="Times New Roman" w:eastAsia="Calibri" w:hAnsi="Times New Roman" w:cs="Times New Roman"/>
          <w:i/>
          <w:iCs/>
          <w:color w:val="000000" w:themeColor="text1"/>
        </w:rPr>
        <w:t xml:space="preserve">. Es </w:t>
      </w:r>
      <w:r w:rsidRPr="00A45E8D">
        <w:rPr>
          <w:rFonts w:ascii="Times New Roman" w:eastAsia="Calibri" w:hAnsi="Times New Roman" w:cs="Times New Roman"/>
          <w:i/>
          <w:iCs/>
          <w:color w:val="000000" w:themeColor="text1"/>
        </w:rPr>
        <w:t>domāju, ka varēja preventīvi strādāt pie koksnes cenām kā tādām</w:t>
      </w:r>
      <w:r w:rsidR="001A6362" w:rsidRPr="00A45E8D">
        <w:rPr>
          <w:rFonts w:ascii="Times New Roman" w:eastAsia="Calibri" w:hAnsi="Times New Roman" w:cs="Times New Roman"/>
          <w:i/>
          <w:iCs/>
          <w:color w:val="000000" w:themeColor="text1"/>
        </w:rPr>
        <w:t>. J</w:t>
      </w:r>
      <w:r w:rsidRPr="00A45E8D">
        <w:rPr>
          <w:rFonts w:ascii="Times New Roman" w:eastAsia="Calibri" w:hAnsi="Times New Roman" w:cs="Times New Roman"/>
          <w:i/>
          <w:iCs/>
          <w:color w:val="000000" w:themeColor="text1"/>
        </w:rPr>
        <w:t>a tur būtu kādi risinājumi, tad viss pārējais tirgus būtu stabils.</w:t>
      </w:r>
    </w:p>
    <w:p w14:paraId="1C465A65" w14:textId="77777777" w:rsidR="00E018EE" w:rsidRPr="008D71B4" w:rsidRDefault="00E018EE" w:rsidP="00F80F16">
      <w:pPr>
        <w:spacing w:after="0" w:line="259" w:lineRule="auto"/>
        <w:jc w:val="both"/>
        <w:rPr>
          <w:rFonts w:ascii="Times New Roman" w:hAnsi="Times New Roman" w:cs="Times New Roman"/>
          <w:color w:val="000000" w:themeColor="text1"/>
          <w:sz w:val="24"/>
          <w:szCs w:val="24"/>
        </w:rPr>
      </w:pPr>
    </w:p>
    <w:p w14:paraId="481E91FE" w14:textId="77777777" w:rsidR="000F245D" w:rsidRPr="008D71B4" w:rsidRDefault="000F245D"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8D71B4">
        <w:rPr>
          <w:rFonts w:ascii="Times New Roman" w:eastAsia="Arial" w:hAnsi="Times New Roman" w:cs="Times New Roman"/>
          <w:color w:val="000000" w:themeColor="text1"/>
          <w:sz w:val="24"/>
          <w:szCs w:val="24"/>
        </w:rPr>
        <w:t>Saistībā ar apkures pabalstu aprēķināšanu un nodrošināšanu, jānorāda, ka šie pabalstu iesniegumi un lēmumi par pabalsta piešķiršanu bija jāpieņem diezgan intensīvi dažu mēnešu laikā. Tādēļ operatīvi bija nepieciešams piesaistīt uz neilgu periodu jaunus darbiniekus. Vairākās pašvaldībās iesniegumu pieņemšana bija organizatoriski nodalīta no lēmumu pieņemšanas, pieņemot papildu darbiniekus gan vienas, gan otrs funkcijas veikšanai:</w:t>
      </w:r>
    </w:p>
    <w:p w14:paraId="77EBE41A" w14:textId="77777777" w:rsidR="00A45E8D" w:rsidRDefault="00A45E8D" w:rsidP="00F80F16">
      <w:pPr>
        <w:autoSpaceDN w:val="0"/>
        <w:adjustRightInd w:val="0"/>
        <w:spacing w:after="0" w:line="259" w:lineRule="auto"/>
        <w:ind w:left="720"/>
        <w:jc w:val="both"/>
        <w:rPr>
          <w:rFonts w:ascii="Times New Roman" w:eastAsia="Arial" w:hAnsi="Times New Roman" w:cs="Times New Roman"/>
          <w:i/>
          <w:iCs/>
          <w:color w:val="000000" w:themeColor="text1"/>
          <w:sz w:val="24"/>
          <w:szCs w:val="24"/>
        </w:rPr>
      </w:pPr>
    </w:p>
    <w:p w14:paraId="57D38E58" w14:textId="1099BD67" w:rsidR="000F245D" w:rsidRPr="00A45E8D" w:rsidRDefault="000F245D" w:rsidP="00F80F16">
      <w:pPr>
        <w:autoSpaceDN w:val="0"/>
        <w:adjustRightInd w:val="0"/>
        <w:spacing w:after="0" w:line="259" w:lineRule="auto"/>
        <w:ind w:left="720"/>
        <w:jc w:val="both"/>
        <w:rPr>
          <w:rFonts w:ascii="Times New Roman" w:eastAsia="Arial" w:hAnsi="Times New Roman" w:cs="Times New Roman"/>
          <w:i/>
          <w:iCs/>
          <w:color w:val="000000" w:themeColor="text1"/>
        </w:rPr>
      </w:pPr>
      <w:r w:rsidRPr="00A45E8D">
        <w:rPr>
          <w:rFonts w:ascii="Times New Roman" w:eastAsia="Arial" w:hAnsi="Times New Roman" w:cs="Times New Roman"/>
          <w:i/>
          <w:iCs/>
          <w:color w:val="000000" w:themeColor="text1"/>
        </w:rPr>
        <w:t>Mēs bijām sadalījuši divos posmos. Viena lieta ir elementāra iesnieguma pieņemšana, jo ne jau visi varēja strādāt elektroniskā vidē. Mēs noteicām, ka katrā apvienībā ir darbinieku loks, kas šos iesniegumus var pieņemt, apstrādāt un nodot tālāk lēmuma pieņēmējam. Un lēmumu pieņēmēji mums bija pieņemti atsevišķi, uz atsevišķa līguma. Protams, funkcionāli saistīti ar sociālo dienestu, bet mēs esošajiem darbiniekiem neuzgrūdām papildu pienākumu. Un kopumā mēs esam apstrādājuši gandrīz 12 000 iesniegumu, un no tiem vairāk nekā 90% tika apstrādāti pirmajos divos mēnešos.</w:t>
      </w:r>
    </w:p>
    <w:p w14:paraId="5ED3B49A" w14:textId="77777777" w:rsidR="00E018EE" w:rsidRDefault="00E018EE" w:rsidP="00F80F16">
      <w:pPr>
        <w:spacing w:after="0" w:line="259" w:lineRule="auto"/>
        <w:jc w:val="both"/>
        <w:rPr>
          <w:rFonts w:ascii="Times New Roman" w:hAnsi="Times New Roman" w:cs="Times New Roman"/>
          <w:color w:val="C00000"/>
          <w:sz w:val="24"/>
          <w:szCs w:val="24"/>
        </w:rPr>
      </w:pPr>
    </w:p>
    <w:p w14:paraId="751D6F8A" w14:textId="26325041" w:rsidR="00721691" w:rsidRPr="00924607" w:rsidRDefault="00721691" w:rsidP="00F80F16">
      <w:pPr>
        <w:spacing w:after="0" w:line="259" w:lineRule="auto"/>
        <w:jc w:val="both"/>
        <w:rPr>
          <w:rFonts w:ascii="Times New Roman" w:hAnsi="Times New Roman" w:cs="Times New Roman"/>
          <w:sz w:val="24"/>
          <w:szCs w:val="24"/>
        </w:rPr>
      </w:pPr>
      <w:r w:rsidRPr="00924607">
        <w:rPr>
          <w:rFonts w:ascii="Times New Roman" w:hAnsi="Times New Roman" w:cs="Times New Roman"/>
          <w:sz w:val="24"/>
          <w:szCs w:val="24"/>
        </w:rPr>
        <w:t xml:space="preserve">Pašvaldību vadītāji atzīst, ka gan Ukrainas civiliedzīvotāju sociālā atbalsta </w:t>
      </w:r>
      <w:r w:rsidR="00A70458" w:rsidRPr="00924607">
        <w:rPr>
          <w:rFonts w:ascii="Times New Roman" w:hAnsi="Times New Roman" w:cs="Times New Roman"/>
          <w:sz w:val="24"/>
          <w:szCs w:val="24"/>
        </w:rPr>
        <w:t>nodrošināšana</w:t>
      </w:r>
      <w:r w:rsidRPr="00924607">
        <w:rPr>
          <w:rFonts w:ascii="Times New Roman" w:hAnsi="Times New Roman" w:cs="Times New Roman"/>
          <w:sz w:val="24"/>
          <w:szCs w:val="24"/>
        </w:rPr>
        <w:t xml:space="preserve">, gan apkures pabalstu </w:t>
      </w:r>
      <w:r w:rsidR="00C31F8D" w:rsidRPr="00924607">
        <w:rPr>
          <w:rFonts w:ascii="Times New Roman" w:hAnsi="Times New Roman" w:cs="Times New Roman"/>
          <w:sz w:val="24"/>
          <w:szCs w:val="24"/>
        </w:rPr>
        <w:t>iesniegumu izskatīšana kopumā sociālajam dienestam bija l</w:t>
      </w:r>
      <w:r w:rsidRPr="00924607">
        <w:rPr>
          <w:rFonts w:ascii="Times New Roman" w:hAnsi="Times New Roman" w:cs="Times New Roman"/>
          <w:sz w:val="24"/>
          <w:szCs w:val="24"/>
        </w:rPr>
        <w:t xml:space="preserve">iela </w:t>
      </w:r>
      <w:r w:rsidR="00C31F8D" w:rsidRPr="00924607">
        <w:rPr>
          <w:rFonts w:ascii="Times New Roman" w:hAnsi="Times New Roman" w:cs="Times New Roman"/>
          <w:sz w:val="24"/>
          <w:szCs w:val="24"/>
        </w:rPr>
        <w:t xml:space="preserve">papildu </w:t>
      </w:r>
      <w:r w:rsidRPr="00924607">
        <w:rPr>
          <w:rFonts w:ascii="Times New Roman" w:hAnsi="Times New Roman" w:cs="Times New Roman"/>
          <w:sz w:val="24"/>
          <w:szCs w:val="24"/>
        </w:rPr>
        <w:t>slodze</w:t>
      </w:r>
      <w:r w:rsidR="00C31F8D" w:rsidRPr="00924607">
        <w:rPr>
          <w:rFonts w:ascii="Times New Roman" w:hAnsi="Times New Roman" w:cs="Times New Roman"/>
          <w:sz w:val="24"/>
          <w:szCs w:val="24"/>
        </w:rPr>
        <w:t xml:space="preserve">, jo šajā pašā </w:t>
      </w:r>
      <w:r w:rsidR="00C31F8D" w:rsidRPr="00924607">
        <w:rPr>
          <w:rFonts w:ascii="Times New Roman" w:hAnsi="Times New Roman" w:cs="Times New Roman"/>
          <w:sz w:val="24"/>
          <w:szCs w:val="24"/>
        </w:rPr>
        <w:lastRenderedPageBreak/>
        <w:t xml:space="preserve">laikā pieauga arī darba apjoms saistībā ar </w:t>
      </w:r>
      <w:r w:rsidR="002201FA" w:rsidRPr="00924607">
        <w:rPr>
          <w:rFonts w:ascii="Times New Roman" w:hAnsi="Times New Roman" w:cs="Times New Roman"/>
          <w:sz w:val="24"/>
          <w:szCs w:val="24"/>
        </w:rPr>
        <w:t>trūcīgas un maznodrošinātas personas vai mājsaimniecības iesniegumu izskatīšanu</w:t>
      </w:r>
      <w:r w:rsidR="006D64DA" w:rsidRPr="00924607">
        <w:rPr>
          <w:rFonts w:ascii="Times New Roman" w:hAnsi="Times New Roman" w:cs="Times New Roman"/>
          <w:sz w:val="24"/>
          <w:szCs w:val="24"/>
        </w:rPr>
        <w:t xml:space="preserve"> (</w:t>
      </w:r>
      <w:r w:rsidR="00A70458" w:rsidRPr="00924607">
        <w:rPr>
          <w:rFonts w:ascii="Times New Roman" w:hAnsi="Times New Roman" w:cs="Times New Roman"/>
          <w:sz w:val="24"/>
          <w:szCs w:val="24"/>
        </w:rPr>
        <w:t>mazinoties Covid-19 pandēmijai tās vairs netika pagarinātas automātiski, bet bija jāizskata pēc būtības</w:t>
      </w:r>
      <w:r w:rsidR="006D64DA" w:rsidRPr="00924607">
        <w:rPr>
          <w:rFonts w:ascii="Times New Roman" w:hAnsi="Times New Roman" w:cs="Times New Roman"/>
          <w:sz w:val="24"/>
          <w:szCs w:val="24"/>
        </w:rPr>
        <w:t>)</w:t>
      </w:r>
      <w:r w:rsidR="00A70458" w:rsidRPr="00924607">
        <w:rPr>
          <w:rFonts w:ascii="Times New Roman" w:hAnsi="Times New Roman" w:cs="Times New Roman"/>
          <w:sz w:val="24"/>
          <w:szCs w:val="24"/>
        </w:rPr>
        <w:t>:</w:t>
      </w:r>
    </w:p>
    <w:p w14:paraId="2C30B332" w14:textId="77777777" w:rsidR="00A45E8D" w:rsidRDefault="00A45E8D" w:rsidP="00F80F16">
      <w:pPr>
        <w:spacing w:after="0" w:line="259" w:lineRule="auto"/>
        <w:ind w:left="720"/>
        <w:jc w:val="both"/>
        <w:rPr>
          <w:rFonts w:ascii="Times New Roman" w:hAnsi="Times New Roman" w:cs="Times New Roman"/>
          <w:i/>
          <w:iCs/>
          <w:sz w:val="24"/>
          <w:szCs w:val="24"/>
        </w:rPr>
      </w:pPr>
    </w:p>
    <w:p w14:paraId="5DF0B9E7" w14:textId="38A1F935" w:rsidR="00721691" w:rsidRPr="00A45E8D" w:rsidRDefault="00721691"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 xml:space="preserve">Jāsaka, ka dienestam tik tiešām bija ļoti liela noslodze, jo beidzās kovids un cilvēkiem arī beidzās trūcīgas un maznodrošinātas mājsaimniecības izziņas. </w:t>
      </w:r>
      <w:r w:rsidR="00924607" w:rsidRPr="00A45E8D">
        <w:rPr>
          <w:rFonts w:ascii="Times New Roman" w:hAnsi="Times New Roman" w:cs="Times New Roman"/>
          <w:i/>
          <w:iCs/>
        </w:rPr>
        <w:t>Covid-19</w:t>
      </w:r>
      <w:r w:rsidRPr="00A45E8D">
        <w:rPr>
          <w:rFonts w:ascii="Times New Roman" w:hAnsi="Times New Roman" w:cs="Times New Roman"/>
          <w:i/>
          <w:iCs/>
        </w:rPr>
        <w:t xml:space="preserve"> laikā tās tika automātiski pagarinātas, bet tad visi cilvēki vienlaicīgi nāca un pagarināja. Viņi no jauna gribēja noteikt atbilstību kādam no statusiem. Un paralēli Ukrainas iedzīvotāji bija jāapkalpo, nu tas laiks nebija viegls. </w:t>
      </w:r>
      <w:r w:rsidR="00924607" w:rsidRPr="00A45E8D">
        <w:rPr>
          <w:rFonts w:ascii="Times New Roman" w:hAnsi="Times New Roman" w:cs="Times New Roman"/>
          <w:i/>
          <w:iCs/>
        </w:rPr>
        <w:t>Tas</w:t>
      </w:r>
      <w:r w:rsidRPr="00A45E8D">
        <w:rPr>
          <w:rFonts w:ascii="Times New Roman" w:hAnsi="Times New Roman" w:cs="Times New Roman"/>
          <w:i/>
          <w:iCs/>
        </w:rPr>
        <w:t xml:space="preserve"> bija izaicinājumiem pilns. Daļu darba ņēma arī pašvaldības administrācijas darbinieki, visas reģistrācijas un tādas lietas. Mazliet pa struktūrām pašvaldībā sadalījām šos darbus, lai nebūtu tā, ka vienam ir viss.</w:t>
      </w:r>
    </w:p>
    <w:p w14:paraId="138A6256" w14:textId="77777777" w:rsidR="00671B25" w:rsidRDefault="00671B25" w:rsidP="00F80F16">
      <w:pPr>
        <w:spacing w:after="0" w:line="259" w:lineRule="auto"/>
        <w:jc w:val="both"/>
        <w:rPr>
          <w:rFonts w:ascii="Times New Roman" w:hAnsi="Times New Roman" w:cs="Times New Roman"/>
          <w:sz w:val="24"/>
          <w:szCs w:val="24"/>
        </w:rPr>
      </w:pPr>
    </w:p>
    <w:p w14:paraId="7635F355" w14:textId="3792BDDC" w:rsidR="00C54DBE" w:rsidRPr="007A0247" w:rsidRDefault="00C54DBE" w:rsidP="00F80F16">
      <w:pPr>
        <w:spacing w:after="0" w:line="259" w:lineRule="auto"/>
        <w:jc w:val="both"/>
        <w:rPr>
          <w:rFonts w:ascii="Times New Roman" w:hAnsi="Times New Roman" w:cs="Times New Roman"/>
          <w:sz w:val="24"/>
          <w:szCs w:val="24"/>
        </w:rPr>
      </w:pPr>
      <w:r w:rsidRPr="007A0247">
        <w:rPr>
          <w:rFonts w:ascii="Times New Roman" w:hAnsi="Times New Roman" w:cs="Times New Roman"/>
          <w:sz w:val="24"/>
          <w:szCs w:val="24"/>
        </w:rPr>
        <w:t xml:space="preserve">Viens no pašvaldību vadītājiem arī pieļauj, ka lielās darba slodzes dēļ un </w:t>
      </w:r>
      <w:r w:rsidR="002010C9" w:rsidRPr="007A0247">
        <w:rPr>
          <w:rFonts w:ascii="Times New Roman" w:hAnsi="Times New Roman" w:cs="Times New Roman"/>
          <w:sz w:val="24"/>
          <w:szCs w:val="24"/>
        </w:rPr>
        <w:t>arī emocionāli smagās situācijas dēļ, iespējams</w:t>
      </w:r>
      <w:r w:rsidR="00671B25">
        <w:rPr>
          <w:rFonts w:ascii="Times New Roman" w:hAnsi="Times New Roman" w:cs="Times New Roman"/>
          <w:sz w:val="24"/>
          <w:szCs w:val="24"/>
        </w:rPr>
        <w:t>,</w:t>
      </w:r>
      <w:r w:rsidR="002010C9" w:rsidRPr="007A0247">
        <w:rPr>
          <w:rFonts w:ascii="Times New Roman" w:hAnsi="Times New Roman" w:cs="Times New Roman"/>
          <w:sz w:val="24"/>
          <w:szCs w:val="24"/>
        </w:rPr>
        <w:t xml:space="preserve"> mazinājās sociālā dienesta speciālistu kapacitāte </w:t>
      </w:r>
      <w:r w:rsidR="007A0247" w:rsidRPr="007A0247">
        <w:rPr>
          <w:rFonts w:ascii="Times New Roman" w:hAnsi="Times New Roman" w:cs="Times New Roman"/>
          <w:sz w:val="24"/>
          <w:szCs w:val="24"/>
        </w:rPr>
        <w:t>sniegt atbalstu sociālā dienesta parastajiem klientiem:</w:t>
      </w:r>
    </w:p>
    <w:p w14:paraId="58EA3F99" w14:textId="77777777" w:rsidR="00A45E8D" w:rsidRDefault="00A45E8D" w:rsidP="00F80F16">
      <w:pPr>
        <w:spacing w:after="0" w:line="259" w:lineRule="auto"/>
        <w:ind w:left="720"/>
        <w:jc w:val="both"/>
        <w:rPr>
          <w:rFonts w:ascii="Times New Roman" w:hAnsi="Times New Roman" w:cs="Times New Roman"/>
          <w:i/>
          <w:iCs/>
          <w:sz w:val="24"/>
          <w:szCs w:val="24"/>
        </w:rPr>
      </w:pPr>
    </w:p>
    <w:p w14:paraId="09E37D65" w14:textId="6036E34B" w:rsidR="00C54DBE" w:rsidRPr="00A45E8D" w:rsidRDefault="00C54DBE"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Tas bija emocionāli smagi. [..] Tas paņēma ļoti daudz laika un nervus. Varētu teikt tā, ka tas tajā brīdī samazināja to [sociālā dienesta] kapacitāti [sniegt atbalstu pašvaldības iedzīvotājiem]. Es domāju, ka kāds no mūsu klientiem tajā brīdī cieta. Varbūt viņš savlaicīgi netika pie kāda speciālista. Situācija ir tāda, kāda tā ir. Pie tā, ka mēs papildus meklējām un likām kaut ko klāt, tā kapacitāte nebija pietiekoša. To es atzīstu, bet tur nebija nekādu risinājumu, jo speciālisti ir tik, cik ir.</w:t>
      </w:r>
    </w:p>
    <w:p w14:paraId="66F236EC" w14:textId="77777777" w:rsidR="00C54DBE" w:rsidRPr="00A45E8D" w:rsidRDefault="00C54DBE" w:rsidP="00F80F16">
      <w:pPr>
        <w:spacing w:after="0" w:line="259" w:lineRule="auto"/>
        <w:jc w:val="both"/>
        <w:rPr>
          <w:rFonts w:ascii="Times New Roman" w:hAnsi="Times New Roman" w:cs="Times New Roman"/>
          <w:color w:val="C00000"/>
        </w:rPr>
      </w:pPr>
    </w:p>
    <w:p w14:paraId="7863F133" w14:textId="753BA0EB" w:rsidR="00072205" w:rsidRPr="00C814F4" w:rsidRDefault="009673A0" w:rsidP="00F80F16">
      <w:pPr>
        <w:spacing w:after="0" w:line="259" w:lineRule="auto"/>
        <w:jc w:val="both"/>
        <w:rPr>
          <w:rFonts w:ascii="Times New Roman" w:hAnsi="Times New Roman" w:cs="Times New Roman"/>
          <w:color w:val="000000" w:themeColor="text1"/>
          <w:sz w:val="24"/>
          <w:szCs w:val="24"/>
        </w:rPr>
      </w:pPr>
      <w:r w:rsidRPr="00C814F4">
        <w:rPr>
          <w:rFonts w:ascii="Times New Roman" w:hAnsi="Times New Roman" w:cs="Times New Roman"/>
          <w:color w:val="000000" w:themeColor="text1"/>
          <w:sz w:val="24"/>
          <w:szCs w:val="24"/>
        </w:rPr>
        <w:t xml:space="preserve">Kā pozitīvu piemēru ukraiņu uzņemšanā var </w:t>
      </w:r>
      <w:r w:rsidR="00C43AD9" w:rsidRPr="00C814F4">
        <w:rPr>
          <w:rFonts w:ascii="Times New Roman" w:hAnsi="Times New Roman" w:cs="Times New Roman"/>
          <w:color w:val="000000" w:themeColor="text1"/>
          <w:sz w:val="24"/>
          <w:szCs w:val="24"/>
        </w:rPr>
        <w:t>norādīt</w:t>
      </w:r>
      <w:r w:rsidRPr="00C814F4">
        <w:rPr>
          <w:rFonts w:ascii="Times New Roman" w:hAnsi="Times New Roman" w:cs="Times New Roman"/>
          <w:color w:val="000000" w:themeColor="text1"/>
          <w:sz w:val="24"/>
          <w:szCs w:val="24"/>
        </w:rPr>
        <w:t xml:space="preserve"> viena pašvaldības vadītāja stāstīto, ka viņu pašvaldībā joprojām sociālajā dienestā strādā divas ukraiņu sievietes, kas</w:t>
      </w:r>
      <w:r w:rsidR="00C43AD9" w:rsidRPr="00C814F4">
        <w:rPr>
          <w:rFonts w:ascii="Times New Roman" w:hAnsi="Times New Roman" w:cs="Times New Roman"/>
          <w:color w:val="000000" w:themeColor="text1"/>
          <w:sz w:val="24"/>
          <w:szCs w:val="24"/>
        </w:rPr>
        <w:t xml:space="preserve"> tieši strādā ar ukraiņu bēgļiem</w:t>
      </w:r>
      <w:r w:rsidR="00C814F4" w:rsidRPr="00C814F4">
        <w:rPr>
          <w:rFonts w:ascii="Times New Roman" w:hAnsi="Times New Roman" w:cs="Times New Roman"/>
          <w:color w:val="000000" w:themeColor="text1"/>
          <w:sz w:val="24"/>
          <w:szCs w:val="24"/>
        </w:rPr>
        <w:t xml:space="preserve"> un ir ļoti noderīgs resurss šajā darbā, jo zina ukraiņu valodu un labāk spēj paskaidrot dažus ar sociālo palīdzību saistītus jautājumus</w:t>
      </w:r>
      <w:r w:rsidR="00C43AD9" w:rsidRPr="00C814F4">
        <w:rPr>
          <w:rFonts w:ascii="Times New Roman" w:hAnsi="Times New Roman" w:cs="Times New Roman"/>
          <w:color w:val="000000" w:themeColor="text1"/>
          <w:sz w:val="24"/>
          <w:szCs w:val="24"/>
        </w:rPr>
        <w:t>:</w:t>
      </w:r>
    </w:p>
    <w:p w14:paraId="7442CFA7" w14:textId="77777777" w:rsidR="00A45E8D" w:rsidRDefault="00A45E8D" w:rsidP="00F80F16">
      <w:pPr>
        <w:spacing w:after="0" w:line="259" w:lineRule="auto"/>
        <w:ind w:left="720"/>
        <w:jc w:val="both"/>
        <w:rPr>
          <w:rFonts w:ascii="Times New Roman" w:hAnsi="Times New Roman" w:cs="Times New Roman"/>
          <w:i/>
          <w:iCs/>
          <w:color w:val="000000" w:themeColor="text1"/>
          <w:sz w:val="24"/>
          <w:szCs w:val="24"/>
        </w:rPr>
      </w:pPr>
    </w:p>
    <w:p w14:paraId="7BBEE175" w14:textId="2BB39E86" w:rsidR="004259BE" w:rsidRPr="00A45E8D" w:rsidRDefault="004259BE" w:rsidP="00F80F16">
      <w:pPr>
        <w:spacing w:after="0" w:line="259" w:lineRule="auto"/>
        <w:ind w:left="720"/>
        <w:jc w:val="both"/>
        <w:rPr>
          <w:rFonts w:ascii="Times New Roman" w:hAnsi="Times New Roman" w:cs="Times New Roman"/>
          <w:i/>
          <w:iCs/>
          <w:color w:val="000000" w:themeColor="text1"/>
        </w:rPr>
      </w:pPr>
      <w:r w:rsidRPr="00A45E8D">
        <w:rPr>
          <w:rFonts w:ascii="Times New Roman" w:hAnsi="Times New Roman" w:cs="Times New Roman"/>
          <w:i/>
          <w:iCs/>
          <w:color w:val="000000" w:themeColor="text1"/>
        </w:rPr>
        <w:t xml:space="preserve">Mēs arī pieņēmām uz vietas divas ukraiņu sievietes, kuras strādāja ar šiem ukraiņu bēgļiem. Viņas bija no pašas pirmās dienas šeit, mēs uztaisījām speciālu mehānismu, kā strādāt. Šīm sievietēm bija vieglāk </w:t>
      </w:r>
      <w:r w:rsidRPr="00A45E8D">
        <w:rPr>
          <w:rFonts w:ascii="Times New Roman" w:hAnsi="Times New Roman" w:cs="Times New Roman"/>
          <w:i/>
          <w:iCs/>
          <w:color w:val="000000" w:themeColor="text1"/>
        </w:rPr>
        <w:t>strādāt ar bēgļiem, valodas dēļ, un visu pārējo skaidrojot.</w:t>
      </w:r>
    </w:p>
    <w:p w14:paraId="64DC3D63" w14:textId="77777777" w:rsidR="004259BE" w:rsidRPr="00CC3990" w:rsidRDefault="004259BE" w:rsidP="00F80F16">
      <w:pPr>
        <w:spacing w:after="0" w:line="259" w:lineRule="auto"/>
        <w:jc w:val="both"/>
        <w:rPr>
          <w:rFonts w:ascii="Times New Roman" w:hAnsi="Times New Roman" w:cs="Times New Roman"/>
          <w:color w:val="C00000"/>
          <w:sz w:val="24"/>
          <w:szCs w:val="24"/>
        </w:rPr>
      </w:pPr>
    </w:p>
    <w:p w14:paraId="49B5E9C5" w14:textId="7797FAEA" w:rsidR="00E55A52" w:rsidRPr="004946A6" w:rsidRDefault="00607582" w:rsidP="00F80F16">
      <w:pPr>
        <w:spacing w:after="0" w:line="259" w:lineRule="auto"/>
        <w:jc w:val="both"/>
        <w:rPr>
          <w:rFonts w:ascii="Times New Roman" w:eastAsia="Calibri" w:hAnsi="Times New Roman" w:cs="Times New Roman"/>
          <w:color w:val="000000" w:themeColor="text1"/>
          <w:sz w:val="24"/>
          <w:szCs w:val="24"/>
        </w:rPr>
      </w:pPr>
      <w:r w:rsidRPr="004946A6">
        <w:rPr>
          <w:rFonts w:ascii="Times New Roman" w:eastAsia="Calibri" w:hAnsi="Times New Roman" w:cs="Times New Roman"/>
          <w:color w:val="000000" w:themeColor="text1"/>
          <w:sz w:val="24"/>
          <w:szCs w:val="24"/>
        </w:rPr>
        <w:t xml:space="preserve">Pašvaldību vadītāju vidū izskan arī </w:t>
      </w:r>
      <w:r w:rsidR="00BF43E9" w:rsidRPr="004946A6">
        <w:rPr>
          <w:rFonts w:ascii="Times New Roman" w:eastAsia="Calibri" w:hAnsi="Times New Roman" w:cs="Times New Roman"/>
          <w:color w:val="000000" w:themeColor="text1"/>
          <w:sz w:val="24"/>
          <w:szCs w:val="24"/>
        </w:rPr>
        <w:t>kritisks</w:t>
      </w:r>
      <w:r w:rsidRPr="004946A6">
        <w:rPr>
          <w:rFonts w:ascii="Times New Roman" w:eastAsia="Calibri" w:hAnsi="Times New Roman" w:cs="Times New Roman"/>
          <w:color w:val="000000" w:themeColor="text1"/>
          <w:sz w:val="24"/>
          <w:szCs w:val="24"/>
        </w:rPr>
        <w:t xml:space="preserve"> vērtējums par </w:t>
      </w:r>
      <w:r w:rsidR="00A71528" w:rsidRPr="004946A6">
        <w:rPr>
          <w:rFonts w:ascii="Times New Roman" w:eastAsia="Calibri" w:hAnsi="Times New Roman" w:cs="Times New Roman"/>
          <w:color w:val="000000" w:themeColor="text1"/>
          <w:sz w:val="24"/>
          <w:szCs w:val="24"/>
        </w:rPr>
        <w:t>to, ka viņu pašvaldībā nav pietiek</w:t>
      </w:r>
      <w:r w:rsidR="00BF43E9" w:rsidRPr="004946A6">
        <w:rPr>
          <w:rFonts w:ascii="Times New Roman" w:eastAsia="Calibri" w:hAnsi="Times New Roman" w:cs="Times New Roman"/>
          <w:color w:val="000000" w:themeColor="text1"/>
          <w:sz w:val="24"/>
          <w:szCs w:val="24"/>
        </w:rPr>
        <w:t>ami</w:t>
      </w:r>
      <w:r w:rsidR="00A71528" w:rsidRPr="004946A6">
        <w:rPr>
          <w:rFonts w:ascii="Times New Roman" w:eastAsia="Calibri" w:hAnsi="Times New Roman" w:cs="Times New Roman"/>
          <w:color w:val="000000" w:themeColor="text1"/>
          <w:sz w:val="24"/>
          <w:szCs w:val="24"/>
        </w:rPr>
        <w:t xml:space="preserve"> liels darbs </w:t>
      </w:r>
      <w:r w:rsidR="00BF43E9" w:rsidRPr="004946A6">
        <w:rPr>
          <w:rFonts w:ascii="Times New Roman" w:eastAsia="Calibri" w:hAnsi="Times New Roman" w:cs="Times New Roman"/>
          <w:color w:val="000000" w:themeColor="text1"/>
          <w:sz w:val="24"/>
          <w:szCs w:val="24"/>
        </w:rPr>
        <w:t xml:space="preserve">ieguldīts </w:t>
      </w:r>
      <w:r w:rsidR="00796B5A" w:rsidRPr="004946A6">
        <w:rPr>
          <w:rFonts w:ascii="Times New Roman" w:eastAsia="Calibri" w:hAnsi="Times New Roman" w:cs="Times New Roman"/>
          <w:color w:val="000000" w:themeColor="text1"/>
          <w:sz w:val="24"/>
          <w:szCs w:val="24"/>
        </w:rPr>
        <w:t xml:space="preserve">ukraiņu </w:t>
      </w:r>
      <w:r w:rsidR="000B651B" w:rsidRPr="004946A6">
        <w:rPr>
          <w:rFonts w:ascii="Times New Roman" w:eastAsia="Calibri" w:hAnsi="Times New Roman" w:cs="Times New Roman"/>
          <w:color w:val="000000" w:themeColor="text1"/>
          <w:sz w:val="24"/>
          <w:szCs w:val="24"/>
        </w:rPr>
        <w:t>integrācijai</w:t>
      </w:r>
      <w:r w:rsidR="00796B5A" w:rsidRPr="004946A6">
        <w:rPr>
          <w:rFonts w:ascii="Times New Roman" w:eastAsia="Calibri" w:hAnsi="Times New Roman" w:cs="Times New Roman"/>
          <w:color w:val="000000" w:themeColor="text1"/>
          <w:sz w:val="24"/>
          <w:szCs w:val="24"/>
        </w:rPr>
        <w:t xml:space="preserve"> vietējā kopienā, kas ir rezultējies tajā, ka lielākā daļa uzņemto un izmit</w:t>
      </w:r>
      <w:r w:rsidR="000B651B" w:rsidRPr="004946A6">
        <w:rPr>
          <w:rFonts w:ascii="Times New Roman" w:eastAsia="Calibri" w:hAnsi="Times New Roman" w:cs="Times New Roman"/>
          <w:color w:val="000000" w:themeColor="text1"/>
          <w:sz w:val="24"/>
          <w:szCs w:val="24"/>
        </w:rPr>
        <w:t>in</w:t>
      </w:r>
      <w:r w:rsidR="00796B5A" w:rsidRPr="004946A6">
        <w:rPr>
          <w:rFonts w:ascii="Times New Roman" w:eastAsia="Calibri" w:hAnsi="Times New Roman" w:cs="Times New Roman"/>
          <w:color w:val="000000" w:themeColor="text1"/>
          <w:sz w:val="24"/>
          <w:szCs w:val="24"/>
        </w:rPr>
        <w:t>āto ukraiņu šobrīd ir aizbraukuši kaut kur citur:</w:t>
      </w:r>
    </w:p>
    <w:p w14:paraId="6D80DD69" w14:textId="77777777" w:rsidR="00A45E8D" w:rsidRDefault="00A45E8D" w:rsidP="00F80F16">
      <w:pPr>
        <w:spacing w:after="0" w:line="259" w:lineRule="auto"/>
        <w:ind w:left="720"/>
        <w:jc w:val="both"/>
        <w:rPr>
          <w:rFonts w:ascii="Times New Roman" w:eastAsia="Calibri" w:hAnsi="Times New Roman" w:cs="Times New Roman"/>
          <w:i/>
          <w:iCs/>
          <w:color w:val="000000" w:themeColor="text1"/>
          <w:sz w:val="24"/>
          <w:szCs w:val="24"/>
        </w:rPr>
      </w:pPr>
    </w:p>
    <w:p w14:paraId="1540B6A6" w14:textId="696A86F4" w:rsidR="00946083" w:rsidRPr="00A45E8D" w:rsidRDefault="007A7A2E" w:rsidP="00F80F16">
      <w:pPr>
        <w:spacing w:after="0" w:line="259" w:lineRule="auto"/>
        <w:ind w:left="720"/>
        <w:jc w:val="both"/>
        <w:rPr>
          <w:rFonts w:ascii="Times New Roman" w:eastAsia="Calibri" w:hAnsi="Times New Roman" w:cs="Times New Roman"/>
          <w:i/>
          <w:iCs/>
          <w:color w:val="000000" w:themeColor="text1"/>
        </w:rPr>
      </w:pPr>
      <w:r w:rsidRPr="00A45E8D">
        <w:rPr>
          <w:rFonts w:ascii="Times New Roman" w:eastAsia="Calibri" w:hAnsi="Times New Roman" w:cs="Times New Roman"/>
          <w:i/>
          <w:iCs/>
          <w:color w:val="000000" w:themeColor="text1"/>
        </w:rPr>
        <w:t>Mūsu gadījumā mēs varbūt esam pārāk mazu uzsvaru likuši tālākai integrācijai</w:t>
      </w:r>
      <w:r w:rsidR="000B651B" w:rsidRPr="00A45E8D">
        <w:rPr>
          <w:rFonts w:ascii="Times New Roman" w:eastAsia="Calibri" w:hAnsi="Times New Roman" w:cs="Times New Roman"/>
          <w:i/>
          <w:iCs/>
          <w:color w:val="000000" w:themeColor="text1"/>
        </w:rPr>
        <w:t>. Mēs e</w:t>
      </w:r>
      <w:r w:rsidRPr="00A45E8D">
        <w:rPr>
          <w:rFonts w:ascii="Times New Roman" w:eastAsia="Calibri" w:hAnsi="Times New Roman" w:cs="Times New Roman"/>
          <w:i/>
          <w:iCs/>
          <w:color w:val="000000" w:themeColor="text1"/>
        </w:rPr>
        <w:t xml:space="preserve">sam </w:t>
      </w:r>
      <w:r w:rsidR="000B651B" w:rsidRPr="00A45E8D">
        <w:rPr>
          <w:rFonts w:ascii="Times New Roman" w:eastAsia="Calibri" w:hAnsi="Times New Roman" w:cs="Times New Roman"/>
          <w:i/>
          <w:iCs/>
          <w:color w:val="000000" w:themeColor="text1"/>
        </w:rPr>
        <w:t xml:space="preserve">parūpējušies </w:t>
      </w:r>
      <w:r w:rsidRPr="00A45E8D">
        <w:rPr>
          <w:rFonts w:ascii="Times New Roman" w:eastAsia="Calibri" w:hAnsi="Times New Roman" w:cs="Times New Roman"/>
          <w:i/>
          <w:iCs/>
          <w:color w:val="000000" w:themeColor="text1"/>
        </w:rPr>
        <w:t>par pamatvajadzībām un naktsmītnēm, ēdiens skolai, internets un tādas lietas, bet ar socializācijas, komunikācijas pasākumiem tur mēs neesam pirmajās rindās, tur mums noteikti būtu jāpiestrādā, bet to pamatu mēs esam izdarījuši.</w:t>
      </w:r>
    </w:p>
    <w:p w14:paraId="24634E0F" w14:textId="77777777" w:rsidR="00946083" w:rsidRPr="004946A6" w:rsidRDefault="00946083" w:rsidP="00F80F16">
      <w:pPr>
        <w:spacing w:after="0" w:line="259" w:lineRule="auto"/>
        <w:jc w:val="both"/>
        <w:rPr>
          <w:rFonts w:ascii="Times New Roman" w:eastAsia="Calibri" w:hAnsi="Times New Roman" w:cs="Times New Roman"/>
          <w:i/>
          <w:iCs/>
          <w:color w:val="000000" w:themeColor="text1"/>
          <w:sz w:val="24"/>
          <w:szCs w:val="24"/>
        </w:rPr>
      </w:pPr>
    </w:p>
    <w:p w14:paraId="3C3DDC17" w14:textId="61F34999" w:rsidR="00946083" w:rsidRPr="004946A6" w:rsidRDefault="00946083" w:rsidP="00F80F16">
      <w:pPr>
        <w:spacing w:after="0" w:line="259" w:lineRule="auto"/>
        <w:jc w:val="both"/>
        <w:rPr>
          <w:rFonts w:ascii="Times New Roman" w:eastAsia="Calibri" w:hAnsi="Times New Roman" w:cs="Times New Roman"/>
          <w:color w:val="000000" w:themeColor="text1"/>
          <w:sz w:val="24"/>
          <w:szCs w:val="24"/>
        </w:rPr>
      </w:pPr>
      <w:r w:rsidRPr="004946A6">
        <w:rPr>
          <w:rFonts w:ascii="Times New Roman" w:eastAsia="Calibri" w:hAnsi="Times New Roman" w:cs="Times New Roman"/>
          <w:color w:val="000000" w:themeColor="text1"/>
          <w:sz w:val="24"/>
          <w:szCs w:val="24"/>
        </w:rPr>
        <w:t xml:space="preserve">Īpaši tiek uzsvērts, ka ļoti būtiski, ka </w:t>
      </w:r>
      <w:r w:rsidR="00CC09A6" w:rsidRPr="004946A6">
        <w:rPr>
          <w:rFonts w:ascii="Times New Roman" w:eastAsia="Calibri" w:hAnsi="Times New Roman" w:cs="Times New Roman"/>
          <w:color w:val="000000" w:themeColor="text1"/>
          <w:sz w:val="24"/>
          <w:szCs w:val="24"/>
        </w:rPr>
        <w:t>Ukrainas civiliedzīvotāju izmitināšana tiek kompensēta no valsts budžeta līdzekļiem, norādot, ka ir citas funkcijas, kuras valsts uzliek pašvaldībām kā pienākumu, bet nenodrošina atbilstošu finansējumu šīs funkcijas veikšanai:</w:t>
      </w:r>
    </w:p>
    <w:p w14:paraId="5B28BD27" w14:textId="77777777" w:rsidR="00A45E8D" w:rsidRDefault="00A45E8D" w:rsidP="00F80F16">
      <w:pPr>
        <w:spacing w:after="0" w:line="259" w:lineRule="auto"/>
        <w:ind w:left="720"/>
        <w:jc w:val="both"/>
        <w:rPr>
          <w:rFonts w:ascii="Times New Roman" w:eastAsia="Calibri" w:hAnsi="Times New Roman" w:cs="Times New Roman"/>
          <w:i/>
          <w:iCs/>
          <w:color w:val="000000" w:themeColor="text1"/>
          <w:sz w:val="24"/>
          <w:szCs w:val="24"/>
        </w:rPr>
      </w:pPr>
    </w:p>
    <w:p w14:paraId="7CF8BE69" w14:textId="481BE773" w:rsidR="007A7A2E" w:rsidRPr="00A45E8D" w:rsidRDefault="0024581C" w:rsidP="00F80F16">
      <w:pPr>
        <w:spacing w:after="0" w:line="259" w:lineRule="auto"/>
        <w:ind w:left="720"/>
        <w:jc w:val="both"/>
        <w:rPr>
          <w:rFonts w:ascii="Times New Roman" w:eastAsia="Calibri" w:hAnsi="Times New Roman" w:cs="Times New Roman"/>
          <w:i/>
          <w:iCs/>
          <w:color w:val="000000" w:themeColor="text1"/>
        </w:rPr>
      </w:pPr>
      <w:r w:rsidRPr="00A45E8D">
        <w:rPr>
          <w:rFonts w:ascii="Times New Roman" w:eastAsia="Calibri" w:hAnsi="Times New Roman" w:cs="Times New Roman"/>
          <w:i/>
          <w:iCs/>
          <w:color w:val="000000" w:themeColor="text1"/>
        </w:rPr>
        <w:t>L</w:t>
      </w:r>
      <w:r w:rsidR="007A7A2E" w:rsidRPr="00A45E8D">
        <w:rPr>
          <w:rFonts w:ascii="Times New Roman" w:eastAsia="Calibri" w:hAnsi="Times New Roman" w:cs="Times New Roman"/>
          <w:i/>
          <w:iCs/>
          <w:color w:val="000000" w:themeColor="text1"/>
        </w:rPr>
        <w:t>abi, ka valsts šeit arī kompensē, bet bija liela epopeja cik, ko, kāpēc</w:t>
      </w:r>
      <w:r w:rsidR="00946083" w:rsidRPr="00A45E8D">
        <w:rPr>
          <w:rFonts w:ascii="Times New Roman" w:eastAsia="Calibri" w:hAnsi="Times New Roman" w:cs="Times New Roman"/>
          <w:i/>
          <w:iCs/>
          <w:color w:val="000000" w:themeColor="text1"/>
        </w:rPr>
        <w:t>. P</w:t>
      </w:r>
      <w:r w:rsidR="007A7A2E" w:rsidRPr="00A45E8D">
        <w:rPr>
          <w:rFonts w:ascii="Times New Roman" w:eastAsia="Calibri" w:hAnsi="Times New Roman" w:cs="Times New Roman"/>
          <w:i/>
          <w:iCs/>
          <w:color w:val="000000" w:themeColor="text1"/>
        </w:rPr>
        <w:t>ašiem nebija skaidrs, bet principā kompensē. Šis ir tas gadījums, kad pašvaldībai uzliek funkciju un arī iedod naudu pretēji biežiem gadījumiem, kad neiedod līdzekļus. Šajā gadījumā tas ir kompensēts, vismaz līdz šim</w:t>
      </w:r>
      <w:r w:rsidR="00563CD0" w:rsidRPr="00A45E8D">
        <w:rPr>
          <w:rFonts w:ascii="Times New Roman" w:eastAsia="Calibri" w:hAnsi="Times New Roman" w:cs="Times New Roman"/>
          <w:i/>
          <w:iCs/>
          <w:color w:val="000000" w:themeColor="text1"/>
        </w:rPr>
        <w:t>. M</w:t>
      </w:r>
      <w:r w:rsidR="007A7A2E" w:rsidRPr="00A45E8D">
        <w:rPr>
          <w:rFonts w:ascii="Times New Roman" w:eastAsia="Calibri" w:hAnsi="Times New Roman" w:cs="Times New Roman"/>
          <w:i/>
          <w:iCs/>
          <w:color w:val="000000" w:themeColor="text1"/>
        </w:rPr>
        <w:t xml:space="preserve">ums ir tikai jādara, un tas ir </w:t>
      </w:r>
      <w:proofErr w:type="spellStart"/>
      <w:r w:rsidR="007A7A2E" w:rsidRPr="00A45E8D">
        <w:rPr>
          <w:rFonts w:ascii="Times New Roman" w:eastAsia="Calibri" w:hAnsi="Times New Roman" w:cs="Times New Roman"/>
          <w:i/>
          <w:iCs/>
          <w:color w:val="000000" w:themeColor="text1"/>
        </w:rPr>
        <w:t>okey</w:t>
      </w:r>
      <w:proofErr w:type="spellEnd"/>
      <w:r w:rsidR="007A7A2E" w:rsidRPr="00A45E8D">
        <w:rPr>
          <w:rFonts w:ascii="Times New Roman" w:eastAsia="Calibri" w:hAnsi="Times New Roman" w:cs="Times New Roman"/>
          <w:i/>
          <w:iCs/>
          <w:color w:val="000000" w:themeColor="text1"/>
        </w:rPr>
        <w:t>.</w:t>
      </w:r>
    </w:p>
    <w:p w14:paraId="1CFF1A58" w14:textId="77777777" w:rsidR="007A7A2E" w:rsidRPr="004946A6" w:rsidRDefault="007A7A2E" w:rsidP="00F80F16">
      <w:pPr>
        <w:autoSpaceDN w:val="0"/>
        <w:adjustRightInd w:val="0"/>
        <w:spacing w:after="0" w:line="259" w:lineRule="auto"/>
        <w:jc w:val="both"/>
        <w:rPr>
          <w:rFonts w:ascii="Times New Roman" w:eastAsia="Arial" w:hAnsi="Times New Roman" w:cs="Times New Roman"/>
          <w:color w:val="000000" w:themeColor="text1"/>
          <w:sz w:val="24"/>
          <w:szCs w:val="24"/>
        </w:rPr>
      </w:pPr>
    </w:p>
    <w:p w14:paraId="17A98816" w14:textId="533FF72E" w:rsidR="00CB0CAE" w:rsidRPr="00AC0B4F" w:rsidRDefault="00E530C8" w:rsidP="00F80F16">
      <w:pPr>
        <w:autoSpaceDN w:val="0"/>
        <w:adjustRightInd w:val="0"/>
        <w:spacing w:after="0" w:line="259" w:lineRule="auto"/>
        <w:jc w:val="both"/>
        <w:rPr>
          <w:rFonts w:ascii="Times New Roman" w:eastAsia="Arial" w:hAnsi="Times New Roman" w:cs="Times New Roman"/>
          <w:color w:val="000000" w:themeColor="text1"/>
          <w:sz w:val="24"/>
          <w:szCs w:val="24"/>
        </w:rPr>
      </w:pPr>
      <w:r w:rsidRPr="00AC0B4F">
        <w:rPr>
          <w:rFonts w:ascii="Times New Roman" w:eastAsia="Arial" w:hAnsi="Times New Roman" w:cs="Times New Roman"/>
          <w:color w:val="000000" w:themeColor="text1"/>
          <w:sz w:val="24"/>
          <w:szCs w:val="24"/>
        </w:rPr>
        <w:t>Kopumā</w:t>
      </w:r>
      <w:r w:rsidR="00CB0CAE" w:rsidRPr="00AC0B4F">
        <w:rPr>
          <w:rFonts w:ascii="Times New Roman" w:eastAsia="Arial" w:hAnsi="Times New Roman" w:cs="Times New Roman"/>
          <w:color w:val="000000" w:themeColor="text1"/>
          <w:sz w:val="24"/>
          <w:szCs w:val="24"/>
        </w:rPr>
        <w:t xml:space="preserve"> pašvaldību vadītāji atzinīgi novērtē gan sociālo dienestu darbinieku, gan pašvaldības administrācijas darbinieku iesaisti ukraiņu civiliedzīvotāju uzņemšanā un energoresursu pabalstu </w:t>
      </w:r>
      <w:r w:rsidR="00CB0CAE" w:rsidRPr="00AC0B4F">
        <w:rPr>
          <w:rFonts w:ascii="Times New Roman" w:eastAsia="Arial" w:hAnsi="Times New Roman" w:cs="Times New Roman"/>
          <w:color w:val="000000" w:themeColor="text1"/>
          <w:sz w:val="24"/>
          <w:szCs w:val="24"/>
        </w:rPr>
        <w:lastRenderedPageBreak/>
        <w:t>pašvaldības iedzīvotājiem nodrošināšanā. Lai atslogotu sociālā darba speciālistu darbu</w:t>
      </w:r>
      <w:r w:rsidRPr="00AC0B4F">
        <w:rPr>
          <w:rFonts w:ascii="Times New Roman" w:eastAsia="Arial" w:hAnsi="Times New Roman" w:cs="Times New Roman"/>
          <w:color w:val="000000" w:themeColor="text1"/>
          <w:sz w:val="24"/>
          <w:szCs w:val="24"/>
        </w:rPr>
        <w:t xml:space="preserve">, lielākā daļa </w:t>
      </w:r>
      <w:r w:rsidRPr="00AC0B4F">
        <w:rPr>
          <w:rFonts w:ascii="Times New Roman" w:eastAsia="Arial" w:hAnsi="Times New Roman" w:cs="Times New Roman"/>
          <w:color w:val="000000" w:themeColor="text1"/>
          <w:sz w:val="24"/>
          <w:szCs w:val="24"/>
        </w:rPr>
        <w:t xml:space="preserve">intervēto pašvaldību </w:t>
      </w:r>
      <w:r w:rsidR="00B75434">
        <w:rPr>
          <w:rFonts w:ascii="Times New Roman" w:eastAsia="Arial" w:hAnsi="Times New Roman" w:cs="Times New Roman"/>
          <w:color w:val="000000" w:themeColor="text1"/>
          <w:sz w:val="24"/>
          <w:szCs w:val="24"/>
        </w:rPr>
        <w:t xml:space="preserve">vadītāju </w:t>
      </w:r>
      <w:r w:rsidRPr="00AC0B4F">
        <w:rPr>
          <w:rFonts w:ascii="Times New Roman" w:eastAsia="Arial" w:hAnsi="Times New Roman" w:cs="Times New Roman"/>
          <w:color w:val="000000" w:themeColor="text1"/>
          <w:sz w:val="24"/>
          <w:szCs w:val="24"/>
        </w:rPr>
        <w:t xml:space="preserve">gan piesaistīja papildu jaunus darbiniekus sociālajam dienestam, gan arī </w:t>
      </w:r>
      <w:r w:rsidRPr="00AC0B4F">
        <w:rPr>
          <w:rFonts w:ascii="Times New Roman" w:eastAsia="Arial" w:hAnsi="Times New Roman" w:cs="Times New Roman"/>
          <w:color w:val="000000" w:themeColor="text1"/>
          <w:sz w:val="24"/>
          <w:szCs w:val="24"/>
        </w:rPr>
        <w:t>intensīvi iesaistīja centrālās administrācijas darbiniekus.</w:t>
      </w:r>
      <w:r w:rsidR="0042552B" w:rsidRPr="00AC0B4F">
        <w:rPr>
          <w:rFonts w:ascii="Times New Roman" w:eastAsia="Arial" w:hAnsi="Times New Roman" w:cs="Times New Roman"/>
          <w:color w:val="000000" w:themeColor="text1"/>
          <w:sz w:val="24"/>
          <w:szCs w:val="24"/>
        </w:rPr>
        <w:t xml:space="preserve"> </w:t>
      </w:r>
      <w:r w:rsidR="001307CF" w:rsidRPr="00AC0B4F">
        <w:rPr>
          <w:rFonts w:ascii="Times New Roman" w:eastAsia="Arial" w:hAnsi="Times New Roman" w:cs="Times New Roman"/>
          <w:color w:val="000000" w:themeColor="text1"/>
          <w:sz w:val="24"/>
          <w:szCs w:val="24"/>
        </w:rPr>
        <w:t>Pašvaldību</w:t>
      </w:r>
      <w:r w:rsidR="0042552B" w:rsidRPr="00AC0B4F">
        <w:rPr>
          <w:rFonts w:ascii="Times New Roman" w:eastAsia="Arial" w:hAnsi="Times New Roman" w:cs="Times New Roman"/>
          <w:color w:val="000000" w:themeColor="text1"/>
          <w:sz w:val="24"/>
          <w:szCs w:val="24"/>
        </w:rPr>
        <w:t xml:space="preserve"> vadītāji uzskata, ka kopīgiem spēkiem pašvaldības, </w:t>
      </w:r>
      <w:r w:rsidR="001307CF" w:rsidRPr="00AC0B4F">
        <w:rPr>
          <w:rFonts w:ascii="Times New Roman" w:eastAsia="Arial" w:hAnsi="Times New Roman" w:cs="Times New Roman"/>
          <w:color w:val="000000" w:themeColor="text1"/>
          <w:sz w:val="24"/>
          <w:szCs w:val="24"/>
        </w:rPr>
        <w:t>iesaistot</w:t>
      </w:r>
      <w:r w:rsidR="0042552B" w:rsidRPr="00AC0B4F">
        <w:rPr>
          <w:rFonts w:ascii="Times New Roman" w:eastAsia="Arial" w:hAnsi="Times New Roman" w:cs="Times New Roman"/>
          <w:color w:val="000000" w:themeColor="text1"/>
          <w:sz w:val="24"/>
          <w:szCs w:val="24"/>
        </w:rPr>
        <w:t xml:space="preserve"> arī sociālos </w:t>
      </w:r>
      <w:r w:rsidR="001307CF" w:rsidRPr="00AC0B4F">
        <w:rPr>
          <w:rFonts w:ascii="Times New Roman" w:eastAsia="Arial" w:hAnsi="Times New Roman" w:cs="Times New Roman"/>
          <w:color w:val="000000" w:themeColor="text1"/>
          <w:sz w:val="24"/>
          <w:szCs w:val="24"/>
        </w:rPr>
        <w:t>dienestus</w:t>
      </w:r>
      <w:r w:rsidR="001307CF">
        <w:rPr>
          <w:rFonts w:ascii="Times New Roman" w:eastAsia="Arial" w:hAnsi="Times New Roman" w:cs="Times New Roman"/>
          <w:color w:val="000000" w:themeColor="text1"/>
          <w:sz w:val="24"/>
          <w:szCs w:val="24"/>
        </w:rPr>
        <w:t>,</w:t>
      </w:r>
      <w:r w:rsidR="0042552B" w:rsidRPr="00AC0B4F">
        <w:rPr>
          <w:rFonts w:ascii="Times New Roman" w:eastAsia="Arial" w:hAnsi="Times New Roman" w:cs="Times New Roman"/>
          <w:color w:val="000000" w:themeColor="text1"/>
          <w:sz w:val="24"/>
          <w:szCs w:val="24"/>
        </w:rPr>
        <w:t xml:space="preserve"> ar visiem uzdevumiem šīs krīzes risināšanā tika galā. Vienlaicīgi tika atzīts, ka visiem </w:t>
      </w:r>
      <w:r w:rsidR="001307CF" w:rsidRPr="00AC0B4F">
        <w:rPr>
          <w:rFonts w:ascii="Times New Roman" w:eastAsia="Arial" w:hAnsi="Times New Roman" w:cs="Times New Roman"/>
          <w:color w:val="000000" w:themeColor="text1"/>
          <w:sz w:val="24"/>
          <w:szCs w:val="24"/>
        </w:rPr>
        <w:t>iesaistītajiem</w:t>
      </w:r>
      <w:r w:rsidR="0042552B" w:rsidRPr="00AC0B4F">
        <w:rPr>
          <w:rFonts w:ascii="Times New Roman" w:eastAsia="Arial" w:hAnsi="Times New Roman" w:cs="Times New Roman"/>
          <w:color w:val="000000" w:themeColor="text1"/>
          <w:sz w:val="24"/>
          <w:szCs w:val="24"/>
        </w:rPr>
        <w:t xml:space="preserve"> darbiniekiem bija ļoti liela darba slodze, kā </w:t>
      </w:r>
      <w:r w:rsidR="001307CF">
        <w:rPr>
          <w:rFonts w:ascii="Times New Roman" w:eastAsia="Arial" w:hAnsi="Times New Roman" w:cs="Times New Roman"/>
          <w:color w:val="000000" w:themeColor="text1"/>
          <w:sz w:val="24"/>
          <w:szCs w:val="24"/>
        </w:rPr>
        <w:t xml:space="preserve">arī </w:t>
      </w:r>
      <w:r w:rsidR="00AC0B4F" w:rsidRPr="00AC0B4F">
        <w:rPr>
          <w:rFonts w:ascii="Times New Roman" w:eastAsia="Arial" w:hAnsi="Times New Roman" w:cs="Times New Roman"/>
          <w:color w:val="000000" w:themeColor="text1"/>
          <w:sz w:val="24"/>
          <w:szCs w:val="24"/>
        </w:rPr>
        <w:t>īp</w:t>
      </w:r>
      <w:r w:rsidR="001307CF">
        <w:rPr>
          <w:rFonts w:ascii="Times New Roman" w:eastAsia="Arial" w:hAnsi="Times New Roman" w:cs="Times New Roman"/>
          <w:color w:val="000000" w:themeColor="text1"/>
          <w:sz w:val="24"/>
          <w:szCs w:val="24"/>
        </w:rPr>
        <w:t>a</w:t>
      </w:r>
      <w:r w:rsidR="00AC0B4F" w:rsidRPr="00AC0B4F">
        <w:rPr>
          <w:rFonts w:ascii="Times New Roman" w:eastAsia="Arial" w:hAnsi="Times New Roman" w:cs="Times New Roman"/>
          <w:color w:val="000000" w:themeColor="text1"/>
          <w:sz w:val="24"/>
          <w:szCs w:val="24"/>
        </w:rPr>
        <w:t>ši augsta emocionālā slodze, saskaroties ar Ukrainas civiliedzīvotājiem, kas bēg no kara.</w:t>
      </w:r>
      <w:r w:rsidR="001307CF">
        <w:rPr>
          <w:rFonts w:ascii="Times New Roman" w:eastAsia="Arial" w:hAnsi="Times New Roman" w:cs="Times New Roman"/>
          <w:color w:val="000000" w:themeColor="text1"/>
          <w:sz w:val="24"/>
          <w:szCs w:val="24"/>
        </w:rPr>
        <w:t xml:space="preserve"> Vairāki pašvaldību vadītāji negatīvi izteicās par valdības piedāvāto risinājumu iedzīvotājiem izsniegt malkas pabalstu 60 EUR apmērā bez čeka.</w:t>
      </w:r>
    </w:p>
    <w:p w14:paraId="7F0CA668" w14:textId="77777777" w:rsidR="009D7D77" w:rsidRDefault="009D7D77" w:rsidP="00F80F16">
      <w:pPr>
        <w:tabs>
          <w:tab w:val="left" w:pos="2130"/>
        </w:tabs>
        <w:spacing w:after="0" w:line="259" w:lineRule="auto"/>
        <w:jc w:val="both"/>
        <w:rPr>
          <w:rFonts w:ascii="Times New Roman" w:hAnsi="Times New Roman" w:cs="Times New Roman"/>
          <w:sz w:val="24"/>
          <w:szCs w:val="24"/>
        </w:rPr>
      </w:pPr>
    </w:p>
    <w:p w14:paraId="39FFB0DB" w14:textId="6FB87BBA" w:rsidR="00BF6644" w:rsidRPr="00BF6644" w:rsidRDefault="00BF6644" w:rsidP="00F80F16">
      <w:pPr>
        <w:pStyle w:val="Heading2"/>
        <w:spacing w:before="0" w:line="259" w:lineRule="auto"/>
      </w:pPr>
      <w:bookmarkStart w:id="32" w:name="_Toc139994576"/>
      <w:r w:rsidRPr="00BF6644">
        <w:t>Sociālā dienesta tēls sabiedrībā</w:t>
      </w:r>
      <w:r w:rsidR="00DF0048">
        <w:t xml:space="preserve"> un attīstības iespējas</w:t>
      </w:r>
      <w:bookmarkEnd w:id="32"/>
    </w:p>
    <w:p w14:paraId="21308D3D" w14:textId="77777777" w:rsidR="00BF6644" w:rsidRPr="00BF6644" w:rsidRDefault="00BF6644" w:rsidP="00F80F16">
      <w:pPr>
        <w:spacing w:after="0" w:line="259" w:lineRule="auto"/>
        <w:jc w:val="both"/>
        <w:rPr>
          <w:rFonts w:ascii="Times New Roman" w:hAnsi="Times New Roman" w:cs="Times New Roman"/>
          <w:sz w:val="24"/>
          <w:szCs w:val="24"/>
        </w:rPr>
      </w:pPr>
      <w:bookmarkStart w:id="33" w:name="_Hlk484636428"/>
    </w:p>
    <w:p w14:paraId="0C4A40EF" w14:textId="2A7A9C6A" w:rsidR="006C6944" w:rsidRPr="00D35ED4" w:rsidRDefault="00523381" w:rsidP="00F80F16">
      <w:pPr>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 xml:space="preserve">Šajā sadaļā ir aplūkoti jautājumi, kas raksturo intervēto pašvaldību vadītāju </w:t>
      </w:r>
      <w:r w:rsidR="00D76018" w:rsidRPr="00D35ED4">
        <w:rPr>
          <w:rFonts w:ascii="Times New Roman" w:hAnsi="Times New Roman" w:cs="Times New Roman"/>
          <w:sz w:val="24"/>
          <w:szCs w:val="24"/>
        </w:rPr>
        <w:t xml:space="preserve">viedokli par sociālo dienestu tēlu sabiedrībā un </w:t>
      </w:r>
      <w:r w:rsidRPr="00D35ED4">
        <w:rPr>
          <w:rFonts w:ascii="Times New Roman" w:hAnsi="Times New Roman" w:cs="Times New Roman"/>
          <w:sz w:val="24"/>
          <w:szCs w:val="24"/>
        </w:rPr>
        <w:t>sociāl</w:t>
      </w:r>
      <w:r w:rsidR="00D76018" w:rsidRPr="00D35ED4">
        <w:rPr>
          <w:rFonts w:ascii="Times New Roman" w:hAnsi="Times New Roman" w:cs="Times New Roman"/>
          <w:sz w:val="24"/>
          <w:szCs w:val="24"/>
        </w:rPr>
        <w:t xml:space="preserve">o dienestu darbu ar plašāku sabiedrību, lai uzlabotu sabiedrības priekšstatus par sociālo dienestu, sociālā dienesta klientiem, kā arī </w:t>
      </w:r>
      <w:r w:rsidR="006C6944" w:rsidRPr="00D35ED4">
        <w:rPr>
          <w:rFonts w:ascii="Times New Roman" w:hAnsi="Times New Roman" w:cs="Times New Roman"/>
          <w:sz w:val="24"/>
          <w:szCs w:val="24"/>
        </w:rPr>
        <w:t>veicinātu iekļaujošas sabiedrības attīstību.</w:t>
      </w:r>
    </w:p>
    <w:p w14:paraId="6815E18C" w14:textId="77777777" w:rsidR="006C6944" w:rsidRPr="00D35ED4" w:rsidRDefault="006C6944" w:rsidP="00F80F16">
      <w:pPr>
        <w:spacing w:after="0" w:line="259" w:lineRule="auto"/>
        <w:jc w:val="both"/>
        <w:rPr>
          <w:rFonts w:ascii="Times New Roman" w:hAnsi="Times New Roman" w:cs="Times New Roman"/>
          <w:sz w:val="24"/>
          <w:szCs w:val="24"/>
        </w:rPr>
      </w:pPr>
    </w:p>
    <w:p w14:paraId="445E7BCC" w14:textId="22BB9B05" w:rsidR="008D387A" w:rsidRPr="00D35ED4" w:rsidRDefault="00516BB6" w:rsidP="00F80F16">
      <w:pPr>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Kopumā pašvaldību vadītāji par sociālo dienestu tēlu sabiedrībā runāja salīdzinoši maz.</w:t>
      </w:r>
      <w:r w:rsidR="00960AD5" w:rsidRPr="00D35ED4">
        <w:rPr>
          <w:rFonts w:ascii="Times New Roman" w:hAnsi="Times New Roman" w:cs="Times New Roman"/>
          <w:sz w:val="24"/>
          <w:szCs w:val="24"/>
        </w:rPr>
        <w:t xml:space="preserve"> Atbildes uz </w:t>
      </w:r>
      <w:r w:rsidR="00960AD5" w:rsidRPr="00D35ED4">
        <w:rPr>
          <w:rFonts w:ascii="Times New Roman" w:hAnsi="Times New Roman" w:cs="Times New Roman"/>
          <w:sz w:val="24"/>
          <w:szCs w:val="24"/>
        </w:rPr>
        <w:t xml:space="preserve">jautājumu par sociālā dienesta </w:t>
      </w:r>
      <w:r w:rsidR="00FD33DD">
        <w:rPr>
          <w:rFonts w:ascii="Times New Roman" w:hAnsi="Times New Roman" w:cs="Times New Roman"/>
          <w:sz w:val="24"/>
          <w:szCs w:val="24"/>
        </w:rPr>
        <w:t xml:space="preserve">darba </w:t>
      </w:r>
      <w:r w:rsidR="00960AD5" w:rsidRPr="00D35ED4">
        <w:rPr>
          <w:rFonts w:ascii="Times New Roman" w:hAnsi="Times New Roman" w:cs="Times New Roman"/>
          <w:sz w:val="24"/>
          <w:szCs w:val="24"/>
        </w:rPr>
        <w:t xml:space="preserve">rezultātiem (sk. </w:t>
      </w:r>
      <w:r w:rsidR="00CD0E73" w:rsidRPr="00D35ED4">
        <w:rPr>
          <w:rFonts w:ascii="Times New Roman" w:hAnsi="Times New Roman" w:cs="Times New Roman"/>
          <w:sz w:val="24"/>
          <w:szCs w:val="24"/>
        </w:rPr>
        <w:t xml:space="preserve">izvērstāk </w:t>
      </w:r>
      <w:r w:rsidR="00960AD5" w:rsidRPr="00D35ED4">
        <w:rPr>
          <w:rFonts w:ascii="Times New Roman" w:hAnsi="Times New Roman" w:cs="Times New Roman"/>
          <w:sz w:val="24"/>
          <w:szCs w:val="24"/>
        </w:rPr>
        <w:t xml:space="preserve">nodaļā </w:t>
      </w:r>
      <w:r w:rsidR="00CD0E73" w:rsidRPr="00D35ED4">
        <w:rPr>
          <w:rFonts w:ascii="Times New Roman" w:hAnsi="Times New Roman" w:cs="Times New Roman"/>
          <w:sz w:val="24"/>
          <w:szCs w:val="24"/>
        </w:rPr>
        <w:t xml:space="preserve">“Sociālā dienesta darba </w:t>
      </w:r>
      <w:r w:rsidR="00CD0E73" w:rsidRPr="00D35ED4">
        <w:rPr>
          <w:rFonts w:ascii="Times New Roman" w:hAnsi="Times New Roman" w:cs="Times New Roman"/>
          <w:sz w:val="24"/>
          <w:szCs w:val="24"/>
        </w:rPr>
        <w:t xml:space="preserve">rezultatīvie rādītāji”) </w:t>
      </w:r>
      <w:r w:rsidR="009965F4" w:rsidRPr="00D35ED4">
        <w:rPr>
          <w:rFonts w:ascii="Times New Roman" w:hAnsi="Times New Roman" w:cs="Times New Roman"/>
          <w:sz w:val="24"/>
          <w:szCs w:val="24"/>
        </w:rPr>
        <w:t>iezīmē tendenci, ka pašvaldības iedzīvotāju viedoklis par sociālo dienestu darbu pēdējo piecu gadu laikā ir uzlabojies.</w:t>
      </w:r>
      <w:r w:rsidR="00682849" w:rsidRPr="00D35ED4">
        <w:rPr>
          <w:rFonts w:ascii="Times New Roman" w:hAnsi="Times New Roman" w:cs="Times New Roman"/>
          <w:sz w:val="24"/>
          <w:szCs w:val="24"/>
        </w:rPr>
        <w:t xml:space="preserve"> </w:t>
      </w:r>
      <w:r w:rsidR="008D387A" w:rsidRPr="00D35ED4">
        <w:rPr>
          <w:rFonts w:ascii="Times New Roman" w:hAnsi="Times New Roman" w:cs="Times New Roman"/>
          <w:sz w:val="24"/>
          <w:szCs w:val="24"/>
        </w:rPr>
        <w:t xml:space="preserve">Vienā no pašvaldību vadītāju intervijām tika aktualizēta tāda tēma kā </w:t>
      </w:r>
      <w:r w:rsidR="00D42F3C" w:rsidRPr="00D35ED4">
        <w:rPr>
          <w:rFonts w:ascii="Times New Roman" w:hAnsi="Times New Roman" w:cs="Times New Roman"/>
          <w:sz w:val="24"/>
          <w:szCs w:val="24"/>
        </w:rPr>
        <w:t>sociālā dienesta klienta tēls</w:t>
      </w:r>
      <w:r w:rsidR="00F65685" w:rsidRPr="00D35ED4">
        <w:rPr>
          <w:rFonts w:ascii="Times New Roman" w:hAnsi="Times New Roman" w:cs="Times New Roman"/>
          <w:sz w:val="24"/>
          <w:szCs w:val="24"/>
        </w:rPr>
        <w:t>, kas ietekmē arī sociālā dienesta kopējo tēlu</w:t>
      </w:r>
      <w:r w:rsidR="00D42F3C" w:rsidRPr="00D35ED4">
        <w:rPr>
          <w:rFonts w:ascii="Times New Roman" w:hAnsi="Times New Roman" w:cs="Times New Roman"/>
          <w:sz w:val="24"/>
          <w:szCs w:val="24"/>
        </w:rPr>
        <w:t xml:space="preserve">. </w:t>
      </w:r>
      <w:r w:rsidR="0065264B" w:rsidRPr="00D35ED4">
        <w:rPr>
          <w:rFonts w:ascii="Times New Roman" w:hAnsi="Times New Roman" w:cs="Times New Roman"/>
          <w:sz w:val="24"/>
          <w:szCs w:val="24"/>
        </w:rPr>
        <w:t>Intervijā</w:t>
      </w:r>
      <w:r w:rsidR="003A6ADB" w:rsidRPr="00D35ED4">
        <w:rPr>
          <w:rFonts w:ascii="Times New Roman" w:hAnsi="Times New Roman" w:cs="Times New Roman"/>
          <w:sz w:val="24"/>
          <w:szCs w:val="24"/>
        </w:rPr>
        <w:t xml:space="preserve"> tika norādīts, ka īpaši Covid-19 pandēmija parādīja, ka </w:t>
      </w:r>
      <w:r w:rsidR="006337E4" w:rsidRPr="00D35ED4">
        <w:rPr>
          <w:rFonts w:ascii="Times New Roman" w:hAnsi="Times New Roman" w:cs="Times New Roman"/>
          <w:sz w:val="24"/>
          <w:szCs w:val="24"/>
        </w:rPr>
        <w:t>par sociālā dienesta klientu var pēkšņi kļūt jebkurš pašvaldības iedzīvotājs, tādēļ nepieciešams mazināt negatīvos stereotipus</w:t>
      </w:r>
      <w:r w:rsidR="0065264B" w:rsidRPr="00D35ED4">
        <w:rPr>
          <w:rFonts w:ascii="Times New Roman" w:hAnsi="Times New Roman" w:cs="Times New Roman"/>
          <w:sz w:val="24"/>
          <w:szCs w:val="24"/>
        </w:rPr>
        <w:t xml:space="preserve"> par sociālo dienestu klientiem. </w:t>
      </w:r>
    </w:p>
    <w:p w14:paraId="7B86EBDF" w14:textId="77777777" w:rsidR="00A45E8D" w:rsidRDefault="00A45E8D" w:rsidP="00F80F16">
      <w:pPr>
        <w:spacing w:after="0" w:line="259" w:lineRule="auto"/>
        <w:ind w:left="720"/>
        <w:jc w:val="both"/>
        <w:rPr>
          <w:rFonts w:ascii="Times New Roman" w:hAnsi="Times New Roman" w:cs="Times New Roman"/>
          <w:i/>
          <w:iCs/>
          <w:sz w:val="24"/>
          <w:szCs w:val="24"/>
        </w:rPr>
      </w:pPr>
    </w:p>
    <w:p w14:paraId="32061067" w14:textId="7A2284A2" w:rsidR="00BF1D18" w:rsidRPr="00A45E8D" w:rsidRDefault="00BF1D18"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 xml:space="preserve">Es arī nesen publicēju tādu nelielu rakstiņu par to, ka tas nav kauns vai negods nonākt sociālā dienesta klienta statusā uz laiku, vai ja ir tāda vajadzība. Diemžēl mūsu sabiedrībā ir šie stereotipi, ka tas kaut kādā veidā iezīmē šo cilvēku, [..] kuru dēļ viņš izvēlas nevērsties pēc palīdzības kādā kritiskā brīdī. Un tā ir tā situācija, kuru mums ir laicīgi jāspēj sajust un </w:t>
      </w:r>
      <w:proofErr w:type="spellStart"/>
      <w:r w:rsidRPr="00A45E8D">
        <w:rPr>
          <w:rFonts w:ascii="Times New Roman" w:hAnsi="Times New Roman" w:cs="Times New Roman"/>
          <w:i/>
          <w:iCs/>
        </w:rPr>
        <w:t>proaktīvi</w:t>
      </w:r>
      <w:proofErr w:type="spellEnd"/>
      <w:r w:rsidRPr="00A45E8D">
        <w:rPr>
          <w:rFonts w:ascii="Times New Roman" w:hAnsi="Times New Roman" w:cs="Times New Roman"/>
          <w:i/>
          <w:iCs/>
        </w:rPr>
        <w:t xml:space="preserve"> reaģēt. [..] Tā ienākšana [sociālajā dienestā] cilvēkiem ir grūta. </w:t>
      </w:r>
    </w:p>
    <w:p w14:paraId="1E3020F6" w14:textId="77777777" w:rsidR="008D387A" w:rsidRPr="00D35ED4" w:rsidRDefault="008D387A" w:rsidP="00F80F16">
      <w:pPr>
        <w:spacing w:after="0" w:line="259" w:lineRule="auto"/>
        <w:jc w:val="both"/>
        <w:rPr>
          <w:rFonts w:ascii="Times New Roman" w:hAnsi="Times New Roman" w:cs="Times New Roman"/>
          <w:sz w:val="24"/>
          <w:szCs w:val="24"/>
        </w:rPr>
      </w:pPr>
    </w:p>
    <w:p w14:paraId="547826B8" w14:textId="5E271C1D" w:rsidR="0065264B" w:rsidRPr="00D35ED4" w:rsidRDefault="0065264B" w:rsidP="00F80F16">
      <w:pPr>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 xml:space="preserve">Viens no veidiem kā </w:t>
      </w:r>
      <w:r w:rsidR="00610BD6" w:rsidRPr="00D35ED4">
        <w:rPr>
          <w:rFonts w:ascii="Times New Roman" w:hAnsi="Times New Roman" w:cs="Times New Roman"/>
          <w:sz w:val="24"/>
          <w:szCs w:val="24"/>
        </w:rPr>
        <w:t xml:space="preserve">konkrētais </w:t>
      </w:r>
      <w:r w:rsidRPr="00D35ED4">
        <w:rPr>
          <w:rFonts w:ascii="Times New Roman" w:hAnsi="Times New Roman" w:cs="Times New Roman"/>
          <w:sz w:val="24"/>
          <w:szCs w:val="24"/>
        </w:rPr>
        <w:t>pašvaldību vadītājs saredz iespēju mazināt negatīvos stereotipus par sociālā dienesta klientiem ir saistīts arī ar atbilstošas sociālā dienesta infrastruktūras nodrošināšanu</w:t>
      </w:r>
      <w:r w:rsidR="00F67B6C" w:rsidRPr="00D35ED4">
        <w:rPr>
          <w:rFonts w:ascii="Times New Roman" w:hAnsi="Times New Roman" w:cs="Times New Roman"/>
          <w:sz w:val="24"/>
          <w:szCs w:val="24"/>
        </w:rPr>
        <w:t>. Pašvaldības vadītāja ieskatā sociālā dienesta telpām ir jābūt patīkamām</w:t>
      </w:r>
      <w:r w:rsidR="00D61200" w:rsidRPr="00D35ED4">
        <w:rPr>
          <w:rFonts w:ascii="Times New Roman" w:hAnsi="Times New Roman" w:cs="Times New Roman"/>
          <w:sz w:val="24"/>
          <w:szCs w:val="24"/>
        </w:rPr>
        <w:t xml:space="preserve">, drošām un tādām, kas iedrošina jebkuru pašvaldības iedzīvotāju ienākt, saņemt </w:t>
      </w:r>
      <w:r w:rsidR="008225A1" w:rsidRPr="00D35ED4">
        <w:rPr>
          <w:rFonts w:ascii="Times New Roman" w:hAnsi="Times New Roman" w:cs="Times New Roman"/>
          <w:sz w:val="24"/>
          <w:szCs w:val="24"/>
        </w:rPr>
        <w:t xml:space="preserve">informāciju un būt </w:t>
      </w:r>
      <w:r w:rsidR="00610BD6" w:rsidRPr="00D35ED4">
        <w:rPr>
          <w:rFonts w:ascii="Times New Roman" w:hAnsi="Times New Roman" w:cs="Times New Roman"/>
          <w:sz w:val="24"/>
          <w:szCs w:val="24"/>
        </w:rPr>
        <w:t>pārliecinātam</w:t>
      </w:r>
      <w:r w:rsidR="008225A1" w:rsidRPr="00D35ED4">
        <w:rPr>
          <w:rFonts w:ascii="Times New Roman" w:hAnsi="Times New Roman" w:cs="Times New Roman"/>
          <w:sz w:val="24"/>
          <w:szCs w:val="24"/>
        </w:rPr>
        <w:t xml:space="preserve"> par to, ka tiks ievērota</w:t>
      </w:r>
      <w:r w:rsidR="004E59E9" w:rsidRPr="00D35ED4">
        <w:rPr>
          <w:rFonts w:ascii="Times New Roman" w:hAnsi="Times New Roman" w:cs="Times New Roman"/>
          <w:sz w:val="24"/>
          <w:szCs w:val="24"/>
        </w:rPr>
        <w:t>s visas konfidencialitātes prasības.</w:t>
      </w:r>
    </w:p>
    <w:p w14:paraId="4A198A8F" w14:textId="77777777" w:rsidR="00A45E8D" w:rsidRDefault="00A45E8D" w:rsidP="00F80F16">
      <w:pPr>
        <w:spacing w:after="0" w:line="259" w:lineRule="auto"/>
        <w:ind w:left="720"/>
        <w:jc w:val="both"/>
        <w:rPr>
          <w:rFonts w:ascii="Times New Roman" w:hAnsi="Times New Roman" w:cs="Times New Roman"/>
          <w:i/>
          <w:iCs/>
          <w:sz w:val="24"/>
          <w:szCs w:val="24"/>
        </w:rPr>
      </w:pPr>
    </w:p>
    <w:p w14:paraId="276EA8A3" w14:textId="59D45ABC" w:rsidR="0026606B" w:rsidRPr="00A45E8D" w:rsidRDefault="006B155B"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A</w:t>
      </w:r>
      <w:r w:rsidR="008D387A" w:rsidRPr="00A45E8D">
        <w:rPr>
          <w:rFonts w:ascii="Times New Roman" w:hAnsi="Times New Roman" w:cs="Times New Roman"/>
          <w:i/>
          <w:iCs/>
        </w:rPr>
        <w:t>rī no klientu perspektīvas tas ir būtiski, lai būtu ievērota klientu konfidencialitāte. [..] Tai ir jābūt ļoti privātai situācijai</w:t>
      </w:r>
      <w:r w:rsidR="0026606B" w:rsidRPr="00A45E8D">
        <w:rPr>
          <w:rFonts w:ascii="Times New Roman" w:hAnsi="Times New Roman" w:cs="Times New Roman"/>
          <w:i/>
          <w:iCs/>
        </w:rPr>
        <w:t>.</w:t>
      </w:r>
      <w:r w:rsidR="003A6926" w:rsidRPr="00A45E8D">
        <w:rPr>
          <w:rFonts w:ascii="Times New Roman" w:hAnsi="Times New Roman" w:cs="Times New Roman"/>
          <w:i/>
          <w:iCs/>
        </w:rPr>
        <w:t xml:space="preserve"> [..] Lai viņam ir droša vide, uz kuru nākt un pieteikties</w:t>
      </w:r>
      <w:r w:rsidR="00EF05A2" w:rsidRPr="00A45E8D">
        <w:rPr>
          <w:rFonts w:ascii="Times New Roman" w:hAnsi="Times New Roman" w:cs="Times New Roman"/>
          <w:i/>
          <w:iCs/>
        </w:rPr>
        <w:t>. [..] Tas mums bija tāds būtisks mērķis – kā cilvēkiem nodrošināt maksimāli drošu vidi. Lai viņi var atnākt, ja tāda nepieciešamība ir radusies. Arī justies droši, bez nosodījuma un tiešām konfidenciāli. Tā pieredze rādīja, ka mums ir kaut kur jāpielāgojas, ka tā vairs nebija ierasto klientu apkalpošana. Pielāgojām telpas un arī infrastruktūru</w:t>
      </w:r>
      <w:r w:rsidR="003A6926" w:rsidRPr="00A45E8D">
        <w:rPr>
          <w:rFonts w:ascii="Times New Roman" w:hAnsi="Times New Roman" w:cs="Times New Roman"/>
          <w:i/>
          <w:iCs/>
        </w:rPr>
        <w:t>.</w:t>
      </w:r>
    </w:p>
    <w:p w14:paraId="7AA9DBD5" w14:textId="77777777" w:rsidR="0026606B" w:rsidRPr="00D35ED4" w:rsidRDefault="0026606B" w:rsidP="00F80F16">
      <w:pPr>
        <w:spacing w:after="0" w:line="259" w:lineRule="auto"/>
        <w:jc w:val="both"/>
        <w:rPr>
          <w:rFonts w:ascii="Times New Roman" w:hAnsi="Times New Roman" w:cs="Times New Roman"/>
          <w:sz w:val="24"/>
          <w:szCs w:val="24"/>
        </w:rPr>
      </w:pPr>
    </w:p>
    <w:bookmarkEnd w:id="33"/>
    <w:p w14:paraId="2EB70460" w14:textId="7BCCD309" w:rsidR="00396E18" w:rsidRPr="00D35ED4" w:rsidRDefault="00396E18" w:rsidP="00F80F16">
      <w:pPr>
        <w:tabs>
          <w:tab w:val="left" w:pos="2130"/>
        </w:tabs>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 xml:space="preserve">Viens no sociālā dienesta </w:t>
      </w:r>
      <w:r w:rsidR="005F393A" w:rsidRPr="00D35ED4">
        <w:rPr>
          <w:rFonts w:ascii="Times New Roman" w:hAnsi="Times New Roman" w:cs="Times New Roman"/>
          <w:sz w:val="24"/>
          <w:szCs w:val="24"/>
        </w:rPr>
        <w:t xml:space="preserve">attīstības virzieniem </w:t>
      </w:r>
      <w:r w:rsidR="00A3787F" w:rsidRPr="00D35ED4">
        <w:rPr>
          <w:rFonts w:ascii="Times New Roman" w:hAnsi="Times New Roman" w:cs="Times New Roman"/>
          <w:sz w:val="24"/>
          <w:szCs w:val="24"/>
        </w:rPr>
        <w:t xml:space="preserve">viena pašvaldības vadītāja vērtējumā </w:t>
      </w:r>
      <w:r w:rsidRPr="00D35ED4">
        <w:rPr>
          <w:rFonts w:ascii="Times New Roman" w:hAnsi="Times New Roman" w:cs="Times New Roman"/>
          <w:sz w:val="24"/>
          <w:szCs w:val="24"/>
        </w:rPr>
        <w:t xml:space="preserve">ir sabiedrības izglītošanas darbs, veidojot iekļaujošu un draudzīgu sabiedrību. Šis jautājums pašvaldībās īpaši aktualizējās DI projekta īstenošanas laikā. Vairākās pašvaldībās vadība </w:t>
      </w:r>
      <w:proofErr w:type="spellStart"/>
      <w:r w:rsidRPr="00D35ED4">
        <w:rPr>
          <w:rFonts w:ascii="Times New Roman" w:hAnsi="Times New Roman" w:cs="Times New Roman"/>
          <w:sz w:val="24"/>
          <w:szCs w:val="24"/>
        </w:rPr>
        <w:t>saskārās</w:t>
      </w:r>
      <w:proofErr w:type="spellEnd"/>
      <w:r w:rsidRPr="00D35ED4">
        <w:rPr>
          <w:rFonts w:ascii="Times New Roman" w:hAnsi="Times New Roman" w:cs="Times New Roman"/>
          <w:sz w:val="24"/>
          <w:szCs w:val="24"/>
        </w:rPr>
        <w:t xml:space="preserve"> ar to, ka pašvaldības iedzīvotāji vēlētos, </w:t>
      </w:r>
      <w:r w:rsidR="00A86FE0">
        <w:rPr>
          <w:rFonts w:ascii="Times New Roman" w:hAnsi="Times New Roman" w:cs="Times New Roman"/>
          <w:sz w:val="24"/>
          <w:szCs w:val="24"/>
        </w:rPr>
        <w:t>lai</w:t>
      </w:r>
      <w:r w:rsidRPr="00D35ED4">
        <w:rPr>
          <w:rFonts w:ascii="Times New Roman" w:hAnsi="Times New Roman" w:cs="Times New Roman"/>
          <w:sz w:val="24"/>
          <w:szCs w:val="24"/>
        </w:rPr>
        <w:t xml:space="preserve"> dienas centri vai grupu dzīvokļi personām ar </w:t>
      </w:r>
      <w:r w:rsidR="006C7B6E">
        <w:rPr>
          <w:rFonts w:ascii="Times New Roman" w:hAnsi="Times New Roman" w:cs="Times New Roman"/>
          <w:sz w:val="24"/>
          <w:szCs w:val="24"/>
        </w:rPr>
        <w:t>GRT</w:t>
      </w:r>
      <w:r w:rsidRPr="00D35ED4">
        <w:rPr>
          <w:rFonts w:ascii="Times New Roman" w:hAnsi="Times New Roman" w:cs="Times New Roman"/>
          <w:sz w:val="24"/>
          <w:szCs w:val="24"/>
        </w:rPr>
        <w:t xml:space="preserve"> tiktu veidoti kaut kur pilsētas </w:t>
      </w:r>
      <w:r w:rsidRPr="00D35ED4">
        <w:rPr>
          <w:rFonts w:ascii="Times New Roman" w:hAnsi="Times New Roman" w:cs="Times New Roman"/>
          <w:sz w:val="24"/>
          <w:szCs w:val="24"/>
        </w:rPr>
        <w:lastRenderedPageBreak/>
        <w:t>nomalē vai pat mežā</w:t>
      </w:r>
      <w:r w:rsidR="00A86FE0">
        <w:rPr>
          <w:rFonts w:ascii="Times New Roman" w:hAnsi="Times New Roman" w:cs="Times New Roman"/>
          <w:sz w:val="24"/>
          <w:szCs w:val="24"/>
        </w:rPr>
        <w:t>.</w:t>
      </w:r>
      <w:r w:rsidR="006C7B6E">
        <w:rPr>
          <w:rFonts w:ascii="Times New Roman" w:hAnsi="Times New Roman" w:cs="Times New Roman"/>
          <w:sz w:val="24"/>
          <w:szCs w:val="24"/>
        </w:rPr>
        <w:t xml:space="preserve"> </w:t>
      </w:r>
      <w:r w:rsidR="00A86FE0">
        <w:rPr>
          <w:rFonts w:ascii="Times New Roman" w:hAnsi="Times New Roman" w:cs="Times New Roman"/>
          <w:sz w:val="24"/>
          <w:szCs w:val="24"/>
        </w:rPr>
        <w:t>T</w:t>
      </w:r>
      <w:r w:rsidRPr="00D35ED4">
        <w:rPr>
          <w:rFonts w:ascii="Times New Roman" w:hAnsi="Times New Roman" w:cs="Times New Roman"/>
          <w:sz w:val="24"/>
          <w:szCs w:val="24"/>
        </w:rPr>
        <w:t>ādēļ tika veikts izglītošanas darbs, lai skaidrotu, kādēļ ir svarīgi dienas centram atrasties centrā, kādēļ ir svarīgi veidot iekļaujošu sabiedrību:</w:t>
      </w:r>
    </w:p>
    <w:p w14:paraId="063A6F2C" w14:textId="77777777" w:rsidR="00A45E8D" w:rsidRPr="00A45E8D" w:rsidRDefault="00A45E8D" w:rsidP="00F80F16">
      <w:pPr>
        <w:tabs>
          <w:tab w:val="left" w:pos="2130"/>
        </w:tabs>
        <w:spacing w:after="0" w:line="259" w:lineRule="auto"/>
        <w:ind w:left="720"/>
        <w:jc w:val="both"/>
        <w:rPr>
          <w:rFonts w:ascii="Times New Roman" w:hAnsi="Times New Roman" w:cs="Times New Roman"/>
          <w:i/>
          <w:iCs/>
        </w:rPr>
      </w:pPr>
    </w:p>
    <w:p w14:paraId="3E2FA759" w14:textId="08763039" w:rsidR="00396E18" w:rsidRPr="00A45E8D" w:rsidRDefault="00396E18" w:rsidP="00F80F16">
      <w:pPr>
        <w:tabs>
          <w:tab w:val="left" w:pos="2130"/>
        </w:tabs>
        <w:spacing w:after="0" w:line="259" w:lineRule="auto"/>
        <w:ind w:left="720"/>
        <w:jc w:val="both"/>
        <w:rPr>
          <w:rFonts w:ascii="Times New Roman" w:hAnsi="Times New Roman" w:cs="Times New Roman"/>
          <w:i/>
          <w:iCs/>
        </w:rPr>
      </w:pPr>
      <w:r w:rsidRPr="00A45E8D">
        <w:rPr>
          <w:rFonts w:ascii="Times New Roman" w:hAnsi="Times New Roman" w:cs="Times New Roman"/>
          <w:i/>
          <w:iCs/>
        </w:rPr>
        <w:t>Un ļoti liels ir arī sabiedrības izglītošanas darbs. Piecu, sešu gadu laikā kopš dienas centra izveides uzsākšanas, mums novadā ir notikusi sabiedrības izglītošana par šo nozari, par šiem cilvēkiem, kategorijām, par tādu iekļaujošas sabiedrības audzināšanu. [..] Tad, kad ir jābūvē dienas centrs, sabiedrība saka – jā, mežā, tā ir īstā vieta. [..] Mums patiešām gāja karsti un skaļi, pretstatā tam kā šodien pašvaldības aptaujā ļoti augsti vērtē to, ka mums ir šis dienas centrs. Tādā nelielā kopienā var ļoti labi redzēt kā ir nomainījies kopējais sabiedrības redzējums.</w:t>
      </w:r>
    </w:p>
    <w:p w14:paraId="487AA33B" w14:textId="77777777" w:rsidR="003A673D" w:rsidRPr="00A45E8D" w:rsidRDefault="003A673D" w:rsidP="00F80F16">
      <w:pPr>
        <w:tabs>
          <w:tab w:val="left" w:pos="2130"/>
        </w:tabs>
        <w:spacing w:after="0" w:line="259" w:lineRule="auto"/>
        <w:ind w:left="720"/>
        <w:jc w:val="both"/>
        <w:rPr>
          <w:rFonts w:ascii="Times New Roman" w:hAnsi="Times New Roman" w:cs="Times New Roman"/>
          <w:i/>
          <w:iCs/>
        </w:rPr>
      </w:pPr>
    </w:p>
    <w:p w14:paraId="4533DE51" w14:textId="4FC50C8A" w:rsidR="00396E18" w:rsidRPr="00A45E8D" w:rsidRDefault="00396E18" w:rsidP="00F80F16">
      <w:pPr>
        <w:tabs>
          <w:tab w:val="left" w:pos="2130"/>
        </w:tabs>
        <w:spacing w:after="0" w:line="259" w:lineRule="auto"/>
        <w:ind w:left="720"/>
        <w:jc w:val="both"/>
        <w:rPr>
          <w:rFonts w:ascii="Times New Roman" w:hAnsi="Times New Roman" w:cs="Times New Roman"/>
          <w:i/>
          <w:iCs/>
        </w:rPr>
      </w:pPr>
      <w:r w:rsidRPr="00A45E8D">
        <w:rPr>
          <w:rFonts w:ascii="Times New Roman" w:hAnsi="Times New Roman" w:cs="Times New Roman"/>
          <w:i/>
          <w:iCs/>
        </w:rPr>
        <w:t>Ir būtiski, ka sabiedrība saprot, ka mēs solidāri kādai nelielai grupai palīdzam, jo viņiem ir jāpalīdz.</w:t>
      </w:r>
    </w:p>
    <w:p w14:paraId="7F05643F" w14:textId="77777777" w:rsidR="00A45E8D" w:rsidRDefault="00A45E8D" w:rsidP="00F80F16">
      <w:pPr>
        <w:tabs>
          <w:tab w:val="left" w:pos="2130"/>
        </w:tabs>
        <w:spacing w:after="0" w:line="259" w:lineRule="auto"/>
        <w:jc w:val="both"/>
        <w:rPr>
          <w:rFonts w:ascii="Times New Roman" w:hAnsi="Times New Roman" w:cs="Times New Roman"/>
          <w:sz w:val="24"/>
          <w:szCs w:val="24"/>
        </w:rPr>
      </w:pPr>
    </w:p>
    <w:p w14:paraId="6DBC7DD3" w14:textId="15CFED39" w:rsidR="00396E18" w:rsidRPr="00D35ED4" w:rsidRDefault="00396E18" w:rsidP="00F80F16">
      <w:pPr>
        <w:tabs>
          <w:tab w:val="left" w:pos="2130"/>
        </w:tabs>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 xml:space="preserve">Būtiski uzsvērt, ka pašvaldību vadītāji arī vēlētos, lai pašvaldības sociālais dienests strādā vairāk preventīvi, nevis tikai “dzēš ugunsgrēku”, </w:t>
      </w:r>
      <w:r w:rsidR="00A86FE0">
        <w:rPr>
          <w:rFonts w:ascii="Times New Roman" w:hAnsi="Times New Roman" w:cs="Times New Roman"/>
          <w:sz w:val="24"/>
          <w:szCs w:val="24"/>
        </w:rPr>
        <w:t xml:space="preserve">piemēram, </w:t>
      </w:r>
      <w:r w:rsidRPr="00D35ED4">
        <w:rPr>
          <w:rFonts w:ascii="Times New Roman" w:hAnsi="Times New Roman" w:cs="Times New Roman"/>
          <w:sz w:val="24"/>
          <w:szCs w:val="24"/>
        </w:rPr>
        <w:t xml:space="preserve">kad ģimenē iestājas kaut kāda veida krīze. Vienlaikus pašvaldību vadītāji arī apzinās, ka sociālajam dienestam preventīvajam darbam trūkst kapacitātes, </w:t>
      </w:r>
      <w:r w:rsidR="006C7B6E">
        <w:rPr>
          <w:rFonts w:ascii="Times New Roman" w:hAnsi="Times New Roman" w:cs="Times New Roman"/>
          <w:sz w:val="24"/>
          <w:szCs w:val="24"/>
        </w:rPr>
        <w:t>tāpēc ir mazticams, ka</w:t>
      </w:r>
      <w:r w:rsidRPr="00D35ED4">
        <w:rPr>
          <w:rFonts w:ascii="Times New Roman" w:hAnsi="Times New Roman" w:cs="Times New Roman"/>
          <w:sz w:val="24"/>
          <w:szCs w:val="24"/>
        </w:rPr>
        <w:t xml:space="preserve"> tuvākā gada laikā preventīvais darbs tiks uzlabots, jo trūkst cilvēkresursu:</w:t>
      </w:r>
    </w:p>
    <w:p w14:paraId="1A5A461A" w14:textId="77777777" w:rsidR="00A45E8D" w:rsidRDefault="00A45E8D" w:rsidP="00F80F16">
      <w:pPr>
        <w:tabs>
          <w:tab w:val="left" w:pos="2130"/>
        </w:tabs>
        <w:spacing w:after="0" w:line="259" w:lineRule="auto"/>
        <w:ind w:left="720"/>
        <w:jc w:val="both"/>
        <w:rPr>
          <w:rFonts w:ascii="Times New Roman" w:hAnsi="Times New Roman" w:cs="Times New Roman"/>
          <w:i/>
          <w:iCs/>
          <w:sz w:val="24"/>
          <w:szCs w:val="24"/>
        </w:rPr>
      </w:pPr>
    </w:p>
    <w:p w14:paraId="73340C0C" w14:textId="24879832" w:rsidR="00396E18" w:rsidRPr="00A45E8D" w:rsidRDefault="00396E18" w:rsidP="00F80F16">
      <w:pPr>
        <w:tabs>
          <w:tab w:val="left" w:pos="2130"/>
        </w:tabs>
        <w:spacing w:after="0" w:line="259" w:lineRule="auto"/>
        <w:ind w:left="720"/>
        <w:jc w:val="both"/>
        <w:rPr>
          <w:rFonts w:ascii="Times New Roman" w:hAnsi="Times New Roman" w:cs="Times New Roman"/>
          <w:i/>
          <w:iCs/>
        </w:rPr>
      </w:pPr>
      <w:r w:rsidRPr="00A45E8D">
        <w:rPr>
          <w:rFonts w:ascii="Times New Roman" w:hAnsi="Times New Roman" w:cs="Times New Roman"/>
          <w:i/>
          <w:iCs/>
        </w:rPr>
        <w:t>Es domāju, ka tā situācija vēl projām vairāk ir tāda, ka dienesti strādā ar sekām un dzēš ugunsgrēku. Būtu perfekti, ja mēs varētu strādāt preventīvi daudz vairāk. Tas ir kaut kas tāds, uz ko būtu jāiet ilgtermiņā. [..] Ir svarīgi, ka var jau laicīgi un preventīvi pastrādāt [..], nevis tikai gaida viņus kabinetā pēc pabalstiem, drukā papīrus un mēģina tikt ar to visu galā. Tīri preventīvi pastrādāt, man liekas, tas ir tāds, ko vajadzētu, bet pie esošā resursa es neredzu, ka tas varētu notikt tuvākajā laikā, bet uz to būtu jāiet.</w:t>
      </w:r>
    </w:p>
    <w:p w14:paraId="2EBF2711" w14:textId="77777777" w:rsidR="00396E18" w:rsidRPr="00D35ED4" w:rsidRDefault="00396E18" w:rsidP="00F80F16">
      <w:pPr>
        <w:tabs>
          <w:tab w:val="left" w:pos="2130"/>
        </w:tabs>
        <w:spacing w:after="0" w:line="259" w:lineRule="auto"/>
        <w:jc w:val="both"/>
        <w:rPr>
          <w:rFonts w:ascii="Times New Roman" w:hAnsi="Times New Roman" w:cs="Times New Roman"/>
          <w:sz w:val="24"/>
          <w:szCs w:val="24"/>
        </w:rPr>
      </w:pPr>
    </w:p>
    <w:p w14:paraId="764A70A5" w14:textId="7F383827" w:rsidR="00396E18" w:rsidRPr="00D35ED4" w:rsidRDefault="00EB18C5" w:rsidP="00F80F16">
      <w:pPr>
        <w:tabs>
          <w:tab w:val="left" w:pos="2130"/>
        </w:tabs>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 xml:space="preserve">Šajā kontekstā pašvaldību vadītāji pozitīvi vērtēja </w:t>
      </w:r>
      <w:r w:rsidR="00AA6C9E" w:rsidRPr="00D35ED4">
        <w:rPr>
          <w:rFonts w:ascii="Times New Roman" w:hAnsi="Times New Roman" w:cs="Times New Roman"/>
          <w:sz w:val="24"/>
          <w:szCs w:val="24"/>
        </w:rPr>
        <w:t xml:space="preserve">gan sociālā dienesta darbu, gan </w:t>
      </w:r>
      <w:r w:rsidRPr="00D35ED4">
        <w:rPr>
          <w:rFonts w:ascii="Times New Roman" w:hAnsi="Times New Roman" w:cs="Times New Roman"/>
          <w:sz w:val="24"/>
          <w:szCs w:val="24"/>
        </w:rPr>
        <w:t xml:space="preserve">sabiedrības atsaucību un </w:t>
      </w:r>
      <w:r w:rsidR="00072823" w:rsidRPr="00D35ED4">
        <w:rPr>
          <w:rFonts w:ascii="Times New Roman" w:hAnsi="Times New Roman" w:cs="Times New Roman"/>
          <w:sz w:val="24"/>
          <w:szCs w:val="24"/>
        </w:rPr>
        <w:t>brīvprātīgo</w:t>
      </w:r>
      <w:r w:rsidRPr="00D35ED4">
        <w:rPr>
          <w:rFonts w:ascii="Times New Roman" w:hAnsi="Times New Roman" w:cs="Times New Roman"/>
          <w:sz w:val="24"/>
          <w:szCs w:val="24"/>
        </w:rPr>
        <w:t xml:space="preserve"> darbu, ko dau</w:t>
      </w:r>
      <w:r w:rsidR="005A5725" w:rsidRPr="00D35ED4">
        <w:rPr>
          <w:rFonts w:ascii="Times New Roman" w:hAnsi="Times New Roman" w:cs="Times New Roman"/>
          <w:sz w:val="24"/>
          <w:szCs w:val="24"/>
        </w:rPr>
        <w:t xml:space="preserve">dzi pašvaldības iedzīvotāji demonstrēja, organizējot </w:t>
      </w:r>
      <w:r w:rsidR="00072823" w:rsidRPr="00D35ED4">
        <w:rPr>
          <w:rFonts w:ascii="Times New Roman" w:hAnsi="Times New Roman" w:cs="Times New Roman"/>
          <w:sz w:val="24"/>
          <w:szCs w:val="24"/>
        </w:rPr>
        <w:t>atbalstu</w:t>
      </w:r>
      <w:r w:rsidR="005A5725" w:rsidRPr="00D35ED4">
        <w:rPr>
          <w:rFonts w:ascii="Times New Roman" w:hAnsi="Times New Roman" w:cs="Times New Roman"/>
          <w:sz w:val="24"/>
          <w:szCs w:val="24"/>
        </w:rPr>
        <w:t xml:space="preserve"> Ukrainas civiliedzīvotājiem Latvijā, kā arī vācot ziedojumus </w:t>
      </w:r>
      <w:r w:rsidR="00072823" w:rsidRPr="00D35ED4">
        <w:rPr>
          <w:rFonts w:ascii="Times New Roman" w:hAnsi="Times New Roman" w:cs="Times New Roman"/>
          <w:sz w:val="24"/>
          <w:szCs w:val="24"/>
        </w:rPr>
        <w:t>Ukrainai:</w:t>
      </w:r>
    </w:p>
    <w:p w14:paraId="7B69CE75" w14:textId="77777777" w:rsidR="00A45E8D" w:rsidRDefault="00A45E8D" w:rsidP="00F80F16">
      <w:pPr>
        <w:tabs>
          <w:tab w:val="left" w:pos="2130"/>
        </w:tabs>
        <w:spacing w:after="0" w:line="259" w:lineRule="auto"/>
        <w:ind w:left="720"/>
        <w:jc w:val="both"/>
        <w:rPr>
          <w:rFonts w:ascii="Times New Roman" w:hAnsi="Times New Roman" w:cs="Times New Roman"/>
          <w:i/>
          <w:iCs/>
          <w:sz w:val="24"/>
          <w:szCs w:val="24"/>
        </w:rPr>
      </w:pPr>
    </w:p>
    <w:p w14:paraId="00C254E7" w14:textId="264C5DC4" w:rsidR="005A5725" w:rsidRPr="00A45E8D" w:rsidRDefault="00AC4573" w:rsidP="00F80F16">
      <w:pPr>
        <w:tabs>
          <w:tab w:val="left" w:pos="2130"/>
        </w:tabs>
        <w:spacing w:after="0" w:line="259" w:lineRule="auto"/>
        <w:ind w:left="720"/>
        <w:jc w:val="both"/>
        <w:rPr>
          <w:rFonts w:ascii="Times New Roman" w:hAnsi="Times New Roman" w:cs="Times New Roman"/>
          <w:i/>
          <w:iCs/>
        </w:rPr>
      </w:pPr>
      <w:r w:rsidRPr="00A45E8D">
        <w:rPr>
          <w:rFonts w:ascii="Times New Roman" w:hAnsi="Times New Roman" w:cs="Times New Roman"/>
          <w:i/>
          <w:iCs/>
        </w:rPr>
        <w:t>Un arī Ukrainas stāsts parādīja, ka tas mūsu dienests ir ļoti labs tādā sabiedrības sagatavošanā, izglītošanā, jo caur to sabiedrība parādīja</w:t>
      </w:r>
      <w:r w:rsidR="008E4D22" w:rsidRPr="00A45E8D">
        <w:rPr>
          <w:rFonts w:ascii="Times New Roman" w:hAnsi="Times New Roman" w:cs="Times New Roman"/>
          <w:i/>
          <w:iCs/>
        </w:rPr>
        <w:t>,</w:t>
      </w:r>
      <w:r w:rsidRPr="00A45E8D">
        <w:rPr>
          <w:rFonts w:ascii="Times New Roman" w:hAnsi="Times New Roman" w:cs="Times New Roman"/>
          <w:i/>
          <w:iCs/>
        </w:rPr>
        <w:t xml:space="preserve"> kā </w:t>
      </w:r>
      <w:r w:rsidR="008B2805" w:rsidRPr="00A45E8D">
        <w:rPr>
          <w:rFonts w:ascii="Times New Roman" w:hAnsi="Times New Roman" w:cs="Times New Roman"/>
          <w:i/>
          <w:iCs/>
        </w:rPr>
        <w:t>tā</w:t>
      </w:r>
      <w:r w:rsidRPr="00A45E8D">
        <w:rPr>
          <w:rFonts w:ascii="Times New Roman" w:hAnsi="Times New Roman" w:cs="Times New Roman"/>
          <w:i/>
          <w:iCs/>
        </w:rPr>
        <w:t xml:space="preserve"> varēs pieņemt ukraiņus… Bērniem skolā nav nekādu problēmu iekļauties, integrēties. Sabiedrība tik tiešām sadevās rokās.</w:t>
      </w:r>
    </w:p>
    <w:p w14:paraId="0F91BE4A" w14:textId="77777777" w:rsidR="00AC4573" w:rsidRPr="00D35ED4" w:rsidRDefault="00AC4573" w:rsidP="00F80F16">
      <w:pPr>
        <w:tabs>
          <w:tab w:val="left" w:pos="2130"/>
        </w:tabs>
        <w:spacing w:after="0" w:line="259" w:lineRule="auto"/>
        <w:jc w:val="both"/>
        <w:rPr>
          <w:rFonts w:ascii="Times New Roman" w:hAnsi="Times New Roman" w:cs="Times New Roman"/>
          <w:sz w:val="24"/>
          <w:szCs w:val="24"/>
        </w:rPr>
      </w:pPr>
    </w:p>
    <w:p w14:paraId="5B1CBA0D" w14:textId="43726007" w:rsidR="00396E18" w:rsidRDefault="00E903A0" w:rsidP="00F80F16">
      <w:pPr>
        <w:spacing w:after="0" w:line="259" w:lineRule="auto"/>
        <w:jc w:val="both"/>
        <w:rPr>
          <w:rFonts w:ascii="Times New Roman" w:hAnsi="Times New Roman" w:cs="Times New Roman"/>
          <w:sz w:val="24"/>
          <w:szCs w:val="24"/>
        </w:rPr>
      </w:pPr>
      <w:r w:rsidRPr="00D35ED4">
        <w:rPr>
          <w:rFonts w:ascii="Times New Roman" w:hAnsi="Times New Roman" w:cs="Times New Roman"/>
          <w:sz w:val="24"/>
          <w:szCs w:val="24"/>
        </w:rPr>
        <w:t xml:space="preserve">Pašvaldību vadītāju vidū kopumā ir pozitīvs viedoklis </w:t>
      </w:r>
      <w:r w:rsidR="00980ED8">
        <w:rPr>
          <w:rFonts w:ascii="Times New Roman" w:hAnsi="Times New Roman" w:cs="Times New Roman"/>
          <w:sz w:val="24"/>
          <w:szCs w:val="24"/>
        </w:rPr>
        <w:t>p</w:t>
      </w:r>
      <w:r w:rsidRPr="00D35ED4">
        <w:rPr>
          <w:rFonts w:ascii="Times New Roman" w:hAnsi="Times New Roman" w:cs="Times New Roman"/>
          <w:sz w:val="24"/>
          <w:szCs w:val="24"/>
        </w:rPr>
        <w:t xml:space="preserve">ar sociālo dienestu tēlu, kas balstīts gan sociālo dienestu darbības kvalitātes uzlabojumā, gan aptaujās iegūtajos datos par apmierinātību ar sociālo dienestu darbu (skatīt arī nodaļā “Sociālā dienesta darba rezultatīvie rādītāji”). Vienlaikus tiek norādīts, ka joprojām pastāv negatīvi stereotipi par sociālo dienestu klientiem. Šādi negatīvi stereotipi mazina iedzīvotāju vēlmi krīzes situācijā vērsties pēc palīdzības sociālajā dienestā. Viens no virzieniem, kā mazināt šādus negatīvos stereotipus, ir uzlabot infrastruktūru un vidi, kurā sociālie dienesti sniedz savus pakalpojumus, ko arī pašvaldību vadītāji pēdējo piecu gadu laikā ir atbalstījuši un plāno </w:t>
      </w:r>
      <w:r w:rsidR="00980ED8">
        <w:rPr>
          <w:rFonts w:ascii="Times New Roman" w:hAnsi="Times New Roman" w:cs="Times New Roman"/>
          <w:sz w:val="24"/>
          <w:szCs w:val="24"/>
        </w:rPr>
        <w:t xml:space="preserve">atbalstu </w:t>
      </w:r>
      <w:r w:rsidRPr="00D35ED4">
        <w:rPr>
          <w:rFonts w:ascii="Times New Roman" w:hAnsi="Times New Roman" w:cs="Times New Roman"/>
          <w:sz w:val="24"/>
          <w:szCs w:val="24"/>
        </w:rPr>
        <w:t>turpināt.</w:t>
      </w:r>
      <w:r w:rsidR="00D35ED4">
        <w:rPr>
          <w:rFonts w:ascii="Times New Roman" w:hAnsi="Times New Roman" w:cs="Times New Roman"/>
          <w:sz w:val="24"/>
          <w:szCs w:val="24"/>
        </w:rPr>
        <w:t xml:space="preserve"> Lai gan </w:t>
      </w:r>
      <w:r w:rsidR="00BC6C93">
        <w:rPr>
          <w:rFonts w:ascii="Times New Roman" w:hAnsi="Times New Roman" w:cs="Times New Roman"/>
          <w:sz w:val="24"/>
          <w:szCs w:val="24"/>
        </w:rPr>
        <w:t xml:space="preserve">vairāki pašvaldību vadītāji pozitīvi vērtēja sabiedrības </w:t>
      </w:r>
      <w:proofErr w:type="spellStart"/>
      <w:r w:rsidR="00BC6C93">
        <w:rPr>
          <w:rFonts w:ascii="Times New Roman" w:hAnsi="Times New Roman" w:cs="Times New Roman"/>
          <w:sz w:val="24"/>
          <w:szCs w:val="24"/>
        </w:rPr>
        <w:t>atvērtību</w:t>
      </w:r>
      <w:proofErr w:type="spellEnd"/>
      <w:r w:rsidR="00BC6C93">
        <w:rPr>
          <w:rFonts w:ascii="Times New Roman" w:hAnsi="Times New Roman" w:cs="Times New Roman"/>
          <w:sz w:val="24"/>
          <w:szCs w:val="24"/>
        </w:rPr>
        <w:t xml:space="preserve"> un atsaucību</w:t>
      </w:r>
      <w:r w:rsidR="00120EE3">
        <w:rPr>
          <w:rFonts w:ascii="Times New Roman" w:hAnsi="Times New Roman" w:cs="Times New Roman"/>
          <w:sz w:val="24"/>
          <w:szCs w:val="24"/>
        </w:rPr>
        <w:t xml:space="preserve"> Ukrainas civiliedzīvotāju uzņemšanā Latvijā un ziedojumu vākšanā Ukrainai, viņi arī atzīst, ka </w:t>
      </w:r>
      <w:r w:rsidR="00AD07B1">
        <w:rPr>
          <w:rFonts w:ascii="Times New Roman" w:hAnsi="Times New Roman" w:cs="Times New Roman"/>
          <w:sz w:val="24"/>
          <w:szCs w:val="24"/>
        </w:rPr>
        <w:t xml:space="preserve">joprojām </w:t>
      </w:r>
      <w:r w:rsidR="00120EE3">
        <w:rPr>
          <w:rFonts w:ascii="Times New Roman" w:hAnsi="Times New Roman" w:cs="Times New Roman"/>
          <w:sz w:val="24"/>
          <w:szCs w:val="24"/>
        </w:rPr>
        <w:t>nepieciešams darbs pie iekļaujošas sabiedrības veidošan</w:t>
      </w:r>
      <w:r w:rsidR="00AD07B1">
        <w:rPr>
          <w:rFonts w:ascii="Times New Roman" w:hAnsi="Times New Roman" w:cs="Times New Roman"/>
          <w:sz w:val="24"/>
          <w:szCs w:val="24"/>
        </w:rPr>
        <w:t>as</w:t>
      </w:r>
      <w:r w:rsidR="00120EE3">
        <w:rPr>
          <w:rFonts w:ascii="Times New Roman" w:hAnsi="Times New Roman" w:cs="Times New Roman"/>
          <w:sz w:val="24"/>
          <w:szCs w:val="24"/>
        </w:rPr>
        <w:t xml:space="preserve">, domājot par tādu </w:t>
      </w:r>
      <w:r w:rsidR="004340B6">
        <w:rPr>
          <w:rFonts w:ascii="Times New Roman" w:hAnsi="Times New Roman" w:cs="Times New Roman"/>
          <w:sz w:val="24"/>
          <w:szCs w:val="24"/>
        </w:rPr>
        <w:t xml:space="preserve">mērķa grupu kā personas ar </w:t>
      </w:r>
      <w:r w:rsidR="00ED2D69">
        <w:rPr>
          <w:rFonts w:ascii="Times New Roman" w:hAnsi="Times New Roman" w:cs="Times New Roman"/>
          <w:sz w:val="24"/>
          <w:szCs w:val="24"/>
        </w:rPr>
        <w:t>GRT</w:t>
      </w:r>
      <w:r w:rsidR="004340B6">
        <w:rPr>
          <w:rFonts w:ascii="Times New Roman" w:hAnsi="Times New Roman" w:cs="Times New Roman"/>
          <w:sz w:val="24"/>
          <w:szCs w:val="24"/>
        </w:rPr>
        <w:t>, jo da</w:t>
      </w:r>
      <w:r w:rsidR="00AD07B1">
        <w:rPr>
          <w:rFonts w:ascii="Times New Roman" w:hAnsi="Times New Roman" w:cs="Times New Roman"/>
          <w:sz w:val="24"/>
          <w:szCs w:val="24"/>
        </w:rPr>
        <w:t>žās</w:t>
      </w:r>
      <w:r w:rsidR="004340B6">
        <w:rPr>
          <w:rFonts w:ascii="Times New Roman" w:hAnsi="Times New Roman" w:cs="Times New Roman"/>
          <w:sz w:val="24"/>
          <w:szCs w:val="24"/>
        </w:rPr>
        <w:t xml:space="preserve"> pašvaldībās </w:t>
      </w:r>
      <w:r w:rsidR="00AD07B1">
        <w:rPr>
          <w:rFonts w:ascii="Times New Roman" w:hAnsi="Times New Roman" w:cs="Times New Roman"/>
          <w:sz w:val="24"/>
          <w:szCs w:val="24"/>
        </w:rPr>
        <w:t>iedzīvotāji</w:t>
      </w:r>
      <w:r w:rsidR="004340B6">
        <w:rPr>
          <w:rFonts w:ascii="Times New Roman" w:hAnsi="Times New Roman" w:cs="Times New Roman"/>
          <w:sz w:val="24"/>
          <w:szCs w:val="24"/>
        </w:rPr>
        <w:t xml:space="preserve"> pauda neizpratni un neapmierinātību</w:t>
      </w:r>
      <w:r w:rsidR="0009778B">
        <w:rPr>
          <w:rFonts w:ascii="Times New Roman" w:hAnsi="Times New Roman" w:cs="Times New Roman"/>
          <w:sz w:val="24"/>
          <w:szCs w:val="24"/>
        </w:rPr>
        <w:t>, piemēram,</w:t>
      </w:r>
      <w:r w:rsidR="004340B6">
        <w:rPr>
          <w:rFonts w:ascii="Times New Roman" w:hAnsi="Times New Roman" w:cs="Times New Roman"/>
          <w:sz w:val="24"/>
          <w:szCs w:val="24"/>
        </w:rPr>
        <w:t xml:space="preserve"> </w:t>
      </w:r>
      <w:r w:rsidR="00E505EB">
        <w:rPr>
          <w:rFonts w:ascii="Times New Roman" w:hAnsi="Times New Roman" w:cs="Times New Roman"/>
          <w:sz w:val="24"/>
          <w:szCs w:val="24"/>
        </w:rPr>
        <w:t>p</w:t>
      </w:r>
      <w:r w:rsidR="004340B6">
        <w:rPr>
          <w:rFonts w:ascii="Times New Roman" w:hAnsi="Times New Roman" w:cs="Times New Roman"/>
          <w:sz w:val="24"/>
          <w:szCs w:val="24"/>
        </w:rPr>
        <w:t xml:space="preserve">ar </w:t>
      </w:r>
      <w:r w:rsidR="0009778B">
        <w:rPr>
          <w:rFonts w:ascii="Times New Roman" w:hAnsi="Times New Roman" w:cs="Times New Roman"/>
          <w:sz w:val="24"/>
          <w:szCs w:val="24"/>
        </w:rPr>
        <w:t>dienas centru personām ar GRT izvietošanu pilsētas centrā.</w:t>
      </w:r>
    </w:p>
    <w:p w14:paraId="0DED3D0F" w14:textId="77777777" w:rsidR="00A45E8D" w:rsidRPr="00BF6644" w:rsidRDefault="00A45E8D" w:rsidP="00F80F16">
      <w:pPr>
        <w:spacing w:after="0" w:line="259" w:lineRule="auto"/>
        <w:jc w:val="both"/>
        <w:rPr>
          <w:rFonts w:ascii="Times New Roman" w:hAnsi="Times New Roman" w:cs="Times New Roman"/>
          <w:bCs/>
          <w:sz w:val="24"/>
          <w:szCs w:val="24"/>
        </w:rPr>
      </w:pPr>
    </w:p>
    <w:p w14:paraId="114474B4" w14:textId="77777777" w:rsidR="006C7B6E" w:rsidRDefault="006C7B6E">
      <w:pPr>
        <w:rPr>
          <w:rFonts w:asciiTheme="majorHAnsi" w:eastAsiaTheme="majorEastAsia" w:hAnsiTheme="majorHAnsi" w:cstheme="majorBidi"/>
          <w:b/>
          <w:bCs/>
          <w:color w:val="365F91" w:themeColor="accent1" w:themeShade="BF"/>
          <w:sz w:val="28"/>
          <w:szCs w:val="28"/>
        </w:rPr>
      </w:pPr>
      <w:r>
        <w:br w:type="page"/>
      </w:r>
    </w:p>
    <w:p w14:paraId="14CBF455" w14:textId="64CC6B7D" w:rsidR="00BF6644" w:rsidRPr="00BF6644" w:rsidRDefault="00BF6644" w:rsidP="00F80F16">
      <w:pPr>
        <w:pStyle w:val="Heading1"/>
        <w:spacing w:before="0" w:line="259" w:lineRule="auto"/>
      </w:pPr>
      <w:bookmarkStart w:id="34" w:name="_Toc139994577"/>
      <w:r w:rsidRPr="00BF6644">
        <w:lastRenderedPageBreak/>
        <w:t>SOCIĀLO DIENESTU RESURSU VĒRTĒJUMS</w:t>
      </w:r>
      <w:bookmarkEnd w:id="34"/>
      <w:r w:rsidRPr="00BF6644">
        <w:t xml:space="preserve"> </w:t>
      </w:r>
    </w:p>
    <w:p w14:paraId="6F692A15" w14:textId="77777777" w:rsidR="00BF6644" w:rsidRDefault="00BF6644" w:rsidP="00F80F16">
      <w:pPr>
        <w:spacing w:after="0" w:line="259" w:lineRule="auto"/>
        <w:rPr>
          <w:rFonts w:ascii="Times New Roman" w:hAnsi="Times New Roman" w:cs="Times New Roman"/>
          <w:sz w:val="24"/>
          <w:szCs w:val="24"/>
        </w:rPr>
      </w:pPr>
    </w:p>
    <w:p w14:paraId="641B33BC" w14:textId="79033739" w:rsidR="005B715E" w:rsidRDefault="005B715E" w:rsidP="00F80F16">
      <w:pPr>
        <w:spacing w:after="0" w:line="259" w:lineRule="auto"/>
        <w:jc w:val="both"/>
        <w:rPr>
          <w:rFonts w:ascii="Times New Roman" w:hAnsi="Times New Roman" w:cs="Times New Roman"/>
          <w:sz w:val="24"/>
          <w:szCs w:val="24"/>
        </w:rPr>
      </w:pPr>
      <w:r w:rsidRPr="005B715E">
        <w:rPr>
          <w:rFonts w:ascii="Times New Roman" w:hAnsi="Times New Roman" w:cs="Times New Roman"/>
          <w:sz w:val="24"/>
          <w:szCs w:val="24"/>
        </w:rPr>
        <w:t xml:space="preserve">Šajā apakšnodaļā ir apkopotas un analizētas pašvaldību vadītāju sniegtās atbildes par sociālajam dienestam un sociālajam darbam pieejamajiem resursiem, izdalot šādas resursu grupas: (1) </w:t>
      </w:r>
      <w:r w:rsidR="008B112D" w:rsidRPr="005B715E">
        <w:rPr>
          <w:rFonts w:ascii="Times New Roman" w:hAnsi="Times New Roman" w:cs="Times New Roman"/>
          <w:sz w:val="24"/>
          <w:szCs w:val="24"/>
        </w:rPr>
        <w:t>finanšu resursi</w:t>
      </w:r>
      <w:r w:rsidR="008B112D">
        <w:rPr>
          <w:rFonts w:ascii="Times New Roman" w:hAnsi="Times New Roman" w:cs="Times New Roman"/>
          <w:sz w:val="24"/>
          <w:szCs w:val="24"/>
        </w:rPr>
        <w:t xml:space="preserve"> kopumā; (2) </w:t>
      </w:r>
      <w:r w:rsidR="003405C8">
        <w:rPr>
          <w:rFonts w:ascii="Times New Roman" w:hAnsi="Times New Roman" w:cs="Times New Roman"/>
          <w:sz w:val="24"/>
          <w:szCs w:val="24"/>
        </w:rPr>
        <w:t>cilvēk</w:t>
      </w:r>
      <w:r w:rsidRPr="005B715E">
        <w:rPr>
          <w:rFonts w:ascii="Times New Roman" w:hAnsi="Times New Roman" w:cs="Times New Roman"/>
          <w:sz w:val="24"/>
          <w:szCs w:val="24"/>
        </w:rPr>
        <w:t>resursi</w:t>
      </w:r>
      <w:r w:rsidR="008B112D">
        <w:rPr>
          <w:rFonts w:ascii="Times New Roman" w:hAnsi="Times New Roman" w:cs="Times New Roman"/>
          <w:sz w:val="24"/>
          <w:szCs w:val="24"/>
        </w:rPr>
        <w:t>;</w:t>
      </w:r>
      <w:r w:rsidRPr="005B715E">
        <w:rPr>
          <w:rFonts w:ascii="Times New Roman" w:hAnsi="Times New Roman" w:cs="Times New Roman"/>
          <w:sz w:val="24"/>
          <w:szCs w:val="24"/>
        </w:rPr>
        <w:t xml:space="preserve"> (</w:t>
      </w:r>
      <w:r w:rsidR="008B112D">
        <w:rPr>
          <w:rFonts w:ascii="Times New Roman" w:hAnsi="Times New Roman" w:cs="Times New Roman"/>
          <w:sz w:val="24"/>
          <w:szCs w:val="24"/>
        </w:rPr>
        <w:t>3</w:t>
      </w:r>
      <w:r w:rsidRPr="005B715E">
        <w:rPr>
          <w:rFonts w:ascii="Times New Roman" w:hAnsi="Times New Roman" w:cs="Times New Roman"/>
          <w:sz w:val="24"/>
          <w:szCs w:val="24"/>
        </w:rPr>
        <w:t>) infrastruktūra</w:t>
      </w:r>
      <w:r w:rsidR="005F15AE">
        <w:rPr>
          <w:rFonts w:ascii="Times New Roman" w:hAnsi="Times New Roman" w:cs="Times New Roman"/>
          <w:sz w:val="24"/>
          <w:szCs w:val="24"/>
        </w:rPr>
        <w:t>s resursi</w:t>
      </w:r>
      <w:r w:rsidR="008B112D">
        <w:rPr>
          <w:rFonts w:ascii="Times New Roman" w:hAnsi="Times New Roman" w:cs="Times New Roman"/>
          <w:sz w:val="24"/>
          <w:szCs w:val="24"/>
        </w:rPr>
        <w:t>.</w:t>
      </w:r>
      <w:r w:rsidRPr="005B715E">
        <w:rPr>
          <w:rFonts w:ascii="Times New Roman" w:hAnsi="Times New Roman" w:cs="Times New Roman"/>
          <w:sz w:val="24"/>
          <w:szCs w:val="24"/>
        </w:rPr>
        <w:t xml:space="preserve"> Atbilstoši šīm resursu grupām ir arī strukturēts tālākais pētījuma rezultātu izklāsts šajā apakšnodaļā. </w:t>
      </w:r>
    </w:p>
    <w:p w14:paraId="5978609B" w14:textId="77777777" w:rsidR="0003231E" w:rsidRDefault="0003231E" w:rsidP="00F80F16">
      <w:pPr>
        <w:spacing w:after="0" w:line="259" w:lineRule="auto"/>
        <w:jc w:val="both"/>
        <w:rPr>
          <w:rFonts w:ascii="Times New Roman" w:hAnsi="Times New Roman" w:cs="Times New Roman"/>
          <w:sz w:val="24"/>
          <w:szCs w:val="24"/>
          <w:highlight w:val="yellow"/>
        </w:rPr>
      </w:pPr>
    </w:p>
    <w:p w14:paraId="3E70C345" w14:textId="77777777" w:rsidR="000E3811" w:rsidRPr="00DB62C2" w:rsidRDefault="000E3811" w:rsidP="00F80F16">
      <w:pPr>
        <w:pStyle w:val="Heading2"/>
        <w:spacing w:before="0" w:line="259" w:lineRule="auto"/>
      </w:pPr>
      <w:bookmarkStart w:id="35" w:name="_Toc139994578"/>
      <w:r w:rsidRPr="00DB62C2">
        <w:t>Finanšu resursi</w:t>
      </w:r>
      <w:bookmarkEnd w:id="35"/>
    </w:p>
    <w:p w14:paraId="070014B9" w14:textId="77777777" w:rsidR="000E3811" w:rsidRPr="00DB62C2" w:rsidRDefault="000E3811" w:rsidP="00F80F16">
      <w:pPr>
        <w:spacing w:after="0" w:line="259" w:lineRule="auto"/>
        <w:rPr>
          <w:rFonts w:ascii="Times New Roman" w:hAnsi="Times New Roman" w:cs="Times New Roman"/>
          <w:b/>
          <w:color w:val="FF0000"/>
          <w:sz w:val="24"/>
          <w:szCs w:val="24"/>
          <w:u w:val="single"/>
        </w:rPr>
      </w:pPr>
    </w:p>
    <w:p w14:paraId="0E74F4D4" w14:textId="3EA751E6" w:rsidR="000E3811" w:rsidRPr="00C45929" w:rsidRDefault="00585B24" w:rsidP="00F80F16">
      <w:pPr>
        <w:spacing w:after="0" w:line="259" w:lineRule="auto"/>
        <w:jc w:val="both"/>
        <w:rPr>
          <w:rFonts w:ascii="Times New Roman" w:hAnsi="Times New Roman" w:cs="Times New Roman"/>
          <w:sz w:val="24"/>
          <w:szCs w:val="24"/>
        </w:rPr>
      </w:pPr>
      <w:r w:rsidRPr="00A45E8D">
        <w:rPr>
          <w:rFonts w:ascii="Times New Roman" w:hAnsi="Times New Roman" w:cs="Times New Roman"/>
          <w:sz w:val="24"/>
          <w:szCs w:val="24"/>
        </w:rPr>
        <w:t>Gandrīz v</w:t>
      </w:r>
      <w:r w:rsidR="000E3811" w:rsidRPr="00A45E8D">
        <w:rPr>
          <w:rFonts w:ascii="Times New Roman" w:hAnsi="Times New Roman" w:cs="Times New Roman"/>
          <w:sz w:val="24"/>
          <w:szCs w:val="24"/>
        </w:rPr>
        <w:t xml:space="preserve">isām intervētajām pašvaldībām </w:t>
      </w:r>
      <w:bookmarkStart w:id="36" w:name="_Hlk132375724"/>
      <w:r w:rsidR="000E3811" w:rsidRPr="00A45E8D">
        <w:rPr>
          <w:rFonts w:ascii="Times New Roman" w:hAnsi="Times New Roman" w:cs="Times New Roman"/>
          <w:sz w:val="24"/>
          <w:szCs w:val="24"/>
        </w:rPr>
        <w:t xml:space="preserve">finanšu resursi sociālajai jomai </w:t>
      </w:r>
      <w:bookmarkEnd w:id="36"/>
      <w:r w:rsidR="000E3811" w:rsidRPr="00A45E8D">
        <w:rPr>
          <w:rFonts w:ascii="Times New Roman" w:hAnsi="Times New Roman" w:cs="Times New Roman"/>
          <w:sz w:val="24"/>
          <w:szCs w:val="24"/>
        </w:rPr>
        <w:t>pēdējos gados ir pieauguši, īpaši tas attiecas uz plānoto pašvaldības budžetu 2023. gadam, bet arī uz iepriekšējiem gadiem.</w:t>
      </w:r>
      <w:r w:rsidR="000E3811" w:rsidRPr="00C45929">
        <w:rPr>
          <w:rFonts w:ascii="Times New Roman" w:hAnsi="Times New Roman" w:cs="Times New Roman"/>
          <w:sz w:val="24"/>
          <w:szCs w:val="24"/>
        </w:rPr>
        <w:t xml:space="preserve"> Finanšu apjoma pieaugums ir saistīts ar jaunu sociālo pakalpojumu izveidi pašvaldībās, īpaši </w:t>
      </w:r>
      <w:r w:rsidR="00A45E8D">
        <w:rPr>
          <w:rFonts w:ascii="Times New Roman" w:hAnsi="Times New Roman" w:cs="Times New Roman"/>
          <w:sz w:val="24"/>
          <w:szCs w:val="24"/>
        </w:rPr>
        <w:t>DI</w:t>
      </w:r>
      <w:r w:rsidR="000E3811" w:rsidRPr="00C45929">
        <w:rPr>
          <w:rFonts w:ascii="Times New Roman" w:hAnsi="Times New Roman" w:cs="Times New Roman"/>
          <w:sz w:val="24"/>
          <w:szCs w:val="24"/>
        </w:rPr>
        <w:t xml:space="preserve"> projekta kontekstā. Kā intervijā norāda vienas pašvaldības vadības pārstāvis, 2022. gadā pašvaldības budžets ir pieaudzis par 94%, salīdzinot ar 2021. gadu, bet 40% pieauguma ir saistīti ar </w:t>
      </w:r>
      <w:r w:rsidR="00A45E8D">
        <w:rPr>
          <w:rFonts w:ascii="Times New Roman" w:hAnsi="Times New Roman" w:cs="Times New Roman"/>
          <w:sz w:val="24"/>
          <w:szCs w:val="24"/>
        </w:rPr>
        <w:t>DI</w:t>
      </w:r>
      <w:r w:rsidR="000E3811" w:rsidRPr="00C45929">
        <w:rPr>
          <w:rFonts w:ascii="Times New Roman" w:hAnsi="Times New Roman" w:cs="Times New Roman"/>
          <w:sz w:val="24"/>
          <w:szCs w:val="24"/>
        </w:rPr>
        <w:t xml:space="preserve"> projektu, kura ietvaros tiek būvēti grupu dzīvokļi, dienas centrs un speci</w:t>
      </w:r>
      <w:r w:rsidR="00791F0A">
        <w:rPr>
          <w:rFonts w:ascii="Times New Roman" w:hAnsi="Times New Roman" w:cs="Times New Roman"/>
          <w:sz w:val="24"/>
          <w:szCs w:val="24"/>
        </w:rPr>
        <w:t>a</w:t>
      </w:r>
      <w:r w:rsidR="000E3811" w:rsidRPr="00C45929">
        <w:rPr>
          <w:rFonts w:ascii="Times New Roman" w:hAnsi="Times New Roman" w:cs="Times New Roman"/>
          <w:sz w:val="24"/>
          <w:szCs w:val="24"/>
        </w:rPr>
        <w:t>lizētās darbnīcas.</w:t>
      </w:r>
    </w:p>
    <w:p w14:paraId="37E132E5" w14:textId="77777777" w:rsidR="000E3811" w:rsidRPr="00C45929" w:rsidRDefault="000E3811" w:rsidP="00F80F16">
      <w:pPr>
        <w:spacing w:after="0" w:line="259" w:lineRule="auto"/>
        <w:jc w:val="both"/>
        <w:rPr>
          <w:rFonts w:ascii="Times New Roman" w:hAnsi="Times New Roman" w:cs="Times New Roman"/>
          <w:sz w:val="24"/>
          <w:szCs w:val="24"/>
        </w:rPr>
      </w:pPr>
    </w:p>
    <w:p w14:paraId="556A58C7" w14:textId="1E3FB735" w:rsidR="000E3811" w:rsidRPr="00C45929" w:rsidRDefault="000E3811" w:rsidP="00F80F16">
      <w:pPr>
        <w:spacing w:after="0" w:line="259" w:lineRule="auto"/>
        <w:jc w:val="both"/>
        <w:rPr>
          <w:rFonts w:ascii="Times New Roman" w:hAnsi="Times New Roman" w:cs="Times New Roman"/>
          <w:sz w:val="24"/>
          <w:szCs w:val="24"/>
        </w:rPr>
      </w:pPr>
      <w:r w:rsidRPr="00C45929">
        <w:rPr>
          <w:rFonts w:ascii="Times New Roman" w:hAnsi="Times New Roman" w:cs="Times New Roman"/>
          <w:sz w:val="24"/>
          <w:szCs w:val="24"/>
        </w:rPr>
        <w:t xml:space="preserve">Neskatoties uz būtisko finanšu resursu </w:t>
      </w:r>
      <w:r w:rsidR="00C42F44" w:rsidRPr="00C42F44">
        <w:rPr>
          <w:rFonts w:ascii="Times New Roman" w:hAnsi="Times New Roman" w:cs="Times New Roman"/>
          <w:sz w:val="24"/>
          <w:szCs w:val="24"/>
        </w:rPr>
        <w:t xml:space="preserve">pieaugumu </w:t>
      </w:r>
      <w:r w:rsidRPr="00C45929">
        <w:rPr>
          <w:rFonts w:ascii="Times New Roman" w:hAnsi="Times New Roman" w:cs="Times New Roman"/>
          <w:sz w:val="24"/>
          <w:szCs w:val="24"/>
        </w:rPr>
        <w:t>sociālajai jomai, vairāki intervētie pašvaldību vadītāji atzīst, ka tas joprojām ir nepietiekams, un būtu nepieciešami lielāki finanšu resursi, bet t</w:t>
      </w:r>
      <w:r w:rsidR="00747A2B">
        <w:rPr>
          <w:rFonts w:ascii="Times New Roman" w:hAnsi="Times New Roman" w:cs="Times New Roman"/>
          <w:sz w:val="24"/>
          <w:szCs w:val="24"/>
        </w:rPr>
        <w:t>ie</w:t>
      </w:r>
      <w:r w:rsidRPr="00C45929">
        <w:rPr>
          <w:rFonts w:ascii="Times New Roman" w:hAnsi="Times New Roman" w:cs="Times New Roman"/>
          <w:sz w:val="24"/>
          <w:szCs w:val="24"/>
        </w:rPr>
        <w:t xml:space="preserve"> nav</w:t>
      </w:r>
      <w:r w:rsidR="00747A2B">
        <w:rPr>
          <w:rFonts w:ascii="Times New Roman" w:hAnsi="Times New Roman" w:cs="Times New Roman"/>
          <w:sz w:val="24"/>
          <w:szCs w:val="24"/>
        </w:rPr>
        <w:t xml:space="preserve"> pieejami</w:t>
      </w:r>
      <w:r w:rsidRPr="00C45929">
        <w:rPr>
          <w:rFonts w:ascii="Times New Roman" w:hAnsi="Times New Roman" w:cs="Times New Roman"/>
          <w:sz w:val="24"/>
          <w:szCs w:val="24"/>
        </w:rPr>
        <w:t>:</w:t>
      </w:r>
    </w:p>
    <w:p w14:paraId="63346CF0" w14:textId="77777777" w:rsidR="00A45E8D" w:rsidRDefault="00A45E8D" w:rsidP="00F80F16">
      <w:pPr>
        <w:spacing w:after="0" w:line="259" w:lineRule="auto"/>
        <w:ind w:left="720"/>
        <w:jc w:val="both"/>
        <w:rPr>
          <w:rFonts w:ascii="Times New Roman" w:hAnsi="Times New Roman" w:cs="Times New Roman"/>
          <w:i/>
          <w:iCs/>
        </w:rPr>
      </w:pPr>
    </w:p>
    <w:p w14:paraId="6BDC9F1C" w14:textId="698616C0" w:rsidR="000E3811" w:rsidRPr="00A45E8D" w:rsidRDefault="000E3811"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Par finansējumu kopumā es pagājušā gadā diezgan lielījos, lai gan, protams, tas vēl joprojām ir nepietiekami.</w:t>
      </w:r>
    </w:p>
    <w:p w14:paraId="0D7ED32B" w14:textId="77777777" w:rsidR="00F84B6E" w:rsidRPr="00A45E8D" w:rsidRDefault="00F84B6E" w:rsidP="00F80F16">
      <w:pPr>
        <w:spacing w:after="0" w:line="259" w:lineRule="auto"/>
        <w:jc w:val="both"/>
        <w:rPr>
          <w:rFonts w:ascii="Times New Roman" w:hAnsi="Times New Roman" w:cs="Times New Roman"/>
          <w:color w:val="FF0000"/>
        </w:rPr>
      </w:pPr>
    </w:p>
    <w:p w14:paraId="1A3156BA" w14:textId="2EAD1C04" w:rsidR="00F84B6E" w:rsidRPr="00A45E8D" w:rsidRDefault="00F84B6E" w:rsidP="00F80F16">
      <w:pPr>
        <w:spacing w:after="0" w:line="259" w:lineRule="auto"/>
        <w:ind w:left="720"/>
        <w:jc w:val="both"/>
        <w:rPr>
          <w:rFonts w:ascii="Times New Roman" w:hAnsi="Times New Roman" w:cs="Times New Roman"/>
          <w:i/>
          <w:iCs/>
        </w:rPr>
      </w:pPr>
      <w:r w:rsidRPr="00A45E8D">
        <w:rPr>
          <w:rFonts w:ascii="Times New Roman" w:hAnsi="Times New Roman" w:cs="Times New Roman"/>
          <w:i/>
          <w:iCs/>
        </w:rPr>
        <w:t>Īsā atbilde ir tāda, ka faktiski visās domes struktūrās pieejamais resurss ir nepietiekams, tostarp, sociālajā dienestā, sociālajā sfērā. No otras puses, ir acīmredzami gan beidzamajos piecos gados, gan iepriekš katru gadu, ka pieejamais resurss mērķtiecīgi ir ticis palielināts. Nevienā no šīm jomām, ja arī mēs skatāmies atsevišķi atbildības jomas tieši sociālajā darbā, tad mēs redzam, ka katru gadu ir uzlabojumi, īpaši arī izmantojot šo</w:t>
      </w:r>
      <w:r w:rsidR="00E17657" w:rsidRPr="00A45E8D">
        <w:rPr>
          <w:rFonts w:ascii="Times New Roman" w:hAnsi="Times New Roman" w:cs="Times New Roman"/>
          <w:i/>
          <w:iCs/>
        </w:rPr>
        <w:t>s</w:t>
      </w:r>
      <w:r w:rsidRPr="00A45E8D">
        <w:rPr>
          <w:rFonts w:ascii="Times New Roman" w:hAnsi="Times New Roman" w:cs="Times New Roman"/>
          <w:i/>
          <w:iCs/>
        </w:rPr>
        <w:t xml:space="preserve"> te </w:t>
      </w:r>
      <w:r w:rsidR="00A45E8D">
        <w:rPr>
          <w:rFonts w:ascii="Times New Roman" w:hAnsi="Times New Roman" w:cs="Times New Roman"/>
          <w:i/>
          <w:iCs/>
        </w:rPr>
        <w:t>DI</w:t>
      </w:r>
      <w:r w:rsidRPr="00A45E8D">
        <w:rPr>
          <w:rFonts w:ascii="Times New Roman" w:hAnsi="Times New Roman" w:cs="Times New Roman"/>
          <w:i/>
          <w:iCs/>
        </w:rPr>
        <w:t xml:space="preserve"> projekta līdzekļus, ir radīti jauni, ļoti labi pakalpojumi.</w:t>
      </w:r>
    </w:p>
    <w:p w14:paraId="09D0E6B1" w14:textId="77777777" w:rsidR="000E3811" w:rsidRDefault="000E3811" w:rsidP="00F80F16">
      <w:pPr>
        <w:spacing w:after="0" w:line="259" w:lineRule="auto"/>
        <w:jc w:val="both"/>
        <w:rPr>
          <w:rFonts w:ascii="Times New Roman" w:hAnsi="Times New Roman" w:cs="Times New Roman"/>
          <w:sz w:val="24"/>
          <w:szCs w:val="24"/>
        </w:rPr>
      </w:pPr>
    </w:p>
    <w:p w14:paraId="3CD9A304" w14:textId="3BB8AC00" w:rsidR="00FC24DC" w:rsidRPr="00C45929" w:rsidRDefault="00B31785"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Vairāki</w:t>
      </w:r>
      <w:r w:rsidR="00FC24DC" w:rsidRPr="00C45929">
        <w:rPr>
          <w:rFonts w:ascii="Times New Roman" w:hAnsi="Times New Roman" w:cs="Times New Roman"/>
          <w:sz w:val="24"/>
          <w:szCs w:val="24"/>
        </w:rPr>
        <w:t xml:space="preserve"> pašvaldību vadītāji norāda, ka finansējuma pieaugums sociālajai jomai loģiski izriet gan no tā, ka valsts līmenī ir palielināti noteiktie pabalstu apmēri neaizsargātākajām iedzīvotāju </w:t>
      </w:r>
      <w:r w:rsidR="00EC4CF6">
        <w:rPr>
          <w:rFonts w:ascii="Times New Roman" w:hAnsi="Times New Roman" w:cs="Times New Roman"/>
          <w:sz w:val="24"/>
          <w:szCs w:val="24"/>
        </w:rPr>
        <w:t>grup</w:t>
      </w:r>
      <w:r w:rsidR="00FC24DC" w:rsidRPr="00C45929">
        <w:rPr>
          <w:rFonts w:ascii="Times New Roman" w:hAnsi="Times New Roman" w:cs="Times New Roman"/>
          <w:sz w:val="24"/>
          <w:szCs w:val="24"/>
        </w:rPr>
        <w:t xml:space="preserve">ām, gan arī no tā, ka </w:t>
      </w:r>
      <w:r w:rsidR="00E9644D">
        <w:rPr>
          <w:rFonts w:ascii="Times New Roman" w:hAnsi="Times New Roman" w:cs="Times New Roman"/>
          <w:sz w:val="24"/>
          <w:szCs w:val="24"/>
        </w:rPr>
        <w:t xml:space="preserve">palielinās sniegto sociālo pakalpojumu apjoms. Piemēram, </w:t>
      </w:r>
      <w:r w:rsidR="00F100E3">
        <w:rPr>
          <w:rFonts w:ascii="Times New Roman" w:hAnsi="Times New Roman" w:cs="Times New Roman"/>
          <w:sz w:val="24"/>
          <w:szCs w:val="24"/>
        </w:rPr>
        <w:t xml:space="preserve">tā iemesla dēļ, ka </w:t>
      </w:r>
      <w:r w:rsidR="00FC24DC" w:rsidRPr="00C45929">
        <w:rPr>
          <w:rFonts w:ascii="Times New Roman" w:hAnsi="Times New Roman" w:cs="Times New Roman"/>
          <w:sz w:val="24"/>
          <w:szCs w:val="24"/>
        </w:rPr>
        <w:t>vērojama sabiedrības novecošanās, bet senioriem, kas saņem salīdzinoši zemas pensijas, ir sarežģīti finansiāli nodrošināt pašiem sev aprūpi</w:t>
      </w:r>
      <w:r w:rsidR="00F100E3">
        <w:rPr>
          <w:rFonts w:ascii="Times New Roman" w:hAnsi="Times New Roman" w:cs="Times New Roman"/>
          <w:sz w:val="24"/>
          <w:szCs w:val="24"/>
        </w:rPr>
        <w:t>, aizvien pieaug pieprasījums pēc aprūpes mājās</w:t>
      </w:r>
      <w:r w:rsidR="00DA7E9B">
        <w:rPr>
          <w:rFonts w:ascii="Times New Roman" w:hAnsi="Times New Roman" w:cs="Times New Roman"/>
          <w:sz w:val="24"/>
          <w:szCs w:val="24"/>
        </w:rPr>
        <w:t xml:space="preserve"> un</w:t>
      </w:r>
      <w:r w:rsidR="00FF258C">
        <w:rPr>
          <w:rFonts w:ascii="Times New Roman" w:hAnsi="Times New Roman" w:cs="Times New Roman"/>
          <w:sz w:val="24"/>
          <w:szCs w:val="24"/>
        </w:rPr>
        <w:t xml:space="preserve"> </w:t>
      </w:r>
      <w:r w:rsidR="00DF13C1">
        <w:rPr>
          <w:rFonts w:ascii="Times New Roman" w:hAnsi="Times New Roman" w:cs="Times New Roman"/>
          <w:sz w:val="24"/>
          <w:szCs w:val="24"/>
        </w:rPr>
        <w:t>ilgtermiņa sociālās aprūpes</w:t>
      </w:r>
      <w:r w:rsidR="00FF258C">
        <w:rPr>
          <w:rFonts w:ascii="Times New Roman" w:hAnsi="Times New Roman" w:cs="Times New Roman"/>
          <w:sz w:val="24"/>
          <w:szCs w:val="24"/>
        </w:rPr>
        <w:t xml:space="preserve"> pakalpojum</w:t>
      </w:r>
      <w:r w:rsidR="00DA7E9B">
        <w:rPr>
          <w:rFonts w:ascii="Times New Roman" w:hAnsi="Times New Roman" w:cs="Times New Roman"/>
          <w:sz w:val="24"/>
          <w:szCs w:val="24"/>
        </w:rPr>
        <w:t>iem</w:t>
      </w:r>
      <w:r w:rsidR="00FF258C">
        <w:rPr>
          <w:rFonts w:ascii="Times New Roman" w:hAnsi="Times New Roman" w:cs="Times New Roman"/>
          <w:sz w:val="24"/>
          <w:szCs w:val="24"/>
        </w:rPr>
        <w:t xml:space="preserve">. Visi minētie </w:t>
      </w:r>
      <w:r w:rsidR="00FC24DC" w:rsidRPr="00C45929">
        <w:rPr>
          <w:rFonts w:ascii="Times New Roman" w:hAnsi="Times New Roman" w:cs="Times New Roman"/>
          <w:sz w:val="24"/>
          <w:szCs w:val="24"/>
        </w:rPr>
        <w:t>faktori palielina pašvaldības izdevumus sociālajai jomai:</w:t>
      </w:r>
    </w:p>
    <w:p w14:paraId="4100A754" w14:textId="77777777" w:rsidR="00A45E8D" w:rsidRDefault="00A45E8D" w:rsidP="00F80F16">
      <w:pPr>
        <w:spacing w:after="0" w:line="259" w:lineRule="auto"/>
        <w:ind w:left="720"/>
        <w:jc w:val="both"/>
        <w:rPr>
          <w:rFonts w:ascii="Times New Roman" w:hAnsi="Times New Roman" w:cs="Times New Roman"/>
          <w:i/>
          <w:iCs/>
          <w:sz w:val="24"/>
          <w:szCs w:val="24"/>
        </w:rPr>
      </w:pPr>
    </w:p>
    <w:p w14:paraId="1DFE08A8" w14:textId="167C5893" w:rsidR="006A2365" w:rsidRPr="00246F52" w:rsidRDefault="006A2365"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Protams, lauvas daļu budžetā paņem pabalstu izmaksa. Un tas ir tīri objektīvi, jo ārējie normatīvi nosaka obligāto programmu, kuru mēs nevaram ignorēt.</w:t>
      </w:r>
    </w:p>
    <w:p w14:paraId="359EDA0B" w14:textId="77777777" w:rsidR="006A2365" w:rsidRPr="00246F52" w:rsidRDefault="006A2365" w:rsidP="00F80F16">
      <w:pPr>
        <w:spacing w:after="0" w:line="259" w:lineRule="auto"/>
        <w:ind w:left="720"/>
        <w:jc w:val="both"/>
        <w:rPr>
          <w:rFonts w:ascii="Times New Roman" w:hAnsi="Times New Roman" w:cs="Times New Roman"/>
          <w:i/>
          <w:iCs/>
        </w:rPr>
      </w:pPr>
    </w:p>
    <w:p w14:paraId="4D14FA7E" w14:textId="3E5F8C9D" w:rsidR="006A2365" w:rsidRPr="00246F52" w:rsidRDefault="006A2365"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Finansiāli viennozīmīgi pabalstu apjoms ir gājis uz augšu. Varbūt politiski ir bijis tāds deputātu uzstādījums, arī dzīve mums ir likusi to darīt saistībā ar ekonomisko krīzi, Covid-19, šobrīd arī kara situāciju, mums tā sociālā paka ir palikusi lielāka, uz priekšdienām arī redzam to lielāku.</w:t>
      </w:r>
    </w:p>
    <w:p w14:paraId="2FBFE116" w14:textId="77777777" w:rsidR="006A2365" w:rsidRPr="00246F52" w:rsidRDefault="006A2365" w:rsidP="00F80F16">
      <w:pPr>
        <w:spacing w:after="0" w:line="259" w:lineRule="auto"/>
        <w:ind w:left="720"/>
        <w:jc w:val="both"/>
        <w:rPr>
          <w:rFonts w:ascii="Times New Roman" w:hAnsi="Times New Roman" w:cs="Times New Roman"/>
          <w:i/>
          <w:iCs/>
        </w:rPr>
      </w:pPr>
    </w:p>
    <w:p w14:paraId="044FA966" w14:textId="53A77ED3" w:rsidR="00FC24DC" w:rsidRPr="00246F52" w:rsidRDefault="00FC24DC"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 xml:space="preserve">Protams, finansējums sociālajai jomai pieaug, un pieaug arī valsts garantētie maksājumi sociāli neaizsargātām kategorijām. Līdz ar to arī pieaug mūsu budžeta izdevumi. Tas ir gan mājokļa pabalsts, gan GMI, un daudzas citas lietas, kur valsts uzliek savu latiņu, taču īsti nesteidzas ar finansēšanu. Uzliek to kā pašvaldības finansējumu. Protams, GMI šobrīd ir sadalīts daļēji, jo daļu sedz valsts un daļu sedz pašvaldība. Bet tik un tā šis pieaugums atsitas arī uz pašvaldības budžetu. Protams, arī daudzi citi pabalsti, kas ir ietverti mūsu saistošajos noteikumos. [..] Protams, pabalsti aug un es neredzu </w:t>
      </w:r>
      <w:r w:rsidRPr="00246F52">
        <w:rPr>
          <w:rFonts w:ascii="Times New Roman" w:hAnsi="Times New Roman" w:cs="Times New Roman"/>
          <w:i/>
          <w:iCs/>
        </w:rPr>
        <w:lastRenderedPageBreak/>
        <w:t>iespēju, lai viņi nākotnē neaugtu, jo ir sabiedrības novecošanās, sasniedzot pensijas vecumu, cilvēki nokļūst sociāli neaizsargātajā zonā. Tās problēmas pieaug.</w:t>
      </w:r>
    </w:p>
    <w:p w14:paraId="5D19AB9E" w14:textId="77777777" w:rsidR="00FC24DC" w:rsidRPr="00246F52" w:rsidRDefault="00FC24DC" w:rsidP="00F80F16">
      <w:pPr>
        <w:spacing w:after="0" w:line="259" w:lineRule="auto"/>
        <w:jc w:val="both"/>
        <w:rPr>
          <w:rFonts w:ascii="Times New Roman" w:hAnsi="Times New Roman" w:cs="Times New Roman"/>
          <w:color w:val="C00000"/>
        </w:rPr>
      </w:pPr>
    </w:p>
    <w:p w14:paraId="5CB29A34" w14:textId="6D29333C" w:rsidR="00B31785" w:rsidRPr="00246F52" w:rsidRDefault="00B31785"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Ir skaidrs, ka šie finanšu resursi ik gadu palielinās, jo, pirmkārt, valstī ceļas visi noteiktie līmeņi, gan arī pakalpojumi paliek vairāk.</w:t>
      </w:r>
    </w:p>
    <w:p w14:paraId="08666EBA" w14:textId="77777777" w:rsidR="00B31785" w:rsidRDefault="00B31785" w:rsidP="00F80F16">
      <w:pPr>
        <w:spacing w:after="0" w:line="259" w:lineRule="auto"/>
        <w:jc w:val="both"/>
        <w:rPr>
          <w:rFonts w:ascii="Times New Roman" w:hAnsi="Times New Roman" w:cs="Times New Roman"/>
          <w:color w:val="C00000"/>
          <w:sz w:val="24"/>
          <w:szCs w:val="24"/>
        </w:rPr>
      </w:pPr>
    </w:p>
    <w:p w14:paraId="0F0FC4DA" w14:textId="3782798D" w:rsidR="00B33B7E" w:rsidRPr="00246F52" w:rsidRDefault="00B33B7E" w:rsidP="00246F52">
      <w:pPr>
        <w:spacing w:after="0" w:line="259" w:lineRule="auto"/>
        <w:jc w:val="both"/>
        <w:rPr>
          <w:rFonts w:ascii="Times New Roman" w:eastAsia="Calibri" w:hAnsi="Times New Roman" w:cs="Times New Roman"/>
          <w:kern w:val="2"/>
          <w:sz w:val="24"/>
          <w:szCs w:val="24"/>
        </w:rPr>
      </w:pPr>
      <w:r w:rsidRPr="00246F52">
        <w:rPr>
          <w:rFonts w:ascii="Times New Roman" w:eastAsia="Calibri" w:hAnsi="Times New Roman" w:cs="Times New Roman"/>
          <w:kern w:val="2"/>
          <w:sz w:val="24"/>
          <w:szCs w:val="24"/>
        </w:rPr>
        <w:t>Pašvaldību vadītāju intervijās teikt</w:t>
      </w:r>
      <w:r w:rsidR="00F141CF">
        <w:rPr>
          <w:rFonts w:ascii="Times New Roman" w:eastAsia="Calibri" w:hAnsi="Times New Roman" w:cs="Times New Roman"/>
          <w:kern w:val="2"/>
          <w:sz w:val="24"/>
          <w:szCs w:val="24"/>
        </w:rPr>
        <w:t>o</w:t>
      </w:r>
      <w:r w:rsidRPr="00246F52">
        <w:rPr>
          <w:rFonts w:ascii="Times New Roman" w:eastAsia="Calibri" w:hAnsi="Times New Roman" w:cs="Times New Roman"/>
          <w:kern w:val="2"/>
          <w:sz w:val="24"/>
          <w:szCs w:val="24"/>
        </w:rPr>
        <w:t xml:space="preserve"> </w:t>
      </w:r>
      <w:r w:rsidR="00F141CF">
        <w:rPr>
          <w:rFonts w:ascii="Times New Roman" w:eastAsia="Calibri" w:hAnsi="Times New Roman" w:cs="Times New Roman"/>
          <w:kern w:val="2"/>
          <w:sz w:val="24"/>
          <w:szCs w:val="24"/>
        </w:rPr>
        <w:t>atspoguļo</w:t>
      </w:r>
      <w:r w:rsidRPr="00246F52">
        <w:rPr>
          <w:rFonts w:ascii="Times New Roman" w:eastAsia="Calibri" w:hAnsi="Times New Roman" w:cs="Times New Roman"/>
          <w:kern w:val="2"/>
          <w:sz w:val="24"/>
          <w:szCs w:val="24"/>
        </w:rPr>
        <w:t xml:space="preserve"> arī izdevumu sociālajai aizsardzībai salīdzinājum</w:t>
      </w:r>
      <w:r w:rsidR="00F141CF">
        <w:rPr>
          <w:rFonts w:ascii="Times New Roman" w:eastAsia="Calibri" w:hAnsi="Times New Roman" w:cs="Times New Roman"/>
          <w:kern w:val="2"/>
          <w:sz w:val="24"/>
          <w:szCs w:val="24"/>
        </w:rPr>
        <w:t>s</w:t>
      </w:r>
      <w:r w:rsidRPr="00246F52">
        <w:rPr>
          <w:rFonts w:ascii="Times New Roman" w:eastAsia="Calibri" w:hAnsi="Times New Roman" w:cs="Times New Roman"/>
          <w:kern w:val="2"/>
          <w:sz w:val="24"/>
          <w:szCs w:val="24"/>
        </w:rPr>
        <w:t xml:space="preserve"> 2020. un 2021. gadā. Kā redzams 1. tabulā, 14 no 15 aplūkotajām pašvaldībām faktiskie pašvaldību izdevumi sociālajai aizsardzībai 2021. gadā, salīdzinot ar 202</w:t>
      </w:r>
      <w:r w:rsidR="006D2386">
        <w:rPr>
          <w:rFonts w:ascii="Times New Roman" w:eastAsia="Calibri" w:hAnsi="Times New Roman" w:cs="Times New Roman"/>
          <w:kern w:val="2"/>
          <w:sz w:val="24"/>
          <w:szCs w:val="24"/>
        </w:rPr>
        <w:t>0</w:t>
      </w:r>
      <w:r w:rsidRPr="00246F52">
        <w:rPr>
          <w:rFonts w:ascii="Times New Roman" w:eastAsia="Calibri" w:hAnsi="Times New Roman" w:cs="Times New Roman"/>
          <w:kern w:val="2"/>
          <w:sz w:val="24"/>
          <w:szCs w:val="24"/>
        </w:rPr>
        <w:t>. gadu, ir pieauguši. Pieaugums lielākoties turpinājās arī 2022. gadā.</w:t>
      </w:r>
    </w:p>
    <w:p w14:paraId="61C6EDDE" w14:textId="77777777" w:rsidR="00246F52" w:rsidRPr="00246F52" w:rsidRDefault="00246F52" w:rsidP="00246F52">
      <w:pPr>
        <w:spacing w:after="0" w:line="259" w:lineRule="auto"/>
        <w:rPr>
          <w:rFonts w:ascii="Times New Roman" w:eastAsia="Calibri" w:hAnsi="Times New Roman" w:cs="Times New Roman"/>
          <w:b/>
          <w:bCs/>
          <w:kern w:val="2"/>
          <w:sz w:val="24"/>
          <w:szCs w:val="24"/>
        </w:rPr>
      </w:pPr>
    </w:p>
    <w:p w14:paraId="6AFF8867" w14:textId="03D4AC5D" w:rsidR="00B33B7E" w:rsidRPr="00246F52" w:rsidRDefault="00B33B7E" w:rsidP="00246F52">
      <w:pPr>
        <w:spacing w:after="0" w:line="259" w:lineRule="auto"/>
        <w:rPr>
          <w:rFonts w:ascii="Times New Roman" w:eastAsia="Calibri" w:hAnsi="Times New Roman" w:cs="Times New Roman"/>
          <w:b/>
          <w:bCs/>
          <w:color w:val="002060"/>
          <w:kern w:val="2"/>
          <w:sz w:val="24"/>
          <w:szCs w:val="24"/>
        </w:rPr>
      </w:pPr>
      <w:r w:rsidRPr="00246F52">
        <w:rPr>
          <w:rFonts w:ascii="Times New Roman" w:eastAsia="Calibri" w:hAnsi="Times New Roman" w:cs="Times New Roman"/>
          <w:b/>
          <w:bCs/>
          <w:color w:val="002060"/>
          <w:kern w:val="2"/>
          <w:sz w:val="24"/>
          <w:szCs w:val="24"/>
        </w:rPr>
        <w:t>1. tabula. Faktiskie pašvaldību izdevumi atbilstoši funkcionālajām kategorijām 2021. gadā, EUR</w:t>
      </w:r>
    </w:p>
    <w:tbl>
      <w:tblPr>
        <w:tblStyle w:val="TableGrid1"/>
        <w:tblW w:w="0" w:type="auto"/>
        <w:tblLayout w:type="fixed"/>
        <w:tblLook w:val="04A0" w:firstRow="1" w:lastRow="0" w:firstColumn="1" w:lastColumn="0" w:noHBand="0" w:noVBand="1"/>
      </w:tblPr>
      <w:tblGrid>
        <w:gridCol w:w="484"/>
        <w:gridCol w:w="1143"/>
        <w:gridCol w:w="1086"/>
        <w:gridCol w:w="1106"/>
        <w:gridCol w:w="996"/>
        <w:gridCol w:w="992"/>
        <w:gridCol w:w="992"/>
        <w:gridCol w:w="993"/>
        <w:gridCol w:w="992"/>
        <w:gridCol w:w="952"/>
      </w:tblGrid>
      <w:tr w:rsidR="00B33B7E" w:rsidRPr="00246F52" w14:paraId="6919E1CB" w14:textId="77777777" w:rsidTr="00451FE2">
        <w:trPr>
          <w:trHeight w:val="290"/>
        </w:trPr>
        <w:tc>
          <w:tcPr>
            <w:tcW w:w="484" w:type="dxa"/>
            <w:noWrap/>
            <w:hideMark/>
          </w:tcPr>
          <w:p w14:paraId="6820D3DF" w14:textId="77777777"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Nr.</w:t>
            </w:r>
          </w:p>
        </w:tc>
        <w:tc>
          <w:tcPr>
            <w:tcW w:w="1143" w:type="dxa"/>
            <w:noWrap/>
            <w:hideMark/>
          </w:tcPr>
          <w:p w14:paraId="4E6D06F9" w14:textId="77777777"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Pašvaldība</w:t>
            </w:r>
          </w:p>
        </w:tc>
        <w:tc>
          <w:tcPr>
            <w:tcW w:w="1086" w:type="dxa"/>
            <w:noWrap/>
            <w:hideMark/>
          </w:tcPr>
          <w:p w14:paraId="47B16D0D" w14:textId="77777777"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Kopā</w:t>
            </w:r>
          </w:p>
        </w:tc>
        <w:tc>
          <w:tcPr>
            <w:tcW w:w="1106" w:type="dxa"/>
            <w:noWrap/>
            <w:hideMark/>
          </w:tcPr>
          <w:p w14:paraId="7CB16974" w14:textId="77777777"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Izglītībai</w:t>
            </w:r>
          </w:p>
        </w:tc>
        <w:tc>
          <w:tcPr>
            <w:tcW w:w="996" w:type="dxa"/>
            <w:noWrap/>
            <w:hideMark/>
          </w:tcPr>
          <w:p w14:paraId="3D279043" w14:textId="09B13F4B" w:rsidR="00B33B7E" w:rsidRPr="00246F52" w:rsidRDefault="00B33B7E" w:rsidP="00246F52">
            <w:pPr>
              <w:spacing w:line="259" w:lineRule="auto"/>
              <w:jc w:val="center"/>
              <w:rPr>
                <w:rFonts w:ascii="Times New Roman" w:eastAsia="Calibri" w:hAnsi="Times New Roman" w:cs="Times New Roman"/>
                <w:b/>
                <w:bCs/>
                <w:sz w:val="18"/>
                <w:szCs w:val="18"/>
              </w:rPr>
            </w:pPr>
            <w:proofErr w:type="spellStart"/>
            <w:r w:rsidRPr="00246F52">
              <w:rPr>
                <w:rFonts w:ascii="Times New Roman" w:eastAsia="Calibri" w:hAnsi="Times New Roman" w:cs="Times New Roman"/>
                <w:b/>
                <w:bCs/>
                <w:sz w:val="18"/>
                <w:szCs w:val="18"/>
              </w:rPr>
              <w:t>Pašvald</w:t>
            </w:r>
            <w:r w:rsidR="00246F52">
              <w:rPr>
                <w:rFonts w:ascii="Times New Roman" w:eastAsia="Calibri" w:hAnsi="Times New Roman" w:cs="Times New Roman"/>
                <w:b/>
                <w:bCs/>
                <w:sz w:val="18"/>
                <w:szCs w:val="18"/>
              </w:rPr>
              <w:t>-</w:t>
            </w:r>
            <w:r w:rsidRPr="00246F52">
              <w:rPr>
                <w:rFonts w:ascii="Times New Roman" w:eastAsia="Calibri" w:hAnsi="Times New Roman" w:cs="Times New Roman"/>
                <w:b/>
                <w:bCs/>
                <w:sz w:val="18"/>
                <w:szCs w:val="18"/>
              </w:rPr>
              <w:t>ības</w:t>
            </w:r>
            <w:proofErr w:type="spellEnd"/>
            <w:r w:rsidRPr="00246F52">
              <w:rPr>
                <w:rFonts w:ascii="Times New Roman" w:eastAsia="Calibri" w:hAnsi="Times New Roman" w:cs="Times New Roman"/>
                <w:b/>
                <w:bCs/>
                <w:sz w:val="18"/>
                <w:szCs w:val="18"/>
              </w:rPr>
              <w:t xml:space="preserve"> teritoriju un mājokļu </w:t>
            </w:r>
            <w:proofErr w:type="spellStart"/>
            <w:r w:rsidRPr="00246F52">
              <w:rPr>
                <w:rFonts w:ascii="Times New Roman" w:eastAsia="Calibri" w:hAnsi="Times New Roman" w:cs="Times New Roman"/>
                <w:b/>
                <w:bCs/>
                <w:sz w:val="18"/>
                <w:szCs w:val="18"/>
              </w:rPr>
              <w:t>apsaim</w:t>
            </w:r>
            <w:r w:rsidR="00246F52">
              <w:rPr>
                <w:rFonts w:ascii="Times New Roman" w:eastAsia="Calibri" w:hAnsi="Times New Roman" w:cs="Times New Roman"/>
                <w:b/>
                <w:bCs/>
                <w:sz w:val="18"/>
                <w:szCs w:val="18"/>
              </w:rPr>
              <w:t>-</w:t>
            </w:r>
            <w:r w:rsidRPr="00246F52">
              <w:rPr>
                <w:rFonts w:ascii="Times New Roman" w:eastAsia="Calibri" w:hAnsi="Times New Roman" w:cs="Times New Roman"/>
                <w:b/>
                <w:bCs/>
                <w:sz w:val="18"/>
                <w:szCs w:val="18"/>
              </w:rPr>
              <w:t>niekoša</w:t>
            </w:r>
            <w:r w:rsidR="00246F52">
              <w:rPr>
                <w:rFonts w:ascii="Times New Roman" w:eastAsia="Calibri" w:hAnsi="Times New Roman" w:cs="Times New Roman"/>
                <w:b/>
                <w:bCs/>
                <w:sz w:val="18"/>
                <w:szCs w:val="18"/>
              </w:rPr>
              <w:t>-</w:t>
            </w:r>
            <w:r w:rsidRPr="00246F52">
              <w:rPr>
                <w:rFonts w:ascii="Times New Roman" w:eastAsia="Calibri" w:hAnsi="Times New Roman" w:cs="Times New Roman"/>
                <w:b/>
                <w:bCs/>
                <w:sz w:val="18"/>
                <w:szCs w:val="18"/>
              </w:rPr>
              <w:t>nai</w:t>
            </w:r>
            <w:proofErr w:type="spellEnd"/>
          </w:p>
        </w:tc>
        <w:tc>
          <w:tcPr>
            <w:tcW w:w="992" w:type="dxa"/>
            <w:noWrap/>
            <w:hideMark/>
          </w:tcPr>
          <w:p w14:paraId="31D61D67" w14:textId="77777777"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Atpūtai, kultūrai un sportam</w:t>
            </w:r>
          </w:p>
        </w:tc>
        <w:tc>
          <w:tcPr>
            <w:tcW w:w="992" w:type="dxa"/>
            <w:noWrap/>
            <w:hideMark/>
          </w:tcPr>
          <w:p w14:paraId="7E32C1B2" w14:textId="6FD5DEBC"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 xml:space="preserve">Sociālajai </w:t>
            </w:r>
            <w:proofErr w:type="spellStart"/>
            <w:r w:rsidRPr="00246F52">
              <w:rPr>
                <w:rFonts w:ascii="Times New Roman" w:eastAsia="Calibri" w:hAnsi="Times New Roman" w:cs="Times New Roman"/>
                <w:b/>
                <w:bCs/>
                <w:sz w:val="18"/>
                <w:szCs w:val="18"/>
              </w:rPr>
              <w:t>aizsar</w:t>
            </w:r>
            <w:r w:rsidR="00246F52">
              <w:rPr>
                <w:rFonts w:ascii="Times New Roman" w:eastAsia="Calibri" w:hAnsi="Times New Roman" w:cs="Times New Roman"/>
                <w:b/>
                <w:bCs/>
                <w:sz w:val="18"/>
                <w:szCs w:val="18"/>
              </w:rPr>
              <w:t>-</w:t>
            </w:r>
            <w:r w:rsidRPr="00246F52">
              <w:rPr>
                <w:rFonts w:ascii="Times New Roman" w:eastAsia="Calibri" w:hAnsi="Times New Roman" w:cs="Times New Roman"/>
                <w:b/>
                <w:bCs/>
                <w:sz w:val="18"/>
                <w:szCs w:val="18"/>
              </w:rPr>
              <w:t>dzībai</w:t>
            </w:r>
            <w:proofErr w:type="spellEnd"/>
          </w:p>
        </w:tc>
        <w:tc>
          <w:tcPr>
            <w:tcW w:w="993" w:type="dxa"/>
            <w:noWrap/>
            <w:hideMark/>
          </w:tcPr>
          <w:p w14:paraId="7C3DBC3A" w14:textId="77777777"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Cits</w:t>
            </w:r>
          </w:p>
        </w:tc>
        <w:tc>
          <w:tcPr>
            <w:tcW w:w="992" w:type="dxa"/>
            <w:noWrap/>
            <w:hideMark/>
          </w:tcPr>
          <w:p w14:paraId="676AF2EE" w14:textId="7ACEBEDD" w:rsidR="00B33B7E" w:rsidRPr="00246F52" w:rsidRDefault="00B33B7E" w:rsidP="00246F52">
            <w:pPr>
              <w:spacing w:line="259" w:lineRule="auto"/>
              <w:jc w:val="center"/>
              <w:rPr>
                <w:rFonts w:ascii="Times New Roman" w:eastAsia="Calibri" w:hAnsi="Times New Roman" w:cs="Times New Roman"/>
                <w:b/>
                <w:bCs/>
                <w:sz w:val="18"/>
                <w:szCs w:val="18"/>
              </w:rPr>
            </w:pPr>
            <w:r w:rsidRPr="00246F52">
              <w:rPr>
                <w:rFonts w:ascii="Times New Roman" w:eastAsia="Calibri" w:hAnsi="Times New Roman" w:cs="Times New Roman"/>
                <w:b/>
                <w:bCs/>
                <w:sz w:val="18"/>
                <w:szCs w:val="18"/>
              </w:rPr>
              <w:t xml:space="preserve">Izdevumi sociālajai </w:t>
            </w:r>
            <w:proofErr w:type="spellStart"/>
            <w:r w:rsidRPr="00246F52">
              <w:rPr>
                <w:rFonts w:ascii="Times New Roman" w:eastAsia="Calibri" w:hAnsi="Times New Roman" w:cs="Times New Roman"/>
                <w:b/>
                <w:bCs/>
                <w:sz w:val="18"/>
                <w:szCs w:val="18"/>
              </w:rPr>
              <w:t>aizsar</w:t>
            </w:r>
            <w:r w:rsidR="00246F52">
              <w:rPr>
                <w:rFonts w:ascii="Times New Roman" w:eastAsia="Calibri" w:hAnsi="Times New Roman" w:cs="Times New Roman"/>
                <w:b/>
                <w:bCs/>
                <w:sz w:val="18"/>
                <w:szCs w:val="18"/>
              </w:rPr>
              <w:t>-</w:t>
            </w:r>
            <w:r w:rsidRPr="00246F52">
              <w:rPr>
                <w:rFonts w:ascii="Times New Roman" w:eastAsia="Calibri" w:hAnsi="Times New Roman" w:cs="Times New Roman"/>
                <w:b/>
                <w:bCs/>
                <w:sz w:val="18"/>
                <w:szCs w:val="18"/>
              </w:rPr>
              <w:t>dzībai</w:t>
            </w:r>
            <w:proofErr w:type="spellEnd"/>
            <w:r w:rsidRPr="00246F52">
              <w:rPr>
                <w:rFonts w:ascii="Times New Roman" w:eastAsia="Calibri" w:hAnsi="Times New Roman" w:cs="Times New Roman"/>
                <w:b/>
                <w:bCs/>
                <w:sz w:val="18"/>
                <w:szCs w:val="18"/>
              </w:rPr>
              <w:t xml:space="preserve"> 2020. gadā</w:t>
            </w:r>
          </w:p>
        </w:tc>
        <w:tc>
          <w:tcPr>
            <w:tcW w:w="952" w:type="dxa"/>
            <w:tcBorders>
              <w:bottom w:val="single" w:sz="4" w:space="0" w:color="auto"/>
            </w:tcBorders>
            <w:noWrap/>
            <w:hideMark/>
          </w:tcPr>
          <w:p w14:paraId="0CF68A07" w14:textId="2C24D1EE" w:rsidR="00B33B7E" w:rsidRPr="00246F52" w:rsidRDefault="00246F52" w:rsidP="00246F52">
            <w:pPr>
              <w:spacing w:line="259"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Tendence</w:t>
            </w:r>
            <w:r w:rsidR="00B33B7E" w:rsidRPr="00246F52">
              <w:rPr>
                <w:rFonts w:ascii="Times New Roman" w:eastAsia="Calibri" w:hAnsi="Times New Roman" w:cs="Times New Roman"/>
                <w:b/>
                <w:bCs/>
                <w:sz w:val="18"/>
                <w:szCs w:val="18"/>
              </w:rPr>
              <w:t xml:space="preserve">2021. gadā sociālajai jomai, </w:t>
            </w:r>
            <w:r>
              <w:rPr>
                <w:rFonts w:ascii="Times New Roman" w:eastAsia="Calibri" w:hAnsi="Times New Roman" w:cs="Times New Roman"/>
                <w:b/>
                <w:bCs/>
                <w:sz w:val="18"/>
                <w:szCs w:val="18"/>
              </w:rPr>
              <w:t>pret</w:t>
            </w:r>
            <w:r w:rsidR="00B33B7E" w:rsidRPr="00246F52">
              <w:rPr>
                <w:rFonts w:ascii="Times New Roman" w:eastAsia="Calibri" w:hAnsi="Times New Roman" w:cs="Times New Roman"/>
                <w:b/>
                <w:bCs/>
                <w:sz w:val="18"/>
                <w:szCs w:val="18"/>
              </w:rPr>
              <w:t xml:space="preserve"> 2020. gadu</w:t>
            </w:r>
          </w:p>
        </w:tc>
      </w:tr>
      <w:tr w:rsidR="00B33B7E" w:rsidRPr="00246F52" w14:paraId="5BBEBC6F" w14:textId="77777777" w:rsidTr="00451FE2">
        <w:trPr>
          <w:trHeight w:val="290"/>
        </w:trPr>
        <w:tc>
          <w:tcPr>
            <w:tcW w:w="484" w:type="dxa"/>
            <w:noWrap/>
            <w:hideMark/>
          </w:tcPr>
          <w:p w14:paraId="20F80BE1"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w:t>
            </w:r>
          </w:p>
        </w:tc>
        <w:tc>
          <w:tcPr>
            <w:tcW w:w="1143" w:type="dxa"/>
            <w:noWrap/>
            <w:hideMark/>
          </w:tcPr>
          <w:p w14:paraId="66EC762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Jūrmala</w:t>
            </w:r>
          </w:p>
        </w:tc>
        <w:tc>
          <w:tcPr>
            <w:tcW w:w="1086" w:type="dxa"/>
            <w:noWrap/>
            <w:hideMark/>
          </w:tcPr>
          <w:p w14:paraId="187C9D1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103 570 456</w:t>
            </w:r>
          </w:p>
        </w:tc>
        <w:tc>
          <w:tcPr>
            <w:tcW w:w="1106" w:type="dxa"/>
            <w:noWrap/>
            <w:hideMark/>
          </w:tcPr>
          <w:p w14:paraId="7FA351A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34 857 153</w:t>
            </w:r>
          </w:p>
        </w:tc>
        <w:tc>
          <w:tcPr>
            <w:tcW w:w="996" w:type="dxa"/>
            <w:noWrap/>
            <w:hideMark/>
          </w:tcPr>
          <w:p w14:paraId="378116E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6 482 258</w:t>
            </w:r>
          </w:p>
        </w:tc>
        <w:tc>
          <w:tcPr>
            <w:tcW w:w="992" w:type="dxa"/>
            <w:noWrap/>
            <w:hideMark/>
          </w:tcPr>
          <w:p w14:paraId="6E58EA5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16 721 563</w:t>
            </w:r>
          </w:p>
        </w:tc>
        <w:tc>
          <w:tcPr>
            <w:tcW w:w="992" w:type="dxa"/>
            <w:noWrap/>
            <w:hideMark/>
          </w:tcPr>
          <w:p w14:paraId="64231BE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8 320 208</w:t>
            </w:r>
          </w:p>
        </w:tc>
        <w:tc>
          <w:tcPr>
            <w:tcW w:w="993" w:type="dxa"/>
            <w:noWrap/>
            <w:hideMark/>
          </w:tcPr>
          <w:p w14:paraId="31F2DA3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37 189 274</w:t>
            </w:r>
          </w:p>
        </w:tc>
        <w:tc>
          <w:tcPr>
            <w:tcW w:w="992" w:type="dxa"/>
            <w:noWrap/>
            <w:hideMark/>
          </w:tcPr>
          <w:p w14:paraId="4CAA53A2"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6 743 046</w:t>
            </w:r>
          </w:p>
        </w:tc>
        <w:tc>
          <w:tcPr>
            <w:tcW w:w="952" w:type="dxa"/>
            <w:tcBorders>
              <w:top w:val="single" w:sz="4" w:space="0" w:color="auto"/>
              <w:left w:val="nil"/>
              <w:bottom w:val="single" w:sz="4" w:space="0" w:color="auto"/>
              <w:right w:val="single" w:sz="4" w:space="0" w:color="auto"/>
            </w:tcBorders>
            <w:shd w:val="clear" w:color="auto" w:fill="auto"/>
            <w:noWrap/>
            <w:hideMark/>
          </w:tcPr>
          <w:p w14:paraId="3D575E05"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5E0B62F0" w14:textId="77777777" w:rsidTr="00451FE2">
        <w:trPr>
          <w:trHeight w:val="290"/>
        </w:trPr>
        <w:tc>
          <w:tcPr>
            <w:tcW w:w="484" w:type="dxa"/>
            <w:noWrap/>
            <w:hideMark/>
          </w:tcPr>
          <w:p w14:paraId="3F4FC74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w:t>
            </w:r>
          </w:p>
        </w:tc>
        <w:tc>
          <w:tcPr>
            <w:tcW w:w="1143" w:type="dxa"/>
            <w:noWrap/>
            <w:hideMark/>
          </w:tcPr>
          <w:p w14:paraId="729C467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Valmiera [kopā ar novada teritoriju]</w:t>
            </w:r>
          </w:p>
        </w:tc>
        <w:tc>
          <w:tcPr>
            <w:tcW w:w="1086" w:type="dxa"/>
            <w:noWrap/>
            <w:hideMark/>
          </w:tcPr>
          <w:p w14:paraId="7048C12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90 673 741</w:t>
            </w:r>
          </w:p>
        </w:tc>
        <w:tc>
          <w:tcPr>
            <w:tcW w:w="1106" w:type="dxa"/>
            <w:noWrap/>
            <w:hideMark/>
          </w:tcPr>
          <w:p w14:paraId="3227321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39 300 000</w:t>
            </w:r>
          </w:p>
        </w:tc>
        <w:tc>
          <w:tcPr>
            <w:tcW w:w="996" w:type="dxa"/>
            <w:noWrap/>
            <w:hideMark/>
          </w:tcPr>
          <w:p w14:paraId="24B86682"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12 800 000</w:t>
            </w:r>
          </w:p>
        </w:tc>
        <w:tc>
          <w:tcPr>
            <w:tcW w:w="992" w:type="dxa"/>
            <w:noWrap/>
            <w:hideMark/>
          </w:tcPr>
          <w:p w14:paraId="514142C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14 500 000</w:t>
            </w:r>
          </w:p>
        </w:tc>
        <w:tc>
          <w:tcPr>
            <w:tcW w:w="992" w:type="dxa"/>
            <w:noWrap/>
            <w:hideMark/>
          </w:tcPr>
          <w:p w14:paraId="4FAB6C96" w14:textId="51C9040A"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690</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000</w:t>
            </w:r>
          </w:p>
        </w:tc>
        <w:tc>
          <w:tcPr>
            <w:tcW w:w="993" w:type="dxa"/>
            <w:noWrap/>
            <w:hideMark/>
          </w:tcPr>
          <w:p w14:paraId="7E719B5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16 383 741</w:t>
            </w:r>
          </w:p>
        </w:tc>
        <w:tc>
          <w:tcPr>
            <w:tcW w:w="992" w:type="dxa"/>
            <w:noWrap/>
            <w:hideMark/>
          </w:tcPr>
          <w:p w14:paraId="67616B8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Nav datu</w:t>
            </w:r>
          </w:p>
        </w:tc>
        <w:tc>
          <w:tcPr>
            <w:tcW w:w="952" w:type="dxa"/>
            <w:tcBorders>
              <w:top w:val="single" w:sz="4" w:space="0" w:color="auto"/>
              <w:left w:val="nil"/>
              <w:bottom w:val="single" w:sz="4" w:space="0" w:color="auto"/>
              <w:right w:val="single" w:sz="4" w:space="0" w:color="auto"/>
            </w:tcBorders>
            <w:shd w:val="clear" w:color="auto" w:fill="auto"/>
            <w:noWrap/>
            <w:hideMark/>
          </w:tcPr>
          <w:p w14:paraId="1F676E9E"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sz w:val="16"/>
                <w:szCs w:val="16"/>
              </w:rPr>
              <w:t>Nav datu</w:t>
            </w:r>
          </w:p>
        </w:tc>
      </w:tr>
      <w:tr w:rsidR="00B33B7E" w:rsidRPr="00246F52" w14:paraId="415B744F" w14:textId="77777777" w:rsidTr="00451FE2">
        <w:trPr>
          <w:trHeight w:val="290"/>
        </w:trPr>
        <w:tc>
          <w:tcPr>
            <w:tcW w:w="484" w:type="dxa"/>
            <w:noWrap/>
            <w:hideMark/>
          </w:tcPr>
          <w:p w14:paraId="75DF6C3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w:t>
            </w:r>
          </w:p>
        </w:tc>
        <w:tc>
          <w:tcPr>
            <w:tcW w:w="1143" w:type="dxa"/>
            <w:noWrap/>
            <w:hideMark/>
          </w:tcPr>
          <w:p w14:paraId="1747BB2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Liepāja</w:t>
            </w:r>
          </w:p>
        </w:tc>
        <w:tc>
          <w:tcPr>
            <w:tcW w:w="1086" w:type="dxa"/>
            <w:noWrap/>
            <w:hideMark/>
          </w:tcPr>
          <w:p w14:paraId="35E35EC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109 286 108</w:t>
            </w:r>
          </w:p>
        </w:tc>
        <w:tc>
          <w:tcPr>
            <w:tcW w:w="1106" w:type="dxa"/>
            <w:noWrap/>
            <w:hideMark/>
          </w:tcPr>
          <w:p w14:paraId="6EB78DB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41 198 617</w:t>
            </w:r>
          </w:p>
        </w:tc>
        <w:tc>
          <w:tcPr>
            <w:tcW w:w="996" w:type="dxa"/>
            <w:noWrap/>
            <w:hideMark/>
          </w:tcPr>
          <w:p w14:paraId="12C4CA1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3 446 218</w:t>
            </w:r>
          </w:p>
        </w:tc>
        <w:tc>
          <w:tcPr>
            <w:tcW w:w="992" w:type="dxa"/>
            <w:noWrap/>
            <w:hideMark/>
          </w:tcPr>
          <w:p w14:paraId="2289FD7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12 142 344</w:t>
            </w:r>
          </w:p>
        </w:tc>
        <w:tc>
          <w:tcPr>
            <w:tcW w:w="992" w:type="dxa"/>
            <w:noWrap/>
            <w:hideMark/>
          </w:tcPr>
          <w:p w14:paraId="22CDBD0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9 338 854</w:t>
            </w:r>
          </w:p>
        </w:tc>
        <w:tc>
          <w:tcPr>
            <w:tcW w:w="993" w:type="dxa"/>
            <w:noWrap/>
            <w:hideMark/>
          </w:tcPr>
          <w:p w14:paraId="49D8DC7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43 160 075</w:t>
            </w:r>
          </w:p>
        </w:tc>
        <w:tc>
          <w:tcPr>
            <w:tcW w:w="992" w:type="dxa"/>
            <w:noWrap/>
            <w:hideMark/>
          </w:tcPr>
          <w:p w14:paraId="1F8E291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8 496 600</w:t>
            </w:r>
          </w:p>
        </w:tc>
        <w:tc>
          <w:tcPr>
            <w:tcW w:w="952" w:type="dxa"/>
            <w:tcBorders>
              <w:top w:val="single" w:sz="4" w:space="0" w:color="auto"/>
              <w:left w:val="nil"/>
              <w:bottom w:val="single" w:sz="4" w:space="0" w:color="auto"/>
              <w:right w:val="single" w:sz="4" w:space="0" w:color="auto"/>
            </w:tcBorders>
            <w:shd w:val="clear" w:color="auto" w:fill="auto"/>
            <w:noWrap/>
            <w:hideMark/>
          </w:tcPr>
          <w:p w14:paraId="2BCBB7EB"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49981D77" w14:textId="77777777" w:rsidTr="00451FE2">
        <w:trPr>
          <w:trHeight w:val="290"/>
        </w:trPr>
        <w:tc>
          <w:tcPr>
            <w:tcW w:w="484" w:type="dxa"/>
            <w:noWrap/>
            <w:hideMark/>
          </w:tcPr>
          <w:p w14:paraId="6C89CE8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w:t>
            </w:r>
          </w:p>
        </w:tc>
        <w:tc>
          <w:tcPr>
            <w:tcW w:w="1143" w:type="dxa"/>
            <w:noWrap/>
            <w:hideMark/>
          </w:tcPr>
          <w:p w14:paraId="7DC58E2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Jēkabpils [kopā ar novada teritoriju]</w:t>
            </w:r>
          </w:p>
        </w:tc>
        <w:tc>
          <w:tcPr>
            <w:tcW w:w="1086" w:type="dxa"/>
            <w:noWrap/>
            <w:hideMark/>
          </w:tcPr>
          <w:p w14:paraId="1EEB382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75 197 929</w:t>
            </w:r>
          </w:p>
        </w:tc>
        <w:tc>
          <w:tcPr>
            <w:tcW w:w="1106" w:type="dxa"/>
            <w:noWrap/>
            <w:hideMark/>
          </w:tcPr>
          <w:p w14:paraId="40D4E1E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26 877 648</w:t>
            </w:r>
          </w:p>
        </w:tc>
        <w:tc>
          <w:tcPr>
            <w:tcW w:w="996" w:type="dxa"/>
            <w:noWrap/>
            <w:hideMark/>
          </w:tcPr>
          <w:p w14:paraId="41EABF7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14 599 888</w:t>
            </w:r>
          </w:p>
        </w:tc>
        <w:tc>
          <w:tcPr>
            <w:tcW w:w="992" w:type="dxa"/>
            <w:noWrap/>
            <w:hideMark/>
          </w:tcPr>
          <w:p w14:paraId="65C1328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5 811 127</w:t>
            </w:r>
          </w:p>
        </w:tc>
        <w:tc>
          <w:tcPr>
            <w:tcW w:w="992" w:type="dxa"/>
            <w:noWrap/>
            <w:hideMark/>
          </w:tcPr>
          <w:p w14:paraId="3FBCDC4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9 036 163</w:t>
            </w:r>
          </w:p>
        </w:tc>
        <w:tc>
          <w:tcPr>
            <w:tcW w:w="993" w:type="dxa"/>
            <w:noWrap/>
            <w:hideMark/>
          </w:tcPr>
          <w:p w14:paraId="4B5C860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18 873 103</w:t>
            </w:r>
          </w:p>
        </w:tc>
        <w:tc>
          <w:tcPr>
            <w:tcW w:w="992" w:type="dxa"/>
            <w:noWrap/>
            <w:hideMark/>
          </w:tcPr>
          <w:p w14:paraId="378FD29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7 497 974</w:t>
            </w:r>
          </w:p>
        </w:tc>
        <w:tc>
          <w:tcPr>
            <w:tcW w:w="952" w:type="dxa"/>
            <w:tcBorders>
              <w:top w:val="single" w:sz="4" w:space="0" w:color="auto"/>
              <w:left w:val="nil"/>
              <w:bottom w:val="single" w:sz="4" w:space="0" w:color="auto"/>
              <w:right w:val="single" w:sz="4" w:space="0" w:color="auto"/>
            </w:tcBorders>
            <w:shd w:val="clear" w:color="auto" w:fill="auto"/>
            <w:noWrap/>
            <w:hideMark/>
          </w:tcPr>
          <w:p w14:paraId="238F4007"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2CCAC45C" w14:textId="77777777" w:rsidTr="00451FE2">
        <w:trPr>
          <w:trHeight w:val="290"/>
        </w:trPr>
        <w:tc>
          <w:tcPr>
            <w:tcW w:w="484" w:type="dxa"/>
            <w:noWrap/>
            <w:hideMark/>
          </w:tcPr>
          <w:p w14:paraId="6BAF3EA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w:t>
            </w:r>
          </w:p>
        </w:tc>
        <w:tc>
          <w:tcPr>
            <w:tcW w:w="1143" w:type="dxa"/>
            <w:noWrap/>
            <w:hideMark/>
          </w:tcPr>
          <w:p w14:paraId="3D03D0D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Daugavpils</w:t>
            </w:r>
          </w:p>
        </w:tc>
        <w:tc>
          <w:tcPr>
            <w:tcW w:w="1086" w:type="dxa"/>
            <w:noWrap/>
            <w:hideMark/>
          </w:tcPr>
          <w:p w14:paraId="566F438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123 264 344</w:t>
            </w:r>
          </w:p>
        </w:tc>
        <w:tc>
          <w:tcPr>
            <w:tcW w:w="1106" w:type="dxa"/>
            <w:noWrap/>
            <w:hideMark/>
          </w:tcPr>
          <w:p w14:paraId="057EB58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50 874 462</w:t>
            </w:r>
          </w:p>
        </w:tc>
        <w:tc>
          <w:tcPr>
            <w:tcW w:w="996" w:type="dxa"/>
            <w:noWrap/>
            <w:hideMark/>
          </w:tcPr>
          <w:p w14:paraId="69072FA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12 028 059</w:t>
            </w:r>
          </w:p>
        </w:tc>
        <w:tc>
          <w:tcPr>
            <w:tcW w:w="992" w:type="dxa"/>
            <w:noWrap/>
            <w:hideMark/>
          </w:tcPr>
          <w:p w14:paraId="53BBB5D7"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13 587 477</w:t>
            </w:r>
          </w:p>
        </w:tc>
        <w:tc>
          <w:tcPr>
            <w:tcW w:w="992" w:type="dxa"/>
            <w:noWrap/>
            <w:hideMark/>
          </w:tcPr>
          <w:p w14:paraId="633BDE55" w14:textId="2B872A4D"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16</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401</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311</w:t>
            </w:r>
          </w:p>
        </w:tc>
        <w:tc>
          <w:tcPr>
            <w:tcW w:w="993" w:type="dxa"/>
            <w:noWrap/>
            <w:hideMark/>
          </w:tcPr>
          <w:p w14:paraId="0ACD4BE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30 373 035</w:t>
            </w:r>
          </w:p>
        </w:tc>
        <w:tc>
          <w:tcPr>
            <w:tcW w:w="992" w:type="dxa"/>
            <w:noWrap/>
            <w:hideMark/>
          </w:tcPr>
          <w:p w14:paraId="00E6B64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13 596 804</w:t>
            </w:r>
          </w:p>
        </w:tc>
        <w:tc>
          <w:tcPr>
            <w:tcW w:w="952" w:type="dxa"/>
            <w:tcBorders>
              <w:top w:val="single" w:sz="4" w:space="0" w:color="auto"/>
              <w:left w:val="nil"/>
              <w:bottom w:val="single" w:sz="4" w:space="0" w:color="auto"/>
              <w:right w:val="single" w:sz="4" w:space="0" w:color="auto"/>
            </w:tcBorders>
            <w:shd w:val="clear" w:color="auto" w:fill="auto"/>
            <w:noWrap/>
            <w:hideMark/>
          </w:tcPr>
          <w:p w14:paraId="2DEB0926"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1CEAB63B" w14:textId="77777777" w:rsidTr="00451FE2">
        <w:trPr>
          <w:trHeight w:val="290"/>
        </w:trPr>
        <w:tc>
          <w:tcPr>
            <w:tcW w:w="484" w:type="dxa"/>
            <w:noWrap/>
            <w:hideMark/>
          </w:tcPr>
          <w:p w14:paraId="79DBBC52"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w:t>
            </w:r>
          </w:p>
        </w:tc>
        <w:tc>
          <w:tcPr>
            <w:tcW w:w="1143" w:type="dxa"/>
            <w:noWrap/>
            <w:hideMark/>
          </w:tcPr>
          <w:p w14:paraId="7DD4958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Ādažu novads</w:t>
            </w:r>
          </w:p>
        </w:tc>
        <w:tc>
          <w:tcPr>
            <w:tcW w:w="1086" w:type="dxa"/>
            <w:noWrap/>
            <w:hideMark/>
          </w:tcPr>
          <w:p w14:paraId="5F7853E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42 974 574</w:t>
            </w:r>
          </w:p>
        </w:tc>
        <w:tc>
          <w:tcPr>
            <w:tcW w:w="1106" w:type="dxa"/>
            <w:noWrap/>
            <w:hideMark/>
          </w:tcPr>
          <w:p w14:paraId="263776E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20 688 003</w:t>
            </w:r>
          </w:p>
        </w:tc>
        <w:tc>
          <w:tcPr>
            <w:tcW w:w="996" w:type="dxa"/>
            <w:noWrap/>
            <w:hideMark/>
          </w:tcPr>
          <w:p w14:paraId="38D90EF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10 015 643</w:t>
            </w:r>
          </w:p>
        </w:tc>
        <w:tc>
          <w:tcPr>
            <w:tcW w:w="992" w:type="dxa"/>
            <w:noWrap/>
            <w:hideMark/>
          </w:tcPr>
          <w:p w14:paraId="7A1F5F5C"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1 970 272</w:t>
            </w:r>
          </w:p>
        </w:tc>
        <w:tc>
          <w:tcPr>
            <w:tcW w:w="992" w:type="dxa"/>
            <w:noWrap/>
            <w:hideMark/>
          </w:tcPr>
          <w:p w14:paraId="209A3985" w14:textId="5F2C6A9D"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331</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872</w:t>
            </w:r>
          </w:p>
        </w:tc>
        <w:tc>
          <w:tcPr>
            <w:tcW w:w="993" w:type="dxa"/>
            <w:noWrap/>
            <w:hideMark/>
          </w:tcPr>
          <w:p w14:paraId="579D68C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7 968 784</w:t>
            </w:r>
          </w:p>
        </w:tc>
        <w:tc>
          <w:tcPr>
            <w:tcW w:w="992" w:type="dxa"/>
            <w:noWrap/>
            <w:hideMark/>
          </w:tcPr>
          <w:p w14:paraId="4CC95C61"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1 247 936</w:t>
            </w:r>
          </w:p>
        </w:tc>
        <w:tc>
          <w:tcPr>
            <w:tcW w:w="952" w:type="dxa"/>
            <w:tcBorders>
              <w:top w:val="single" w:sz="4" w:space="0" w:color="auto"/>
              <w:left w:val="nil"/>
              <w:bottom w:val="single" w:sz="4" w:space="0" w:color="auto"/>
              <w:right w:val="single" w:sz="4" w:space="0" w:color="auto"/>
            </w:tcBorders>
            <w:shd w:val="clear" w:color="auto" w:fill="auto"/>
            <w:noWrap/>
            <w:hideMark/>
          </w:tcPr>
          <w:p w14:paraId="63E9D705"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144B4BD1" w14:textId="77777777" w:rsidTr="00451FE2">
        <w:trPr>
          <w:trHeight w:val="290"/>
        </w:trPr>
        <w:tc>
          <w:tcPr>
            <w:tcW w:w="484" w:type="dxa"/>
            <w:noWrap/>
            <w:hideMark/>
          </w:tcPr>
          <w:p w14:paraId="735DBFFC"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w:t>
            </w:r>
          </w:p>
        </w:tc>
        <w:tc>
          <w:tcPr>
            <w:tcW w:w="1143" w:type="dxa"/>
            <w:noWrap/>
            <w:hideMark/>
          </w:tcPr>
          <w:p w14:paraId="6E9B1C7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Ogres novads</w:t>
            </w:r>
          </w:p>
        </w:tc>
        <w:tc>
          <w:tcPr>
            <w:tcW w:w="1086" w:type="dxa"/>
            <w:noWrap/>
            <w:hideMark/>
          </w:tcPr>
          <w:p w14:paraId="4FA0974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97 665 775</w:t>
            </w:r>
          </w:p>
        </w:tc>
        <w:tc>
          <w:tcPr>
            <w:tcW w:w="1106" w:type="dxa"/>
            <w:noWrap/>
            <w:hideMark/>
          </w:tcPr>
          <w:p w14:paraId="5ED8CE6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44 480 552</w:t>
            </w:r>
          </w:p>
        </w:tc>
        <w:tc>
          <w:tcPr>
            <w:tcW w:w="996" w:type="dxa"/>
            <w:noWrap/>
            <w:hideMark/>
          </w:tcPr>
          <w:p w14:paraId="3E73C53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11 836 080</w:t>
            </w:r>
          </w:p>
        </w:tc>
        <w:tc>
          <w:tcPr>
            <w:tcW w:w="992" w:type="dxa"/>
            <w:noWrap/>
            <w:hideMark/>
          </w:tcPr>
          <w:p w14:paraId="7A61FA3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7 032 357</w:t>
            </w:r>
          </w:p>
        </w:tc>
        <w:tc>
          <w:tcPr>
            <w:tcW w:w="992" w:type="dxa"/>
            <w:noWrap/>
            <w:hideMark/>
          </w:tcPr>
          <w:p w14:paraId="1BC80584" w14:textId="77AF7E14"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030</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142</w:t>
            </w:r>
          </w:p>
        </w:tc>
        <w:tc>
          <w:tcPr>
            <w:tcW w:w="993" w:type="dxa"/>
            <w:noWrap/>
            <w:hideMark/>
          </w:tcPr>
          <w:p w14:paraId="6388590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28 286 644</w:t>
            </w:r>
          </w:p>
        </w:tc>
        <w:tc>
          <w:tcPr>
            <w:tcW w:w="992" w:type="dxa"/>
            <w:noWrap/>
            <w:hideMark/>
          </w:tcPr>
          <w:p w14:paraId="00CBD3E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5 482 541</w:t>
            </w:r>
          </w:p>
        </w:tc>
        <w:tc>
          <w:tcPr>
            <w:tcW w:w="952" w:type="dxa"/>
            <w:tcBorders>
              <w:top w:val="single" w:sz="4" w:space="0" w:color="auto"/>
              <w:left w:val="nil"/>
              <w:bottom w:val="single" w:sz="4" w:space="0" w:color="auto"/>
              <w:right w:val="single" w:sz="4" w:space="0" w:color="auto"/>
            </w:tcBorders>
            <w:shd w:val="clear" w:color="auto" w:fill="auto"/>
            <w:noWrap/>
            <w:hideMark/>
          </w:tcPr>
          <w:p w14:paraId="268D42E0"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34B646D8" w14:textId="77777777" w:rsidTr="00451FE2">
        <w:trPr>
          <w:trHeight w:val="290"/>
        </w:trPr>
        <w:tc>
          <w:tcPr>
            <w:tcW w:w="484" w:type="dxa"/>
            <w:noWrap/>
            <w:hideMark/>
          </w:tcPr>
          <w:p w14:paraId="27A857F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8.</w:t>
            </w:r>
          </w:p>
        </w:tc>
        <w:tc>
          <w:tcPr>
            <w:tcW w:w="1143" w:type="dxa"/>
            <w:noWrap/>
            <w:hideMark/>
          </w:tcPr>
          <w:p w14:paraId="0044A34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Madonas novads</w:t>
            </w:r>
          </w:p>
        </w:tc>
        <w:tc>
          <w:tcPr>
            <w:tcW w:w="1086" w:type="dxa"/>
            <w:noWrap/>
            <w:hideMark/>
          </w:tcPr>
          <w:p w14:paraId="64387727"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60 381 258</w:t>
            </w:r>
          </w:p>
        </w:tc>
        <w:tc>
          <w:tcPr>
            <w:tcW w:w="1106" w:type="dxa"/>
            <w:noWrap/>
            <w:hideMark/>
          </w:tcPr>
          <w:p w14:paraId="653FF6A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25 203 659</w:t>
            </w:r>
          </w:p>
        </w:tc>
        <w:tc>
          <w:tcPr>
            <w:tcW w:w="996" w:type="dxa"/>
            <w:noWrap/>
            <w:hideMark/>
          </w:tcPr>
          <w:p w14:paraId="61E5A521"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12 894 074</w:t>
            </w:r>
          </w:p>
        </w:tc>
        <w:tc>
          <w:tcPr>
            <w:tcW w:w="992" w:type="dxa"/>
            <w:noWrap/>
            <w:hideMark/>
          </w:tcPr>
          <w:p w14:paraId="41FCBBA1"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4 820 159</w:t>
            </w:r>
          </w:p>
        </w:tc>
        <w:tc>
          <w:tcPr>
            <w:tcW w:w="992" w:type="dxa"/>
            <w:noWrap/>
            <w:hideMark/>
          </w:tcPr>
          <w:p w14:paraId="17B6E4C2" w14:textId="59B8286D"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666</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709</w:t>
            </w:r>
          </w:p>
        </w:tc>
        <w:tc>
          <w:tcPr>
            <w:tcW w:w="993" w:type="dxa"/>
            <w:noWrap/>
            <w:hideMark/>
          </w:tcPr>
          <w:p w14:paraId="5E72B51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10 796 657</w:t>
            </w:r>
          </w:p>
        </w:tc>
        <w:tc>
          <w:tcPr>
            <w:tcW w:w="992" w:type="dxa"/>
            <w:noWrap/>
            <w:hideMark/>
          </w:tcPr>
          <w:p w14:paraId="7199887E"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4 945 200</w:t>
            </w:r>
          </w:p>
        </w:tc>
        <w:tc>
          <w:tcPr>
            <w:tcW w:w="952" w:type="dxa"/>
            <w:tcBorders>
              <w:top w:val="single" w:sz="4" w:space="0" w:color="auto"/>
              <w:left w:val="nil"/>
              <w:bottom w:val="single" w:sz="4" w:space="0" w:color="auto"/>
              <w:right w:val="single" w:sz="4" w:space="0" w:color="auto"/>
            </w:tcBorders>
            <w:shd w:val="clear" w:color="auto" w:fill="auto"/>
            <w:noWrap/>
            <w:hideMark/>
          </w:tcPr>
          <w:p w14:paraId="2A164DE0"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245C804A" w14:textId="77777777" w:rsidTr="00451FE2">
        <w:trPr>
          <w:trHeight w:val="290"/>
        </w:trPr>
        <w:tc>
          <w:tcPr>
            <w:tcW w:w="484" w:type="dxa"/>
            <w:noWrap/>
            <w:hideMark/>
          </w:tcPr>
          <w:p w14:paraId="4FC8965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9.</w:t>
            </w:r>
          </w:p>
        </w:tc>
        <w:tc>
          <w:tcPr>
            <w:tcW w:w="1143" w:type="dxa"/>
            <w:noWrap/>
            <w:hideMark/>
          </w:tcPr>
          <w:p w14:paraId="5D3CB1E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Valkas novads</w:t>
            </w:r>
          </w:p>
        </w:tc>
        <w:tc>
          <w:tcPr>
            <w:tcW w:w="1086" w:type="dxa"/>
            <w:noWrap/>
            <w:hideMark/>
          </w:tcPr>
          <w:p w14:paraId="7C82593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13 573 317</w:t>
            </w:r>
          </w:p>
        </w:tc>
        <w:tc>
          <w:tcPr>
            <w:tcW w:w="1106" w:type="dxa"/>
            <w:noWrap/>
            <w:hideMark/>
          </w:tcPr>
          <w:p w14:paraId="2FA477F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4 087 624</w:t>
            </w:r>
          </w:p>
        </w:tc>
        <w:tc>
          <w:tcPr>
            <w:tcW w:w="996" w:type="dxa"/>
            <w:noWrap/>
            <w:hideMark/>
          </w:tcPr>
          <w:p w14:paraId="539AACAC"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3 787 855</w:t>
            </w:r>
          </w:p>
        </w:tc>
        <w:tc>
          <w:tcPr>
            <w:tcW w:w="992" w:type="dxa"/>
            <w:noWrap/>
            <w:hideMark/>
          </w:tcPr>
          <w:p w14:paraId="6FDF24F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1 107 704</w:t>
            </w:r>
          </w:p>
        </w:tc>
        <w:tc>
          <w:tcPr>
            <w:tcW w:w="992" w:type="dxa"/>
            <w:noWrap/>
            <w:hideMark/>
          </w:tcPr>
          <w:p w14:paraId="5E98FEF3" w14:textId="08F3CC7F"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812</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895</w:t>
            </w:r>
          </w:p>
        </w:tc>
        <w:tc>
          <w:tcPr>
            <w:tcW w:w="993" w:type="dxa"/>
            <w:noWrap/>
            <w:hideMark/>
          </w:tcPr>
          <w:p w14:paraId="2E79A28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3 777 239</w:t>
            </w:r>
          </w:p>
        </w:tc>
        <w:tc>
          <w:tcPr>
            <w:tcW w:w="992" w:type="dxa"/>
            <w:noWrap/>
            <w:hideMark/>
          </w:tcPr>
          <w:p w14:paraId="0B5D886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700 851</w:t>
            </w:r>
          </w:p>
        </w:tc>
        <w:tc>
          <w:tcPr>
            <w:tcW w:w="952" w:type="dxa"/>
            <w:tcBorders>
              <w:top w:val="single" w:sz="4" w:space="0" w:color="auto"/>
              <w:left w:val="nil"/>
              <w:bottom w:val="single" w:sz="4" w:space="0" w:color="auto"/>
              <w:right w:val="single" w:sz="4" w:space="0" w:color="auto"/>
            </w:tcBorders>
            <w:shd w:val="clear" w:color="auto" w:fill="auto"/>
            <w:noWrap/>
            <w:hideMark/>
          </w:tcPr>
          <w:p w14:paraId="1E46FCC9"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C03259" w:rsidRPr="00246F52" w14:paraId="3E94FACB" w14:textId="77777777" w:rsidTr="00D2695B">
        <w:trPr>
          <w:trHeight w:val="290"/>
        </w:trPr>
        <w:tc>
          <w:tcPr>
            <w:tcW w:w="484" w:type="dxa"/>
            <w:noWrap/>
            <w:hideMark/>
          </w:tcPr>
          <w:p w14:paraId="0BB2657C" w14:textId="77777777"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10.</w:t>
            </w:r>
          </w:p>
        </w:tc>
        <w:tc>
          <w:tcPr>
            <w:tcW w:w="1143" w:type="dxa"/>
            <w:noWrap/>
            <w:hideMark/>
          </w:tcPr>
          <w:p w14:paraId="55EC0E47" w14:textId="77777777"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Kuldīgas novads</w:t>
            </w:r>
          </w:p>
        </w:tc>
        <w:tc>
          <w:tcPr>
            <w:tcW w:w="1086" w:type="dxa"/>
            <w:hideMark/>
          </w:tcPr>
          <w:p w14:paraId="5BEC9787" w14:textId="77777777"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44 126 427</w:t>
            </w:r>
          </w:p>
        </w:tc>
        <w:tc>
          <w:tcPr>
            <w:tcW w:w="1106" w:type="dxa"/>
            <w:noWrap/>
          </w:tcPr>
          <w:p w14:paraId="1E7DF8CD" w14:textId="2E653B5C"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21 806 959</w:t>
            </w:r>
          </w:p>
        </w:tc>
        <w:tc>
          <w:tcPr>
            <w:tcW w:w="996" w:type="dxa"/>
            <w:noWrap/>
          </w:tcPr>
          <w:p w14:paraId="61BE9362" w14:textId="7CA306A5"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9 671 225</w:t>
            </w:r>
          </w:p>
        </w:tc>
        <w:tc>
          <w:tcPr>
            <w:tcW w:w="992" w:type="dxa"/>
            <w:noWrap/>
          </w:tcPr>
          <w:p w14:paraId="6728F84E" w14:textId="1542DA0F"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4 375 929</w:t>
            </w:r>
          </w:p>
        </w:tc>
        <w:tc>
          <w:tcPr>
            <w:tcW w:w="992" w:type="dxa"/>
            <w:noWrap/>
          </w:tcPr>
          <w:p w14:paraId="29CAC325" w14:textId="40B43D80"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3 893 195</w:t>
            </w:r>
          </w:p>
        </w:tc>
        <w:tc>
          <w:tcPr>
            <w:tcW w:w="993" w:type="dxa"/>
            <w:noWrap/>
          </w:tcPr>
          <w:p w14:paraId="62AD311D" w14:textId="5DA83F59"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4 389 834</w:t>
            </w:r>
          </w:p>
        </w:tc>
        <w:tc>
          <w:tcPr>
            <w:tcW w:w="992" w:type="dxa"/>
            <w:noWrap/>
          </w:tcPr>
          <w:p w14:paraId="29421B19" w14:textId="1A933019" w:rsidR="00C03259" w:rsidRPr="00246F52" w:rsidRDefault="00C03259"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2 492 940</w:t>
            </w:r>
          </w:p>
        </w:tc>
        <w:tc>
          <w:tcPr>
            <w:tcW w:w="952" w:type="dxa"/>
            <w:tcBorders>
              <w:top w:val="single" w:sz="4" w:space="0" w:color="auto"/>
              <w:left w:val="nil"/>
              <w:bottom w:val="single" w:sz="4" w:space="0" w:color="auto"/>
              <w:right w:val="single" w:sz="4" w:space="0" w:color="auto"/>
            </w:tcBorders>
            <w:shd w:val="clear" w:color="auto" w:fill="auto"/>
            <w:noWrap/>
          </w:tcPr>
          <w:p w14:paraId="681667B2" w14:textId="1BA8DEBD" w:rsidR="00C03259" w:rsidRPr="00246F52" w:rsidRDefault="00C03259" w:rsidP="00246F52">
            <w:pPr>
              <w:spacing w:line="259" w:lineRule="auto"/>
              <w:jc w:val="center"/>
              <w:rPr>
                <w:rFonts w:ascii="Times New Roman" w:eastAsia="Calibri" w:hAnsi="Times New Roman" w:cs="Times New Roman"/>
                <w:sz w:val="16"/>
                <w:szCs w:val="16"/>
              </w:rPr>
            </w:pPr>
            <w:r w:rsidRPr="00246F52">
              <w:rPr>
                <w:rFonts w:ascii="Times New Roman" w:hAnsi="Times New Roman" w:cs="Times New Roman"/>
                <w:color w:val="00B050"/>
                <w:sz w:val="16"/>
                <w:szCs w:val="16"/>
              </w:rPr>
              <w:t>▲</w:t>
            </w:r>
          </w:p>
        </w:tc>
      </w:tr>
      <w:tr w:rsidR="00B33B7E" w:rsidRPr="00246F52" w14:paraId="2F378723" w14:textId="77777777" w:rsidTr="00451FE2">
        <w:trPr>
          <w:trHeight w:val="290"/>
        </w:trPr>
        <w:tc>
          <w:tcPr>
            <w:tcW w:w="484" w:type="dxa"/>
            <w:noWrap/>
            <w:hideMark/>
          </w:tcPr>
          <w:p w14:paraId="7466237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11.</w:t>
            </w:r>
          </w:p>
        </w:tc>
        <w:tc>
          <w:tcPr>
            <w:tcW w:w="1143" w:type="dxa"/>
            <w:noWrap/>
            <w:hideMark/>
          </w:tcPr>
          <w:p w14:paraId="0D6CB29B" w14:textId="77777777" w:rsidR="00B33B7E" w:rsidRPr="00246F52" w:rsidRDefault="00B33B7E" w:rsidP="00246F52">
            <w:pPr>
              <w:spacing w:line="259" w:lineRule="auto"/>
              <w:rPr>
                <w:rFonts w:ascii="Times New Roman" w:eastAsia="Calibri" w:hAnsi="Times New Roman" w:cs="Times New Roman"/>
                <w:sz w:val="16"/>
                <w:szCs w:val="16"/>
              </w:rPr>
            </w:pPr>
            <w:proofErr w:type="spellStart"/>
            <w:r w:rsidRPr="00246F52">
              <w:rPr>
                <w:rFonts w:ascii="Times New Roman" w:eastAsia="Calibri" w:hAnsi="Times New Roman" w:cs="Times New Roman"/>
                <w:sz w:val="16"/>
                <w:szCs w:val="16"/>
              </w:rPr>
              <w:t>Dienvid-kurzemes</w:t>
            </w:r>
            <w:proofErr w:type="spellEnd"/>
            <w:r w:rsidRPr="00246F52">
              <w:rPr>
                <w:rFonts w:ascii="Times New Roman" w:eastAsia="Calibri" w:hAnsi="Times New Roman" w:cs="Times New Roman"/>
                <w:sz w:val="16"/>
                <w:szCs w:val="16"/>
              </w:rPr>
              <w:t xml:space="preserve"> novads</w:t>
            </w:r>
          </w:p>
        </w:tc>
        <w:tc>
          <w:tcPr>
            <w:tcW w:w="1086" w:type="dxa"/>
            <w:noWrap/>
            <w:hideMark/>
          </w:tcPr>
          <w:p w14:paraId="1E0C9457"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53 130 154</w:t>
            </w:r>
          </w:p>
        </w:tc>
        <w:tc>
          <w:tcPr>
            <w:tcW w:w="1106" w:type="dxa"/>
            <w:noWrap/>
            <w:hideMark/>
          </w:tcPr>
          <w:p w14:paraId="63A391A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22 143 740</w:t>
            </w:r>
          </w:p>
        </w:tc>
        <w:tc>
          <w:tcPr>
            <w:tcW w:w="996" w:type="dxa"/>
            <w:noWrap/>
            <w:hideMark/>
          </w:tcPr>
          <w:p w14:paraId="151717B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9 013 083</w:t>
            </w:r>
          </w:p>
        </w:tc>
        <w:tc>
          <w:tcPr>
            <w:tcW w:w="992" w:type="dxa"/>
            <w:noWrap/>
            <w:hideMark/>
          </w:tcPr>
          <w:p w14:paraId="31F5D13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4 160 000</w:t>
            </w:r>
          </w:p>
        </w:tc>
        <w:tc>
          <w:tcPr>
            <w:tcW w:w="992" w:type="dxa"/>
            <w:noWrap/>
            <w:hideMark/>
          </w:tcPr>
          <w:p w14:paraId="3E6765D2"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3 987 690</w:t>
            </w:r>
          </w:p>
        </w:tc>
        <w:tc>
          <w:tcPr>
            <w:tcW w:w="993" w:type="dxa"/>
            <w:noWrap/>
            <w:hideMark/>
          </w:tcPr>
          <w:p w14:paraId="1FBA106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13 825 641</w:t>
            </w:r>
          </w:p>
        </w:tc>
        <w:tc>
          <w:tcPr>
            <w:tcW w:w="992" w:type="dxa"/>
            <w:noWrap/>
            <w:hideMark/>
          </w:tcPr>
          <w:p w14:paraId="4013A3C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3 520 673</w:t>
            </w:r>
          </w:p>
        </w:tc>
        <w:tc>
          <w:tcPr>
            <w:tcW w:w="952" w:type="dxa"/>
            <w:tcBorders>
              <w:top w:val="single" w:sz="4" w:space="0" w:color="auto"/>
              <w:left w:val="nil"/>
              <w:bottom w:val="single" w:sz="4" w:space="0" w:color="auto"/>
              <w:right w:val="single" w:sz="4" w:space="0" w:color="auto"/>
            </w:tcBorders>
            <w:shd w:val="clear" w:color="auto" w:fill="auto"/>
            <w:noWrap/>
            <w:hideMark/>
          </w:tcPr>
          <w:p w14:paraId="4C7E956E"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B33B7E" w:rsidRPr="00246F52" w14:paraId="203DE6BD" w14:textId="77777777" w:rsidTr="00451FE2">
        <w:trPr>
          <w:trHeight w:val="290"/>
        </w:trPr>
        <w:tc>
          <w:tcPr>
            <w:tcW w:w="484" w:type="dxa"/>
            <w:noWrap/>
            <w:hideMark/>
          </w:tcPr>
          <w:p w14:paraId="00480BF5"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w:t>
            </w:r>
          </w:p>
        </w:tc>
        <w:tc>
          <w:tcPr>
            <w:tcW w:w="1143" w:type="dxa"/>
            <w:noWrap/>
            <w:hideMark/>
          </w:tcPr>
          <w:p w14:paraId="66FF58FE"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Jelgavas novads</w:t>
            </w:r>
          </w:p>
        </w:tc>
        <w:tc>
          <w:tcPr>
            <w:tcW w:w="1086" w:type="dxa"/>
            <w:noWrap/>
            <w:hideMark/>
          </w:tcPr>
          <w:p w14:paraId="6D0601CE"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52 504 134</w:t>
            </w:r>
          </w:p>
        </w:tc>
        <w:tc>
          <w:tcPr>
            <w:tcW w:w="1106" w:type="dxa"/>
            <w:noWrap/>
            <w:hideMark/>
          </w:tcPr>
          <w:p w14:paraId="1A803BE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24 152 521</w:t>
            </w:r>
          </w:p>
        </w:tc>
        <w:tc>
          <w:tcPr>
            <w:tcW w:w="996" w:type="dxa"/>
            <w:noWrap/>
            <w:hideMark/>
          </w:tcPr>
          <w:p w14:paraId="44865DA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7 998 871</w:t>
            </w:r>
          </w:p>
        </w:tc>
        <w:tc>
          <w:tcPr>
            <w:tcW w:w="992" w:type="dxa"/>
            <w:noWrap/>
            <w:hideMark/>
          </w:tcPr>
          <w:p w14:paraId="71C31ED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5 006 251</w:t>
            </w:r>
          </w:p>
        </w:tc>
        <w:tc>
          <w:tcPr>
            <w:tcW w:w="992" w:type="dxa"/>
            <w:noWrap/>
            <w:hideMark/>
          </w:tcPr>
          <w:p w14:paraId="65820147"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6 400 365</w:t>
            </w:r>
          </w:p>
        </w:tc>
        <w:tc>
          <w:tcPr>
            <w:tcW w:w="993" w:type="dxa"/>
            <w:noWrap/>
            <w:hideMark/>
          </w:tcPr>
          <w:p w14:paraId="4777FA67"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8 946 126</w:t>
            </w:r>
          </w:p>
        </w:tc>
        <w:tc>
          <w:tcPr>
            <w:tcW w:w="992" w:type="dxa"/>
            <w:noWrap/>
            <w:hideMark/>
          </w:tcPr>
          <w:p w14:paraId="60CE13B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7 312 253</w:t>
            </w:r>
          </w:p>
        </w:tc>
        <w:tc>
          <w:tcPr>
            <w:tcW w:w="952" w:type="dxa"/>
            <w:tcBorders>
              <w:top w:val="single" w:sz="4" w:space="0" w:color="auto"/>
              <w:left w:val="nil"/>
              <w:bottom w:val="single" w:sz="4" w:space="0" w:color="auto"/>
              <w:right w:val="single" w:sz="4" w:space="0" w:color="auto"/>
            </w:tcBorders>
            <w:shd w:val="clear" w:color="auto" w:fill="auto"/>
            <w:noWrap/>
            <w:hideMark/>
          </w:tcPr>
          <w:p w14:paraId="5CD631B5"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FF0000"/>
                <w:sz w:val="16"/>
                <w:szCs w:val="16"/>
              </w:rPr>
              <w:t>▼</w:t>
            </w:r>
          </w:p>
        </w:tc>
      </w:tr>
      <w:tr w:rsidR="00B33B7E" w:rsidRPr="00246F52" w14:paraId="31260B31" w14:textId="77777777" w:rsidTr="00451FE2">
        <w:trPr>
          <w:trHeight w:val="290"/>
        </w:trPr>
        <w:tc>
          <w:tcPr>
            <w:tcW w:w="484" w:type="dxa"/>
            <w:noWrap/>
            <w:hideMark/>
          </w:tcPr>
          <w:p w14:paraId="01C9AF6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13.</w:t>
            </w:r>
          </w:p>
        </w:tc>
        <w:tc>
          <w:tcPr>
            <w:tcW w:w="1143" w:type="dxa"/>
            <w:noWrap/>
            <w:hideMark/>
          </w:tcPr>
          <w:p w14:paraId="315B255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Aizkraukles novads</w:t>
            </w:r>
          </w:p>
        </w:tc>
        <w:tc>
          <w:tcPr>
            <w:tcW w:w="1086" w:type="dxa"/>
            <w:hideMark/>
          </w:tcPr>
          <w:p w14:paraId="10B34390"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49 687 377</w:t>
            </w:r>
          </w:p>
        </w:tc>
        <w:tc>
          <w:tcPr>
            <w:tcW w:w="1106" w:type="dxa"/>
            <w:noWrap/>
            <w:hideMark/>
          </w:tcPr>
          <w:p w14:paraId="4833991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21 406 112</w:t>
            </w:r>
          </w:p>
        </w:tc>
        <w:tc>
          <w:tcPr>
            <w:tcW w:w="996" w:type="dxa"/>
            <w:noWrap/>
            <w:hideMark/>
          </w:tcPr>
          <w:p w14:paraId="7E8506E1"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6 431 768</w:t>
            </w:r>
          </w:p>
        </w:tc>
        <w:tc>
          <w:tcPr>
            <w:tcW w:w="992" w:type="dxa"/>
            <w:noWrap/>
            <w:hideMark/>
          </w:tcPr>
          <w:p w14:paraId="5065EBC9"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4 255 531</w:t>
            </w:r>
          </w:p>
        </w:tc>
        <w:tc>
          <w:tcPr>
            <w:tcW w:w="992" w:type="dxa"/>
            <w:noWrap/>
            <w:hideMark/>
          </w:tcPr>
          <w:p w14:paraId="71135635" w14:textId="63777F16"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574</w:t>
            </w:r>
            <w:r w:rsidR="00246F52">
              <w:rPr>
                <w:rFonts w:ascii="Times New Roman" w:eastAsia="Calibri" w:hAnsi="Times New Roman" w:cs="Times New Roman"/>
                <w:sz w:val="16"/>
                <w:szCs w:val="16"/>
              </w:rPr>
              <w:t xml:space="preserve"> </w:t>
            </w:r>
            <w:r w:rsidRPr="00246F52">
              <w:rPr>
                <w:rFonts w:ascii="Times New Roman" w:eastAsia="Calibri" w:hAnsi="Times New Roman" w:cs="Times New Roman"/>
                <w:sz w:val="16"/>
                <w:szCs w:val="16"/>
              </w:rPr>
              <w:t>970</w:t>
            </w:r>
          </w:p>
        </w:tc>
        <w:tc>
          <w:tcPr>
            <w:tcW w:w="993" w:type="dxa"/>
            <w:noWrap/>
            <w:hideMark/>
          </w:tcPr>
          <w:p w14:paraId="0DDF2771"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12 018 996</w:t>
            </w:r>
          </w:p>
        </w:tc>
        <w:tc>
          <w:tcPr>
            <w:tcW w:w="992" w:type="dxa"/>
            <w:noWrap/>
            <w:hideMark/>
          </w:tcPr>
          <w:p w14:paraId="44F8DB03"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5 315 670</w:t>
            </w:r>
          </w:p>
        </w:tc>
        <w:tc>
          <w:tcPr>
            <w:tcW w:w="952" w:type="dxa"/>
            <w:tcBorders>
              <w:top w:val="single" w:sz="4" w:space="0" w:color="auto"/>
              <w:left w:val="nil"/>
              <w:bottom w:val="single" w:sz="4" w:space="0" w:color="auto"/>
              <w:right w:val="single" w:sz="4" w:space="0" w:color="auto"/>
            </w:tcBorders>
            <w:shd w:val="clear" w:color="auto" w:fill="auto"/>
            <w:noWrap/>
            <w:hideMark/>
          </w:tcPr>
          <w:p w14:paraId="19F6EE70"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r w:rsidR="008D1E54" w:rsidRPr="00246F52" w14:paraId="58B8A0A1" w14:textId="77777777" w:rsidTr="00D2695B">
        <w:trPr>
          <w:trHeight w:val="290"/>
        </w:trPr>
        <w:tc>
          <w:tcPr>
            <w:tcW w:w="484" w:type="dxa"/>
            <w:noWrap/>
            <w:hideMark/>
          </w:tcPr>
          <w:p w14:paraId="1B881BBD" w14:textId="77777777"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14.</w:t>
            </w:r>
          </w:p>
        </w:tc>
        <w:tc>
          <w:tcPr>
            <w:tcW w:w="1143" w:type="dxa"/>
            <w:noWrap/>
            <w:hideMark/>
          </w:tcPr>
          <w:p w14:paraId="4F9CD955" w14:textId="77777777"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Rēzeknes novads</w:t>
            </w:r>
          </w:p>
        </w:tc>
        <w:tc>
          <w:tcPr>
            <w:tcW w:w="1086" w:type="dxa"/>
            <w:noWrap/>
            <w:hideMark/>
          </w:tcPr>
          <w:p w14:paraId="4F4A6A25" w14:textId="77777777"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39 908 157</w:t>
            </w:r>
          </w:p>
        </w:tc>
        <w:tc>
          <w:tcPr>
            <w:tcW w:w="1106" w:type="dxa"/>
            <w:noWrap/>
          </w:tcPr>
          <w:p w14:paraId="74D6E63B" w14:textId="13D19628"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16 931 729</w:t>
            </w:r>
          </w:p>
        </w:tc>
        <w:tc>
          <w:tcPr>
            <w:tcW w:w="996" w:type="dxa"/>
            <w:noWrap/>
          </w:tcPr>
          <w:p w14:paraId="734B48A3" w14:textId="6A7A3DDE"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3 754 437</w:t>
            </w:r>
          </w:p>
        </w:tc>
        <w:tc>
          <w:tcPr>
            <w:tcW w:w="992" w:type="dxa"/>
            <w:noWrap/>
          </w:tcPr>
          <w:p w14:paraId="2A2E81F0" w14:textId="6EA45678"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2 564 625</w:t>
            </w:r>
          </w:p>
        </w:tc>
        <w:tc>
          <w:tcPr>
            <w:tcW w:w="992" w:type="dxa"/>
            <w:noWrap/>
          </w:tcPr>
          <w:p w14:paraId="553B9D3E" w14:textId="31963E38"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4 662 096</w:t>
            </w:r>
          </w:p>
        </w:tc>
        <w:tc>
          <w:tcPr>
            <w:tcW w:w="993" w:type="dxa"/>
            <w:noWrap/>
          </w:tcPr>
          <w:p w14:paraId="6B0C312E" w14:textId="6BDDB14C"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11 995 270</w:t>
            </w:r>
          </w:p>
        </w:tc>
        <w:tc>
          <w:tcPr>
            <w:tcW w:w="992" w:type="dxa"/>
            <w:noWrap/>
          </w:tcPr>
          <w:p w14:paraId="4DC7B3DC" w14:textId="32E7B156" w:rsidR="008D1E54" w:rsidRPr="00246F52" w:rsidRDefault="008D1E54" w:rsidP="00246F52">
            <w:pPr>
              <w:spacing w:line="259" w:lineRule="auto"/>
              <w:rPr>
                <w:rFonts w:ascii="Times New Roman" w:eastAsia="Calibri" w:hAnsi="Times New Roman" w:cs="Times New Roman"/>
                <w:sz w:val="16"/>
                <w:szCs w:val="16"/>
              </w:rPr>
            </w:pPr>
            <w:r w:rsidRPr="00246F52">
              <w:rPr>
                <w:rFonts w:ascii="Times New Roman" w:hAnsi="Times New Roman" w:cs="Times New Roman"/>
                <w:sz w:val="16"/>
                <w:szCs w:val="16"/>
              </w:rPr>
              <w:t>4 147 760</w:t>
            </w:r>
          </w:p>
        </w:tc>
        <w:tc>
          <w:tcPr>
            <w:tcW w:w="952" w:type="dxa"/>
            <w:tcBorders>
              <w:top w:val="single" w:sz="4" w:space="0" w:color="auto"/>
              <w:left w:val="nil"/>
              <w:bottom w:val="single" w:sz="4" w:space="0" w:color="auto"/>
              <w:right w:val="single" w:sz="4" w:space="0" w:color="auto"/>
            </w:tcBorders>
            <w:shd w:val="clear" w:color="auto" w:fill="auto"/>
            <w:noWrap/>
          </w:tcPr>
          <w:p w14:paraId="014BEC65" w14:textId="7D8B0C7A" w:rsidR="008D1E54" w:rsidRPr="00246F52" w:rsidRDefault="008D1E54" w:rsidP="00246F52">
            <w:pPr>
              <w:spacing w:line="259" w:lineRule="auto"/>
              <w:jc w:val="center"/>
              <w:rPr>
                <w:rFonts w:ascii="Times New Roman" w:eastAsia="Calibri" w:hAnsi="Times New Roman" w:cs="Times New Roman"/>
                <w:sz w:val="16"/>
                <w:szCs w:val="16"/>
              </w:rPr>
            </w:pPr>
            <w:r w:rsidRPr="00246F52">
              <w:rPr>
                <w:rFonts w:ascii="Times New Roman" w:hAnsi="Times New Roman" w:cs="Times New Roman"/>
                <w:color w:val="00B050"/>
                <w:sz w:val="16"/>
                <w:szCs w:val="16"/>
              </w:rPr>
              <w:t>▲</w:t>
            </w:r>
          </w:p>
        </w:tc>
      </w:tr>
      <w:tr w:rsidR="00B33B7E" w:rsidRPr="00246F52" w14:paraId="312C379D" w14:textId="77777777" w:rsidTr="00451FE2">
        <w:trPr>
          <w:trHeight w:val="290"/>
        </w:trPr>
        <w:tc>
          <w:tcPr>
            <w:tcW w:w="484" w:type="dxa"/>
            <w:noWrap/>
            <w:hideMark/>
          </w:tcPr>
          <w:p w14:paraId="3DF7145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15.</w:t>
            </w:r>
          </w:p>
        </w:tc>
        <w:tc>
          <w:tcPr>
            <w:tcW w:w="1143" w:type="dxa"/>
            <w:noWrap/>
            <w:hideMark/>
          </w:tcPr>
          <w:p w14:paraId="4AD3EFFF"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Krāslavas novads</w:t>
            </w:r>
          </w:p>
        </w:tc>
        <w:tc>
          <w:tcPr>
            <w:tcW w:w="1086" w:type="dxa"/>
            <w:noWrap/>
            <w:hideMark/>
          </w:tcPr>
          <w:p w14:paraId="3FAAF1CA"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31 041 010</w:t>
            </w:r>
          </w:p>
        </w:tc>
        <w:tc>
          <w:tcPr>
            <w:tcW w:w="1106" w:type="dxa"/>
            <w:noWrap/>
            <w:hideMark/>
          </w:tcPr>
          <w:p w14:paraId="1C0A984B"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13 589 370</w:t>
            </w:r>
          </w:p>
        </w:tc>
        <w:tc>
          <w:tcPr>
            <w:tcW w:w="996" w:type="dxa"/>
            <w:noWrap/>
            <w:hideMark/>
          </w:tcPr>
          <w:p w14:paraId="5D813AC7"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3 319 256</w:t>
            </w:r>
          </w:p>
        </w:tc>
        <w:tc>
          <w:tcPr>
            <w:tcW w:w="992" w:type="dxa"/>
            <w:noWrap/>
            <w:hideMark/>
          </w:tcPr>
          <w:p w14:paraId="41B8D3B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2 314 132</w:t>
            </w:r>
          </w:p>
        </w:tc>
        <w:tc>
          <w:tcPr>
            <w:tcW w:w="992" w:type="dxa"/>
            <w:noWrap/>
            <w:hideMark/>
          </w:tcPr>
          <w:p w14:paraId="6A9ECAC6"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3 666 345</w:t>
            </w:r>
          </w:p>
        </w:tc>
        <w:tc>
          <w:tcPr>
            <w:tcW w:w="993" w:type="dxa"/>
            <w:noWrap/>
            <w:hideMark/>
          </w:tcPr>
          <w:p w14:paraId="68D61014"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8 151 907</w:t>
            </w:r>
          </w:p>
        </w:tc>
        <w:tc>
          <w:tcPr>
            <w:tcW w:w="992" w:type="dxa"/>
            <w:noWrap/>
            <w:hideMark/>
          </w:tcPr>
          <w:p w14:paraId="7733BCA8" w14:textId="77777777" w:rsidR="00B33B7E" w:rsidRPr="00246F52" w:rsidRDefault="00B33B7E" w:rsidP="00246F52">
            <w:pPr>
              <w:spacing w:line="259" w:lineRule="auto"/>
              <w:rPr>
                <w:rFonts w:ascii="Times New Roman" w:eastAsia="Calibri" w:hAnsi="Times New Roman" w:cs="Times New Roman"/>
                <w:sz w:val="16"/>
                <w:szCs w:val="16"/>
              </w:rPr>
            </w:pPr>
            <w:r w:rsidRPr="00246F52">
              <w:rPr>
                <w:rFonts w:ascii="Times New Roman" w:eastAsia="Calibri" w:hAnsi="Times New Roman" w:cs="Times New Roman"/>
                <w:sz w:val="16"/>
                <w:szCs w:val="16"/>
              </w:rPr>
              <w:t>2 616 198</w:t>
            </w:r>
          </w:p>
        </w:tc>
        <w:tc>
          <w:tcPr>
            <w:tcW w:w="952" w:type="dxa"/>
            <w:tcBorders>
              <w:top w:val="single" w:sz="4" w:space="0" w:color="auto"/>
              <w:left w:val="nil"/>
              <w:bottom w:val="single" w:sz="4" w:space="0" w:color="auto"/>
              <w:right w:val="single" w:sz="4" w:space="0" w:color="auto"/>
            </w:tcBorders>
            <w:shd w:val="clear" w:color="auto" w:fill="auto"/>
            <w:noWrap/>
            <w:hideMark/>
          </w:tcPr>
          <w:p w14:paraId="16D980BB" w14:textId="77777777" w:rsidR="00B33B7E" w:rsidRPr="00246F52" w:rsidRDefault="00B33B7E" w:rsidP="00246F52">
            <w:pPr>
              <w:spacing w:line="259" w:lineRule="auto"/>
              <w:jc w:val="center"/>
              <w:rPr>
                <w:rFonts w:ascii="Times New Roman" w:eastAsia="Calibri" w:hAnsi="Times New Roman" w:cs="Times New Roman"/>
                <w:sz w:val="16"/>
                <w:szCs w:val="16"/>
              </w:rPr>
            </w:pPr>
            <w:r w:rsidRPr="00246F52">
              <w:rPr>
                <w:rFonts w:ascii="Times New Roman" w:eastAsia="Calibri" w:hAnsi="Times New Roman" w:cs="Times New Roman"/>
                <w:color w:val="00B050"/>
                <w:sz w:val="16"/>
                <w:szCs w:val="16"/>
              </w:rPr>
              <w:t>▲</w:t>
            </w:r>
          </w:p>
        </w:tc>
      </w:tr>
    </w:tbl>
    <w:p w14:paraId="085E45ED" w14:textId="77777777" w:rsidR="00B33B7E" w:rsidRPr="00246F52" w:rsidRDefault="00B33B7E" w:rsidP="00246F52">
      <w:pPr>
        <w:spacing w:after="0" w:line="259" w:lineRule="auto"/>
        <w:rPr>
          <w:rFonts w:ascii="Times New Roman" w:eastAsia="Calibri" w:hAnsi="Times New Roman" w:cs="Times New Roman"/>
          <w:kern w:val="2"/>
          <w:sz w:val="20"/>
          <w:szCs w:val="20"/>
        </w:rPr>
      </w:pPr>
      <w:r w:rsidRPr="00246F52">
        <w:rPr>
          <w:rFonts w:ascii="Times New Roman" w:eastAsia="Calibri" w:hAnsi="Times New Roman" w:cs="Times New Roman"/>
          <w:kern w:val="2"/>
          <w:sz w:val="20"/>
          <w:szCs w:val="20"/>
        </w:rPr>
        <w:t xml:space="preserve">Avots: Valsts kase. Pašvaldību mēneša un gada pārskati. Pašvaldību 2021.gada budžeta izpildes skaidrojumi. Pieejams: </w:t>
      </w:r>
      <w:hyperlink r:id="rId12" w:history="1">
        <w:r w:rsidRPr="00246F52">
          <w:rPr>
            <w:rFonts w:ascii="Times New Roman" w:eastAsia="Calibri" w:hAnsi="Times New Roman" w:cs="Times New Roman"/>
            <w:color w:val="0563C1"/>
            <w:kern w:val="2"/>
            <w:sz w:val="20"/>
            <w:szCs w:val="20"/>
            <w:u w:val="single"/>
          </w:rPr>
          <w:t>https://www.kase.gov.lv/parskati/pasvaldibu-menesa-un-gada-parskati</w:t>
        </w:r>
      </w:hyperlink>
      <w:r w:rsidRPr="00246F52">
        <w:rPr>
          <w:rFonts w:ascii="Times New Roman" w:eastAsia="Calibri" w:hAnsi="Times New Roman" w:cs="Times New Roman"/>
          <w:kern w:val="2"/>
          <w:sz w:val="20"/>
          <w:szCs w:val="20"/>
        </w:rPr>
        <w:t xml:space="preserve"> </w:t>
      </w:r>
    </w:p>
    <w:p w14:paraId="47C5AD54" w14:textId="77777777" w:rsidR="00246F52" w:rsidRDefault="00246F52" w:rsidP="00246F52">
      <w:pPr>
        <w:spacing w:after="0" w:line="259" w:lineRule="auto"/>
        <w:jc w:val="both"/>
        <w:rPr>
          <w:rFonts w:ascii="Times New Roman" w:eastAsia="Calibri" w:hAnsi="Times New Roman" w:cs="Times New Roman"/>
          <w:kern w:val="2"/>
          <w:sz w:val="24"/>
          <w:szCs w:val="24"/>
        </w:rPr>
      </w:pPr>
    </w:p>
    <w:p w14:paraId="508843A5" w14:textId="2DC371C6" w:rsidR="00405453" w:rsidRDefault="0000751E" w:rsidP="00246F52">
      <w:pPr>
        <w:spacing w:after="0" w:line="259" w:lineRule="auto"/>
        <w:jc w:val="both"/>
        <w:rPr>
          <w:rFonts w:ascii="Times New Roman" w:eastAsia="Calibri" w:hAnsi="Times New Roman" w:cs="Times New Roman"/>
          <w:kern w:val="2"/>
          <w:sz w:val="24"/>
          <w:szCs w:val="24"/>
        </w:rPr>
      </w:pPr>
      <w:r w:rsidRPr="00246F52">
        <w:rPr>
          <w:rFonts w:ascii="Times New Roman" w:eastAsia="Calibri" w:hAnsi="Times New Roman" w:cs="Times New Roman"/>
          <w:kern w:val="2"/>
          <w:sz w:val="24"/>
          <w:szCs w:val="24"/>
        </w:rPr>
        <w:t xml:space="preserve">Aplūkojot izdevumu sociālajai aizsardzībai procentuālo attiecību pret </w:t>
      </w:r>
      <w:r w:rsidR="00431B0C" w:rsidRPr="00431B0C">
        <w:rPr>
          <w:rFonts w:ascii="Times New Roman" w:eastAsia="Calibri" w:hAnsi="Times New Roman" w:cs="Times New Roman"/>
          <w:kern w:val="2"/>
          <w:sz w:val="24"/>
          <w:szCs w:val="24"/>
        </w:rPr>
        <w:t xml:space="preserve">citiem </w:t>
      </w:r>
      <w:r w:rsidRPr="00246F52">
        <w:rPr>
          <w:rFonts w:ascii="Times New Roman" w:eastAsia="Calibri" w:hAnsi="Times New Roman" w:cs="Times New Roman"/>
          <w:kern w:val="2"/>
          <w:sz w:val="24"/>
          <w:szCs w:val="24"/>
        </w:rPr>
        <w:t xml:space="preserve">pašvaldības </w:t>
      </w:r>
      <w:r w:rsidRPr="00246F52">
        <w:rPr>
          <w:rFonts w:ascii="Times New Roman" w:eastAsia="Calibri" w:hAnsi="Times New Roman" w:cs="Times New Roman"/>
          <w:kern w:val="2"/>
          <w:sz w:val="24"/>
          <w:szCs w:val="24"/>
        </w:rPr>
        <w:t xml:space="preserve">izdevumiem, 2. tabulā redzams, ka pašvaldību budžetā izdevumi sociālajai aizsardzībai ir robežās no 5,4% (Ādažu novadā) līdz 13,3% (Daugavpilī). Vidējā aritmētiskā vērtība izdevumiem sociālajai aizsardzībai aplūkoto pašvaldību budžetos ir 9,5%. Lielākā izdevumu sadaļa pašvaldību budžetos ir izglītībai </w:t>
      </w:r>
      <w:r w:rsidRPr="00246F52">
        <w:rPr>
          <w:rFonts w:ascii="Times New Roman" w:eastAsia="Calibri" w:hAnsi="Times New Roman" w:cs="Times New Roman"/>
          <w:kern w:val="2"/>
          <w:sz w:val="24"/>
          <w:szCs w:val="24"/>
        </w:rPr>
        <w:lastRenderedPageBreak/>
        <w:t>(vidēji 41,6%), savukārt pašvaldības teritoriju un mājokļu apsaimniekošanai vidēji tiek tērēti 15%, bet atpūtai, kultūrai un sportam – vidēji līdzīga summa kā izdevumiem sociālajai aizsardzībai – 9,3%.</w:t>
      </w:r>
    </w:p>
    <w:p w14:paraId="1747E0D9" w14:textId="77777777" w:rsidR="00246F52" w:rsidRPr="00246F52" w:rsidRDefault="00246F52" w:rsidP="00246F52">
      <w:pPr>
        <w:spacing w:after="0" w:line="259" w:lineRule="auto"/>
        <w:jc w:val="both"/>
        <w:rPr>
          <w:rFonts w:ascii="Times New Roman" w:eastAsia="Calibri" w:hAnsi="Times New Roman" w:cs="Times New Roman"/>
          <w:kern w:val="2"/>
          <w:sz w:val="24"/>
          <w:szCs w:val="24"/>
        </w:rPr>
      </w:pPr>
    </w:p>
    <w:p w14:paraId="045013DE" w14:textId="3B899456" w:rsidR="00B33B7E" w:rsidRPr="00246F52" w:rsidRDefault="00B33B7E" w:rsidP="00246F52">
      <w:pPr>
        <w:spacing w:after="0" w:line="259" w:lineRule="auto"/>
        <w:rPr>
          <w:rFonts w:ascii="Times New Roman" w:eastAsia="Calibri" w:hAnsi="Times New Roman" w:cs="Times New Roman"/>
          <w:b/>
          <w:bCs/>
          <w:color w:val="002060"/>
          <w:kern w:val="2"/>
          <w:sz w:val="24"/>
          <w:szCs w:val="24"/>
        </w:rPr>
      </w:pPr>
      <w:r w:rsidRPr="00246F52">
        <w:rPr>
          <w:rFonts w:ascii="Times New Roman" w:eastAsia="Calibri" w:hAnsi="Times New Roman" w:cs="Times New Roman"/>
          <w:b/>
          <w:bCs/>
          <w:color w:val="002060"/>
          <w:kern w:val="2"/>
          <w:sz w:val="24"/>
          <w:szCs w:val="24"/>
        </w:rPr>
        <w:t>2. tabula. Faktiskie pašvaldību izdevumi atbilstoši funkcionālajām kategorijām 2021. gadā, %</w:t>
      </w:r>
    </w:p>
    <w:tbl>
      <w:tblPr>
        <w:tblStyle w:val="TableGrid1"/>
        <w:tblW w:w="0" w:type="auto"/>
        <w:tblLook w:val="04A0" w:firstRow="1" w:lastRow="0" w:firstColumn="1" w:lastColumn="0" w:noHBand="0" w:noVBand="1"/>
      </w:tblPr>
      <w:tblGrid>
        <w:gridCol w:w="481"/>
        <w:gridCol w:w="2391"/>
        <w:gridCol w:w="815"/>
        <w:gridCol w:w="996"/>
        <w:gridCol w:w="1417"/>
        <w:gridCol w:w="1274"/>
        <w:gridCol w:w="1275"/>
        <w:gridCol w:w="1093"/>
      </w:tblGrid>
      <w:tr w:rsidR="00B33B7E" w:rsidRPr="00246F52" w14:paraId="38B52E3E" w14:textId="77777777" w:rsidTr="00B33B7E">
        <w:trPr>
          <w:trHeight w:val="290"/>
        </w:trPr>
        <w:tc>
          <w:tcPr>
            <w:tcW w:w="470" w:type="dxa"/>
            <w:noWrap/>
            <w:hideMark/>
          </w:tcPr>
          <w:p w14:paraId="0F16EC51" w14:textId="77777777" w:rsidR="00B33B7E" w:rsidRPr="00246F52" w:rsidRDefault="00B33B7E" w:rsidP="00246F52">
            <w:pPr>
              <w:spacing w:line="259" w:lineRule="auto"/>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Nr.</w:t>
            </w:r>
          </w:p>
        </w:tc>
        <w:tc>
          <w:tcPr>
            <w:tcW w:w="2392" w:type="dxa"/>
            <w:noWrap/>
            <w:hideMark/>
          </w:tcPr>
          <w:p w14:paraId="7D748988" w14:textId="77777777" w:rsidR="00B33B7E" w:rsidRPr="00246F52" w:rsidRDefault="00B33B7E" w:rsidP="00246F52">
            <w:pPr>
              <w:spacing w:line="259" w:lineRule="auto"/>
              <w:rPr>
                <w:rFonts w:ascii="Times New Roman" w:eastAsia="Calibri" w:hAnsi="Times New Roman" w:cs="Times New Roman"/>
                <w:b/>
                <w:bCs/>
                <w:sz w:val="20"/>
                <w:szCs w:val="20"/>
              </w:rPr>
            </w:pPr>
          </w:p>
        </w:tc>
        <w:tc>
          <w:tcPr>
            <w:tcW w:w="815" w:type="dxa"/>
            <w:noWrap/>
            <w:hideMark/>
          </w:tcPr>
          <w:p w14:paraId="7ACD29C1" w14:textId="77777777" w:rsidR="00B33B7E" w:rsidRPr="00246F52" w:rsidRDefault="00B33B7E" w:rsidP="00246F52">
            <w:pPr>
              <w:spacing w:line="259" w:lineRule="auto"/>
              <w:jc w:val="center"/>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Kopā</w:t>
            </w:r>
          </w:p>
        </w:tc>
        <w:tc>
          <w:tcPr>
            <w:tcW w:w="996" w:type="dxa"/>
            <w:noWrap/>
            <w:hideMark/>
          </w:tcPr>
          <w:p w14:paraId="2BC7BAFD" w14:textId="77777777" w:rsidR="00B33B7E" w:rsidRPr="00246F52" w:rsidRDefault="00B33B7E" w:rsidP="00246F52">
            <w:pPr>
              <w:spacing w:line="259" w:lineRule="auto"/>
              <w:jc w:val="center"/>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Izglītībai</w:t>
            </w:r>
          </w:p>
        </w:tc>
        <w:tc>
          <w:tcPr>
            <w:tcW w:w="1418" w:type="dxa"/>
            <w:noWrap/>
            <w:hideMark/>
          </w:tcPr>
          <w:p w14:paraId="285D48B7" w14:textId="77777777" w:rsidR="00B33B7E" w:rsidRPr="00246F52" w:rsidRDefault="00B33B7E" w:rsidP="00246F52">
            <w:pPr>
              <w:spacing w:line="259" w:lineRule="auto"/>
              <w:jc w:val="center"/>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 xml:space="preserve">Teritoriju un mājokļu </w:t>
            </w:r>
            <w:proofErr w:type="spellStart"/>
            <w:r w:rsidRPr="00246F52">
              <w:rPr>
                <w:rFonts w:ascii="Times New Roman" w:eastAsia="Calibri" w:hAnsi="Times New Roman" w:cs="Times New Roman"/>
                <w:b/>
                <w:bCs/>
                <w:sz w:val="20"/>
                <w:szCs w:val="20"/>
              </w:rPr>
              <w:t>apsaimnie</w:t>
            </w:r>
            <w:proofErr w:type="spellEnd"/>
            <w:r w:rsidRPr="00246F52">
              <w:rPr>
                <w:rFonts w:ascii="Times New Roman" w:eastAsia="Calibri" w:hAnsi="Times New Roman" w:cs="Times New Roman"/>
                <w:b/>
                <w:bCs/>
                <w:sz w:val="20"/>
                <w:szCs w:val="20"/>
              </w:rPr>
              <w:t>-košanai</w:t>
            </w:r>
          </w:p>
        </w:tc>
        <w:tc>
          <w:tcPr>
            <w:tcW w:w="1275" w:type="dxa"/>
            <w:noWrap/>
            <w:hideMark/>
          </w:tcPr>
          <w:p w14:paraId="1DBB4EED" w14:textId="77777777" w:rsidR="00B33B7E" w:rsidRPr="00246F52" w:rsidRDefault="00B33B7E" w:rsidP="00246F52">
            <w:pPr>
              <w:spacing w:line="259" w:lineRule="auto"/>
              <w:jc w:val="center"/>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Atpūtai, kultūrai un sportam</w:t>
            </w:r>
          </w:p>
        </w:tc>
        <w:tc>
          <w:tcPr>
            <w:tcW w:w="1276" w:type="dxa"/>
            <w:shd w:val="clear" w:color="auto" w:fill="FFE599"/>
            <w:noWrap/>
            <w:hideMark/>
          </w:tcPr>
          <w:p w14:paraId="35CFA7A6" w14:textId="77777777" w:rsidR="00B33B7E" w:rsidRPr="00246F52" w:rsidRDefault="00B33B7E" w:rsidP="00246F52">
            <w:pPr>
              <w:spacing w:line="259" w:lineRule="auto"/>
              <w:jc w:val="center"/>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Sociālajai aizsardzībai</w:t>
            </w:r>
          </w:p>
        </w:tc>
        <w:tc>
          <w:tcPr>
            <w:tcW w:w="1094" w:type="dxa"/>
            <w:noWrap/>
            <w:hideMark/>
          </w:tcPr>
          <w:p w14:paraId="7A5F6511" w14:textId="77777777" w:rsidR="00B33B7E" w:rsidRPr="00246F52" w:rsidRDefault="00B33B7E" w:rsidP="00246F52">
            <w:pPr>
              <w:spacing w:line="259" w:lineRule="auto"/>
              <w:jc w:val="center"/>
              <w:rPr>
                <w:rFonts w:ascii="Times New Roman" w:eastAsia="Calibri" w:hAnsi="Times New Roman" w:cs="Times New Roman"/>
                <w:b/>
                <w:bCs/>
                <w:sz w:val="20"/>
                <w:szCs w:val="20"/>
              </w:rPr>
            </w:pPr>
            <w:r w:rsidRPr="00246F52">
              <w:rPr>
                <w:rFonts w:ascii="Times New Roman" w:eastAsia="Calibri" w:hAnsi="Times New Roman" w:cs="Times New Roman"/>
                <w:b/>
                <w:bCs/>
                <w:sz w:val="20"/>
                <w:szCs w:val="20"/>
              </w:rPr>
              <w:t>Cits</w:t>
            </w:r>
          </w:p>
        </w:tc>
      </w:tr>
      <w:tr w:rsidR="00B33B7E" w:rsidRPr="00246F52" w14:paraId="472AF9DD" w14:textId="77777777" w:rsidTr="00B33B7E">
        <w:trPr>
          <w:trHeight w:val="290"/>
        </w:trPr>
        <w:tc>
          <w:tcPr>
            <w:tcW w:w="470" w:type="dxa"/>
            <w:noWrap/>
            <w:hideMark/>
          </w:tcPr>
          <w:p w14:paraId="19BBDE1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w:t>
            </w:r>
          </w:p>
        </w:tc>
        <w:tc>
          <w:tcPr>
            <w:tcW w:w="2392" w:type="dxa"/>
            <w:noWrap/>
            <w:hideMark/>
          </w:tcPr>
          <w:p w14:paraId="5744ACF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Jūrmala</w:t>
            </w:r>
          </w:p>
        </w:tc>
        <w:tc>
          <w:tcPr>
            <w:tcW w:w="815" w:type="dxa"/>
            <w:noWrap/>
            <w:hideMark/>
          </w:tcPr>
          <w:p w14:paraId="00AD576E"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14FFD18F"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33,7</w:t>
            </w:r>
          </w:p>
        </w:tc>
        <w:tc>
          <w:tcPr>
            <w:tcW w:w="1418" w:type="dxa"/>
            <w:noWrap/>
            <w:hideMark/>
          </w:tcPr>
          <w:p w14:paraId="3517101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6,3</w:t>
            </w:r>
          </w:p>
        </w:tc>
        <w:tc>
          <w:tcPr>
            <w:tcW w:w="1275" w:type="dxa"/>
            <w:noWrap/>
            <w:hideMark/>
          </w:tcPr>
          <w:p w14:paraId="50D085E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16,1</w:t>
            </w:r>
          </w:p>
        </w:tc>
        <w:tc>
          <w:tcPr>
            <w:tcW w:w="1276" w:type="dxa"/>
            <w:shd w:val="clear" w:color="auto" w:fill="FFE599"/>
            <w:noWrap/>
            <w:hideMark/>
          </w:tcPr>
          <w:p w14:paraId="6AAEAF3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8,0</w:t>
            </w:r>
          </w:p>
        </w:tc>
        <w:tc>
          <w:tcPr>
            <w:tcW w:w="1094" w:type="dxa"/>
            <w:noWrap/>
            <w:hideMark/>
          </w:tcPr>
          <w:p w14:paraId="4A840E7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35,9</w:t>
            </w:r>
          </w:p>
        </w:tc>
      </w:tr>
      <w:tr w:rsidR="00B33B7E" w:rsidRPr="00246F52" w14:paraId="47271F99" w14:textId="77777777" w:rsidTr="00B33B7E">
        <w:trPr>
          <w:trHeight w:val="290"/>
        </w:trPr>
        <w:tc>
          <w:tcPr>
            <w:tcW w:w="470" w:type="dxa"/>
            <w:noWrap/>
            <w:hideMark/>
          </w:tcPr>
          <w:p w14:paraId="56C073F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w:t>
            </w:r>
          </w:p>
        </w:tc>
        <w:tc>
          <w:tcPr>
            <w:tcW w:w="2392" w:type="dxa"/>
            <w:noWrap/>
            <w:hideMark/>
          </w:tcPr>
          <w:p w14:paraId="302CCA88"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Valmiera [kopā ar novada teritoriju]</w:t>
            </w:r>
          </w:p>
        </w:tc>
        <w:tc>
          <w:tcPr>
            <w:tcW w:w="815" w:type="dxa"/>
            <w:noWrap/>
            <w:hideMark/>
          </w:tcPr>
          <w:p w14:paraId="41627F0D"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7AB0DFA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43,3</w:t>
            </w:r>
          </w:p>
        </w:tc>
        <w:tc>
          <w:tcPr>
            <w:tcW w:w="1418" w:type="dxa"/>
            <w:noWrap/>
            <w:hideMark/>
          </w:tcPr>
          <w:p w14:paraId="6E81D466"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14,1</w:t>
            </w:r>
          </w:p>
        </w:tc>
        <w:tc>
          <w:tcPr>
            <w:tcW w:w="1275" w:type="dxa"/>
            <w:noWrap/>
            <w:hideMark/>
          </w:tcPr>
          <w:p w14:paraId="05BE4445"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16,0</w:t>
            </w:r>
          </w:p>
        </w:tc>
        <w:tc>
          <w:tcPr>
            <w:tcW w:w="1276" w:type="dxa"/>
            <w:shd w:val="clear" w:color="auto" w:fill="FFE599"/>
            <w:noWrap/>
            <w:hideMark/>
          </w:tcPr>
          <w:p w14:paraId="6F4DBE3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8,5</w:t>
            </w:r>
          </w:p>
        </w:tc>
        <w:tc>
          <w:tcPr>
            <w:tcW w:w="1094" w:type="dxa"/>
            <w:noWrap/>
            <w:hideMark/>
          </w:tcPr>
          <w:p w14:paraId="14882CB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18,1</w:t>
            </w:r>
          </w:p>
        </w:tc>
      </w:tr>
      <w:tr w:rsidR="00B33B7E" w:rsidRPr="00246F52" w14:paraId="31DA5220" w14:textId="77777777" w:rsidTr="00B33B7E">
        <w:trPr>
          <w:trHeight w:val="290"/>
        </w:trPr>
        <w:tc>
          <w:tcPr>
            <w:tcW w:w="470" w:type="dxa"/>
            <w:noWrap/>
            <w:hideMark/>
          </w:tcPr>
          <w:p w14:paraId="42F40B3F"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w:t>
            </w:r>
          </w:p>
        </w:tc>
        <w:tc>
          <w:tcPr>
            <w:tcW w:w="2392" w:type="dxa"/>
            <w:noWrap/>
            <w:hideMark/>
          </w:tcPr>
          <w:p w14:paraId="2760417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Liepāja</w:t>
            </w:r>
          </w:p>
        </w:tc>
        <w:tc>
          <w:tcPr>
            <w:tcW w:w="815" w:type="dxa"/>
            <w:noWrap/>
            <w:hideMark/>
          </w:tcPr>
          <w:p w14:paraId="32BD0478"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186141F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37,7</w:t>
            </w:r>
          </w:p>
        </w:tc>
        <w:tc>
          <w:tcPr>
            <w:tcW w:w="1418" w:type="dxa"/>
            <w:noWrap/>
            <w:hideMark/>
          </w:tcPr>
          <w:p w14:paraId="662B85E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3,2</w:t>
            </w:r>
          </w:p>
        </w:tc>
        <w:tc>
          <w:tcPr>
            <w:tcW w:w="1275" w:type="dxa"/>
            <w:noWrap/>
            <w:hideMark/>
          </w:tcPr>
          <w:p w14:paraId="2EBDCAF6"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11,1</w:t>
            </w:r>
          </w:p>
        </w:tc>
        <w:tc>
          <w:tcPr>
            <w:tcW w:w="1276" w:type="dxa"/>
            <w:shd w:val="clear" w:color="auto" w:fill="FFE599"/>
            <w:noWrap/>
            <w:hideMark/>
          </w:tcPr>
          <w:p w14:paraId="42200E7E"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8,5</w:t>
            </w:r>
          </w:p>
        </w:tc>
        <w:tc>
          <w:tcPr>
            <w:tcW w:w="1094" w:type="dxa"/>
            <w:noWrap/>
            <w:hideMark/>
          </w:tcPr>
          <w:p w14:paraId="62D8CA6B"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39,5</w:t>
            </w:r>
          </w:p>
        </w:tc>
      </w:tr>
      <w:tr w:rsidR="00B33B7E" w:rsidRPr="00246F52" w14:paraId="337FEAA4" w14:textId="77777777" w:rsidTr="00B33B7E">
        <w:trPr>
          <w:trHeight w:val="290"/>
        </w:trPr>
        <w:tc>
          <w:tcPr>
            <w:tcW w:w="470" w:type="dxa"/>
            <w:noWrap/>
            <w:hideMark/>
          </w:tcPr>
          <w:p w14:paraId="1F8D54A4"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w:t>
            </w:r>
          </w:p>
        </w:tc>
        <w:tc>
          <w:tcPr>
            <w:tcW w:w="2392" w:type="dxa"/>
            <w:noWrap/>
            <w:hideMark/>
          </w:tcPr>
          <w:p w14:paraId="0BF4E834"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Jēkabpils [kopā ar novada teritoriju]</w:t>
            </w:r>
          </w:p>
        </w:tc>
        <w:tc>
          <w:tcPr>
            <w:tcW w:w="815" w:type="dxa"/>
            <w:noWrap/>
            <w:hideMark/>
          </w:tcPr>
          <w:p w14:paraId="4D7CD773"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49623855"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35,7</w:t>
            </w:r>
          </w:p>
        </w:tc>
        <w:tc>
          <w:tcPr>
            <w:tcW w:w="1418" w:type="dxa"/>
            <w:noWrap/>
            <w:hideMark/>
          </w:tcPr>
          <w:p w14:paraId="581801C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19,4</w:t>
            </w:r>
          </w:p>
        </w:tc>
        <w:tc>
          <w:tcPr>
            <w:tcW w:w="1275" w:type="dxa"/>
            <w:noWrap/>
            <w:hideMark/>
          </w:tcPr>
          <w:p w14:paraId="2C07F9AB"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7,7</w:t>
            </w:r>
          </w:p>
        </w:tc>
        <w:tc>
          <w:tcPr>
            <w:tcW w:w="1276" w:type="dxa"/>
            <w:shd w:val="clear" w:color="auto" w:fill="FFE599"/>
            <w:noWrap/>
            <w:hideMark/>
          </w:tcPr>
          <w:p w14:paraId="4901E39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12,0</w:t>
            </w:r>
          </w:p>
        </w:tc>
        <w:tc>
          <w:tcPr>
            <w:tcW w:w="1094" w:type="dxa"/>
            <w:noWrap/>
            <w:hideMark/>
          </w:tcPr>
          <w:p w14:paraId="688438B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25,1</w:t>
            </w:r>
          </w:p>
        </w:tc>
      </w:tr>
      <w:tr w:rsidR="00B33B7E" w:rsidRPr="00246F52" w14:paraId="31721CFA" w14:textId="77777777" w:rsidTr="00B33B7E">
        <w:trPr>
          <w:trHeight w:val="290"/>
        </w:trPr>
        <w:tc>
          <w:tcPr>
            <w:tcW w:w="470" w:type="dxa"/>
            <w:noWrap/>
            <w:hideMark/>
          </w:tcPr>
          <w:p w14:paraId="4D597795"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5.</w:t>
            </w:r>
          </w:p>
        </w:tc>
        <w:tc>
          <w:tcPr>
            <w:tcW w:w="2392" w:type="dxa"/>
            <w:noWrap/>
            <w:hideMark/>
          </w:tcPr>
          <w:p w14:paraId="7C4D7F7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Daugavpils</w:t>
            </w:r>
          </w:p>
        </w:tc>
        <w:tc>
          <w:tcPr>
            <w:tcW w:w="815" w:type="dxa"/>
            <w:noWrap/>
            <w:hideMark/>
          </w:tcPr>
          <w:p w14:paraId="441F1CF8"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78A726F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41,3</w:t>
            </w:r>
          </w:p>
        </w:tc>
        <w:tc>
          <w:tcPr>
            <w:tcW w:w="1418" w:type="dxa"/>
            <w:noWrap/>
            <w:hideMark/>
          </w:tcPr>
          <w:p w14:paraId="3F8DC504"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9,8</w:t>
            </w:r>
          </w:p>
        </w:tc>
        <w:tc>
          <w:tcPr>
            <w:tcW w:w="1275" w:type="dxa"/>
            <w:noWrap/>
            <w:hideMark/>
          </w:tcPr>
          <w:p w14:paraId="3CCBFFC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11,0</w:t>
            </w:r>
          </w:p>
        </w:tc>
        <w:tc>
          <w:tcPr>
            <w:tcW w:w="1276" w:type="dxa"/>
            <w:shd w:val="clear" w:color="auto" w:fill="FFE599"/>
            <w:noWrap/>
            <w:hideMark/>
          </w:tcPr>
          <w:p w14:paraId="79210AA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13,3</w:t>
            </w:r>
          </w:p>
        </w:tc>
        <w:tc>
          <w:tcPr>
            <w:tcW w:w="1094" w:type="dxa"/>
            <w:noWrap/>
            <w:hideMark/>
          </w:tcPr>
          <w:p w14:paraId="03A3795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24,6</w:t>
            </w:r>
          </w:p>
        </w:tc>
      </w:tr>
      <w:tr w:rsidR="00B33B7E" w:rsidRPr="00246F52" w14:paraId="411D36CB" w14:textId="77777777" w:rsidTr="00B33B7E">
        <w:trPr>
          <w:trHeight w:val="290"/>
        </w:trPr>
        <w:tc>
          <w:tcPr>
            <w:tcW w:w="470" w:type="dxa"/>
            <w:noWrap/>
            <w:hideMark/>
          </w:tcPr>
          <w:p w14:paraId="01CE62AA"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6.</w:t>
            </w:r>
          </w:p>
        </w:tc>
        <w:tc>
          <w:tcPr>
            <w:tcW w:w="2392" w:type="dxa"/>
            <w:noWrap/>
            <w:hideMark/>
          </w:tcPr>
          <w:p w14:paraId="65ABBDF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Ādažu novads</w:t>
            </w:r>
          </w:p>
        </w:tc>
        <w:tc>
          <w:tcPr>
            <w:tcW w:w="815" w:type="dxa"/>
            <w:noWrap/>
            <w:hideMark/>
          </w:tcPr>
          <w:p w14:paraId="08A2AA83"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6374138B"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48,1</w:t>
            </w:r>
          </w:p>
        </w:tc>
        <w:tc>
          <w:tcPr>
            <w:tcW w:w="1418" w:type="dxa"/>
            <w:noWrap/>
            <w:hideMark/>
          </w:tcPr>
          <w:p w14:paraId="771E9EE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23,3</w:t>
            </w:r>
          </w:p>
        </w:tc>
        <w:tc>
          <w:tcPr>
            <w:tcW w:w="1275" w:type="dxa"/>
            <w:noWrap/>
            <w:hideMark/>
          </w:tcPr>
          <w:p w14:paraId="6CC3C55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4,6</w:t>
            </w:r>
          </w:p>
        </w:tc>
        <w:tc>
          <w:tcPr>
            <w:tcW w:w="1276" w:type="dxa"/>
            <w:shd w:val="clear" w:color="auto" w:fill="FFE599"/>
            <w:noWrap/>
            <w:hideMark/>
          </w:tcPr>
          <w:p w14:paraId="2D773D8E"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5,4</w:t>
            </w:r>
          </w:p>
        </w:tc>
        <w:tc>
          <w:tcPr>
            <w:tcW w:w="1094" w:type="dxa"/>
            <w:noWrap/>
            <w:hideMark/>
          </w:tcPr>
          <w:p w14:paraId="5281300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18,5</w:t>
            </w:r>
          </w:p>
        </w:tc>
      </w:tr>
      <w:tr w:rsidR="00B33B7E" w:rsidRPr="00246F52" w14:paraId="2270C654" w14:textId="77777777" w:rsidTr="00B33B7E">
        <w:trPr>
          <w:trHeight w:val="290"/>
        </w:trPr>
        <w:tc>
          <w:tcPr>
            <w:tcW w:w="470" w:type="dxa"/>
            <w:noWrap/>
            <w:hideMark/>
          </w:tcPr>
          <w:p w14:paraId="18CBDBF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7.</w:t>
            </w:r>
          </w:p>
        </w:tc>
        <w:tc>
          <w:tcPr>
            <w:tcW w:w="2392" w:type="dxa"/>
            <w:noWrap/>
            <w:hideMark/>
          </w:tcPr>
          <w:p w14:paraId="5FC1905B"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Ogres novads</w:t>
            </w:r>
          </w:p>
        </w:tc>
        <w:tc>
          <w:tcPr>
            <w:tcW w:w="815" w:type="dxa"/>
            <w:noWrap/>
            <w:hideMark/>
          </w:tcPr>
          <w:p w14:paraId="1FCBCACD"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682FE8D8"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45,5</w:t>
            </w:r>
          </w:p>
        </w:tc>
        <w:tc>
          <w:tcPr>
            <w:tcW w:w="1418" w:type="dxa"/>
            <w:noWrap/>
            <w:hideMark/>
          </w:tcPr>
          <w:p w14:paraId="1104A686"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12,1</w:t>
            </w:r>
          </w:p>
        </w:tc>
        <w:tc>
          <w:tcPr>
            <w:tcW w:w="1275" w:type="dxa"/>
            <w:noWrap/>
            <w:hideMark/>
          </w:tcPr>
          <w:p w14:paraId="7A752669"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7,2</w:t>
            </w:r>
          </w:p>
        </w:tc>
        <w:tc>
          <w:tcPr>
            <w:tcW w:w="1276" w:type="dxa"/>
            <w:shd w:val="clear" w:color="auto" w:fill="FFE599"/>
            <w:noWrap/>
            <w:hideMark/>
          </w:tcPr>
          <w:p w14:paraId="7B4F922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6,2</w:t>
            </w:r>
          </w:p>
        </w:tc>
        <w:tc>
          <w:tcPr>
            <w:tcW w:w="1094" w:type="dxa"/>
            <w:noWrap/>
            <w:hideMark/>
          </w:tcPr>
          <w:p w14:paraId="36A63CA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29,0</w:t>
            </w:r>
          </w:p>
        </w:tc>
      </w:tr>
      <w:tr w:rsidR="00B33B7E" w:rsidRPr="00246F52" w14:paraId="7425AC18" w14:textId="77777777" w:rsidTr="00B33B7E">
        <w:trPr>
          <w:trHeight w:val="290"/>
        </w:trPr>
        <w:tc>
          <w:tcPr>
            <w:tcW w:w="470" w:type="dxa"/>
            <w:noWrap/>
            <w:hideMark/>
          </w:tcPr>
          <w:p w14:paraId="5B75563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w:t>
            </w:r>
          </w:p>
        </w:tc>
        <w:tc>
          <w:tcPr>
            <w:tcW w:w="2392" w:type="dxa"/>
            <w:noWrap/>
            <w:hideMark/>
          </w:tcPr>
          <w:p w14:paraId="3F7848D4"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Madonas novads</w:t>
            </w:r>
          </w:p>
        </w:tc>
        <w:tc>
          <w:tcPr>
            <w:tcW w:w="815" w:type="dxa"/>
            <w:noWrap/>
            <w:hideMark/>
          </w:tcPr>
          <w:p w14:paraId="048EBB3F"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72B20546"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41,7</w:t>
            </w:r>
          </w:p>
        </w:tc>
        <w:tc>
          <w:tcPr>
            <w:tcW w:w="1418" w:type="dxa"/>
            <w:noWrap/>
            <w:hideMark/>
          </w:tcPr>
          <w:p w14:paraId="328140C5"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21,4</w:t>
            </w:r>
          </w:p>
        </w:tc>
        <w:tc>
          <w:tcPr>
            <w:tcW w:w="1275" w:type="dxa"/>
            <w:noWrap/>
            <w:hideMark/>
          </w:tcPr>
          <w:p w14:paraId="239EA69A"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8,0</w:t>
            </w:r>
          </w:p>
        </w:tc>
        <w:tc>
          <w:tcPr>
            <w:tcW w:w="1276" w:type="dxa"/>
            <w:shd w:val="clear" w:color="auto" w:fill="FFE599"/>
            <w:noWrap/>
            <w:hideMark/>
          </w:tcPr>
          <w:p w14:paraId="186A1E0A"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11,0</w:t>
            </w:r>
          </w:p>
        </w:tc>
        <w:tc>
          <w:tcPr>
            <w:tcW w:w="1094" w:type="dxa"/>
            <w:noWrap/>
            <w:hideMark/>
          </w:tcPr>
          <w:p w14:paraId="3A0F3309"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17,9</w:t>
            </w:r>
          </w:p>
        </w:tc>
      </w:tr>
      <w:tr w:rsidR="00B33B7E" w:rsidRPr="00246F52" w14:paraId="34C0245F" w14:textId="77777777" w:rsidTr="00B33B7E">
        <w:trPr>
          <w:trHeight w:val="290"/>
        </w:trPr>
        <w:tc>
          <w:tcPr>
            <w:tcW w:w="470" w:type="dxa"/>
            <w:noWrap/>
            <w:hideMark/>
          </w:tcPr>
          <w:p w14:paraId="64480E07"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9.</w:t>
            </w:r>
          </w:p>
        </w:tc>
        <w:tc>
          <w:tcPr>
            <w:tcW w:w="2392" w:type="dxa"/>
            <w:noWrap/>
            <w:hideMark/>
          </w:tcPr>
          <w:p w14:paraId="3B4EFF6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Valkas novads</w:t>
            </w:r>
          </w:p>
        </w:tc>
        <w:tc>
          <w:tcPr>
            <w:tcW w:w="815" w:type="dxa"/>
            <w:noWrap/>
            <w:hideMark/>
          </w:tcPr>
          <w:p w14:paraId="60A80819"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294B9B7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30,1</w:t>
            </w:r>
          </w:p>
        </w:tc>
        <w:tc>
          <w:tcPr>
            <w:tcW w:w="1418" w:type="dxa"/>
            <w:noWrap/>
            <w:hideMark/>
          </w:tcPr>
          <w:p w14:paraId="549741A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27,9</w:t>
            </w:r>
          </w:p>
        </w:tc>
        <w:tc>
          <w:tcPr>
            <w:tcW w:w="1275" w:type="dxa"/>
            <w:noWrap/>
            <w:hideMark/>
          </w:tcPr>
          <w:p w14:paraId="49BD6F77"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8,2</w:t>
            </w:r>
          </w:p>
        </w:tc>
        <w:tc>
          <w:tcPr>
            <w:tcW w:w="1276" w:type="dxa"/>
            <w:shd w:val="clear" w:color="auto" w:fill="FFE599"/>
            <w:noWrap/>
            <w:hideMark/>
          </w:tcPr>
          <w:p w14:paraId="036A07FE"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6,0</w:t>
            </w:r>
          </w:p>
        </w:tc>
        <w:tc>
          <w:tcPr>
            <w:tcW w:w="1094" w:type="dxa"/>
            <w:noWrap/>
            <w:hideMark/>
          </w:tcPr>
          <w:p w14:paraId="15C153FF"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27,8</w:t>
            </w:r>
          </w:p>
        </w:tc>
      </w:tr>
      <w:tr w:rsidR="00DC0AAD" w:rsidRPr="00246F52" w14:paraId="5D46E1AB" w14:textId="77777777" w:rsidTr="00173A4E">
        <w:trPr>
          <w:trHeight w:val="290"/>
        </w:trPr>
        <w:tc>
          <w:tcPr>
            <w:tcW w:w="470" w:type="dxa"/>
            <w:noWrap/>
            <w:hideMark/>
          </w:tcPr>
          <w:p w14:paraId="4A4015F8" w14:textId="77777777"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10.</w:t>
            </w:r>
          </w:p>
        </w:tc>
        <w:tc>
          <w:tcPr>
            <w:tcW w:w="2392" w:type="dxa"/>
            <w:noWrap/>
            <w:hideMark/>
          </w:tcPr>
          <w:p w14:paraId="1797B38C" w14:textId="77777777"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Kuldīgas novads</w:t>
            </w:r>
          </w:p>
        </w:tc>
        <w:tc>
          <w:tcPr>
            <w:tcW w:w="815" w:type="dxa"/>
            <w:noWrap/>
            <w:hideMark/>
          </w:tcPr>
          <w:p w14:paraId="31CFBD47" w14:textId="77777777" w:rsidR="00DC0AAD" w:rsidRPr="00246F52" w:rsidRDefault="00DC0AAD"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tcPr>
          <w:p w14:paraId="099D2836" w14:textId="79AFE65B"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49,4</w:t>
            </w:r>
          </w:p>
        </w:tc>
        <w:tc>
          <w:tcPr>
            <w:tcW w:w="1418" w:type="dxa"/>
            <w:noWrap/>
          </w:tcPr>
          <w:p w14:paraId="6D1C43CE" w14:textId="6C2521D3"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21,9</w:t>
            </w:r>
          </w:p>
        </w:tc>
        <w:tc>
          <w:tcPr>
            <w:tcW w:w="1275" w:type="dxa"/>
            <w:noWrap/>
          </w:tcPr>
          <w:p w14:paraId="70622BC5" w14:textId="678F83BA"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9,9</w:t>
            </w:r>
          </w:p>
        </w:tc>
        <w:tc>
          <w:tcPr>
            <w:tcW w:w="1276" w:type="dxa"/>
            <w:shd w:val="clear" w:color="auto" w:fill="FFE599"/>
            <w:noWrap/>
          </w:tcPr>
          <w:p w14:paraId="0136212D" w14:textId="07BD5BF4"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8,8</w:t>
            </w:r>
          </w:p>
        </w:tc>
        <w:tc>
          <w:tcPr>
            <w:tcW w:w="1094" w:type="dxa"/>
            <w:noWrap/>
          </w:tcPr>
          <w:p w14:paraId="14A37186" w14:textId="067D49E7" w:rsidR="00DC0AAD" w:rsidRPr="00246F52" w:rsidRDefault="00DC0AAD"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9,9</w:t>
            </w:r>
          </w:p>
        </w:tc>
      </w:tr>
      <w:tr w:rsidR="00B33B7E" w:rsidRPr="00246F52" w14:paraId="6F3C694E" w14:textId="77777777" w:rsidTr="00B33B7E">
        <w:trPr>
          <w:trHeight w:val="290"/>
        </w:trPr>
        <w:tc>
          <w:tcPr>
            <w:tcW w:w="470" w:type="dxa"/>
            <w:noWrap/>
            <w:hideMark/>
          </w:tcPr>
          <w:p w14:paraId="034C471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w:t>
            </w:r>
          </w:p>
        </w:tc>
        <w:tc>
          <w:tcPr>
            <w:tcW w:w="2392" w:type="dxa"/>
            <w:noWrap/>
            <w:hideMark/>
          </w:tcPr>
          <w:p w14:paraId="2050C136" w14:textId="77777777" w:rsidR="00B33B7E" w:rsidRPr="00246F52" w:rsidRDefault="00B33B7E" w:rsidP="00246F52">
            <w:pPr>
              <w:spacing w:line="259" w:lineRule="auto"/>
              <w:rPr>
                <w:rFonts w:ascii="Times New Roman" w:eastAsia="Calibri" w:hAnsi="Times New Roman" w:cs="Times New Roman"/>
                <w:sz w:val="20"/>
                <w:szCs w:val="20"/>
              </w:rPr>
            </w:pPr>
            <w:proofErr w:type="spellStart"/>
            <w:r w:rsidRPr="00246F52">
              <w:rPr>
                <w:rFonts w:ascii="Times New Roman" w:eastAsia="Calibri" w:hAnsi="Times New Roman" w:cs="Times New Roman"/>
                <w:sz w:val="20"/>
                <w:szCs w:val="20"/>
              </w:rPr>
              <w:t>Dienvidkurzemes</w:t>
            </w:r>
            <w:proofErr w:type="spellEnd"/>
            <w:r w:rsidRPr="00246F52">
              <w:rPr>
                <w:rFonts w:ascii="Times New Roman" w:eastAsia="Calibri" w:hAnsi="Times New Roman" w:cs="Times New Roman"/>
                <w:sz w:val="20"/>
                <w:szCs w:val="20"/>
              </w:rPr>
              <w:t xml:space="preserve"> novads</w:t>
            </w:r>
          </w:p>
        </w:tc>
        <w:tc>
          <w:tcPr>
            <w:tcW w:w="815" w:type="dxa"/>
            <w:noWrap/>
            <w:hideMark/>
          </w:tcPr>
          <w:p w14:paraId="5510E566"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043D4E0E"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41,7</w:t>
            </w:r>
          </w:p>
        </w:tc>
        <w:tc>
          <w:tcPr>
            <w:tcW w:w="1418" w:type="dxa"/>
            <w:noWrap/>
            <w:hideMark/>
          </w:tcPr>
          <w:p w14:paraId="3EE813F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17,0</w:t>
            </w:r>
          </w:p>
        </w:tc>
        <w:tc>
          <w:tcPr>
            <w:tcW w:w="1275" w:type="dxa"/>
            <w:noWrap/>
            <w:hideMark/>
          </w:tcPr>
          <w:p w14:paraId="6852393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7,8</w:t>
            </w:r>
          </w:p>
        </w:tc>
        <w:tc>
          <w:tcPr>
            <w:tcW w:w="1276" w:type="dxa"/>
            <w:shd w:val="clear" w:color="auto" w:fill="FFE599"/>
            <w:noWrap/>
            <w:hideMark/>
          </w:tcPr>
          <w:p w14:paraId="3569574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7,5</w:t>
            </w:r>
          </w:p>
        </w:tc>
        <w:tc>
          <w:tcPr>
            <w:tcW w:w="1094" w:type="dxa"/>
            <w:noWrap/>
            <w:hideMark/>
          </w:tcPr>
          <w:p w14:paraId="254550E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26,0</w:t>
            </w:r>
          </w:p>
        </w:tc>
      </w:tr>
      <w:tr w:rsidR="00B33B7E" w:rsidRPr="00246F52" w14:paraId="275CADFD" w14:textId="77777777" w:rsidTr="00B33B7E">
        <w:trPr>
          <w:trHeight w:val="290"/>
        </w:trPr>
        <w:tc>
          <w:tcPr>
            <w:tcW w:w="470" w:type="dxa"/>
            <w:noWrap/>
            <w:hideMark/>
          </w:tcPr>
          <w:p w14:paraId="7BA0BD8F"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12.</w:t>
            </w:r>
          </w:p>
        </w:tc>
        <w:tc>
          <w:tcPr>
            <w:tcW w:w="2392" w:type="dxa"/>
            <w:noWrap/>
            <w:hideMark/>
          </w:tcPr>
          <w:p w14:paraId="60950A43"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Jelgavas novads</w:t>
            </w:r>
          </w:p>
        </w:tc>
        <w:tc>
          <w:tcPr>
            <w:tcW w:w="815" w:type="dxa"/>
            <w:noWrap/>
            <w:hideMark/>
          </w:tcPr>
          <w:p w14:paraId="50B79B28"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2EC8402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46,0</w:t>
            </w:r>
          </w:p>
        </w:tc>
        <w:tc>
          <w:tcPr>
            <w:tcW w:w="1418" w:type="dxa"/>
            <w:noWrap/>
            <w:hideMark/>
          </w:tcPr>
          <w:p w14:paraId="5352AE6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15,2</w:t>
            </w:r>
          </w:p>
        </w:tc>
        <w:tc>
          <w:tcPr>
            <w:tcW w:w="1275" w:type="dxa"/>
            <w:noWrap/>
            <w:hideMark/>
          </w:tcPr>
          <w:p w14:paraId="25F88346"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9,5</w:t>
            </w:r>
          </w:p>
        </w:tc>
        <w:tc>
          <w:tcPr>
            <w:tcW w:w="1276" w:type="dxa"/>
            <w:shd w:val="clear" w:color="auto" w:fill="FFE599"/>
            <w:noWrap/>
            <w:hideMark/>
          </w:tcPr>
          <w:p w14:paraId="49D0EB9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12,2</w:t>
            </w:r>
          </w:p>
        </w:tc>
        <w:tc>
          <w:tcPr>
            <w:tcW w:w="1094" w:type="dxa"/>
            <w:noWrap/>
            <w:hideMark/>
          </w:tcPr>
          <w:p w14:paraId="6EEA2364"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17,0</w:t>
            </w:r>
          </w:p>
        </w:tc>
      </w:tr>
      <w:tr w:rsidR="00B33B7E" w:rsidRPr="00246F52" w14:paraId="50A688B3" w14:textId="77777777" w:rsidTr="00B33B7E">
        <w:trPr>
          <w:trHeight w:val="290"/>
        </w:trPr>
        <w:tc>
          <w:tcPr>
            <w:tcW w:w="470" w:type="dxa"/>
            <w:noWrap/>
            <w:hideMark/>
          </w:tcPr>
          <w:p w14:paraId="298B83BA"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13.</w:t>
            </w:r>
          </w:p>
        </w:tc>
        <w:tc>
          <w:tcPr>
            <w:tcW w:w="2392" w:type="dxa"/>
            <w:noWrap/>
            <w:hideMark/>
          </w:tcPr>
          <w:p w14:paraId="68492E9D"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Aizkraukles novads</w:t>
            </w:r>
          </w:p>
        </w:tc>
        <w:tc>
          <w:tcPr>
            <w:tcW w:w="815" w:type="dxa"/>
            <w:noWrap/>
            <w:hideMark/>
          </w:tcPr>
          <w:p w14:paraId="5A8E3824"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1D0CA7A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43,1</w:t>
            </w:r>
          </w:p>
        </w:tc>
        <w:tc>
          <w:tcPr>
            <w:tcW w:w="1418" w:type="dxa"/>
            <w:noWrap/>
            <w:hideMark/>
          </w:tcPr>
          <w:p w14:paraId="09878A35"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12,9</w:t>
            </w:r>
          </w:p>
        </w:tc>
        <w:tc>
          <w:tcPr>
            <w:tcW w:w="1275" w:type="dxa"/>
            <w:noWrap/>
            <w:hideMark/>
          </w:tcPr>
          <w:p w14:paraId="2FCDC80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8,6</w:t>
            </w:r>
          </w:p>
        </w:tc>
        <w:tc>
          <w:tcPr>
            <w:tcW w:w="1276" w:type="dxa"/>
            <w:shd w:val="clear" w:color="auto" w:fill="FFE599"/>
            <w:noWrap/>
            <w:hideMark/>
          </w:tcPr>
          <w:p w14:paraId="047EA369"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11,2</w:t>
            </w:r>
          </w:p>
        </w:tc>
        <w:tc>
          <w:tcPr>
            <w:tcW w:w="1094" w:type="dxa"/>
            <w:noWrap/>
            <w:hideMark/>
          </w:tcPr>
          <w:p w14:paraId="094FACD8"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24,2</w:t>
            </w:r>
          </w:p>
        </w:tc>
      </w:tr>
      <w:tr w:rsidR="004E2EBF" w:rsidRPr="00246F52" w14:paraId="1D2641EF" w14:textId="77777777" w:rsidTr="006E12BD">
        <w:trPr>
          <w:trHeight w:val="290"/>
        </w:trPr>
        <w:tc>
          <w:tcPr>
            <w:tcW w:w="470" w:type="dxa"/>
            <w:noWrap/>
            <w:hideMark/>
          </w:tcPr>
          <w:p w14:paraId="1FD717A4" w14:textId="77777777"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14.</w:t>
            </w:r>
          </w:p>
        </w:tc>
        <w:tc>
          <w:tcPr>
            <w:tcW w:w="2392" w:type="dxa"/>
            <w:noWrap/>
            <w:hideMark/>
          </w:tcPr>
          <w:p w14:paraId="19B2B58A" w14:textId="77777777"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Rēzeknes novads</w:t>
            </w:r>
          </w:p>
        </w:tc>
        <w:tc>
          <w:tcPr>
            <w:tcW w:w="815" w:type="dxa"/>
            <w:noWrap/>
            <w:hideMark/>
          </w:tcPr>
          <w:p w14:paraId="77EB2321" w14:textId="77777777" w:rsidR="004E2EBF" w:rsidRPr="00246F52" w:rsidRDefault="004E2EBF"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tcPr>
          <w:p w14:paraId="12AFAB71" w14:textId="10ACB2D8"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42,4</w:t>
            </w:r>
          </w:p>
        </w:tc>
        <w:tc>
          <w:tcPr>
            <w:tcW w:w="1418" w:type="dxa"/>
            <w:noWrap/>
          </w:tcPr>
          <w:p w14:paraId="7850CAAA" w14:textId="4C55C9CE"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9,4</w:t>
            </w:r>
          </w:p>
        </w:tc>
        <w:tc>
          <w:tcPr>
            <w:tcW w:w="1275" w:type="dxa"/>
            <w:noWrap/>
          </w:tcPr>
          <w:p w14:paraId="4E7BD9F0" w14:textId="122BCCAA"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6,4</w:t>
            </w:r>
          </w:p>
        </w:tc>
        <w:tc>
          <w:tcPr>
            <w:tcW w:w="1276" w:type="dxa"/>
            <w:shd w:val="clear" w:color="auto" w:fill="FFE599"/>
            <w:noWrap/>
          </w:tcPr>
          <w:p w14:paraId="0064A189" w14:textId="35574DA8"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11,7</w:t>
            </w:r>
          </w:p>
        </w:tc>
        <w:tc>
          <w:tcPr>
            <w:tcW w:w="1094" w:type="dxa"/>
            <w:noWrap/>
          </w:tcPr>
          <w:p w14:paraId="2F95B3FA" w14:textId="714AECD6" w:rsidR="004E2EBF" w:rsidRPr="00246F52" w:rsidRDefault="004E2EBF"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30,1</w:t>
            </w:r>
          </w:p>
        </w:tc>
      </w:tr>
      <w:tr w:rsidR="00B33B7E" w:rsidRPr="00246F52" w14:paraId="62C3DAA0" w14:textId="77777777" w:rsidTr="00B33B7E">
        <w:trPr>
          <w:trHeight w:val="290"/>
        </w:trPr>
        <w:tc>
          <w:tcPr>
            <w:tcW w:w="470" w:type="dxa"/>
            <w:noWrap/>
            <w:hideMark/>
          </w:tcPr>
          <w:p w14:paraId="5FBC33F5"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15.</w:t>
            </w:r>
          </w:p>
        </w:tc>
        <w:tc>
          <w:tcPr>
            <w:tcW w:w="2392" w:type="dxa"/>
            <w:noWrap/>
            <w:hideMark/>
          </w:tcPr>
          <w:p w14:paraId="52221871"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Krāslavas novads</w:t>
            </w:r>
          </w:p>
        </w:tc>
        <w:tc>
          <w:tcPr>
            <w:tcW w:w="815" w:type="dxa"/>
            <w:noWrap/>
            <w:hideMark/>
          </w:tcPr>
          <w:p w14:paraId="01108A1C" w14:textId="77777777" w:rsidR="00B33B7E" w:rsidRPr="00246F52" w:rsidRDefault="00B33B7E" w:rsidP="00246F52">
            <w:pPr>
              <w:spacing w:line="259" w:lineRule="auto"/>
              <w:jc w:val="center"/>
              <w:rPr>
                <w:rFonts w:ascii="Times New Roman" w:eastAsia="Calibri" w:hAnsi="Times New Roman" w:cs="Times New Roman"/>
                <w:sz w:val="20"/>
                <w:szCs w:val="20"/>
              </w:rPr>
            </w:pPr>
            <w:r w:rsidRPr="00246F52">
              <w:rPr>
                <w:rFonts w:ascii="Times New Roman" w:eastAsia="Calibri" w:hAnsi="Times New Roman" w:cs="Times New Roman"/>
                <w:sz w:val="20"/>
                <w:szCs w:val="20"/>
              </w:rPr>
              <w:t>100</w:t>
            </w:r>
          </w:p>
        </w:tc>
        <w:tc>
          <w:tcPr>
            <w:tcW w:w="996" w:type="dxa"/>
            <w:noWrap/>
            <w:hideMark/>
          </w:tcPr>
          <w:p w14:paraId="728F0C97"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43,8</w:t>
            </w:r>
          </w:p>
        </w:tc>
        <w:tc>
          <w:tcPr>
            <w:tcW w:w="1418" w:type="dxa"/>
            <w:noWrap/>
            <w:hideMark/>
          </w:tcPr>
          <w:p w14:paraId="74E2F470"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10,7</w:t>
            </w:r>
          </w:p>
        </w:tc>
        <w:tc>
          <w:tcPr>
            <w:tcW w:w="1275" w:type="dxa"/>
            <w:noWrap/>
            <w:hideMark/>
          </w:tcPr>
          <w:p w14:paraId="41C87488"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7,5</w:t>
            </w:r>
          </w:p>
        </w:tc>
        <w:tc>
          <w:tcPr>
            <w:tcW w:w="1276" w:type="dxa"/>
            <w:shd w:val="clear" w:color="auto" w:fill="FFE599"/>
            <w:noWrap/>
            <w:hideMark/>
          </w:tcPr>
          <w:p w14:paraId="422B6B62"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11,8</w:t>
            </w:r>
          </w:p>
        </w:tc>
        <w:tc>
          <w:tcPr>
            <w:tcW w:w="1094" w:type="dxa"/>
            <w:noWrap/>
            <w:hideMark/>
          </w:tcPr>
          <w:p w14:paraId="16C3709C" w14:textId="77777777" w:rsidR="00B33B7E" w:rsidRPr="00246F52" w:rsidRDefault="00B33B7E" w:rsidP="00246F52">
            <w:pPr>
              <w:spacing w:line="259" w:lineRule="auto"/>
              <w:rPr>
                <w:rFonts w:ascii="Times New Roman" w:eastAsia="Calibri" w:hAnsi="Times New Roman" w:cs="Times New Roman"/>
                <w:sz w:val="20"/>
                <w:szCs w:val="20"/>
              </w:rPr>
            </w:pPr>
            <w:r w:rsidRPr="00246F52">
              <w:rPr>
                <w:rFonts w:ascii="Times New Roman" w:eastAsia="Calibri" w:hAnsi="Times New Roman" w:cs="Times New Roman"/>
                <w:sz w:val="20"/>
                <w:szCs w:val="20"/>
              </w:rPr>
              <w:t>26,3</w:t>
            </w:r>
          </w:p>
        </w:tc>
      </w:tr>
    </w:tbl>
    <w:p w14:paraId="0EA710AF" w14:textId="77777777" w:rsidR="00B33B7E" w:rsidRPr="00246F52" w:rsidRDefault="00B33B7E" w:rsidP="00246F52">
      <w:pPr>
        <w:spacing w:after="0" w:line="259" w:lineRule="auto"/>
        <w:rPr>
          <w:rFonts w:ascii="Times New Roman" w:eastAsia="Calibri" w:hAnsi="Times New Roman" w:cs="Times New Roman"/>
          <w:kern w:val="2"/>
          <w:sz w:val="20"/>
          <w:szCs w:val="20"/>
        </w:rPr>
      </w:pPr>
      <w:r w:rsidRPr="00246F52">
        <w:rPr>
          <w:rFonts w:ascii="Times New Roman" w:eastAsia="Calibri" w:hAnsi="Times New Roman" w:cs="Times New Roman"/>
          <w:kern w:val="2"/>
          <w:sz w:val="20"/>
          <w:szCs w:val="20"/>
        </w:rPr>
        <w:t xml:space="preserve">Avots: Valsts kase. Pašvaldību mēneša un gada pārskati. Pašvaldību 2021.gada budžeta izpildes skaidrojumi. Pieejams: </w:t>
      </w:r>
      <w:hyperlink r:id="rId13" w:history="1">
        <w:r w:rsidRPr="00246F52">
          <w:rPr>
            <w:rFonts w:ascii="Times New Roman" w:eastAsia="Calibri" w:hAnsi="Times New Roman" w:cs="Times New Roman"/>
            <w:color w:val="0563C1"/>
            <w:kern w:val="2"/>
            <w:sz w:val="20"/>
            <w:szCs w:val="20"/>
            <w:u w:val="single"/>
          </w:rPr>
          <w:t>https://www.kase.gov.lv/parskati/pasvaldibu-menesa-un-gada-parskati</w:t>
        </w:r>
      </w:hyperlink>
      <w:r w:rsidRPr="00246F52">
        <w:rPr>
          <w:rFonts w:ascii="Times New Roman" w:eastAsia="Calibri" w:hAnsi="Times New Roman" w:cs="Times New Roman"/>
          <w:kern w:val="2"/>
          <w:sz w:val="20"/>
          <w:szCs w:val="20"/>
        </w:rPr>
        <w:t>. BISS aprēķini.</w:t>
      </w:r>
    </w:p>
    <w:p w14:paraId="3A37B3E9" w14:textId="77777777" w:rsidR="00B33B7E" w:rsidRPr="00246F52" w:rsidRDefault="00B33B7E" w:rsidP="00246F52">
      <w:pPr>
        <w:spacing w:after="0" w:line="259" w:lineRule="auto"/>
        <w:rPr>
          <w:rFonts w:ascii="Calibri" w:eastAsia="Calibri" w:hAnsi="Calibri" w:cs="Times New Roman"/>
          <w:kern w:val="2"/>
        </w:rPr>
      </w:pPr>
    </w:p>
    <w:p w14:paraId="26ED9AD7" w14:textId="7500C9AD" w:rsidR="00734DB0" w:rsidRPr="00527234" w:rsidRDefault="00734DB0" w:rsidP="00F80F16">
      <w:pPr>
        <w:spacing w:after="0" w:line="259" w:lineRule="auto"/>
        <w:jc w:val="both"/>
        <w:rPr>
          <w:rFonts w:ascii="Times New Roman" w:hAnsi="Times New Roman" w:cs="Times New Roman"/>
          <w:sz w:val="24"/>
          <w:szCs w:val="24"/>
        </w:rPr>
      </w:pPr>
      <w:r w:rsidRPr="00246F52">
        <w:rPr>
          <w:rFonts w:ascii="Times New Roman" w:hAnsi="Times New Roman" w:cs="Times New Roman"/>
          <w:sz w:val="24"/>
          <w:szCs w:val="24"/>
        </w:rPr>
        <w:t>Sociālās jomas budžetu pašvaldībās paaugstina arī algu celšana sociālā dienesta darbiniekiem un citiem sociālajā jomā strādājošajiem</w:t>
      </w:r>
      <w:r w:rsidR="00DC5FFD" w:rsidRPr="00246F52">
        <w:rPr>
          <w:rFonts w:ascii="Times New Roman" w:hAnsi="Times New Roman" w:cs="Times New Roman"/>
          <w:sz w:val="24"/>
          <w:szCs w:val="24"/>
        </w:rPr>
        <w:t>:</w:t>
      </w:r>
    </w:p>
    <w:p w14:paraId="31FDAE9E" w14:textId="77777777" w:rsidR="00246F52" w:rsidRDefault="00246F52" w:rsidP="00F80F16">
      <w:pPr>
        <w:spacing w:after="0" w:line="259" w:lineRule="auto"/>
        <w:ind w:left="720"/>
        <w:jc w:val="both"/>
        <w:rPr>
          <w:rFonts w:ascii="Times New Roman" w:hAnsi="Times New Roman" w:cs="Times New Roman"/>
          <w:i/>
          <w:iCs/>
          <w:sz w:val="24"/>
          <w:szCs w:val="24"/>
        </w:rPr>
      </w:pPr>
    </w:p>
    <w:p w14:paraId="2A03C639" w14:textId="2098C7B9" w:rsidR="00527234" w:rsidRPr="00246F52" w:rsidRDefault="00527234"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Kopējais budžets sociālajam atbalstam pēdējos gados. Tas, kas attiecas uz sociālajiem pabalstiem un sociālajiem pakalpojumiem, tas nav bijis mainīgs. Vienīgais, kas ir nācis klāt, tas ir bijis uz atlīdzību palielināšanu darbiniekiem. Un tas pieaugums iepriekšējos gados ir likts 10% apmērā. [..] No 2018. gada pilnīgi noteikti bija 10% pieaugums atlīdzības budžetam. Un tad iestādes vadītājs lemj kāds pieaugums kuram amatam šo 10% ietvaros ir pieliekams. Protams, galvenais nosacījums ir šo atlīdzību palielināt tieši sociālā darba speciālistiem.</w:t>
      </w:r>
    </w:p>
    <w:p w14:paraId="0AB55F57" w14:textId="77777777" w:rsidR="00734DB0" w:rsidRPr="00527234" w:rsidRDefault="00734DB0" w:rsidP="00F80F16">
      <w:pPr>
        <w:spacing w:after="0" w:line="259" w:lineRule="auto"/>
        <w:jc w:val="both"/>
        <w:rPr>
          <w:rFonts w:ascii="Times New Roman" w:hAnsi="Times New Roman" w:cs="Times New Roman"/>
          <w:sz w:val="24"/>
          <w:szCs w:val="24"/>
        </w:rPr>
      </w:pPr>
    </w:p>
    <w:p w14:paraId="7BC57FA6" w14:textId="02FCB25D" w:rsidR="003226F5" w:rsidRPr="00527234" w:rsidRDefault="003226F5" w:rsidP="00F80F16">
      <w:pPr>
        <w:spacing w:after="0" w:line="259" w:lineRule="auto"/>
        <w:jc w:val="both"/>
        <w:rPr>
          <w:rFonts w:ascii="Times New Roman" w:hAnsi="Times New Roman" w:cs="Times New Roman"/>
          <w:sz w:val="24"/>
          <w:szCs w:val="24"/>
        </w:rPr>
      </w:pPr>
      <w:r w:rsidRPr="00527234">
        <w:rPr>
          <w:rFonts w:ascii="Times New Roman" w:hAnsi="Times New Roman" w:cs="Times New Roman"/>
          <w:sz w:val="24"/>
          <w:szCs w:val="24"/>
        </w:rPr>
        <w:t xml:space="preserve">Pašvaldību vadītāji arī norāda, ka, kopumā palielinot sociālās jomas budžetu, </w:t>
      </w:r>
      <w:r w:rsidR="00A226EB" w:rsidRPr="00527234">
        <w:rPr>
          <w:rFonts w:ascii="Times New Roman" w:hAnsi="Times New Roman" w:cs="Times New Roman"/>
          <w:sz w:val="24"/>
          <w:szCs w:val="24"/>
        </w:rPr>
        <w:t>nevar nepieminēt arī to jomu, kurai budžeta izdevumi samazinās, un tā ir attīstība:</w:t>
      </w:r>
    </w:p>
    <w:p w14:paraId="3D31340B" w14:textId="77777777" w:rsidR="00246F52" w:rsidRDefault="00246F52" w:rsidP="00F80F16">
      <w:pPr>
        <w:spacing w:after="0" w:line="259" w:lineRule="auto"/>
        <w:ind w:left="720"/>
        <w:jc w:val="both"/>
        <w:rPr>
          <w:rFonts w:ascii="Times New Roman" w:hAnsi="Times New Roman" w:cs="Times New Roman"/>
          <w:i/>
          <w:iCs/>
          <w:sz w:val="24"/>
          <w:szCs w:val="24"/>
        </w:rPr>
      </w:pPr>
    </w:p>
    <w:p w14:paraId="1274ADF7" w14:textId="5789460B" w:rsidR="00527234" w:rsidRPr="00246F52" w:rsidRDefault="00527234"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Mums ir jāpalīdz cilvēkiem, viņiem ir nepieciešama palīdzība, un labi, ka tas viss ir. Bet tas arī parāda negatīvo pusi, jo vairāk mēs izmaksājam sociālos pabalstus, jo vairāk mēs atņemam attīstībai.</w:t>
      </w:r>
    </w:p>
    <w:p w14:paraId="563295BF" w14:textId="77777777" w:rsidR="003226F5" w:rsidRDefault="003226F5" w:rsidP="00F80F16">
      <w:pPr>
        <w:spacing w:after="0" w:line="259" w:lineRule="auto"/>
        <w:jc w:val="both"/>
        <w:rPr>
          <w:rFonts w:ascii="Times New Roman" w:hAnsi="Times New Roman" w:cs="Times New Roman"/>
          <w:color w:val="C00000"/>
          <w:sz w:val="24"/>
          <w:szCs w:val="24"/>
        </w:rPr>
      </w:pPr>
    </w:p>
    <w:p w14:paraId="2E2ECEF9" w14:textId="7352A641" w:rsidR="000E3811" w:rsidRPr="00C45929" w:rsidRDefault="000E3811" w:rsidP="00F80F16">
      <w:pPr>
        <w:spacing w:after="0" w:line="259" w:lineRule="auto"/>
        <w:jc w:val="both"/>
        <w:rPr>
          <w:rFonts w:ascii="Times New Roman" w:hAnsi="Times New Roman" w:cs="Times New Roman"/>
          <w:sz w:val="24"/>
          <w:szCs w:val="24"/>
        </w:rPr>
      </w:pPr>
      <w:r w:rsidRPr="00C45929">
        <w:rPr>
          <w:rFonts w:ascii="Times New Roman" w:hAnsi="Times New Roman" w:cs="Times New Roman"/>
          <w:sz w:val="24"/>
          <w:szCs w:val="24"/>
        </w:rPr>
        <w:t xml:space="preserve">Finanšu resursu kontekstā pašvaldību vadītāji iezīmē viņu skatījumā problemātisku tendenci, ka aizvien pieaug pašvaldību funkcijas, aizvien vairāk valsts pārliek noteiktu funkciju veikšanu no savas atbildības uz pašvaldību atbildību (piemēram, </w:t>
      </w:r>
      <w:r w:rsidR="00246F52">
        <w:rPr>
          <w:rFonts w:ascii="Times New Roman" w:hAnsi="Times New Roman" w:cs="Times New Roman"/>
          <w:sz w:val="24"/>
          <w:szCs w:val="24"/>
        </w:rPr>
        <w:t>DI</w:t>
      </w:r>
      <w:r w:rsidRPr="00C45929">
        <w:rPr>
          <w:rFonts w:ascii="Times New Roman" w:hAnsi="Times New Roman" w:cs="Times New Roman"/>
          <w:sz w:val="24"/>
          <w:szCs w:val="24"/>
        </w:rPr>
        <w:t xml:space="preserve"> projekta gadījumā), bet finanšu resursi pašvaldībām nepieaug, un tas nozīmē, kas pašvaldībām ir jāsamazina izdevumu daļa, kas plānota attīstībai.</w:t>
      </w:r>
    </w:p>
    <w:p w14:paraId="38743633" w14:textId="77777777" w:rsidR="00246F52" w:rsidRDefault="00246F52" w:rsidP="00F80F16">
      <w:pPr>
        <w:spacing w:after="0" w:line="259" w:lineRule="auto"/>
        <w:ind w:left="720"/>
        <w:jc w:val="both"/>
        <w:rPr>
          <w:rFonts w:ascii="Times New Roman" w:hAnsi="Times New Roman" w:cs="Times New Roman"/>
          <w:i/>
          <w:iCs/>
          <w:sz w:val="24"/>
          <w:szCs w:val="24"/>
        </w:rPr>
      </w:pPr>
    </w:p>
    <w:p w14:paraId="54C6E28C" w14:textId="413F79C1" w:rsidR="000E3811" w:rsidRPr="00246F52" w:rsidRDefault="000E3811"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lastRenderedPageBreak/>
        <w:t>Mums valstī ministrijām ir ļoti moderni atteikties no savām funkcijām, pārlikt šo slogu uz pašvaldībām, un, protams, neiedot tam līdzi finansējum. Mēs uz saviem pleciem paņemam jau tā diezgan lielas lietas, kaut vai šī pati DI… Jā, no valsts ir bijusi palīdzība, bet uz ļoti mazu, īsu brīdi, bet fundamentā šis pakalpojums pilnībā tiek atdots pašvaldībām. Tad paņemiet kaut ko no mums prom, jo pašvaldībās arī neģenerējas jauni ienākumi! Un te es gribu redzēt solidaritāti starp valsti, ministrijām un pašvaldībām. Jā, no klienta ērtības viedokļa ļoti labi ir saņemt pakalpojumu uz vietas, bet tad, lūdzu, ja atdod mums tās funkcijas, dodiet mums arī budžeta līdzekļus, par ko tās funkcijas tālāk turpināt. Lai būti ērtāk klientam, mēs to noteikti būsim gatavi organizēt uz vietas, bet būtu ļoti solidāri to arī finansēt.</w:t>
      </w:r>
    </w:p>
    <w:p w14:paraId="6CEE089F" w14:textId="77777777" w:rsidR="000E3811" w:rsidRPr="00246F52" w:rsidRDefault="000E3811" w:rsidP="00F80F16">
      <w:pPr>
        <w:spacing w:after="0" w:line="259" w:lineRule="auto"/>
        <w:jc w:val="both"/>
        <w:rPr>
          <w:rFonts w:ascii="Times New Roman" w:hAnsi="Times New Roman" w:cs="Times New Roman"/>
        </w:rPr>
      </w:pPr>
    </w:p>
    <w:p w14:paraId="37695E5D" w14:textId="08E6E9EA" w:rsidR="00C04936" w:rsidRPr="00246F52" w:rsidRDefault="00C04936"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Šobrīd vispār ir tendence, ka, valstij optimizējot savu struktūru, daudzas lietas atdod pašvaldībai. Bet tā mūžīgā cīņa starp pašvaldību un valsti ir… ka viss maksā naudu. Mēs esam gatavi jebkādas funkcijas pieņemt, darīt jebko, tikai kaut drusciņ iedodiet mums arī naudiņu līdzi.</w:t>
      </w:r>
    </w:p>
    <w:p w14:paraId="4A6247CD" w14:textId="77777777" w:rsidR="00C04936" w:rsidRDefault="00C04936" w:rsidP="00F80F16">
      <w:pPr>
        <w:spacing w:after="0" w:line="259" w:lineRule="auto"/>
        <w:jc w:val="both"/>
        <w:rPr>
          <w:rFonts w:ascii="Times New Roman" w:hAnsi="Times New Roman" w:cs="Times New Roman"/>
          <w:sz w:val="24"/>
          <w:szCs w:val="24"/>
        </w:rPr>
      </w:pPr>
    </w:p>
    <w:p w14:paraId="6C4A9145" w14:textId="375C9CDB" w:rsidR="00544CB4" w:rsidRDefault="00544CB4" w:rsidP="00F80F16">
      <w:pPr>
        <w:spacing w:after="0" w:line="259" w:lineRule="auto"/>
        <w:jc w:val="both"/>
        <w:rPr>
          <w:rFonts w:ascii="Times New Roman" w:hAnsi="Times New Roman" w:cs="Times New Roman"/>
          <w:sz w:val="24"/>
          <w:szCs w:val="24"/>
        </w:rPr>
      </w:pPr>
      <w:r w:rsidRPr="00C45929">
        <w:rPr>
          <w:rFonts w:ascii="Times New Roman" w:hAnsi="Times New Roman" w:cs="Times New Roman"/>
          <w:sz w:val="24"/>
          <w:szCs w:val="24"/>
        </w:rPr>
        <w:t xml:space="preserve">Ja 2017. gada pētījumā kopumā novērtējot sociālajam dienestam pieejamos resursus, pašvaldību vadītāji tos atzina par drīzāk pietiekamiem, protams, piebilstot, ka vienmēr var vēlēties lielākus visa veida resursus, tad 2022. gada </w:t>
      </w:r>
      <w:proofErr w:type="spellStart"/>
      <w:r w:rsidRPr="00C45929">
        <w:rPr>
          <w:rFonts w:ascii="Times New Roman" w:hAnsi="Times New Roman" w:cs="Times New Roman"/>
          <w:sz w:val="24"/>
          <w:szCs w:val="24"/>
        </w:rPr>
        <w:t>izvērtējumā</w:t>
      </w:r>
      <w:proofErr w:type="spellEnd"/>
      <w:r w:rsidRPr="00C45929">
        <w:rPr>
          <w:rFonts w:ascii="Times New Roman" w:hAnsi="Times New Roman" w:cs="Times New Roman"/>
          <w:sz w:val="24"/>
          <w:szCs w:val="24"/>
        </w:rPr>
        <w:t xml:space="preserve"> veiktās intervijas parāda, ka pašvaldību vadītāji drīzāk uzskata sociālajai jomai pieejamo budžetu </w:t>
      </w:r>
      <w:r w:rsidR="0050663D">
        <w:rPr>
          <w:rFonts w:ascii="Times New Roman" w:hAnsi="Times New Roman" w:cs="Times New Roman"/>
          <w:sz w:val="24"/>
          <w:szCs w:val="24"/>
        </w:rPr>
        <w:t xml:space="preserve">par </w:t>
      </w:r>
      <w:r w:rsidRPr="00C45929">
        <w:rPr>
          <w:rFonts w:ascii="Times New Roman" w:hAnsi="Times New Roman" w:cs="Times New Roman"/>
          <w:sz w:val="24"/>
          <w:szCs w:val="24"/>
        </w:rPr>
        <w:t xml:space="preserve"> nepietiekamu, īpaši sadaļā “cilvēkresursu atalgojums”</w:t>
      </w:r>
      <w:r w:rsidR="004348D8">
        <w:rPr>
          <w:rFonts w:ascii="Times New Roman" w:hAnsi="Times New Roman" w:cs="Times New Roman"/>
          <w:sz w:val="24"/>
          <w:szCs w:val="24"/>
        </w:rPr>
        <w:t>:</w:t>
      </w:r>
    </w:p>
    <w:p w14:paraId="60793081" w14:textId="77777777" w:rsidR="00246F52" w:rsidRDefault="00246F52" w:rsidP="00F80F16">
      <w:pPr>
        <w:spacing w:after="0" w:line="259" w:lineRule="auto"/>
        <w:ind w:left="720"/>
        <w:jc w:val="both"/>
        <w:rPr>
          <w:rFonts w:ascii="Times New Roman" w:hAnsi="Times New Roman" w:cs="Times New Roman"/>
          <w:i/>
          <w:iCs/>
          <w:sz w:val="24"/>
          <w:szCs w:val="24"/>
        </w:rPr>
      </w:pPr>
    </w:p>
    <w:p w14:paraId="30316BC9" w14:textId="64521B3E" w:rsidR="004348D8" w:rsidRPr="00246F52" w:rsidRDefault="004348D8"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Sociālajā jomā mēs esam diezgan kreisi orientēta pašvaldība, mēs nežēlojam naudu, un finanšu resursi ir pieaugoši.[..] Bet, protams, ka tie naudas resursi nav pietiekami, cik gribētos visiem sociālajiem dienestiem un visiem cilvēkiem, kas cieš no sociālās nevienlīdzības, tāpēc līdzekļi, es domāju, ir augoši, bet nepietiekoši.</w:t>
      </w:r>
    </w:p>
    <w:p w14:paraId="7300C9D8" w14:textId="77777777" w:rsidR="004348D8" w:rsidRPr="00246F52" w:rsidRDefault="004348D8" w:rsidP="00F80F16">
      <w:pPr>
        <w:spacing w:after="0" w:line="259" w:lineRule="auto"/>
        <w:ind w:left="720"/>
        <w:jc w:val="both"/>
        <w:rPr>
          <w:rFonts w:ascii="Times New Roman" w:hAnsi="Times New Roman" w:cs="Times New Roman"/>
          <w:i/>
          <w:iCs/>
        </w:rPr>
      </w:pPr>
    </w:p>
    <w:p w14:paraId="004C5CC8" w14:textId="480E4CF8" w:rsidR="004348D8" w:rsidRPr="00246F52" w:rsidRDefault="004348D8" w:rsidP="00F80F16">
      <w:pPr>
        <w:spacing w:after="0" w:line="259" w:lineRule="auto"/>
        <w:ind w:left="720"/>
        <w:jc w:val="both"/>
        <w:rPr>
          <w:rFonts w:ascii="Times New Roman" w:hAnsi="Times New Roman" w:cs="Times New Roman"/>
          <w:color w:val="C00000"/>
          <w:highlight w:val="yellow"/>
        </w:rPr>
      </w:pPr>
      <w:r w:rsidRPr="00246F52">
        <w:rPr>
          <w:rFonts w:ascii="Times New Roman" w:hAnsi="Times New Roman" w:cs="Times New Roman"/>
          <w:i/>
          <w:iCs/>
        </w:rPr>
        <w:t>Protams, ka par maz gan finanšu resursu, gan infrastruktūras.</w:t>
      </w:r>
    </w:p>
    <w:p w14:paraId="03B403D3" w14:textId="77777777" w:rsidR="00544CB4" w:rsidRDefault="00544CB4" w:rsidP="00F80F16">
      <w:pPr>
        <w:spacing w:after="0" w:line="259" w:lineRule="auto"/>
        <w:jc w:val="both"/>
        <w:rPr>
          <w:rFonts w:ascii="Times New Roman" w:hAnsi="Times New Roman" w:cs="Times New Roman"/>
          <w:color w:val="C00000"/>
          <w:sz w:val="24"/>
          <w:szCs w:val="24"/>
        </w:rPr>
      </w:pPr>
    </w:p>
    <w:p w14:paraId="2C035D97" w14:textId="3A0B4611" w:rsidR="00544CB4" w:rsidRPr="00C45929" w:rsidRDefault="00544CB4" w:rsidP="00F80F16">
      <w:pPr>
        <w:spacing w:after="0" w:line="259" w:lineRule="auto"/>
        <w:jc w:val="both"/>
        <w:rPr>
          <w:rFonts w:ascii="Times New Roman" w:hAnsi="Times New Roman" w:cs="Times New Roman"/>
          <w:sz w:val="24"/>
          <w:szCs w:val="24"/>
        </w:rPr>
      </w:pPr>
      <w:r w:rsidRPr="00C45929">
        <w:rPr>
          <w:rFonts w:ascii="Times New Roman" w:hAnsi="Times New Roman" w:cs="Times New Roman"/>
          <w:sz w:val="24"/>
          <w:szCs w:val="24"/>
        </w:rPr>
        <w:t xml:space="preserve">Jāpiebilst, ka pašvaldību vadība dažkārt nebūt nav pārāk droša un pārliecināta par tai plānojamo finanšu resursu pieejamību, jo budžeta jautājumā jūtas atkarīga no valdības lēmumiem gan par </w:t>
      </w:r>
      <w:r w:rsidRPr="00C45929">
        <w:rPr>
          <w:rFonts w:ascii="Times New Roman" w:hAnsi="Times New Roman" w:cs="Times New Roman"/>
          <w:sz w:val="24"/>
          <w:szCs w:val="24"/>
        </w:rPr>
        <w:t xml:space="preserve">pašvaldību budžeta apjomu, gan par </w:t>
      </w:r>
      <w:r w:rsidR="005C3CC4">
        <w:rPr>
          <w:rFonts w:ascii="Times New Roman" w:hAnsi="Times New Roman" w:cs="Times New Roman"/>
          <w:sz w:val="24"/>
          <w:szCs w:val="24"/>
        </w:rPr>
        <w:t xml:space="preserve">pašvaldību </w:t>
      </w:r>
      <w:r w:rsidR="0034014A">
        <w:rPr>
          <w:rFonts w:ascii="Times New Roman" w:hAnsi="Times New Roman" w:cs="Times New Roman"/>
          <w:sz w:val="24"/>
          <w:szCs w:val="24"/>
        </w:rPr>
        <w:t xml:space="preserve">finanšu </w:t>
      </w:r>
      <w:r w:rsidRPr="00C45929">
        <w:rPr>
          <w:rFonts w:ascii="Times New Roman" w:hAnsi="Times New Roman" w:cs="Times New Roman"/>
          <w:sz w:val="24"/>
          <w:szCs w:val="24"/>
        </w:rPr>
        <w:t xml:space="preserve">izlīdzināšanas fonda līdzekļu sadali, gan par </w:t>
      </w:r>
      <w:r w:rsidRPr="00C45929">
        <w:rPr>
          <w:rFonts w:ascii="Times New Roman" w:hAnsi="Times New Roman" w:cs="Times New Roman"/>
          <w:sz w:val="24"/>
          <w:szCs w:val="24"/>
        </w:rPr>
        <w:t>ES fondu ietvaros pieejamajiem līdzekļiem:</w:t>
      </w:r>
    </w:p>
    <w:p w14:paraId="3BB0C1B1" w14:textId="77777777" w:rsidR="00246F52" w:rsidRDefault="00246F52" w:rsidP="00F80F16">
      <w:pPr>
        <w:spacing w:after="0" w:line="259" w:lineRule="auto"/>
        <w:ind w:left="720"/>
        <w:jc w:val="both"/>
        <w:rPr>
          <w:rFonts w:ascii="Times New Roman" w:hAnsi="Times New Roman" w:cs="Times New Roman"/>
          <w:i/>
          <w:iCs/>
          <w:sz w:val="24"/>
          <w:szCs w:val="24"/>
        </w:rPr>
      </w:pPr>
    </w:p>
    <w:p w14:paraId="182A3C94" w14:textId="2C7C9510" w:rsidR="00544CB4" w:rsidRPr="00246F52" w:rsidRDefault="00544CB4"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2023. gadā, protams, skatīsimies, kāds būs pašvaldību budžets, jo pie jaunās valdības mums nav ne jausmas, mēs nezinām, bet mēs mēģināsim arī sociālajā jomā atalgojumus kāpināt, nevaru pateikt ciparu, bet mēs noteikti mēģināsim to darīt.</w:t>
      </w:r>
    </w:p>
    <w:p w14:paraId="62DA5061" w14:textId="77777777" w:rsidR="00544CB4" w:rsidRPr="00246F52" w:rsidRDefault="00544CB4" w:rsidP="00F80F16">
      <w:pPr>
        <w:spacing w:after="0" w:line="259" w:lineRule="auto"/>
        <w:jc w:val="both"/>
        <w:rPr>
          <w:rFonts w:ascii="Times New Roman" w:hAnsi="Times New Roman" w:cs="Times New Roman"/>
        </w:rPr>
      </w:pPr>
    </w:p>
    <w:p w14:paraId="4C686026" w14:textId="4426CBFF" w:rsidR="00FC381F" w:rsidRPr="00246F52" w:rsidRDefault="00FC381F"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Šo sinerģiju starp valsti un pašvaldību varētu vēlēties labāku, jo vēl projām dialogs starp valsti un pašvaldību nav kā līdzvērtīgiem partneriem. To izjūt gan sociālajā jomā, gan arī visās citās jomās. Tur var minēt to pašu piemēru par ugunsdzēsības depo – par to, ka to slēgs, es uzzināju no televīzijas, vakar ieslēdzot ziņas. Par to, ka to slēgs, tikai nākamās dienas pēcpusdienā man atnāca e-pasts – no pirmdienas brīvi, dariet ko gribiet.</w:t>
      </w:r>
    </w:p>
    <w:p w14:paraId="59925B7D" w14:textId="77777777" w:rsidR="00FC381F" w:rsidRDefault="00FC381F" w:rsidP="00F80F16">
      <w:pPr>
        <w:spacing w:after="0" w:line="259" w:lineRule="auto"/>
        <w:jc w:val="both"/>
        <w:rPr>
          <w:rFonts w:ascii="Times New Roman" w:hAnsi="Times New Roman" w:cs="Times New Roman"/>
          <w:sz w:val="24"/>
          <w:szCs w:val="24"/>
        </w:rPr>
      </w:pPr>
    </w:p>
    <w:p w14:paraId="56140255" w14:textId="77777777" w:rsidR="00E62F69" w:rsidRPr="00E62F69" w:rsidRDefault="00E62F69" w:rsidP="00F80F16">
      <w:pPr>
        <w:spacing w:after="0" w:line="259" w:lineRule="auto"/>
        <w:jc w:val="both"/>
        <w:rPr>
          <w:rFonts w:ascii="Times New Roman" w:hAnsi="Times New Roman" w:cs="Times New Roman"/>
          <w:sz w:val="24"/>
          <w:szCs w:val="24"/>
        </w:rPr>
      </w:pPr>
      <w:r w:rsidRPr="00E62F69">
        <w:rPr>
          <w:rFonts w:ascii="Times New Roman" w:hAnsi="Times New Roman" w:cs="Times New Roman"/>
          <w:sz w:val="24"/>
          <w:szCs w:val="24"/>
        </w:rPr>
        <w:t>Viens no pašvaldību vadītājiem norāda, ka, plānojot sociālās jomas budžetu, viņu pašvaldībā vienmēr tiek plānota rezerve, lai varētu pielāgoties un nodrošināt finansējumu situācijās, kad valdība kādām iedzīvotāju grupām maina kādus atbalsta piešķiršanas nosacījumus, kā arī pielāgoties kādiem citiem ārējās vides faktoriem, piemēram, energoresursu cenu kāpumam:</w:t>
      </w:r>
    </w:p>
    <w:p w14:paraId="2E31F80B" w14:textId="77777777" w:rsidR="00246F52" w:rsidRDefault="00246F52" w:rsidP="00F80F16">
      <w:pPr>
        <w:spacing w:after="0" w:line="259" w:lineRule="auto"/>
        <w:ind w:left="720"/>
        <w:jc w:val="both"/>
        <w:rPr>
          <w:rFonts w:ascii="Times New Roman" w:hAnsi="Times New Roman" w:cs="Times New Roman"/>
          <w:i/>
          <w:iCs/>
          <w:sz w:val="24"/>
          <w:szCs w:val="24"/>
        </w:rPr>
      </w:pPr>
    </w:p>
    <w:p w14:paraId="58AA6C97" w14:textId="3B47EC33" w:rsidR="00E62F69" w:rsidRPr="00246F52" w:rsidRDefault="00E62F69"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Ja mēs runājam par konkrētiem skaitļiem, tad sociālais budžets sastāda apmēram 8-10% no kopējiem budžeta izdevumiem. Kāpēc es saku 8-10%, jo tas cipars ir mainīgs. Vienmēr cenšamies turēt kaut kādu rezervi šai jomai, jo gan valsts maina savus nosacījumus kādām iedzīvotāju grupām, kādā apmērā šī palīdzība ir jāsniedz, gan mainās arī situācijas. Piemēram, straujš komunālo maksājumu cenu kāpums, to nevar precīzi nekad izrēķināt, cik naudas vajadzīgs.</w:t>
      </w:r>
    </w:p>
    <w:p w14:paraId="6EBFBAA6" w14:textId="77777777" w:rsidR="00FC381F" w:rsidRDefault="00FC381F" w:rsidP="00F80F16">
      <w:pPr>
        <w:spacing w:after="0" w:line="259" w:lineRule="auto"/>
        <w:jc w:val="both"/>
        <w:rPr>
          <w:rFonts w:ascii="Times New Roman" w:hAnsi="Times New Roman" w:cs="Times New Roman"/>
          <w:sz w:val="24"/>
          <w:szCs w:val="24"/>
        </w:rPr>
      </w:pPr>
    </w:p>
    <w:p w14:paraId="1CF5CD90" w14:textId="5D608755" w:rsidR="004A0633" w:rsidRPr="001C7995" w:rsidRDefault="004A0633" w:rsidP="00F80F16">
      <w:pPr>
        <w:spacing w:after="0" w:line="259" w:lineRule="auto"/>
        <w:jc w:val="both"/>
        <w:rPr>
          <w:rFonts w:ascii="Times New Roman" w:hAnsi="Times New Roman" w:cs="Times New Roman"/>
          <w:sz w:val="24"/>
          <w:szCs w:val="24"/>
        </w:rPr>
      </w:pPr>
      <w:r w:rsidRPr="001C7995">
        <w:rPr>
          <w:rFonts w:ascii="Times New Roman" w:hAnsi="Times New Roman" w:cs="Times New Roman"/>
          <w:sz w:val="24"/>
          <w:szCs w:val="24"/>
        </w:rPr>
        <w:lastRenderedPageBreak/>
        <w:t>Šādi neplānoti izdevumi un vajadzības parādījās arī pēc 2022. gada 24. februāra</w:t>
      </w:r>
      <w:r w:rsidR="000164DD" w:rsidRPr="001C7995">
        <w:rPr>
          <w:rFonts w:ascii="Times New Roman" w:hAnsi="Times New Roman" w:cs="Times New Roman"/>
          <w:sz w:val="24"/>
          <w:szCs w:val="24"/>
        </w:rPr>
        <w:t>, kad Ukrainas civiliedzīvotāju uzņemšanai bija jāparedz papildu finanšu resursi, kā arī jāpieņem darbā papildu darbinieki, lai šo atbalstu administrētu, bet tādi izdevumi, protams, iepriekš pašvaldības budžetā netika plānoti:</w:t>
      </w:r>
    </w:p>
    <w:p w14:paraId="3179E1EA" w14:textId="77777777" w:rsidR="00246F52" w:rsidRDefault="00246F52" w:rsidP="00F80F16">
      <w:pPr>
        <w:spacing w:after="0" w:line="259" w:lineRule="auto"/>
        <w:ind w:left="720"/>
        <w:jc w:val="both"/>
        <w:rPr>
          <w:rFonts w:ascii="Times New Roman" w:hAnsi="Times New Roman" w:cs="Times New Roman"/>
          <w:i/>
          <w:iCs/>
          <w:sz w:val="24"/>
          <w:szCs w:val="24"/>
        </w:rPr>
      </w:pPr>
    </w:p>
    <w:p w14:paraId="6B1AEE2B" w14:textId="17D6D93C" w:rsidR="004A0633" w:rsidRPr="00246F52" w:rsidRDefault="004A0633" w:rsidP="00F80F16">
      <w:pPr>
        <w:spacing w:after="0" w:line="259" w:lineRule="auto"/>
        <w:ind w:left="720"/>
        <w:jc w:val="both"/>
        <w:rPr>
          <w:rFonts w:ascii="Times New Roman" w:hAnsi="Times New Roman" w:cs="Times New Roman"/>
          <w:i/>
          <w:iCs/>
        </w:rPr>
      </w:pPr>
      <w:r w:rsidRPr="00246F52">
        <w:rPr>
          <w:rFonts w:ascii="Times New Roman" w:hAnsi="Times New Roman" w:cs="Times New Roman"/>
          <w:i/>
          <w:iCs/>
        </w:rPr>
        <w:t xml:space="preserve">Piemēram, ukraiņu sadaļa. Tā, protams, vispār nebija plānota, bet mums nācās pieņemt darbinieku, kas tieši darbojas ar šīm lietām. Tur būtiski palielinājās slodze, sākot no bāriņtiesas un beidzot ar sociālā dienesta darbiniekiem, jo mums procentuāli daudz no bēgļiem </w:t>
      </w:r>
      <w:r w:rsidR="00385793" w:rsidRPr="00246F52">
        <w:rPr>
          <w:rFonts w:ascii="Times New Roman" w:hAnsi="Times New Roman" w:cs="Times New Roman"/>
          <w:i/>
          <w:iCs/>
        </w:rPr>
        <w:t xml:space="preserve">ir </w:t>
      </w:r>
      <w:r w:rsidRPr="00246F52">
        <w:rPr>
          <w:rFonts w:ascii="Times New Roman" w:hAnsi="Times New Roman" w:cs="Times New Roman"/>
          <w:i/>
          <w:iCs/>
        </w:rPr>
        <w:t>jauni cilvēki, kuriem ir aizbildņi vajadzīgi un tā tālāk un tā joprojām.</w:t>
      </w:r>
    </w:p>
    <w:p w14:paraId="1C510434" w14:textId="77777777" w:rsidR="004A0633" w:rsidRDefault="004A0633" w:rsidP="00F80F16">
      <w:pPr>
        <w:spacing w:after="0" w:line="259" w:lineRule="auto"/>
        <w:jc w:val="both"/>
        <w:rPr>
          <w:rFonts w:ascii="Times New Roman" w:hAnsi="Times New Roman" w:cs="Times New Roman"/>
          <w:color w:val="C00000"/>
          <w:sz w:val="24"/>
          <w:szCs w:val="24"/>
        </w:rPr>
      </w:pPr>
    </w:p>
    <w:p w14:paraId="6FFC2341" w14:textId="44863BCA" w:rsidR="000E3811" w:rsidRPr="0031181B" w:rsidRDefault="00A635F8" w:rsidP="00F80F16">
      <w:pPr>
        <w:spacing w:after="0" w:line="259" w:lineRule="auto"/>
        <w:jc w:val="both"/>
        <w:rPr>
          <w:rFonts w:ascii="Times New Roman" w:hAnsi="Times New Roman" w:cs="Times New Roman"/>
          <w:color w:val="C00000"/>
          <w:sz w:val="24"/>
          <w:szCs w:val="24"/>
        </w:rPr>
      </w:pPr>
      <w:r w:rsidRPr="0031181B">
        <w:rPr>
          <w:rFonts w:ascii="Times New Roman" w:hAnsi="Times New Roman" w:cs="Times New Roman"/>
          <w:sz w:val="24"/>
          <w:szCs w:val="24"/>
        </w:rPr>
        <w:t xml:space="preserve">Jautājums par sociālās jomas budžeta sadalījumu pabalstiem un sociālajiem pakalpojumiem, līdzīgi kā </w:t>
      </w:r>
      <w:proofErr w:type="spellStart"/>
      <w:r w:rsidR="00203A34">
        <w:rPr>
          <w:rFonts w:ascii="Times New Roman" w:hAnsi="Times New Roman" w:cs="Times New Roman"/>
          <w:sz w:val="24"/>
          <w:szCs w:val="24"/>
        </w:rPr>
        <w:t>ex</w:t>
      </w:r>
      <w:r w:rsidR="0047757E">
        <w:rPr>
          <w:rFonts w:ascii="Times New Roman" w:hAnsi="Times New Roman" w:cs="Times New Roman"/>
          <w:sz w:val="24"/>
          <w:szCs w:val="24"/>
        </w:rPr>
        <w:t>-</w:t>
      </w:r>
      <w:r w:rsidR="00203A34">
        <w:rPr>
          <w:rFonts w:ascii="Times New Roman" w:hAnsi="Times New Roman" w:cs="Times New Roman"/>
          <w:sz w:val="24"/>
          <w:szCs w:val="24"/>
        </w:rPr>
        <w:t>ante</w:t>
      </w:r>
      <w:proofErr w:type="spellEnd"/>
      <w:r w:rsidR="00203A34">
        <w:rPr>
          <w:rFonts w:ascii="Times New Roman" w:hAnsi="Times New Roman" w:cs="Times New Roman"/>
          <w:sz w:val="24"/>
          <w:szCs w:val="24"/>
        </w:rPr>
        <w:t xml:space="preserve"> </w:t>
      </w:r>
      <w:proofErr w:type="spellStart"/>
      <w:r w:rsidRPr="0031181B">
        <w:rPr>
          <w:rFonts w:ascii="Times New Roman" w:hAnsi="Times New Roman" w:cs="Times New Roman"/>
          <w:sz w:val="24"/>
          <w:szCs w:val="24"/>
        </w:rPr>
        <w:t>izvērtējumā</w:t>
      </w:r>
      <w:proofErr w:type="spellEnd"/>
      <w:r w:rsidRPr="0031181B">
        <w:rPr>
          <w:rFonts w:ascii="Times New Roman" w:hAnsi="Times New Roman" w:cs="Times New Roman"/>
          <w:sz w:val="24"/>
          <w:szCs w:val="24"/>
        </w:rPr>
        <w:t>, aktualizēja GMI pabalsta tēmu. Jāatzīmē, ka GMI pabalsts arī lielākoties veido vienu no lielākajām pabalstu grupām finanšu apjoma ziņā. Daži no pašvaldību vadītājiem</w:t>
      </w:r>
      <w:r w:rsidR="00B16338" w:rsidRPr="0031181B">
        <w:rPr>
          <w:rFonts w:ascii="Times New Roman" w:hAnsi="Times New Roman" w:cs="Times New Roman"/>
          <w:sz w:val="24"/>
          <w:szCs w:val="24"/>
        </w:rPr>
        <w:t xml:space="preserve"> uzskata, ka </w:t>
      </w:r>
      <w:r w:rsidR="0031181B" w:rsidRPr="0031181B">
        <w:rPr>
          <w:rFonts w:ascii="Times New Roman" w:hAnsi="Times New Roman" w:cs="Times New Roman"/>
          <w:sz w:val="24"/>
          <w:szCs w:val="24"/>
        </w:rPr>
        <w:t>ir tādi</w:t>
      </w:r>
      <w:r w:rsidR="00B16338" w:rsidRPr="0031181B">
        <w:rPr>
          <w:rFonts w:ascii="Times New Roman" w:hAnsi="Times New Roman" w:cs="Times New Roman"/>
          <w:sz w:val="24"/>
          <w:szCs w:val="24"/>
        </w:rPr>
        <w:t xml:space="preserve"> GMI pabalsta saņēmēji</w:t>
      </w:r>
      <w:r w:rsidR="0031181B" w:rsidRPr="0031181B">
        <w:rPr>
          <w:rFonts w:ascii="Times New Roman" w:hAnsi="Times New Roman" w:cs="Times New Roman"/>
          <w:sz w:val="24"/>
          <w:szCs w:val="24"/>
        </w:rPr>
        <w:t>, kas</w:t>
      </w:r>
      <w:r w:rsidR="00B16338" w:rsidRPr="0031181B">
        <w:rPr>
          <w:rFonts w:ascii="Times New Roman" w:hAnsi="Times New Roman" w:cs="Times New Roman"/>
          <w:sz w:val="24"/>
          <w:szCs w:val="24"/>
        </w:rPr>
        <w:t xml:space="preserve"> ļaunprātīgi izmanto izveidoto sociālā atbalsta sistēmu</w:t>
      </w:r>
      <w:r w:rsidR="0031181B" w:rsidRPr="0031181B">
        <w:rPr>
          <w:rFonts w:ascii="Times New Roman" w:hAnsi="Times New Roman" w:cs="Times New Roman"/>
          <w:sz w:val="24"/>
          <w:szCs w:val="24"/>
        </w:rPr>
        <w:t xml:space="preserve">. </w:t>
      </w:r>
      <w:r w:rsidR="000E3811" w:rsidRPr="0031181B">
        <w:rPr>
          <w:rFonts w:ascii="Times New Roman" w:hAnsi="Times New Roman" w:cs="Times New Roman"/>
          <w:sz w:val="24"/>
          <w:szCs w:val="24"/>
        </w:rPr>
        <w:t>Piemēram, viens no pašvaldību vadītājiem norāda, ka tajā laikā, kad GMI pabalsts bija ļoti zems, tā saņēmēju loks samazinājās un bijušie GMI pabalsta saņēmēji</w:t>
      </w:r>
      <w:r w:rsidR="000E3811" w:rsidRPr="00D379DF">
        <w:rPr>
          <w:rFonts w:ascii="Times New Roman" w:hAnsi="Times New Roman" w:cs="Times New Roman"/>
          <w:sz w:val="24"/>
          <w:szCs w:val="24"/>
        </w:rPr>
        <w:t xml:space="preserve"> iesaistījās darba tirgū. Savukārt, paaugstinoties GMI pabalsta līmenim, šī cilvēku grupa izvēlas nestrādāt, bet saņemt pabalstu. Vienlaikus konkrētais pašvaldības vadītājs neuzskata, ka GMI pabalstu nevajadzētu maksāt vispār, bet būtu nepieciešams GMI pabalsta saņēmējus vairāk iesaistīt dažādās līdzda</w:t>
      </w:r>
      <w:r w:rsidR="00082EB2">
        <w:rPr>
          <w:rFonts w:ascii="Times New Roman" w:hAnsi="Times New Roman" w:cs="Times New Roman"/>
          <w:sz w:val="24"/>
          <w:szCs w:val="24"/>
        </w:rPr>
        <w:t>rb</w:t>
      </w:r>
      <w:r w:rsidR="000E3811" w:rsidRPr="00D379DF">
        <w:rPr>
          <w:rFonts w:ascii="Times New Roman" w:hAnsi="Times New Roman" w:cs="Times New Roman"/>
          <w:sz w:val="24"/>
          <w:szCs w:val="24"/>
        </w:rPr>
        <w:t>ības aktivitātēs pašvaldības uzkopšanā:</w:t>
      </w:r>
    </w:p>
    <w:p w14:paraId="6934E54E" w14:textId="77777777" w:rsidR="00246F52" w:rsidRDefault="00246F52" w:rsidP="00F80F16">
      <w:pPr>
        <w:spacing w:after="0" w:line="259" w:lineRule="auto"/>
        <w:ind w:left="720"/>
        <w:jc w:val="both"/>
        <w:rPr>
          <w:rFonts w:ascii="Times New Roman" w:hAnsi="Times New Roman" w:cs="Times New Roman"/>
          <w:i/>
          <w:iCs/>
          <w:sz w:val="24"/>
          <w:szCs w:val="24"/>
        </w:rPr>
      </w:pPr>
    </w:p>
    <w:p w14:paraId="36E16083" w14:textId="3CDD35E9" w:rsidR="000E3811" w:rsidRPr="00883F2E" w:rsidRDefault="000E3811" w:rsidP="00F80F16">
      <w:pPr>
        <w:spacing w:after="0" w:line="259" w:lineRule="auto"/>
        <w:ind w:left="720"/>
        <w:jc w:val="both"/>
        <w:rPr>
          <w:rFonts w:ascii="Times New Roman" w:hAnsi="Times New Roman" w:cs="Times New Roman"/>
          <w:i/>
          <w:iCs/>
        </w:rPr>
      </w:pPr>
      <w:r w:rsidRPr="00883F2E">
        <w:rPr>
          <w:rFonts w:ascii="Times New Roman" w:hAnsi="Times New Roman" w:cs="Times New Roman"/>
          <w:i/>
          <w:iCs/>
        </w:rPr>
        <w:t>Viens tāds pabalsts, kas vienmēr pašvaldībās ir tāds diskusiju objekts, ir GMI. Tam atkal ir plānots kāpums. Ir ģimenes, kur ir jēgpilni to darīt. Un ir arī tādi pabalstu saņēmēju kategorija, kur GMI nepilda to funkciju, kam tas ir domāts. Vienu brīdi tad, kad tiešām bija 45 vai 49 EUR, ja es pareizi atceros, tad bija tā, ka būtiski samazinājās saņēmēju loks, jo viņi tiešām sāka strādāt. Tagad mēs redzam, lai arī darba tirgū ir liels darba roku deficīts, notiek atgriešanās pie dzīvošanas uz pabalstiem. Man ir lielas bažas, ka tas cilvēku loks vēl pieaugs. Tas, protams, lokālajā sabiedrībā arī rada tādu spriedzi un neizpratni, tādu negatīvu attieksmi pret sociālo politiku kā tādu, jo beigu beigās dažreiz šīs ģimenes dzīvo labāk nestrādājot nekā tās, kas strādā. Mans personīgais viedoklis ir tāds, atskaitot tos, kuriem ir veselības problēmas, ka viņiem tomēr būtu jālīdzdarbojas mūsu programmās, jālīdzdarbojas aktivitātēs, ko organizē pašvaldība.</w:t>
      </w:r>
    </w:p>
    <w:p w14:paraId="7F404AA4" w14:textId="77777777" w:rsidR="000E3811" w:rsidRDefault="000E3811" w:rsidP="00F80F16">
      <w:pPr>
        <w:spacing w:after="0" w:line="259" w:lineRule="auto"/>
        <w:jc w:val="both"/>
        <w:rPr>
          <w:rFonts w:ascii="Times New Roman" w:hAnsi="Times New Roman" w:cs="Times New Roman"/>
          <w:color w:val="C00000"/>
          <w:sz w:val="24"/>
          <w:szCs w:val="24"/>
        </w:rPr>
      </w:pPr>
    </w:p>
    <w:p w14:paraId="4D98AB07" w14:textId="26A99C54" w:rsidR="00E45A89" w:rsidRDefault="003125A3"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Viens no pašvaldību vadītājiem norāda, ka šajā situācijā, kad </w:t>
      </w:r>
      <w:r w:rsidR="00763FF9">
        <w:rPr>
          <w:rFonts w:ascii="Times New Roman" w:hAnsi="Times New Roman" w:cs="Times New Roman"/>
          <w:sz w:val="24"/>
          <w:szCs w:val="24"/>
        </w:rPr>
        <w:t xml:space="preserve">pabalstu līmeņi ir paaugstināti, pozitīvi vērtē to, ka attiecībā uz dažiem pabalstiem, kas paaugstināti, valsts </w:t>
      </w:r>
      <w:r w:rsidR="00AC0A97">
        <w:rPr>
          <w:rFonts w:ascii="Times New Roman" w:hAnsi="Times New Roman" w:cs="Times New Roman"/>
          <w:sz w:val="24"/>
          <w:szCs w:val="24"/>
        </w:rPr>
        <w:t xml:space="preserve">nodrošina 50% </w:t>
      </w:r>
      <w:r w:rsidR="00F2541A">
        <w:rPr>
          <w:rFonts w:ascii="Times New Roman" w:hAnsi="Times New Roman" w:cs="Times New Roman"/>
          <w:sz w:val="24"/>
          <w:szCs w:val="24"/>
        </w:rPr>
        <w:t>līdzfinansējuma</w:t>
      </w:r>
      <w:r w:rsidR="00AC0A97">
        <w:rPr>
          <w:rFonts w:ascii="Times New Roman" w:hAnsi="Times New Roman" w:cs="Times New Roman"/>
          <w:sz w:val="24"/>
          <w:szCs w:val="24"/>
        </w:rPr>
        <w:t>:</w:t>
      </w:r>
    </w:p>
    <w:p w14:paraId="376F9713" w14:textId="77777777" w:rsidR="00883F2E" w:rsidRDefault="00883F2E" w:rsidP="00F80F16">
      <w:pPr>
        <w:spacing w:after="0" w:line="259" w:lineRule="auto"/>
        <w:ind w:left="720"/>
        <w:jc w:val="both"/>
        <w:rPr>
          <w:rFonts w:ascii="Times New Roman" w:hAnsi="Times New Roman" w:cs="Times New Roman"/>
          <w:i/>
          <w:iCs/>
          <w:sz w:val="24"/>
          <w:szCs w:val="24"/>
        </w:rPr>
      </w:pPr>
    </w:p>
    <w:p w14:paraId="35AEA631" w14:textId="2150C614" w:rsidR="00E45A89" w:rsidRPr="00883F2E" w:rsidRDefault="00E45A89" w:rsidP="00F80F16">
      <w:pPr>
        <w:spacing w:after="0" w:line="259" w:lineRule="auto"/>
        <w:ind w:left="720"/>
        <w:jc w:val="both"/>
        <w:rPr>
          <w:rFonts w:ascii="Times New Roman" w:hAnsi="Times New Roman" w:cs="Times New Roman"/>
          <w:i/>
          <w:iCs/>
        </w:rPr>
      </w:pPr>
      <w:r w:rsidRPr="00883F2E">
        <w:rPr>
          <w:rFonts w:ascii="Times New Roman" w:hAnsi="Times New Roman" w:cs="Times New Roman"/>
          <w:i/>
          <w:iCs/>
        </w:rPr>
        <w:t>Valsts tādā ziņā ir nākusi pretī, ka tagad 50% apmērā vairākiem pabalstu veidiem no nākamā gada, arī šogad jau bija daži pabalstu veidi, kur bija 50% atbalsts.</w:t>
      </w:r>
    </w:p>
    <w:p w14:paraId="082A6DA9" w14:textId="77777777" w:rsidR="00E45A89" w:rsidRDefault="00E45A89" w:rsidP="00F80F16">
      <w:pPr>
        <w:spacing w:after="0" w:line="259" w:lineRule="auto"/>
        <w:jc w:val="both"/>
        <w:rPr>
          <w:rFonts w:ascii="Times New Roman" w:hAnsi="Times New Roman" w:cs="Times New Roman"/>
          <w:sz w:val="24"/>
          <w:szCs w:val="24"/>
        </w:rPr>
      </w:pPr>
    </w:p>
    <w:p w14:paraId="1FE6283C" w14:textId="3CAB5A4C" w:rsidR="00D94777" w:rsidRDefault="00380B7A" w:rsidP="00F80F16">
      <w:pPr>
        <w:spacing w:after="0" w:line="259" w:lineRule="auto"/>
        <w:jc w:val="both"/>
        <w:rPr>
          <w:rFonts w:ascii="Times New Roman" w:hAnsi="Times New Roman" w:cs="Times New Roman"/>
          <w:sz w:val="24"/>
          <w:szCs w:val="24"/>
        </w:rPr>
      </w:pPr>
      <w:r w:rsidRPr="00380B7A">
        <w:rPr>
          <w:rFonts w:ascii="Times New Roman" w:hAnsi="Times New Roman" w:cs="Times New Roman"/>
          <w:sz w:val="24"/>
          <w:szCs w:val="24"/>
        </w:rPr>
        <w:t>Aplūkojot p</w:t>
      </w:r>
      <w:r w:rsidR="00342586" w:rsidRPr="00380B7A">
        <w:rPr>
          <w:rFonts w:ascii="Times New Roman" w:hAnsi="Times New Roman" w:cs="Times New Roman"/>
          <w:sz w:val="24"/>
          <w:szCs w:val="24"/>
        </w:rPr>
        <w:t xml:space="preserve">ašvaldību sociālo dienestu </w:t>
      </w:r>
      <w:r w:rsidR="007A2E3B" w:rsidRPr="007A2E3B">
        <w:rPr>
          <w:rFonts w:ascii="Times New Roman" w:hAnsi="Times New Roman" w:cs="Times New Roman"/>
          <w:sz w:val="24"/>
          <w:szCs w:val="24"/>
        </w:rPr>
        <w:t xml:space="preserve">uzturēšanas izdevumu </w:t>
      </w:r>
      <w:r w:rsidR="00342586" w:rsidRPr="00380B7A">
        <w:rPr>
          <w:rFonts w:ascii="Times New Roman" w:hAnsi="Times New Roman" w:cs="Times New Roman"/>
          <w:sz w:val="24"/>
          <w:szCs w:val="24"/>
        </w:rPr>
        <w:t>finansējuma apmēr</w:t>
      </w:r>
      <w:r w:rsidR="00C90A65">
        <w:rPr>
          <w:rFonts w:ascii="Times New Roman" w:hAnsi="Times New Roman" w:cs="Times New Roman"/>
          <w:sz w:val="24"/>
          <w:szCs w:val="24"/>
        </w:rPr>
        <w:t>u</w:t>
      </w:r>
      <w:r w:rsidR="00342586" w:rsidRPr="00380B7A">
        <w:rPr>
          <w:rFonts w:ascii="Times New Roman" w:hAnsi="Times New Roman" w:cs="Times New Roman"/>
          <w:sz w:val="24"/>
          <w:szCs w:val="24"/>
        </w:rPr>
        <w:t xml:space="preserve"> uz vienu </w:t>
      </w:r>
      <w:r w:rsidR="00342586" w:rsidRPr="00246F52">
        <w:rPr>
          <w:rFonts w:ascii="Times New Roman" w:hAnsi="Times New Roman" w:cs="Times New Roman"/>
          <w:sz w:val="24"/>
          <w:szCs w:val="24"/>
        </w:rPr>
        <w:t xml:space="preserve">iedzīvotāju </w:t>
      </w:r>
      <w:r w:rsidR="00C90A65" w:rsidRPr="00246F52">
        <w:rPr>
          <w:rFonts w:ascii="Times New Roman" w:hAnsi="Times New Roman" w:cs="Times New Roman"/>
          <w:sz w:val="24"/>
          <w:szCs w:val="24"/>
        </w:rPr>
        <w:t>2021. gadā</w:t>
      </w:r>
      <w:r w:rsidR="00EF34FF" w:rsidRPr="00246F52">
        <w:rPr>
          <w:rFonts w:ascii="Times New Roman" w:hAnsi="Times New Roman" w:cs="Times New Roman"/>
          <w:sz w:val="24"/>
          <w:szCs w:val="24"/>
        </w:rPr>
        <w:t xml:space="preserve"> (</w:t>
      </w:r>
      <w:r w:rsidR="00391766" w:rsidRPr="00246F52">
        <w:rPr>
          <w:rFonts w:ascii="Times New Roman" w:hAnsi="Times New Roman" w:cs="Times New Roman"/>
          <w:sz w:val="24"/>
          <w:szCs w:val="24"/>
        </w:rPr>
        <w:t>3</w:t>
      </w:r>
      <w:r w:rsidR="00EF34FF" w:rsidRPr="00246F52">
        <w:rPr>
          <w:rFonts w:ascii="Times New Roman" w:hAnsi="Times New Roman" w:cs="Times New Roman"/>
          <w:sz w:val="24"/>
          <w:szCs w:val="24"/>
        </w:rPr>
        <w:t>. tabula</w:t>
      </w:r>
      <w:r w:rsidR="0047757E">
        <w:rPr>
          <w:rFonts w:ascii="Times New Roman" w:hAnsi="Times New Roman" w:cs="Times New Roman"/>
          <w:sz w:val="24"/>
          <w:szCs w:val="24"/>
        </w:rPr>
        <w:t xml:space="preserve"> par intervētajām pašvaldībām un 3. pielikumā – par visām Latvijas pašvaldībām</w:t>
      </w:r>
      <w:r w:rsidR="00EF34FF" w:rsidRPr="00246F52">
        <w:rPr>
          <w:rFonts w:ascii="Times New Roman" w:hAnsi="Times New Roman" w:cs="Times New Roman"/>
          <w:sz w:val="24"/>
          <w:szCs w:val="24"/>
        </w:rPr>
        <w:t>)</w:t>
      </w:r>
      <w:r w:rsidR="00C90A65" w:rsidRPr="00246F52">
        <w:rPr>
          <w:rFonts w:ascii="Times New Roman" w:hAnsi="Times New Roman" w:cs="Times New Roman"/>
          <w:sz w:val="24"/>
          <w:szCs w:val="24"/>
        </w:rPr>
        <w:t>, redzams, ka šī rādītāja</w:t>
      </w:r>
      <w:r w:rsidR="00621A96" w:rsidRPr="00246F52">
        <w:rPr>
          <w:rFonts w:ascii="Times New Roman" w:hAnsi="Times New Roman" w:cs="Times New Roman"/>
          <w:sz w:val="24"/>
          <w:szCs w:val="24"/>
        </w:rPr>
        <w:t xml:space="preserve"> </w:t>
      </w:r>
      <w:r w:rsidR="00342586" w:rsidRPr="00246F52">
        <w:rPr>
          <w:rFonts w:ascii="Times New Roman" w:hAnsi="Times New Roman" w:cs="Times New Roman"/>
          <w:sz w:val="24"/>
          <w:szCs w:val="24"/>
        </w:rPr>
        <w:t>atšķirību amplitūda</w:t>
      </w:r>
      <w:r w:rsidR="00621A96" w:rsidRPr="00246F52">
        <w:rPr>
          <w:rStyle w:val="FootnoteReference"/>
          <w:rFonts w:ascii="Times New Roman" w:hAnsi="Times New Roman" w:cs="Times New Roman"/>
          <w:sz w:val="24"/>
          <w:szCs w:val="24"/>
        </w:rPr>
        <w:footnoteReference w:id="4"/>
      </w:r>
      <w:r w:rsidR="00621A96" w:rsidRPr="00246F52">
        <w:rPr>
          <w:rFonts w:ascii="Times New Roman" w:hAnsi="Times New Roman" w:cs="Times New Roman"/>
          <w:sz w:val="24"/>
          <w:szCs w:val="24"/>
        </w:rPr>
        <w:t xml:space="preserve"> </w:t>
      </w:r>
      <w:r w:rsidR="00342586" w:rsidRPr="00246F52">
        <w:rPr>
          <w:rFonts w:ascii="Times New Roman" w:hAnsi="Times New Roman" w:cs="Times New Roman"/>
          <w:sz w:val="24"/>
          <w:szCs w:val="24"/>
        </w:rPr>
        <w:t>aplūkotajās</w:t>
      </w:r>
      <w:r w:rsidR="00342586" w:rsidRPr="00380B7A">
        <w:rPr>
          <w:rFonts w:ascii="Times New Roman" w:hAnsi="Times New Roman" w:cs="Times New Roman"/>
          <w:sz w:val="24"/>
          <w:szCs w:val="24"/>
        </w:rPr>
        <w:t xml:space="preserve"> pašvaldībās </w:t>
      </w:r>
      <w:r w:rsidR="00E33D16">
        <w:rPr>
          <w:rFonts w:ascii="Times New Roman" w:hAnsi="Times New Roman" w:cs="Times New Roman"/>
          <w:sz w:val="24"/>
          <w:szCs w:val="24"/>
        </w:rPr>
        <w:t xml:space="preserve">ir ļoti liela: zemākais rādītājs ir </w:t>
      </w:r>
      <w:r w:rsidR="00367227">
        <w:rPr>
          <w:rFonts w:ascii="Times New Roman" w:hAnsi="Times New Roman" w:cs="Times New Roman"/>
          <w:sz w:val="24"/>
          <w:szCs w:val="24"/>
        </w:rPr>
        <w:t xml:space="preserve">Jūrmalā (15,34 EUR), </w:t>
      </w:r>
      <w:r w:rsidR="00623058">
        <w:rPr>
          <w:rFonts w:ascii="Times New Roman" w:hAnsi="Times New Roman" w:cs="Times New Roman"/>
          <w:sz w:val="24"/>
          <w:szCs w:val="24"/>
        </w:rPr>
        <w:t xml:space="preserve">tam seko </w:t>
      </w:r>
      <w:r w:rsidR="00E33D16">
        <w:rPr>
          <w:rFonts w:ascii="Times New Roman" w:hAnsi="Times New Roman" w:cs="Times New Roman"/>
          <w:sz w:val="24"/>
          <w:szCs w:val="24"/>
        </w:rPr>
        <w:t>Rēzeknes novad</w:t>
      </w:r>
      <w:r w:rsidR="00623058">
        <w:rPr>
          <w:rFonts w:ascii="Times New Roman" w:hAnsi="Times New Roman" w:cs="Times New Roman"/>
          <w:sz w:val="24"/>
          <w:szCs w:val="24"/>
        </w:rPr>
        <w:t>s</w:t>
      </w:r>
      <w:r w:rsidR="00E33D16">
        <w:rPr>
          <w:rFonts w:ascii="Times New Roman" w:hAnsi="Times New Roman" w:cs="Times New Roman"/>
          <w:sz w:val="24"/>
          <w:szCs w:val="24"/>
        </w:rPr>
        <w:t xml:space="preserve"> (</w:t>
      </w:r>
      <w:r w:rsidR="00830C14">
        <w:rPr>
          <w:rFonts w:ascii="Times New Roman" w:hAnsi="Times New Roman" w:cs="Times New Roman"/>
          <w:sz w:val="24"/>
          <w:szCs w:val="24"/>
        </w:rPr>
        <w:t>17,46 EUR</w:t>
      </w:r>
      <w:r w:rsidR="00E33D16">
        <w:rPr>
          <w:rFonts w:ascii="Times New Roman" w:hAnsi="Times New Roman" w:cs="Times New Roman"/>
          <w:sz w:val="24"/>
          <w:szCs w:val="24"/>
        </w:rPr>
        <w:t>), un Daugavpils (</w:t>
      </w:r>
      <w:r w:rsidR="00367227">
        <w:rPr>
          <w:rFonts w:ascii="Times New Roman" w:hAnsi="Times New Roman" w:cs="Times New Roman"/>
          <w:sz w:val="24"/>
          <w:szCs w:val="24"/>
        </w:rPr>
        <w:t>18,19 EUR)</w:t>
      </w:r>
      <w:r w:rsidR="003D3D75">
        <w:rPr>
          <w:rFonts w:ascii="Times New Roman" w:hAnsi="Times New Roman" w:cs="Times New Roman"/>
          <w:sz w:val="24"/>
          <w:szCs w:val="24"/>
        </w:rPr>
        <w:t>;</w:t>
      </w:r>
      <w:r w:rsidR="00367227">
        <w:rPr>
          <w:rFonts w:ascii="Times New Roman" w:hAnsi="Times New Roman" w:cs="Times New Roman"/>
          <w:sz w:val="24"/>
          <w:szCs w:val="24"/>
        </w:rPr>
        <w:t xml:space="preserve"> savukārt augstāk</w:t>
      </w:r>
      <w:r w:rsidR="002757FC">
        <w:rPr>
          <w:rFonts w:ascii="Times New Roman" w:hAnsi="Times New Roman" w:cs="Times New Roman"/>
          <w:sz w:val="24"/>
          <w:szCs w:val="24"/>
        </w:rPr>
        <w:t>ais</w:t>
      </w:r>
      <w:r w:rsidR="00367227">
        <w:rPr>
          <w:rFonts w:ascii="Times New Roman" w:hAnsi="Times New Roman" w:cs="Times New Roman"/>
          <w:sz w:val="24"/>
          <w:szCs w:val="24"/>
        </w:rPr>
        <w:t xml:space="preserve"> rādītāj</w:t>
      </w:r>
      <w:r w:rsidR="002757FC">
        <w:rPr>
          <w:rFonts w:ascii="Times New Roman" w:hAnsi="Times New Roman" w:cs="Times New Roman"/>
          <w:sz w:val="24"/>
          <w:szCs w:val="24"/>
        </w:rPr>
        <w:t>s</w:t>
      </w:r>
      <w:r w:rsidR="00367227">
        <w:rPr>
          <w:rFonts w:ascii="Times New Roman" w:hAnsi="Times New Roman" w:cs="Times New Roman"/>
          <w:sz w:val="24"/>
          <w:szCs w:val="24"/>
        </w:rPr>
        <w:t xml:space="preserve"> ir </w:t>
      </w:r>
      <w:r w:rsidR="00830C14" w:rsidRPr="00830C14">
        <w:rPr>
          <w:rFonts w:ascii="Times New Roman" w:hAnsi="Times New Roman" w:cs="Times New Roman"/>
          <w:sz w:val="24"/>
          <w:szCs w:val="24"/>
        </w:rPr>
        <w:t>Kuldīgas novad</w:t>
      </w:r>
      <w:r w:rsidR="00830C14">
        <w:rPr>
          <w:rFonts w:ascii="Times New Roman" w:hAnsi="Times New Roman" w:cs="Times New Roman"/>
          <w:sz w:val="24"/>
          <w:szCs w:val="24"/>
        </w:rPr>
        <w:t>ā (</w:t>
      </w:r>
      <w:r w:rsidR="003D3D75">
        <w:rPr>
          <w:rFonts w:ascii="Times New Roman" w:hAnsi="Times New Roman" w:cs="Times New Roman"/>
          <w:sz w:val="24"/>
          <w:szCs w:val="24"/>
        </w:rPr>
        <w:t>94,42 EUR</w:t>
      </w:r>
      <w:r w:rsidR="00830C14">
        <w:rPr>
          <w:rFonts w:ascii="Times New Roman" w:hAnsi="Times New Roman" w:cs="Times New Roman"/>
          <w:sz w:val="24"/>
          <w:szCs w:val="24"/>
        </w:rPr>
        <w:t>)</w:t>
      </w:r>
      <w:r w:rsidR="002757FC">
        <w:rPr>
          <w:rFonts w:ascii="Times New Roman" w:hAnsi="Times New Roman" w:cs="Times New Roman"/>
          <w:sz w:val="24"/>
          <w:szCs w:val="24"/>
        </w:rPr>
        <w:t>. Ja aplūko visu sociālās jomas finansējumu</w:t>
      </w:r>
      <w:r w:rsidR="00255E7E">
        <w:rPr>
          <w:rFonts w:ascii="Times New Roman" w:hAnsi="Times New Roman" w:cs="Times New Roman"/>
          <w:sz w:val="24"/>
          <w:szCs w:val="24"/>
        </w:rPr>
        <w:t xml:space="preserve"> (ieskaitot pabalstus)</w:t>
      </w:r>
      <w:r w:rsidR="00264AE0">
        <w:rPr>
          <w:rFonts w:ascii="Times New Roman" w:hAnsi="Times New Roman" w:cs="Times New Roman"/>
          <w:sz w:val="24"/>
          <w:szCs w:val="24"/>
        </w:rPr>
        <w:t xml:space="preserve"> pašvaldību līmenī</w:t>
      </w:r>
      <w:r w:rsidR="00264AE0" w:rsidRPr="00264AE0">
        <w:rPr>
          <w:rFonts w:ascii="Times New Roman" w:hAnsi="Times New Roman" w:cs="Times New Roman"/>
          <w:sz w:val="24"/>
          <w:szCs w:val="24"/>
        </w:rPr>
        <w:t xml:space="preserve"> </w:t>
      </w:r>
      <w:r w:rsidR="00264AE0" w:rsidRPr="00380B7A">
        <w:rPr>
          <w:rFonts w:ascii="Times New Roman" w:hAnsi="Times New Roman" w:cs="Times New Roman"/>
          <w:sz w:val="24"/>
          <w:szCs w:val="24"/>
        </w:rPr>
        <w:t>uz vienu iedzīvotāju (EUR) 2021. gadā</w:t>
      </w:r>
      <w:r w:rsidR="00264AE0">
        <w:rPr>
          <w:rFonts w:ascii="Times New Roman" w:hAnsi="Times New Roman" w:cs="Times New Roman"/>
          <w:sz w:val="24"/>
          <w:szCs w:val="24"/>
        </w:rPr>
        <w:t xml:space="preserve">, tad </w:t>
      </w:r>
      <w:r w:rsidR="00255E7E">
        <w:rPr>
          <w:rFonts w:ascii="Times New Roman" w:hAnsi="Times New Roman" w:cs="Times New Roman"/>
          <w:sz w:val="24"/>
          <w:szCs w:val="24"/>
        </w:rPr>
        <w:t>zemākais rādītājs ir Ādažu novadā (</w:t>
      </w:r>
      <w:r w:rsidR="00255E7E" w:rsidRPr="00255E7E">
        <w:rPr>
          <w:rFonts w:ascii="Times New Roman" w:hAnsi="Times New Roman" w:cs="Times New Roman"/>
          <w:sz w:val="24"/>
          <w:szCs w:val="24"/>
        </w:rPr>
        <w:t>45,96</w:t>
      </w:r>
      <w:r w:rsidR="00255E7E">
        <w:rPr>
          <w:rFonts w:ascii="Times New Roman" w:hAnsi="Times New Roman" w:cs="Times New Roman"/>
          <w:sz w:val="24"/>
          <w:szCs w:val="24"/>
        </w:rPr>
        <w:t xml:space="preserve"> EUR), bet </w:t>
      </w:r>
      <w:r w:rsidR="0079734A">
        <w:rPr>
          <w:rFonts w:ascii="Times New Roman" w:hAnsi="Times New Roman" w:cs="Times New Roman"/>
          <w:sz w:val="24"/>
          <w:szCs w:val="24"/>
        </w:rPr>
        <w:t>augstākais – Madonas novadā (</w:t>
      </w:r>
      <w:r w:rsidR="0079734A" w:rsidRPr="0079734A">
        <w:rPr>
          <w:rFonts w:ascii="Times New Roman" w:hAnsi="Times New Roman" w:cs="Times New Roman"/>
          <w:sz w:val="24"/>
          <w:szCs w:val="24"/>
        </w:rPr>
        <w:t>175,12</w:t>
      </w:r>
      <w:r w:rsidR="0079734A">
        <w:rPr>
          <w:rFonts w:ascii="Times New Roman" w:hAnsi="Times New Roman" w:cs="Times New Roman"/>
          <w:sz w:val="24"/>
          <w:szCs w:val="24"/>
        </w:rPr>
        <w:t xml:space="preserve"> EUR). Jāuzsver, ka amplitūdas atšķirības daļēji iespējams skaidrot gan ar pabalsta saņēmēju īpatsvara atšķirībām, gan sociālā atbalsta organizācijas un </w:t>
      </w:r>
      <w:r w:rsidR="00A24880">
        <w:rPr>
          <w:rFonts w:ascii="Times New Roman" w:hAnsi="Times New Roman" w:cs="Times New Roman"/>
          <w:sz w:val="24"/>
          <w:szCs w:val="24"/>
        </w:rPr>
        <w:t xml:space="preserve">uzskaites </w:t>
      </w:r>
      <w:r w:rsidR="0079734A">
        <w:rPr>
          <w:rFonts w:ascii="Times New Roman" w:hAnsi="Times New Roman" w:cs="Times New Roman"/>
          <w:sz w:val="24"/>
          <w:szCs w:val="24"/>
        </w:rPr>
        <w:t>atšķirībām, bet tās būtu nepieciešams fiksēt citā pētījumā.</w:t>
      </w:r>
      <w:r w:rsidR="00EF34FF">
        <w:rPr>
          <w:rFonts w:ascii="Times New Roman" w:hAnsi="Times New Roman" w:cs="Times New Roman"/>
          <w:sz w:val="24"/>
          <w:szCs w:val="24"/>
        </w:rPr>
        <w:t xml:space="preserve"> Pieejamā informācija šobrīd neļauj skaidrot šo amplitūdu cēloņu atšķirības.</w:t>
      </w:r>
      <w:r w:rsidR="00EE02B9">
        <w:rPr>
          <w:rFonts w:ascii="Times New Roman" w:hAnsi="Times New Roman" w:cs="Times New Roman"/>
          <w:sz w:val="24"/>
          <w:szCs w:val="24"/>
        </w:rPr>
        <w:t xml:space="preserve"> Pilna informācija par visu </w:t>
      </w:r>
      <w:r w:rsidR="00EE02B9">
        <w:rPr>
          <w:rFonts w:ascii="Times New Roman" w:hAnsi="Times New Roman" w:cs="Times New Roman"/>
          <w:sz w:val="24"/>
          <w:szCs w:val="24"/>
        </w:rPr>
        <w:lastRenderedPageBreak/>
        <w:t xml:space="preserve">pašvaldību </w:t>
      </w:r>
      <w:r w:rsidR="00EE02B9" w:rsidRPr="00EE02B9">
        <w:rPr>
          <w:rFonts w:ascii="Times New Roman" w:hAnsi="Times New Roman" w:cs="Times New Roman"/>
          <w:sz w:val="24"/>
          <w:szCs w:val="24"/>
        </w:rPr>
        <w:t>sociālo dienestu uzturēšanas izdevumu finansējuma apmēru uz vienu iedzīvotāju 2021. gadā</w:t>
      </w:r>
      <w:r w:rsidR="00023DE2">
        <w:rPr>
          <w:rFonts w:ascii="Times New Roman" w:hAnsi="Times New Roman" w:cs="Times New Roman"/>
          <w:sz w:val="24"/>
          <w:szCs w:val="24"/>
        </w:rPr>
        <w:t xml:space="preserve"> pieejama 3. </w:t>
      </w:r>
      <w:r w:rsidR="0047757E">
        <w:rPr>
          <w:rFonts w:ascii="Times New Roman" w:hAnsi="Times New Roman" w:cs="Times New Roman"/>
          <w:sz w:val="24"/>
          <w:szCs w:val="24"/>
        </w:rPr>
        <w:t>p</w:t>
      </w:r>
      <w:r w:rsidR="00023DE2">
        <w:rPr>
          <w:rFonts w:ascii="Times New Roman" w:hAnsi="Times New Roman" w:cs="Times New Roman"/>
          <w:sz w:val="24"/>
          <w:szCs w:val="24"/>
        </w:rPr>
        <w:t>ielikumā.</w:t>
      </w:r>
      <w:r w:rsidR="00391766">
        <w:rPr>
          <w:rFonts w:ascii="Times New Roman" w:hAnsi="Times New Roman" w:cs="Times New Roman"/>
          <w:sz w:val="24"/>
          <w:szCs w:val="24"/>
        </w:rPr>
        <w:t xml:space="preserve"> </w:t>
      </w:r>
    </w:p>
    <w:p w14:paraId="338C7FEE" w14:textId="32CBB56C" w:rsidR="00F46F87" w:rsidRDefault="00F46F87" w:rsidP="00F80F16">
      <w:pPr>
        <w:spacing w:after="0" w:line="259" w:lineRule="auto"/>
        <w:rPr>
          <w:rFonts w:ascii="Times New Roman" w:hAnsi="Times New Roman" w:cs="Times New Roman"/>
          <w:b/>
          <w:bCs/>
          <w:sz w:val="24"/>
          <w:szCs w:val="24"/>
        </w:rPr>
      </w:pPr>
    </w:p>
    <w:p w14:paraId="47AC1495" w14:textId="69FD5669" w:rsidR="006776CD" w:rsidRPr="00883F2E" w:rsidRDefault="00391766" w:rsidP="00F80F16">
      <w:pPr>
        <w:spacing w:after="0" w:line="259" w:lineRule="auto"/>
        <w:jc w:val="both"/>
        <w:rPr>
          <w:rFonts w:ascii="Times New Roman" w:hAnsi="Times New Roman" w:cs="Times New Roman"/>
          <w:b/>
          <w:bCs/>
          <w:color w:val="002060"/>
          <w:sz w:val="24"/>
          <w:szCs w:val="24"/>
        </w:rPr>
      </w:pPr>
      <w:r w:rsidRPr="00883F2E">
        <w:rPr>
          <w:rFonts w:ascii="Times New Roman" w:hAnsi="Times New Roman" w:cs="Times New Roman"/>
          <w:b/>
          <w:bCs/>
          <w:color w:val="002060"/>
          <w:sz w:val="24"/>
          <w:szCs w:val="24"/>
        </w:rPr>
        <w:t>3</w:t>
      </w:r>
      <w:r w:rsidR="006776CD" w:rsidRPr="00883F2E">
        <w:rPr>
          <w:rFonts w:ascii="Times New Roman" w:hAnsi="Times New Roman" w:cs="Times New Roman"/>
          <w:b/>
          <w:bCs/>
          <w:color w:val="002060"/>
          <w:sz w:val="24"/>
          <w:szCs w:val="24"/>
        </w:rPr>
        <w:t>.</w:t>
      </w:r>
      <w:r w:rsidR="00722BDE" w:rsidRPr="00883F2E">
        <w:rPr>
          <w:rFonts w:ascii="Times New Roman" w:hAnsi="Times New Roman" w:cs="Times New Roman"/>
          <w:b/>
          <w:bCs/>
          <w:color w:val="002060"/>
          <w:sz w:val="24"/>
          <w:szCs w:val="24"/>
        </w:rPr>
        <w:t xml:space="preserve"> tabula.</w:t>
      </w:r>
      <w:r w:rsidR="006776CD" w:rsidRPr="00883F2E">
        <w:rPr>
          <w:rFonts w:ascii="Times New Roman" w:hAnsi="Times New Roman" w:cs="Times New Roman"/>
          <w:b/>
          <w:bCs/>
          <w:color w:val="002060"/>
          <w:sz w:val="24"/>
          <w:szCs w:val="24"/>
        </w:rPr>
        <w:t xml:space="preserve"> Pašvaldību sociālo dienestu rīcībā esošā finansējuma apmēra uz vienu iedzīvotāju (EUR) atšķirību amplitūda</w:t>
      </w:r>
      <w:r w:rsidR="004B071A" w:rsidRPr="00883F2E">
        <w:rPr>
          <w:rFonts w:ascii="Times New Roman" w:hAnsi="Times New Roman" w:cs="Times New Roman"/>
          <w:b/>
          <w:bCs/>
          <w:color w:val="002060"/>
          <w:sz w:val="24"/>
          <w:szCs w:val="24"/>
        </w:rPr>
        <w:t xml:space="preserve"> aplūkotajās pašvaldībās 2021. gadā</w:t>
      </w:r>
    </w:p>
    <w:tbl>
      <w:tblPr>
        <w:tblW w:w="9776" w:type="dxa"/>
        <w:tblInd w:w="113" w:type="dxa"/>
        <w:tblLayout w:type="fixed"/>
        <w:tblLook w:val="04A0" w:firstRow="1" w:lastRow="0" w:firstColumn="1" w:lastColumn="0" w:noHBand="0" w:noVBand="1"/>
      </w:tblPr>
      <w:tblGrid>
        <w:gridCol w:w="1696"/>
        <w:gridCol w:w="1173"/>
        <w:gridCol w:w="1237"/>
        <w:gridCol w:w="1134"/>
        <w:gridCol w:w="1134"/>
        <w:gridCol w:w="992"/>
        <w:gridCol w:w="1276"/>
        <w:gridCol w:w="1134"/>
      </w:tblGrid>
      <w:tr w:rsidR="005660E0" w:rsidRPr="0064152B" w14:paraId="563B8061" w14:textId="77777777" w:rsidTr="005660E0">
        <w:trPr>
          <w:trHeight w:val="50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35CADD"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Pašvaldība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B481E9"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Pašvaldības budžeta izdevumi sociālā atbalsta pasākumiem (t.sk. pabalsti)</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8AAC6"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Pašvaldības sociālā dienesta uzturēšanas izdevumi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EC53B0"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Pašvaldības nodrošināto sociālo pakalpojumu sniedzēju institūciju uzturēšanas izdevumi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A532DAD" w14:textId="77777777" w:rsidR="005660E0" w:rsidRPr="0064152B"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64152B">
              <w:rPr>
                <w:rFonts w:ascii="Times New Roman" w:eastAsia="Times New Roman" w:hAnsi="Times New Roman" w:cs="Times New Roman"/>
                <w:color w:val="000000"/>
                <w:sz w:val="16"/>
                <w:szCs w:val="16"/>
                <w:lang w:eastAsia="lv-LV"/>
              </w:rPr>
              <w:t>Kopā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0C1C2A" w14:textId="77777777" w:rsidR="005660E0" w:rsidRPr="0064152B"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64152B">
              <w:rPr>
                <w:rFonts w:ascii="Times New Roman" w:eastAsia="Times New Roman" w:hAnsi="Times New Roman" w:cs="Times New Roman"/>
                <w:color w:val="000000"/>
                <w:sz w:val="16"/>
                <w:szCs w:val="16"/>
                <w:lang w:eastAsia="lv-LV"/>
              </w:rPr>
              <w:t>Iedzīvotāju skaits 2021. gada sākumā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A15AB1" w14:textId="38DF9B88" w:rsidR="005660E0" w:rsidRPr="0064152B"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64152B">
              <w:rPr>
                <w:rFonts w:ascii="Times New Roman" w:eastAsia="Times New Roman" w:hAnsi="Times New Roman" w:cs="Times New Roman"/>
                <w:color w:val="000000"/>
                <w:sz w:val="16"/>
                <w:szCs w:val="16"/>
                <w:lang w:eastAsia="lv-LV"/>
              </w:rPr>
              <w:t>Pašvaldību sociālās jomas finansējuma apmērs uz vienu iedzīvotāju (EUR)*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20ED47" w14:textId="755E739D" w:rsidR="005660E0" w:rsidRPr="0064152B"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64152B">
              <w:rPr>
                <w:rFonts w:ascii="Times New Roman" w:eastAsia="Times New Roman" w:hAnsi="Times New Roman" w:cs="Times New Roman"/>
                <w:color w:val="000000"/>
                <w:sz w:val="16"/>
                <w:szCs w:val="16"/>
                <w:lang w:eastAsia="lv-LV"/>
              </w:rPr>
              <w:t>Pašvaldības sociālā dienesta uzturēšanas izdevumu apmērs uz vienu iedzīvotāju (EUR)*</w:t>
            </w:r>
          </w:p>
        </w:tc>
      </w:tr>
      <w:tr w:rsidR="005660E0" w:rsidRPr="0064152B" w14:paraId="2612BCAE" w14:textId="77777777" w:rsidTr="005660E0">
        <w:trPr>
          <w:trHeight w:val="509"/>
        </w:trPr>
        <w:tc>
          <w:tcPr>
            <w:tcW w:w="1696" w:type="dxa"/>
            <w:vMerge/>
            <w:tcBorders>
              <w:top w:val="single" w:sz="4" w:space="0" w:color="auto"/>
              <w:left w:val="single" w:sz="4" w:space="0" w:color="auto"/>
              <w:bottom w:val="single" w:sz="4" w:space="0" w:color="auto"/>
              <w:right w:val="single" w:sz="4" w:space="0" w:color="auto"/>
            </w:tcBorders>
            <w:hideMark/>
          </w:tcPr>
          <w:p w14:paraId="43B8DCEF" w14:textId="77777777" w:rsidR="005660E0" w:rsidRPr="0064152B" w:rsidRDefault="005660E0" w:rsidP="00F80F16">
            <w:pPr>
              <w:spacing w:after="0" w:line="259" w:lineRule="auto"/>
              <w:rPr>
                <w:rFonts w:ascii="Times New Roman" w:eastAsia="Times New Roman" w:hAnsi="Times New Roman" w:cs="Times New Roman"/>
                <w:lang w:eastAsia="lv-LV"/>
              </w:rPr>
            </w:pPr>
          </w:p>
        </w:tc>
        <w:tc>
          <w:tcPr>
            <w:tcW w:w="1173" w:type="dxa"/>
            <w:vMerge/>
            <w:tcBorders>
              <w:top w:val="single" w:sz="4" w:space="0" w:color="auto"/>
              <w:left w:val="single" w:sz="4" w:space="0" w:color="auto"/>
              <w:bottom w:val="single" w:sz="4" w:space="0" w:color="auto"/>
              <w:right w:val="single" w:sz="4" w:space="0" w:color="auto"/>
            </w:tcBorders>
            <w:hideMark/>
          </w:tcPr>
          <w:p w14:paraId="2600928B" w14:textId="77777777" w:rsidR="005660E0" w:rsidRPr="0064152B" w:rsidRDefault="005660E0" w:rsidP="00F80F16">
            <w:pPr>
              <w:spacing w:after="0" w:line="259" w:lineRule="auto"/>
              <w:rPr>
                <w:rFonts w:ascii="Times New Roman" w:eastAsia="Times New Roman" w:hAnsi="Times New Roman" w:cs="Times New Roman"/>
                <w:sz w:val="16"/>
                <w:szCs w:val="16"/>
                <w:lang w:eastAsia="lv-LV"/>
              </w:rPr>
            </w:pPr>
          </w:p>
        </w:tc>
        <w:tc>
          <w:tcPr>
            <w:tcW w:w="1237" w:type="dxa"/>
            <w:vMerge/>
            <w:tcBorders>
              <w:top w:val="single" w:sz="4" w:space="0" w:color="auto"/>
              <w:left w:val="single" w:sz="4" w:space="0" w:color="auto"/>
              <w:bottom w:val="single" w:sz="4" w:space="0" w:color="auto"/>
              <w:right w:val="single" w:sz="4" w:space="0" w:color="auto"/>
            </w:tcBorders>
            <w:hideMark/>
          </w:tcPr>
          <w:p w14:paraId="7F02B08A" w14:textId="77777777" w:rsidR="005660E0" w:rsidRPr="0064152B" w:rsidRDefault="005660E0" w:rsidP="00F80F16">
            <w:pPr>
              <w:spacing w:after="0" w:line="259" w:lineRule="auto"/>
              <w:rPr>
                <w:rFonts w:ascii="Times New Roman" w:eastAsia="Times New Roman" w:hAnsi="Times New Roman" w:cs="Times New Roman"/>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253B9A5E" w14:textId="77777777" w:rsidR="005660E0" w:rsidRPr="0064152B" w:rsidRDefault="005660E0" w:rsidP="00F80F16">
            <w:pPr>
              <w:spacing w:after="0" w:line="259" w:lineRule="auto"/>
              <w:rPr>
                <w:rFonts w:ascii="Times New Roman" w:eastAsia="Times New Roman" w:hAnsi="Times New Roman" w:cs="Times New Roman"/>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7A9DC1EA" w14:textId="77777777" w:rsidR="005660E0" w:rsidRPr="0064152B" w:rsidRDefault="005660E0" w:rsidP="00F80F16">
            <w:pPr>
              <w:spacing w:after="0" w:line="259" w:lineRule="auto"/>
              <w:rPr>
                <w:rFonts w:ascii="Times New Roman" w:eastAsia="Times New Roman" w:hAnsi="Times New Roman"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hideMark/>
          </w:tcPr>
          <w:p w14:paraId="11252FF0" w14:textId="77777777" w:rsidR="005660E0" w:rsidRPr="0064152B" w:rsidRDefault="005660E0" w:rsidP="00F80F16">
            <w:pPr>
              <w:spacing w:after="0" w:line="259" w:lineRule="auto"/>
              <w:rPr>
                <w:rFonts w:ascii="Times New Roman" w:eastAsia="Times New Roman" w:hAnsi="Times New Roman" w:cs="Times New Roman"/>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hideMark/>
          </w:tcPr>
          <w:p w14:paraId="5AACBC77" w14:textId="77777777" w:rsidR="005660E0" w:rsidRPr="0064152B" w:rsidRDefault="005660E0" w:rsidP="00F80F16">
            <w:pPr>
              <w:spacing w:after="0" w:line="259" w:lineRule="auto"/>
              <w:rPr>
                <w:rFonts w:ascii="Times New Roman" w:eastAsia="Times New Roman" w:hAnsi="Times New Roman"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2FC6F680" w14:textId="77777777" w:rsidR="005660E0" w:rsidRPr="0064152B" w:rsidRDefault="005660E0" w:rsidP="00F80F16">
            <w:pPr>
              <w:spacing w:after="0" w:line="259" w:lineRule="auto"/>
              <w:rPr>
                <w:rFonts w:ascii="Times New Roman" w:eastAsia="Times New Roman" w:hAnsi="Times New Roman" w:cs="Times New Roman"/>
                <w:color w:val="000000"/>
                <w:lang w:eastAsia="lv-LV"/>
              </w:rPr>
            </w:pPr>
          </w:p>
        </w:tc>
      </w:tr>
      <w:tr w:rsidR="005660E0" w:rsidRPr="0064152B" w14:paraId="08FF54B5" w14:textId="77777777" w:rsidTr="005660E0">
        <w:trPr>
          <w:trHeight w:val="290"/>
        </w:trPr>
        <w:tc>
          <w:tcPr>
            <w:tcW w:w="1696" w:type="dxa"/>
            <w:vMerge/>
            <w:tcBorders>
              <w:top w:val="single" w:sz="4" w:space="0" w:color="auto"/>
              <w:left w:val="single" w:sz="4" w:space="0" w:color="auto"/>
              <w:bottom w:val="single" w:sz="4" w:space="0" w:color="auto"/>
              <w:right w:val="single" w:sz="4" w:space="0" w:color="auto"/>
            </w:tcBorders>
            <w:hideMark/>
          </w:tcPr>
          <w:p w14:paraId="37DD1695" w14:textId="77777777" w:rsidR="005660E0" w:rsidRPr="0064152B" w:rsidRDefault="005660E0" w:rsidP="00F80F16">
            <w:pPr>
              <w:spacing w:after="0" w:line="259" w:lineRule="auto"/>
              <w:rPr>
                <w:rFonts w:ascii="Times New Roman" w:eastAsia="Times New Roman" w:hAnsi="Times New Roman" w:cs="Times New Roman"/>
                <w:lang w:eastAsia="lv-LV"/>
              </w:rPr>
            </w:pPr>
          </w:p>
        </w:tc>
        <w:tc>
          <w:tcPr>
            <w:tcW w:w="1173" w:type="dxa"/>
            <w:tcBorders>
              <w:top w:val="nil"/>
              <w:left w:val="nil"/>
              <w:bottom w:val="single" w:sz="4" w:space="0" w:color="auto"/>
              <w:right w:val="single" w:sz="4" w:space="0" w:color="auto"/>
            </w:tcBorders>
            <w:shd w:val="clear" w:color="auto" w:fill="auto"/>
            <w:hideMark/>
          </w:tcPr>
          <w:p w14:paraId="37B834E3"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EUR</w:t>
            </w:r>
          </w:p>
        </w:tc>
        <w:tc>
          <w:tcPr>
            <w:tcW w:w="1237" w:type="dxa"/>
            <w:tcBorders>
              <w:top w:val="nil"/>
              <w:left w:val="nil"/>
              <w:bottom w:val="single" w:sz="4" w:space="0" w:color="auto"/>
              <w:right w:val="single" w:sz="4" w:space="0" w:color="auto"/>
            </w:tcBorders>
            <w:shd w:val="clear" w:color="auto" w:fill="auto"/>
            <w:hideMark/>
          </w:tcPr>
          <w:p w14:paraId="30D1AB61"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EUR</w:t>
            </w:r>
          </w:p>
        </w:tc>
        <w:tc>
          <w:tcPr>
            <w:tcW w:w="1134" w:type="dxa"/>
            <w:tcBorders>
              <w:top w:val="nil"/>
              <w:left w:val="nil"/>
              <w:bottom w:val="single" w:sz="4" w:space="0" w:color="auto"/>
              <w:right w:val="single" w:sz="4" w:space="0" w:color="auto"/>
            </w:tcBorders>
            <w:shd w:val="clear" w:color="auto" w:fill="auto"/>
            <w:hideMark/>
          </w:tcPr>
          <w:p w14:paraId="76A86394"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EUR</w:t>
            </w:r>
          </w:p>
        </w:tc>
        <w:tc>
          <w:tcPr>
            <w:tcW w:w="1134" w:type="dxa"/>
            <w:tcBorders>
              <w:top w:val="nil"/>
              <w:left w:val="nil"/>
              <w:bottom w:val="single" w:sz="4" w:space="0" w:color="auto"/>
              <w:right w:val="single" w:sz="4" w:space="0" w:color="auto"/>
            </w:tcBorders>
            <w:shd w:val="clear" w:color="auto" w:fill="auto"/>
            <w:hideMark/>
          </w:tcPr>
          <w:p w14:paraId="35011F93"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EUR</w:t>
            </w:r>
          </w:p>
        </w:tc>
        <w:tc>
          <w:tcPr>
            <w:tcW w:w="992" w:type="dxa"/>
            <w:tcBorders>
              <w:top w:val="nil"/>
              <w:left w:val="nil"/>
              <w:bottom w:val="single" w:sz="4" w:space="0" w:color="auto"/>
              <w:right w:val="single" w:sz="4" w:space="0" w:color="auto"/>
            </w:tcBorders>
            <w:shd w:val="clear" w:color="auto" w:fill="auto"/>
            <w:noWrap/>
            <w:hideMark/>
          </w:tcPr>
          <w:p w14:paraId="07251928" w14:textId="77777777" w:rsidR="005660E0" w:rsidRPr="0064152B" w:rsidRDefault="005660E0" w:rsidP="00F80F16">
            <w:pPr>
              <w:spacing w:after="0" w:line="259" w:lineRule="auto"/>
              <w:rPr>
                <w:rFonts w:ascii="Times New Roman" w:eastAsia="Times New Roman" w:hAnsi="Times New Roman" w:cs="Times New Roman"/>
                <w:color w:val="000000"/>
                <w:lang w:eastAsia="lv-LV"/>
              </w:rPr>
            </w:pPr>
            <w:r w:rsidRPr="0064152B">
              <w:rPr>
                <w:rFonts w:ascii="Times New Roman" w:eastAsia="Times New Roman" w:hAnsi="Times New Roman" w:cs="Times New Roman"/>
                <w:color w:val="000000"/>
                <w:lang w:eastAsia="lv-LV"/>
              </w:rPr>
              <w:t> </w:t>
            </w:r>
          </w:p>
        </w:tc>
        <w:tc>
          <w:tcPr>
            <w:tcW w:w="1276" w:type="dxa"/>
            <w:tcBorders>
              <w:top w:val="nil"/>
              <w:left w:val="nil"/>
              <w:bottom w:val="single" w:sz="4" w:space="0" w:color="auto"/>
              <w:right w:val="single" w:sz="4" w:space="0" w:color="auto"/>
            </w:tcBorders>
            <w:shd w:val="clear" w:color="auto" w:fill="auto"/>
            <w:hideMark/>
          </w:tcPr>
          <w:p w14:paraId="3542C356"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EUR</w:t>
            </w:r>
          </w:p>
        </w:tc>
        <w:tc>
          <w:tcPr>
            <w:tcW w:w="1134" w:type="dxa"/>
            <w:tcBorders>
              <w:top w:val="nil"/>
              <w:left w:val="nil"/>
              <w:bottom w:val="single" w:sz="4" w:space="0" w:color="auto"/>
              <w:right w:val="single" w:sz="4" w:space="0" w:color="auto"/>
            </w:tcBorders>
            <w:shd w:val="clear" w:color="auto" w:fill="auto"/>
            <w:hideMark/>
          </w:tcPr>
          <w:p w14:paraId="5D4C8FBC" w14:textId="77777777" w:rsidR="005660E0" w:rsidRPr="0064152B" w:rsidRDefault="005660E0" w:rsidP="00F80F16">
            <w:pPr>
              <w:spacing w:after="0" w:line="259" w:lineRule="auto"/>
              <w:jc w:val="center"/>
              <w:rPr>
                <w:rFonts w:ascii="Times New Roman" w:eastAsia="Times New Roman" w:hAnsi="Times New Roman" w:cs="Times New Roman"/>
                <w:sz w:val="16"/>
                <w:szCs w:val="16"/>
                <w:lang w:eastAsia="lv-LV"/>
              </w:rPr>
            </w:pPr>
            <w:r w:rsidRPr="0064152B">
              <w:rPr>
                <w:rFonts w:ascii="Times New Roman" w:eastAsia="Times New Roman" w:hAnsi="Times New Roman" w:cs="Times New Roman"/>
                <w:sz w:val="16"/>
                <w:szCs w:val="16"/>
                <w:lang w:eastAsia="lv-LV"/>
              </w:rPr>
              <w:t>EUR</w:t>
            </w:r>
          </w:p>
        </w:tc>
      </w:tr>
      <w:tr w:rsidR="005660E0" w:rsidRPr="0064152B" w14:paraId="6C9C630C"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tcPr>
          <w:p w14:paraId="5EA75A4C"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Daugavpils</w:t>
            </w:r>
          </w:p>
          <w:p w14:paraId="0C361F9F" w14:textId="6389BFF5"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tcPr>
          <w:p w14:paraId="1367CD03" w14:textId="369608AD"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7243540</w:t>
            </w:r>
          </w:p>
        </w:tc>
        <w:tc>
          <w:tcPr>
            <w:tcW w:w="1237" w:type="dxa"/>
            <w:tcBorders>
              <w:top w:val="nil"/>
              <w:left w:val="nil"/>
              <w:bottom w:val="single" w:sz="4" w:space="0" w:color="auto"/>
              <w:right w:val="single" w:sz="4" w:space="0" w:color="auto"/>
            </w:tcBorders>
            <w:shd w:val="clear" w:color="auto" w:fill="auto"/>
          </w:tcPr>
          <w:p w14:paraId="1030B30D" w14:textId="34D79330"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1466761</w:t>
            </w:r>
          </w:p>
        </w:tc>
        <w:tc>
          <w:tcPr>
            <w:tcW w:w="1134" w:type="dxa"/>
            <w:tcBorders>
              <w:top w:val="nil"/>
              <w:left w:val="nil"/>
              <w:bottom w:val="single" w:sz="4" w:space="0" w:color="auto"/>
              <w:right w:val="single" w:sz="4" w:space="0" w:color="auto"/>
            </w:tcBorders>
            <w:shd w:val="clear" w:color="auto" w:fill="auto"/>
          </w:tcPr>
          <w:p w14:paraId="3751ADB9" w14:textId="4D367712"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3535850</w:t>
            </w:r>
          </w:p>
        </w:tc>
        <w:tc>
          <w:tcPr>
            <w:tcW w:w="1134" w:type="dxa"/>
            <w:tcBorders>
              <w:top w:val="nil"/>
              <w:left w:val="nil"/>
              <w:bottom w:val="single" w:sz="4" w:space="0" w:color="auto"/>
              <w:right w:val="single" w:sz="4" w:space="0" w:color="auto"/>
            </w:tcBorders>
            <w:shd w:val="clear" w:color="auto" w:fill="auto"/>
            <w:noWrap/>
          </w:tcPr>
          <w:p w14:paraId="53826E4B" w14:textId="3D82D730"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12246151</w:t>
            </w:r>
          </w:p>
        </w:tc>
        <w:tc>
          <w:tcPr>
            <w:tcW w:w="992" w:type="dxa"/>
            <w:tcBorders>
              <w:top w:val="nil"/>
              <w:left w:val="nil"/>
              <w:bottom w:val="single" w:sz="4" w:space="0" w:color="auto"/>
              <w:right w:val="single" w:sz="4" w:space="0" w:color="auto"/>
            </w:tcBorders>
            <w:shd w:val="clear" w:color="auto" w:fill="auto"/>
            <w:noWrap/>
          </w:tcPr>
          <w:p w14:paraId="4DCE1627" w14:textId="5F862A9F"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80627</w:t>
            </w:r>
          </w:p>
        </w:tc>
        <w:tc>
          <w:tcPr>
            <w:tcW w:w="1276" w:type="dxa"/>
            <w:tcBorders>
              <w:top w:val="nil"/>
              <w:left w:val="nil"/>
              <w:bottom w:val="single" w:sz="4" w:space="0" w:color="auto"/>
              <w:right w:val="single" w:sz="4" w:space="0" w:color="auto"/>
            </w:tcBorders>
            <w:shd w:val="clear" w:color="auto" w:fill="auto"/>
            <w:noWrap/>
          </w:tcPr>
          <w:p w14:paraId="7634A703" w14:textId="391DFBF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151,89</w:t>
            </w:r>
          </w:p>
        </w:tc>
        <w:tc>
          <w:tcPr>
            <w:tcW w:w="1134" w:type="dxa"/>
            <w:tcBorders>
              <w:top w:val="nil"/>
              <w:left w:val="nil"/>
              <w:bottom w:val="single" w:sz="4" w:space="0" w:color="auto"/>
              <w:right w:val="single" w:sz="4" w:space="0" w:color="auto"/>
            </w:tcBorders>
            <w:shd w:val="clear" w:color="auto" w:fill="auto"/>
            <w:noWrap/>
          </w:tcPr>
          <w:p w14:paraId="5CF81DEB" w14:textId="4E58034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18,19</w:t>
            </w:r>
          </w:p>
        </w:tc>
      </w:tr>
      <w:tr w:rsidR="005660E0" w:rsidRPr="0064152B" w14:paraId="2529721A"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477FA16A"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Jūrmala</w:t>
            </w:r>
          </w:p>
          <w:p w14:paraId="06604111"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hideMark/>
          </w:tcPr>
          <w:p w14:paraId="35ACEFA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2982253</w:t>
            </w:r>
          </w:p>
        </w:tc>
        <w:tc>
          <w:tcPr>
            <w:tcW w:w="1237" w:type="dxa"/>
            <w:tcBorders>
              <w:top w:val="nil"/>
              <w:left w:val="nil"/>
              <w:bottom w:val="single" w:sz="4" w:space="0" w:color="auto"/>
              <w:right w:val="single" w:sz="4" w:space="0" w:color="auto"/>
            </w:tcBorders>
            <w:shd w:val="clear" w:color="auto" w:fill="auto"/>
            <w:hideMark/>
          </w:tcPr>
          <w:p w14:paraId="4673E37E"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770781</w:t>
            </w:r>
          </w:p>
        </w:tc>
        <w:tc>
          <w:tcPr>
            <w:tcW w:w="1134" w:type="dxa"/>
            <w:tcBorders>
              <w:top w:val="nil"/>
              <w:left w:val="nil"/>
              <w:bottom w:val="single" w:sz="4" w:space="0" w:color="auto"/>
              <w:right w:val="single" w:sz="4" w:space="0" w:color="auto"/>
            </w:tcBorders>
            <w:shd w:val="clear" w:color="auto" w:fill="auto"/>
            <w:hideMark/>
          </w:tcPr>
          <w:p w14:paraId="66EB2739"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3104508</w:t>
            </w:r>
          </w:p>
        </w:tc>
        <w:tc>
          <w:tcPr>
            <w:tcW w:w="1134" w:type="dxa"/>
            <w:tcBorders>
              <w:top w:val="nil"/>
              <w:left w:val="nil"/>
              <w:bottom w:val="single" w:sz="4" w:space="0" w:color="auto"/>
              <w:right w:val="single" w:sz="4" w:space="0" w:color="auto"/>
            </w:tcBorders>
            <w:shd w:val="clear" w:color="auto" w:fill="auto"/>
            <w:noWrap/>
            <w:hideMark/>
          </w:tcPr>
          <w:p w14:paraId="664C965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6857542</w:t>
            </w:r>
          </w:p>
        </w:tc>
        <w:tc>
          <w:tcPr>
            <w:tcW w:w="992" w:type="dxa"/>
            <w:tcBorders>
              <w:top w:val="nil"/>
              <w:left w:val="nil"/>
              <w:bottom w:val="single" w:sz="4" w:space="0" w:color="auto"/>
              <w:right w:val="single" w:sz="4" w:space="0" w:color="auto"/>
            </w:tcBorders>
            <w:shd w:val="clear" w:color="auto" w:fill="auto"/>
            <w:noWrap/>
            <w:hideMark/>
          </w:tcPr>
          <w:p w14:paraId="233153C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50248</w:t>
            </w:r>
          </w:p>
        </w:tc>
        <w:tc>
          <w:tcPr>
            <w:tcW w:w="1276" w:type="dxa"/>
            <w:tcBorders>
              <w:top w:val="nil"/>
              <w:left w:val="nil"/>
              <w:bottom w:val="single" w:sz="4" w:space="0" w:color="auto"/>
              <w:right w:val="single" w:sz="4" w:space="0" w:color="auto"/>
            </w:tcBorders>
            <w:shd w:val="clear" w:color="auto" w:fill="auto"/>
            <w:noWrap/>
            <w:hideMark/>
          </w:tcPr>
          <w:p w14:paraId="366741D9"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136,47</w:t>
            </w:r>
          </w:p>
        </w:tc>
        <w:tc>
          <w:tcPr>
            <w:tcW w:w="1134" w:type="dxa"/>
            <w:tcBorders>
              <w:top w:val="nil"/>
              <w:left w:val="nil"/>
              <w:bottom w:val="single" w:sz="4" w:space="0" w:color="auto"/>
              <w:right w:val="single" w:sz="4" w:space="0" w:color="auto"/>
            </w:tcBorders>
            <w:shd w:val="clear" w:color="auto" w:fill="auto"/>
            <w:noWrap/>
            <w:hideMark/>
          </w:tcPr>
          <w:p w14:paraId="3255EBCA"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15,34</w:t>
            </w:r>
          </w:p>
        </w:tc>
      </w:tr>
      <w:tr w:rsidR="005660E0" w:rsidRPr="0064152B" w14:paraId="6CB6867E"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363D9FB9" w14:textId="589C0C6C"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Liepāja</w:t>
            </w:r>
          </w:p>
          <w:p w14:paraId="3F169FE5"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hideMark/>
          </w:tcPr>
          <w:p w14:paraId="6200DB12"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2535995</w:t>
            </w:r>
          </w:p>
        </w:tc>
        <w:tc>
          <w:tcPr>
            <w:tcW w:w="1237" w:type="dxa"/>
            <w:tcBorders>
              <w:top w:val="nil"/>
              <w:left w:val="nil"/>
              <w:bottom w:val="single" w:sz="4" w:space="0" w:color="auto"/>
              <w:right w:val="single" w:sz="4" w:space="0" w:color="auto"/>
            </w:tcBorders>
            <w:shd w:val="clear" w:color="auto" w:fill="auto"/>
            <w:hideMark/>
          </w:tcPr>
          <w:p w14:paraId="55E13B4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1406092</w:t>
            </w:r>
          </w:p>
        </w:tc>
        <w:tc>
          <w:tcPr>
            <w:tcW w:w="1134" w:type="dxa"/>
            <w:tcBorders>
              <w:top w:val="nil"/>
              <w:left w:val="nil"/>
              <w:bottom w:val="single" w:sz="4" w:space="0" w:color="auto"/>
              <w:right w:val="single" w:sz="4" w:space="0" w:color="auto"/>
            </w:tcBorders>
            <w:shd w:val="clear" w:color="auto" w:fill="auto"/>
            <w:hideMark/>
          </w:tcPr>
          <w:p w14:paraId="3CACB2D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2600566</w:t>
            </w:r>
          </w:p>
        </w:tc>
        <w:tc>
          <w:tcPr>
            <w:tcW w:w="1134" w:type="dxa"/>
            <w:tcBorders>
              <w:top w:val="nil"/>
              <w:left w:val="nil"/>
              <w:bottom w:val="single" w:sz="4" w:space="0" w:color="auto"/>
              <w:right w:val="single" w:sz="4" w:space="0" w:color="auto"/>
            </w:tcBorders>
            <w:shd w:val="clear" w:color="auto" w:fill="auto"/>
            <w:noWrap/>
            <w:hideMark/>
          </w:tcPr>
          <w:p w14:paraId="4854DE7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6542652</w:t>
            </w:r>
          </w:p>
        </w:tc>
        <w:tc>
          <w:tcPr>
            <w:tcW w:w="992" w:type="dxa"/>
            <w:tcBorders>
              <w:top w:val="nil"/>
              <w:left w:val="nil"/>
              <w:bottom w:val="single" w:sz="4" w:space="0" w:color="auto"/>
              <w:right w:val="single" w:sz="4" w:space="0" w:color="auto"/>
            </w:tcBorders>
            <w:shd w:val="clear" w:color="auto" w:fill="auto"/>
            <w:noWrap/>
            <w:hideMark/>
          </w:tcPr>
          <w:p w14:paraId="7AE702D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67964</w:t>
            </w:r>
          </w:p>
        </w:tc>
        <w:tc>
          <w:tcPr>
            <w:tcW w:w="1276" w:type="dxa"/>
            <w:tcBorders>
              <w:top w:val="nil"/>
              <w:left w:val="nil"/>
              <w:bottom w:val="single" w:sz="4" w:space="0" w:color="auto"/>
              <w:right w:val="single" w:sz="4" w:space="0" w:color="auto"/>
            </w:tcBorders>
            <w:shd w:val="clear" w:color="auto" w:fill="auto"/>
            <w:noWrap/>
            <w:hideMark/>
          </w:tcPr>
          <w:p w14:paraId="0B66131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96,27</w:t>
            </w:r>
          </w:p>
        </w:tc>
        <w:tc>
          <w:tcPr>
            <w:tcW w:w="1134" w:type="dxa"/>
            <w:tcBorders>
              <w:top w:val="nil"/>
              <w:left w:val="nil"/>
              <w:bottom w:val="single" w:sz="4" w:space="0" w:color="auto"/>
              <w:right w:val="single" w:sz="4" w:space="0" w:color="auto"/>
            </w:tcBorders>
            <w:shd w:val="clear" w:color="auto" w:fill="auto"/>
            <w:noWrap/>
            <w:hideMark/>
          </w:tcPr>
          <w:p w14:paraId="65F6E00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20,69</w:t>
            </w:r>
          </w:p>
        </w:tc>
      </w:tr>
      <w:tr w:rsidR="005660E0" w:rsidRPr="0064152B" w14:paraId="31977B99"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AF773A8"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Ādažu novads</w:t>
            </w:r>
          </w:p>
        </w:tc>
        <w:tc>
          <w:tcPr>
            <w:tcW w:w="1173" w:type="dxa"/>
            <w:tcBorders>
              <w:top w:val="nil"/>
              <w:left w:val="nil"/>
              <w:bottom w:val="single" w:sz="4" w:space="0" w:color="auto"/>
              <w:right w:val="single" w:sz="4" w:space="0" w:color="auto"/>
            </w:tcBorders>
            <w:shd w:val="clear" w:color="auto" w:fill="auto"/>
            <w:hideMark/>
          </w:tcPr>
          <w:p w14:paraId="121CD45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463907</w:t>
            </w:r>
          </w:p>
        </w:tc>
        <w:tc>
          <w:tcPr>
            <w:tcW w:w="1237" w:type="dxa"/>
            <w:tcBorders>
              <w:top w:val="nil"/>
              <w:left w:val="nil"/>
              <w:bottom w:val="single" w:sz="4" w:space="0" w:color="auto"/>
              <w:right w:val="single" w:sz="4" w:space="0" w:color="auto"/>
            </w:tcBorders>
            <w:shd w:val="clear" w:color="auto" w:fill="auto"/>
            <w:hideMark/>
          </w:tcPr>
          <w:p w14:paraId="7709EA8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507388</w:t>
            </w:r>
          </w:p>
        </w:tc>
        <w:tc>
          <w:tcPr>
            <w:tcW w:w="1134" w:type="dxa"/>
            <w:tcBorders>
              <w:top w:val="nil"/>
              <w:left w:val="nil"/>
              <w:bottom w:val="single" w:sz="4" w:space="0" w:color="auto"/>
              <w:right w:val="single" w:sz="4" w:space="0" w:color="auto"/>
            </w:tcBorders>
            <w:shd w:val="clear" w:color="auto" w:fill="auto"/>
            <w:hideMark/>
          </w:tcPr>
          <w:p w14:paraId="5278668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4" w:space="0" w:color="auto"/>
            </w:tcBorders>
            <w:shd w:val="clear" w:color="auto" w:fill="auto"/>
            <w:noWrap/>
            <w:hideMark/>
          </w:tcPr>
          <w:p w14:paraId="70036A77"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971295</w:t>
            </w:r>
          </w:p>
        </w:tc>
        <w:tc>
          <w:tcPr>
            <w:tcW w:w="992" w:type="dxa"/>
            <w:tcBorders>
              <w:top w:val="nil"/>
              <w:left w:val="nil"/>
              <w:bottom w:val="single" w:sz="4" w:space="0" w:color="auto"/>
              <w:right w:val="single" w:sz="4" w:space="0" w:color="auto"/>
            </w:tcBorders>
            <w:shd w:val="clear" w:color="auto" w:fill="auto"/>
            <w:noWrap/>
            <w:hideMark/>
          </w:tcPr>
          <w:p w14:paraId="4E18545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21134</w:t>
            </w:r>
          </w:p>
        </w:tc>
        <w:tc>
          <w:tcPr>
            <w:tcW w:w="1276" w:type="dxa"/>
            <w:tcBorders>
              <w:top w:val="nil"/>
              <w:left w:val="nil"/>
              <w:bottom w:val="single" w:sz="4" w:space="0" w:color="auto"/>
              <w:right w:val="single" w:sz="4" w:space="0" w:color="auto"/>
            </w:tcBorders>
            <w:shd w:val="clear" w:color="auto" w:fill="auto"/>
            <w:noWrap/>
            <w:hideMark/>
          </w:tcPr>
          <w:p w14:paraId="16693473"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45,96</w:t>
            </w:r>
          </w:p>
        </w:tc>
        <w:tc>
          <w:tcPr>
            <w:tcW w:w="1134" w:type="dxa"/>
            <w:tcBorders>
              <w:top w:val="nil"/>
              <w:left w:val="nil"/>
              <w:bottom w:val="single" w:sz="4" w:space="0" w:color="auto"/>
              <w:right w:val="single" w:sz="4" w:space="0" w:color="auto"/>
            </w:tcBorders>
            <w:shd w:val="clear" w:color="auto" w:fill="auto"/>
            <w:noWrap/>
            <w:hideMark/>
          </w:tcPr>
          <w:p w14:paraId="5D0DF040"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24,01</w:t>
            </w:r>
          </w:p>
        </w:tc>
      </w:tr>
      <w:tr w:rsidR="005660E0" w:rsidRPr="0064152B" w14:paraId="7A6B37F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1B6D6258"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Aizkraukles novads</w:t>
            </w:r>
          </w:p>
        </w:tc>
        <w:tc>
          <w:tcPr>
            <w:tcW w:w="1173" w:type="dxa"/>
            <w:tcBorders>
              <w:top w:val="nil"/>
              <w:left w:val="nil"/>
              <w:bottom w:val="single" w:sz="4" w:space="0" w:color="auto"/>
              <w:right w:val="single" w:sz="4" w:space="0" w:color="auto"/>
            </w:tcBorders>
            <w:shd w:val="clear" w:color="auto" w:fill="auto"/>
            <w:hideMark/>
          </w:tcPr>
          <w:p w14:paraId="4E62819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1104268</w:t>
            </w:r>
          </w:p>
        </w:tc>
        <w:tc>
          <w:tcPr>
            <w:tcW w:w="1237" w:type="dxa"/>
            <w:tcBorders>
              <w:top w:val="nil"/>
              <w:left w:val="nil"/>
              <w:bottom w:val="single" w:sz="4" w:space="0" w:color="auto"/>
              <w:right w:val="single" w:sz="4" w:space="0" w:color="auto"/>
            </w:tcBorders>
            <w:shd w:val="clear" w:color="auto" w:fill="auto"/>
            <w:hideMark/>
          </w:tcPr>
          <w:p w14:paraId="341168F9"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1014803</w:t>
            </w:r>
          </w:p>
        </w:tc>
        <w:tc>
          <w:tcPr>
            <w:tcW w:w="1134" w:type="dxa"/>
            <w:tcBorders>
              <w:top w:val="nil"/>
              <w:left w:val="nil"/>
              <w:bottom w:val="single" w:sz="4" w:space="0" w:color="auto"/>
              <w:right w:val="single" w:sz="4" w:space="0" w:color="auto"/>
            </w:tcBorders>
            <w:shd w:val="clear" w:color="auto" w:fill="auto"/>
            <w:hideMark/>
          </w:tcPr>
          <w:p w14:paraId="1AF4F55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320246</w:t>
            </w:r>
          </w:p>
        </w:tc>
        <w:tc>
          <w:tcPr>
            <w:tcW w:w="1134" w:type="dxa"/>
            <w:tcBorders>
              <w:top w:val="nil"/>
              <w:left w:val="nil"/>
              <w:bottom w:val="single" w:sz="4" w:space="0" w:color="auto"/>
              <w:right w:val="single" w:sz="4" w:space="0" w:color="auto"/>
            </w:tcBorders>
            <w:shd w:val="clear" w:color="auto" w:fill="auto"/>
            <w:noWrap/>
            <w:hideMark/>
          </w:tcPr>
          <w:p w14:paraId="4275F9F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2439317</w:t>
            </w:r>
          </w:p>
        </w:tc>
        <w:tc>
          <w:tcPr>
            <w:tcW w:w="992" w:type="dxa"/>
            <w:tcBorders>
              <w:top w:val="nil"/>
              <w:left w:val="nil"/>
              <w:bottom w:val="single" w:sz="4" w:space="0" w:color="auto"/>
              <w:right w:val="single" w:sz="4" w:space="0" w:color="auto"/>
            </w:tcBorders>
            <w:shd w:val="clear" w:color="auto" w:fill="auto"/>
            <w:noWrap/>
            <w:hideMark/>
          </w:tcPr>
          <w:p w14:paraId="4303DC10"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29367</w:t>
            </w:r>
          </w:p>
        </w:tc>
        <w:tc>
          <w:tcPr>
            <w:tcW w:w="1276" w:type="dxa"/>
            <w:tcBorders>
              <w:top w:val="nil"/>
              <w:left w:val="nil"/>
              <w:bottom w:val="single" w:sz="4" w:space="0" w:color="auto"/>
              <w:right w:val="single" w:sz="4" w:space="0" w:color="auto"/>
            </w:tcBorders>
            <w:shd w:val="clear" w:color="auto" w:fill="auto"/>
            <w:noWrap/>
            <w:hideMark/>
          </w:tcPr>
          <w:p w14:paraId="061E2F67"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83,06</w:t>
            </w:r>
          </w:p>
        </w:tc>
        <w:tc>
          <w:tcPr>
            <w:tcW w:w="1134" w:type="dxa"/>
            <w:tcBorders>
              <w:top w:val="nil"/>
              <w:left w:val="nil"/>
              <w:bottom w:val="single" w:sz="4" w:space="0" w:color="auto"/>
              <w:right w:val="single" w:sz="4" w:space="0" w:color="auto"/>
            </w:tcBorders>
            <w:shd w:val="clear" w:color="auto" w:fill="auto"/>
            <w:noWrap/>
            <w:hideMark/>
          </w:tcPr>
          <w:p w14:paraId="4F0D30D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34,56</w:t>
            </w:r>
          </w:p>
        </w:tc>
      </w:tr>
      <w:tr w:rsidR="005660E0" w:rsidRPr="0064152B" w14:paraId="67B65BA0" w14:textId="77777777" w:rsidTr="005660E0">
        <w:trPr>
          <w:trHeight w:val="509"/>
        </w:trPr>
        <w:tc>
          <w:tcPr>
            <w:tcW w:w="1696" w:type="dxa"/>
            <w:tcBorders>
              <w:top w:val="nil"/>
              <w:left w:val="single" w:sz="4" w:space="0" w:color="auto"/>
              <w:bottom w:val="single" w:sz="4" w:space="0" w:color="auto"/>
              <w:right w:val="single" w:sz="4" w:space="0" w:color="auto"/>
            </w:tcBorders>
            <w:shd w:val="clear" w:color="auto" w:fill="auto"/>
            <w:hideMark/>
          </w:tcPr>
          <w:p w14:paraId="0DB9396E"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proofErr w:type="spellStart"/>
            <w:r w:rsidRPr="0064152B">
              <w:rPr>
                <w:rFonts w:ascii="Times New Roman" w:eastAsia="Times New Roman" w:hAnsi="Times New Roman" w:cs="Times New Roman"/>
                <w:color w:val="000000"/>
                <w:sz w:val="18"/>
                <w:szCs w:val="18"/>
                <w:lang w:eastAsia="lv-LV"/>
              </w:rPr>
              <w:t>Dienvidkurzemes</w:t>
            </w:r>
            <w:proofErr w:type="spellEnd"/>
            <w:r w:rsidRPr="0064152B">
              <w:rPr>
                <w:rFonts w:ascii="Times New Roman" w:eastAsia="Times New Roman" w:hAnsi="Times New Roman" w:cs="Times New Roman"/>
                <w:color w:val="000000"/>
                <w:sz w:val="18"/>
                <w:szCs w:val="18"/>
                <w:lang w:eastAsia="lv-LV"/>
              </w:rPr>
              <w:t xml:space="preserve"> novads</w:t>
            </w:r>
          </w:p>
        </w:tc>
        <w:tc>
          <w:tcPr>
            <w:tcW w:w="1173" w:type="dxa"/>
            <w:tcBorders>
              <w:top w:val="nil"/>
              <w:left w:val="nil"/>
              <w:bottom w:val="single" w:sz="4" w:space="0" w:color="auto"/>
              <w:right w:val="single" w:sz="4" w:space="0" w:color="auto"/>
            </w:tcBorders>
            <w:shd w:val="clear" w:color="auto" w:fill="auto"/>
            <w:hideMark/>
          </w:tcPr>
          <w:p w14:paraId="15DCDE2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1826352</w:t>
            </w:r>
          </w:p>
        </w:tc>
        <w:tc>
          <w:tcPr>
            <w:tcW w:w="1237" w:type="dxa"/>
            <w:tcBorders>
              <w:top w:val="nil"/>
              <w:left w:val="nil"/>
              <w:bottom w:val="single" w:sz="4" w:space="0" w:color="auto"/>
              <w:right w:val="single" w:sz="4" w:space="0" w:color="auto"/>
            </w:tcBorders>
            <w:shd w:val="clear" w:color="auto" w:fill="auto"/>
            <w:hideMark/>
          </w:tcPr>
          <w:p w14:paraId="5542F939"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1014582</w:t>
            </w:r>
          </w:p>
        </w:tc>
        <w:tc>
          <w:tcPr>
            <w:tcW w:w="1134" w:type="dxa"/>
            <w:tcBorders>
              <w:top w:val="nil"/>
              <w:left w:val="nil"/>
              <w:bottom w:val="single" w:sz="4" w:space="0" w:color="auto"/>
              <w:right w:val="single" w:sz="4" w:space="0" w:color="auto"/>
            </w:tcBorders>
            <w:shd w:val="clear" w:color="auto" w:fill="auto"/>
            <w:hideMark/>
          </w:tcPr>
          <w:p w14:paraId="055FDA00"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434329</w:t>
            </w:r>
          </w:p>
        </w:tc>
        <w:tc>
          <w:tcPr>
            <w:tcW w:w="1134" w:type="dxa"/>
            <w:tcBorders>
              <w:top w:val="nil"/>
              <w:left w:val="nil"/>
              <w:bottom w:val="single" w:sz="4" w:space="0" w:color="auto"/>
              <w:right w:val="single" w:sz="4" w:space="0" w:color="auto"/>
            </w:tcBorders>
            <w:shd w:val="clear" w:color="auto" w:fill="auto"/>
            <w:noWrap/>
            <w:hideMark/>
          </w:tcPr>
          <w:p w14:paraId="493AE0C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3275263</w:t>
            </w:r>
          </w:p>
        </w:tc>
        <w:tc>
          <w:tcPr>
            <w:tcW w:w="992" w:type="dxa"/>
            <w:tcBorders>
              <w:top w:val="nil"/>
              <w:left w:val="nil"/>
              <w:bottom w:val="single" w:sz="4" w:space="0" w:color="auto"/>
              <w:right w:val="single" w:sz="4" w:space="0" w:color="auto"/>
            </w:tcBorders>
            <w:shd w:val="clear" w:color="auto" w:fill="auto"/>
            <w:noWrap/>
            <w:hideMark/>
          </w:tcPr>
          <w:p w14:paraId="72CD3323"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33364</w:t>
            </w:r>
          </w:p>
        </w:tc>
        <w:tc>
          <w:tcPr>
            <w:tcW w:w="1276" w:type="dxa"/>
            <w:tcBorders>
              <w:top w:val="nil"/>
              <w:left w:val="nil"/>
              <w:bottom w:val="single" w:sz="4" w:space="0" w:color="auto"/>
              <w:right w:val="single" w:sz="4" w:space="0" w:color="auto"/>
            </w:tcBorders>
            <w:shd w:val="clear" w:color="auto" w:fill="auto"/>
            <w:noWrap/>
            <w:hideMark/>
          </w:tcPr>
          <w:p w14:paraId="452FBC8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98,17</w:t>
            </w:r>
          </w:p>
        </w:tc>
        <w:tc>
          <w:tcPr>
            <w:tcW w:w="1134" w:type="dxa"/>
            <w:tcBorders>
              <w:top w:val="nil"/>
              <w:left w:val="nil"/>
              <w:bottom w:val="single" w:sz="4" w:space="0" w:color="auto"/>
              <w:right w:val="single" w:sz="4" w:space="0" w:color="auto"/>
            </w:tcBorders>
            <w:shd w:val="clear" w:color="auto" w:fill="auto"/>
            <w:noWrap/>
            <w:hideMark/>
          </w:tcPr>
          <w:p w14:paraId="53614A5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30,41</w:t>
            </w:r>
          </w:p>
        </w:tc>
      </w:tr>
      <w:tr w:rsidR="005660E0" w:rsidRPr="0064152B" w14:paraId="78B2AFE3"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6D7CAA5B"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Jēkabpils novads</w:t>
            </w:r>
          </w:p>
        </w:tc>
        <w:tc>
          <w:tcPr>
            <w:tcW w:w="1173" w:type="dxa"/>
            <w:tcBorders>
              <w:top w:val="nil"/>
              <w:left w:val="nil"/>
              <w:bottom w:val="single" w:sz="4" w:space="0" w:color="auto"/>
              <w:right w:val="single" w:sz="4" w:space="0" w:color="auto"/>
            </w:tcBorders>
            <w:shd w:val="clear" w:color="auto" w:fill="auto"/>
            <w:hideMark/>
          </w:tcPr>
          <w:p w14:paraId="62A0454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2306668</w:t>
            </w:r>
          </w:p>
        </w:tc>
        <w:tc>
          <w:tcPr>
            <w:tcW w:w="1237" w:type="dxa"/>
            <w:tcBorders>
              <w:top w:val="nil"/>
              <w:left w:val="nil"/>
              <w:bottom w:val="single" w:sz="4" w:space="0" w:color="auto"/>
              <w:right w:val="single" w:sz="4" w:space="0" w:color="auto"/>
            </w:tcBorders>
            <w:shd w:val="clear" w:color="auto" w:fill="auto"/>
            <w:hideMark/>
          </w:tcPr>
          <w:p w14:paraId="398E243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933939</w:t>
            </w:r>
          </w:p>
        </w:tc>
        <w:tc>
          <w:tcPr>
            <w:tcW w:w="1134" w:type="dxa"/>
            <w:tcBorders>
              <w:top w:val="nil"/>
              <w:left w:val="nil"/>
              <w:bottom w:val="single" w:sz="4" w:space="0" w:color="auto"/>
              <w:right w:val="single" w:sz="4" w:space="0" w:color="auto"/>
            </w:tcBorders>
            <w:shd w:val="clear" w:color="auto" w:fill="auto"/>
            <w:hideMark/>
          </w:tcPr>
          <w:p w14:paraId="1D10E62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1157471</w:t>
            </w:r>
          </w:p>
        </w:tc>
        <w:tc>
          <w:tcPr>
            <w:tcW w:w="1134" w:type="dxa"/>
            <w:tcBorders>
              <w:top w:val="nil"/>
              <w:left w:val="nil"/>
              <w:bottom w:val="single" w:sz="4" w:space="0" w:color="auto"/>
              <w:right w:val="single" w:sz="4" w:space="0" w:color="auto"/>
            </w:tcBorders>
            <w:shd w:val="clear" w:color="auto" w:fill="auto"/>
            <w:noWrap/>
            <w:hideMark/>
          </w:tcPr>
          <w:p w14:paraId="2C5AC75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4398078</w:t>
            </w:r>
          </w:p>
        </w:tc>
        <w:tc>
          <w:tcPr>
            <w:tcW w:w="992" w:type="dxa"/>
            <w:tcBorders>
              <w:top w:val="nil"/>
              <w:left w:val="nil"/>
              <w:bottom w:val="single" w:sz="4" w:space="0" w:color="auto"/>
              <w:right w:val="single" w:sz="4" w:space="0" w:color="auto"/>
            </w:tcBorders>
            <w:shd w:val="clear" w:color="auto" w:fill="auto"/>
            <w:noWrap/>
            <w:hideMark/>
          </w:tcPr>
          <w:p w14:paraId="319DB4D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40576</w:t>
            </w:r>
          </w:p>
        </w:tc>
        <w:tc>
          <w:tcPr>
            <w:tcW w:w="1276" w:type="dxa"/>
            <w:tcBorders>
              <w:top w:val="nil"/>
              <w:left w:val="nil"/>
              <w:bottom w:val="single" w:sz="4" w:space="0" w:color="auto"/>
              <w:right w:val="single" w:sz="4" w:space="0" w:color="auto"/>
            </w:tcBorders>
            <w:shd w:val="clear" w:color="auto" w:fill="auto"/>
            <w:noWrap/>
            <w:hideMark/>
          </w:tcPr>
          <w:p w14:paraId="0A2F4EF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108,39</w:t>
            </w:r>
          </w:p>
        </w:tc>
        <w:tc>
          <w:tcPr>
            <w:tcW w:w="1134" w:type="dxa"/>
            <w:tcBorders>
              <w:top w:val="nil"/>
              <w:left w:val="nil"/>
              <w:bottom w:val="single" w:sz="4" w:space="0" w:color="auto"/>
              <w:right w:val="single" w:sz="4" w:space="0" w:color="auto"/>
            </w:tcBorders>
            <w:shd w:val="clear" w:color="auto" w:fill="auto"/>
            <w:noWrap/>
            <w:hideMark/>
          </w:tcPr>
          <w:p w14:paraId="53F5D9D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23,02</w:t>
            </w:r>
          </w:p>
        </w:tc>
      </w:tr>
      <w:tr w:rsidR="005660E0" w:rsidRPr="0064152B" w14:paraId="1A5D1DC1"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7A127F63"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Jelgavas novads</w:t>
            </w:r>
          </w:p>
        </w:tc>
        <w:tc>
          <w:tcPr>
            <w:tcW w:w="1173" w:type="dxa"/>
            <w:tcBorders>
              <w:top w:val="nil"/>
              <w:left w:val="nil"/>
              <w:bottom w:val="single" w:sz="4" w:space="0" w:color="auto"/>
              <w:right w:val="single" w:sz="4" w:space="0" w:color="auto"/>
            </w:tcBorders>
            <w:shd w:val="clear" w:color="auto" w:fill="auto"/>
            <w:hideMark/>
          </w:tcPr>
          <w:p w14:paraId="32ADF6C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744447</w:t>
            </w:r>
          </w:p>
        </w:tc>
        <w:tc>
          <w:tcPr>
            <w:tcW w:w="1237" w:type="dxa"/>
            <w:tcBorders>
              <w:top w:val="nil"/>
              <w:left w:val="nil"/>
              <w:bottom w:val="single" w:sz="4" w:space="0" w:color="auto"/>
              <w:right w:val="single" w:sz="4" w:space="0" w:color="auto"/>
            </w:tcBorders>
            <w:shd w:val="clear" w:color="auto" w:fill="auto"/>
            <w:hideMark/>
          </w:tcPr>
          <w:p w14:paraId="56E0BC8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1139900</w:t>
            </w:r>
          </w:p>
        </w:tc>
        <w:tc>
          <w:tcPr>
            <w:tcW w:w="1134" w:type="dxa"/>
            <w:tcBorders>
              <w:top w:val="nil"/>
              <w:left w:val="nil"/>
              <w:bottom w:val="single" w:sz="4" w:space="0" w:color="auto"/>
              <w:right w:val="single" w:sz="4" w:space="0" w:color="auto"/>
            </w:tcBorders>
            <w:shd w:val="clear" w:color="auto" w:fill="auto"/>
            <w:hideMark/>
          </w:tcPr>
          <w:p w14:paraId="06AC9202"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752083</w:t>
            </w:r>
          </w:p>
        </w:tc>
        <w:tc>
          <w:tcPr>
            <w:tcW w:w="1134" w:type="dxa"/>
            <w:tcBorders>
              <w:top w:val="nil"/>
              <w:left w:val="nil"/>
              <w:bottom w:val="single" w:sz="4" w:space="0" w:color="auto"/>
              <w:right w:val="single" w:sz="4" w:space="0" w:color="auto"/>
            </w:tcBorders>
            <w:shd w:val="clear" w:color="auto" w:fill="auto"/>
            <w:noWrap/>
            <w:hideMark/>
          </w:tcPr>
          <w:p w14:paraId="256A14D8"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2636430</w:t>
            </w:r>
          </w:p>
        </w:tc>
        <w:tc>
          <w:tcPr>
            <w:tcW w:w="992" w:type="dxa"/>
            <w:tcBorders>
              <w:top w:val="nil"/>
              <w:left w:val="nil"/>
              <w:bottom w:val="single" w:sz="4" w:space="0" w:color="auto"/>
              <w:right w:val="single" w:sz="4" w:space="0" w:color="auto"/>
            </w:tcBorders>
            <w:shd w:val="clear" w:color="auto" w:fill="auto"/>
            <w:noWrap/>
            <w:hideMark/>
          </w:tcPr>
          <w:p w14:paraId="71AE6C32"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31969</w:t>
            </w:r>
          </w:p>
        </w:tc>
        <w:tc>
          <w:tcPr>
            <w:tcW w:w="1276" w:type="dxa"/>
            <w:tcBorders>
              <w:top w:val="nil"/>
              <w:left w:val="nil"/>
              <w:bottom w:val="single" w:sz="4" w:space="0" w:color="auto"/>
              <w:right w:val="single" w:sz="4" w:space="0" w:color="auto"/>
            </w:tcBorders>
            <w:shd w:val="clear" w:color="auto" w:fill="auto"/>
            <w:noWrap/>
            <w:hideMark/>
          </w:tcPr>
          <w:p w14:paraId="4B79B02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82,47</w:t>
            </w:r>
          </w:p>
        </w:tc>
        <w:tc>
          <w:tcPr>
            <w:tcW w:w="1134" w:type="dxa"/>
            <w:tcBorders>
              <w:top w:val="nil"/>
              <w:left w:val="nil"/>
              <w:bottom w:val="single" w:sz="4" w:space="0" w:color="auto"/>
              <w:right w:val="single" w:sz="4" w:space="0" w:color="auto"/>
            </w:tcBorders>
            <w:shd w:val="clear" w:color="auto" w:fill="auto"/>
            <w:noWrap/>
            <w:hideMark/>
          </w:tcPr>
          <w:p w14:paraId="16688B7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35,66</w:t>
            </w:r>
          </w:p>
        </w:tc>
      </w:tr>
      <w:tr w:rsidR="005660E0" w:rsidRPr="0064152B" w14:paraId="6F7E73C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014B2D77"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Krāslavas novads</w:t>
            </w:r>
          </w:p>
        </w:tc>
        <w:tc>
          <w:tcPr>
            <w:tcW w:w="1173" w:type="dxa"/>
            <w:tcBorders>
              <w:top w:val="nil"/>
              <w:left w:val="nil"/>
              <w:bottom w:val="single" w:sz="4" w:space="0" w:color="auto"/>
              <w:right w:val="single" w:sz="4" w:space="0" w:color="auto"/>
            </w:tcBorders>
            <w:shd w:val="clear" w:color="auto" w:fill="auto"/>
            <w:hideMark/>
          </w:tcPr>
          <w:p w14:paraId="3C1BD21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703917</w:t>
            </w:r>
          </w:p>
        </w:tc>
        <w:tc>
          <w:tcPr>
            <w:tcW w:w="1237" w:type="dxa"/>
            <w:tcBorders>
              <w:top w:val="nil"/>
              <w:left w:val="nil"/>
              <w:bottom w:val="single" w:sz="4" w:space="0" w:color="auto"/>
              <w:right w:val="single" w:sz="4" w:space="0" w:color="auto"/>
            </w:tcBorders>
            <w:shd w:val="clear" w:color="auto" w:fill="auto"/>
            <w:hideMark/>
          </w:tcPr>
          <w:p w14:paraId="1258C95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646723</w:t>
            </w:r>
          </w:p>
        </w:tc>
        <w:tc>
          <w:tcPr>
            <w:tcW w:w="1134" w:type="dxa"/>
            <w:tcBorders>
              <w:top w:val="nil"/>
              <w:left w:val="nil"/>
              <w:bottom w:val="single" w:sz="4" w:space="0" w:color="auto"/>
              <w:right w:val="single" w:sz="4" w:space="0" w:color="auto"/>
            </w:tcBorders>
            <w:shd w:val="clear" w:color="auto" w:fill="auto"/>
            <w:hideMark/>
          </w:tcPr>
          <w:p w14:paraId="7330673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663103</w:t>
            </w:r>
          </w:p>
        </w:tc>
        <w:tc>
          <w:tcPr>
            <w:tcW w:w="1134" w:type="dxa"/>
            <w:tcBorders>
              <w:top w:val="nil"/>
              <w:left w:val="nil"/>
              <w:bottom w:val="single" w:sz="4" w:space="0" w:color="auto"/>
              <w:right w:val="single" w:sz="4" w:space="0" w:color="auto"/>
            </w:tcBorders>
            <w:shd w:val="clear" w:color="auto" w:fill="auto"/>
            <w:noWrap/>
            <w:hideMark/>
          </w:tcPr>
          <w:p w14:paraId="22F3AE2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2013743</w:t>
            </w:r>
          </w:p>
        </w:tc>
        <w:tc>
          <w:tcPr>
            <w:tcW w:w="992" w:type="dxa"/>
            <w:tcBorders>
              <w:top w:val="nil"/>
              <w:left w:val="nil"/>
              <w:bottom w:val="single" w:sz="4" w:space="0" w:color="auto"/>
              <w:right w:val="single" w:sz="4" w:space="0" w:color="auto"/>
            </w:tcBorders>
            <w:shd w:val="clear" w:color="auto" w:fill="auto"/>
            <w:noWrap/>
            <w:hideMark/>
          </w:tcPr>
          <w:p w14:paraId="796DB30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21459</w:t>
            </w:r>
          </w:p>
        </w:tc>
        <w:tc>
          <w:tcPr>
            <w:tcW w:w="1276" w:type="dxa"/>
            <w:tcBorders>
              <w:top w:val="nil"/>
              <w:left w:val="nil"/>
              <w:bottom w:val="single" w:sz="4" w:space="0" w:color="auto"/>
              <w:right w:val="single" w:sz="4" w:space="0" w:color="auto"/>
            </w:tcBorders>
            <w:shd w:val="clear" w:color="auto" w:fill="auto"/>
            <w:noWrap/>
            <w:hideMark/>
          </w:tcPr>
          <w:p w14:paraId="007B47EE"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93,84</w:t>
            </w:r>
          </w:p>
        </w:tc>
        <w:tc>
          <w:tcPr>
            <w:tcW w:w="1134" w:type="dxa"/>
            <w:tcBorders>
              <w:top w:val="nil"/>
              <w:left w:val="nil"/>
              <w:bottom w:val="single" w:sz="4" w:space="0" w:color="auto"/>
              <w:right w:val="single" w:sz="4" w:space="0" w:color="auto"/>
            </w:tcBorders>
            <w:shd w:val="clear" w:color="auto" w:fill="auto"/>
            <w:noWrap/>
            <w:hideMark/>
          </w:tcPr>
          <w:p w14:paraId="1483242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30,14</w:t>
            </w:r>
          </w:p>
        </w:tc>
      </w:tr>
      <w:tr w:rsidR="005660E0" w:rsidRPr="0064152B" w14:paraId="7D39FEFD"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612DB775"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Kuldīgas novads</w:t>
            </w:r>
          </w:p>
        </w:tc>
        <w:tc>
          <w:tcPr>
            <w:tcW w:w="1173" w:type="dxa"/>
            <w:tcBorders>
              <w:top w:val="nil"/>
              <w:left w:val="nil"/>
              <w:bottom w:val="single" w:sz="4" w:space="0" w:color="auto"/>
              <w:right w:val="single" w:sz="4" w:space="0" w:color="auto"/>
            </w:tcBorders>
            <w:shd w:val="clear" w:color="auto" w:fill="auto"/>
            <w:hideMark/>
          </w:tcPr>
          <w:p w14:paraId="31E3F14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1715907</w:t>
            </w:r>
          </w:p>
        </w:tc>
        <w:tc>
          <w:tcPr>
            <w:tcW w:w="1237" w:type="dxa"/>
            <w:tcBorders>
              <w:top w:val="nil"/>
              <w:left w:val="nil"/>
              <w:bottom w:val="single" w:sz="4" w:space="0" w:color="auto"/>
              <w:right w:val="single" w:sz="4" w:space="0" w:color="auto"/>
            </w:tcBorders>
            <w:shd w:val="clear" w:color="auto" w:fill="auto"/>
            <w:hideMark/>
          </w:tcPr>
          <w:p w14:paraId="10ABE83E"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2618828</w:t>
            </w:r>
          </w:p>
        </w:tc>
        <w:tc>
          <w:tcPr>
            <w:tcW w:w="1134" w:type="dxa"/>
            <w:tcBorders>
              <w:top w:val="nil"/>
              <w:left w:val="nil"/>
              <w:bottom w:val="single" w:sz="4" w:space="0" w:color="auto"/>
              <w:right w:val="single" w:sz="4" w:space="0" w:color="auto"/>
            </w:tcBorders>
            <w:shd w:val="clear" w:color="auto" w:fill="auto"/>
            <w:hideMark/>
          </w:tcPr>
          <w:p w14:paraId="2DF955E3"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4" w:space="0" w:color="auto"/>
            </w:tcBorders>
            <w:shd w:val="clear" w:color="auto" w:fill="auto"/>
            <w:noWrap/>
            <w:hideMark/>
          </w:tcPr>
          <w:p w14:paraId="5160A44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4334735</w:t>
            </w:r>
          </w:p>
        </w:tc>
        <w:tc>
          <w:tcPr>
            <w:tcW w:w="992" w:type="dxa"/>
            <w:tcBorders>
              <w:top w:val="nil"/>
              <w:left w:val="nil"/>
              <w:bottom w:val="single" w:sz="4" w:space="0" w:color="auto"/>
              <w:right w:val="single" w:sz="4" w:space="0" w:color="auto"/>
            </w:tcBorders>
            <w:shd w:val="clear" w:color="auto" w:fill="auto"/>
            <w:noWrap/>
            <w:hideMark/>
          </w:tcPr>
          <w:p w14:paraId="038A33B3"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27736</w:t>
            </w:r>
          </w:p>
        </w:tc>
        <w:tc>
          <w:tcPr>
            <w:tcW w:w="1276" w:type="dxa"/>
            <w:tcBorders>
              <w:top w:val="nil"/>
              <w:left w:val="nil"/>
              <w:bottom w:val="single" w:sz="4" w:space="0" w:color="auto"/>
              <w:right w:val="single" w:sz="4" w:space="0" w:color="auto"/>
            </w:tcBorders>
            <w:shd w:val="clear" w:color="auto" w:fill="auto"/>
            <w:noWrap/>
            <w:hideMark/>
          </w:tcPr>
          <w:p w14:paraId="67EE049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156,29</w:t>
            </w:r>
          </w:p>
        </w:tc>
        <w:tc>
          <w:tcPr>
            <w:tcW w:w="1134" w:type="dxa"/>
            <w:tcBorders>
              <w:top w:val="nil"/>
              <w:left w:val="nil"/>
              <w:bottom w:val="single" w:sz="4" w:space="0" w:color="auto"/>
              <w:right w:val="single" w:sz="4" w:space="0" w:color="auto"/>
            </w:tcBorders>
            <w:shd w:val="clear" w:color="auto" w:fill="auto"/>
            <w:noWrap/>
            <w:hideMark/>
          </w:tcPr>
          <w:p w14:paraId="3132CEE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94,42</w:t>
            </w:r>
          </w:p>
        </w:tc>
      </w:tr>
      <w:tr w:rsidR="005660E0" w:rsidRPr="0064152B" w14:paraId="1142EC17"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52C0388"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Madonas novads</w:t>
            </w:r>
          </w:p>
        </w:tc>
        <w:tc>
          <w:tcPr>
            <w:tcW w:w="1173" w:type="dxa"/>
            <w:tcBorders>
              <w:top w:val="nil"/>
              <w:left w:val="nil"/>
              <w:bottom w:val="single" w:sz="4" w:space="0" w:color="auto"/>
              <w:right w:val="single" w:sz="4" w:space="0" w:color="auto"/>
            </w:tcBorders>
            <w:shd w:val="clear" w:color="auto" w:fill="auto"/>
            <w:hideMark/>
          </w:tcPr>
          <w:p w14:paraId="4490426F"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1420056</w:t>
            </w:r>
          </w:p>
        </w:tc>
        <w:tc>
          <w:tcPr>
            <w:tcW w:w="1237" w:type="dxa"/>
            <w:tcBorders>
              <w:top w:val="nil"/>
              <w:left w:val="nil"/>
              <w:bottom w:val="single" w:sz="4" w:space="0" w:color="auto"/>
              <w:right w:val="single" w:sz="4" w:space="0" w:color="auto"/>
            </w:tcBorders>
            <w:shd w:val="clear" w:color="auto" w:fill="auto"/>
            <w:hideMark/>
          </w:tcPr>
          <w:p w14:paraId="6D5187D8"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870572</w:t>
            </w:r>
          </w:p>
        </w:tc>
        <w:tc>
          <w:tcPr>
            <w:tcW w:w="1134" w:type="dxa"/>
            <w:tcBorders>
              <w:top w:val="nil"/>
              <w:left w:val="nil"/>
              <w:bottom w:val="single" w:sz="4" w:space="0" w:color="auto"/>
              <w:right w:val="single" w:sz="4" w:space="0" w:color="auto"/>
            </w:tcBorders>
            <w:shd w:val="clear" w:color="auto" w:fill="auto"/>
            <w:hideMark/>
          </w:tcPr>
          <w:p w14:paraId="6BD55C68"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2733855</w:t>
            </w:r>
          </w:p>
        </w:tc>
        <w:tc>
          <w:tcPr>
            <w:tcW w:w="1134" w:type="dxa"/>
            <w:tcBorders>
              <w:top w:val="nil"/>
              <w:left w:val="nil"/>
              <w:bottom w:val="single" w:sz="4" w:space="0" w:color="auto"/>
              <w:right w:val="single" w:sz="4" w:space="0" w:color="auto"/>
            </w:tcBorders>
            <w:shd w:val="clear" w:color="auto" w:fill="auto"/>
            <w:noWrap/>
            <w:hideMark/>
          </w:tcPr>
          <w:p w14:paraId="7346F432"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5024484</w:t>
            </w:r>
          </w:p>
        </w:tc>
        <w:tc>
          <w:tcPr>
            <w:tcW w:w="992" w:type="dxa"/>
            <w:tcBorders>
              <w:top w:val="nil"/>
              <w:left w:val="nil"/>
              <w:bottom w:val="single" w:sz="4" w:space="0" w:color="auto"/>
              <w:right w:val="single" w:sz="4" w:space="0" w:color="auto"/>
            </w:tcBorders>
            <w:shd w:val="clear" w:color="auto" w:fill="auto"/>
            <w:noWrap/>
            <w:hideMark/>
          </w:tcPr>
          <w:p w14:paraId="04130A18"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28692</w:t>
            </w:r>
          </w:p>
        </w:tc>
        <w:tc>
          <w:tcPr>
            <w:tcW w:w="1276" w:type="dxa"/>
            <w:tcBorders>
              <w:top w:val="nil"/>
              <w:left w:val="nil"/>
              <w:bottom w:val="single" w:sz="4" w:space="0" w:color="auto"/>
              <w:right w:val="single" w:sz="4" w:space="0" w:color="auto"/>
            </w:tcBorders>
            <w:shd w:val="clear" w:color="auto" w:fill="auto"/>
            <w:noWrap/>
            <w:hideMark/>
          </w:tcPr>
          <w:p w14:paraId="6976EBC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175,12</w:t>
            </w:r>
          </w:p>
        </w:tc>
        <w:tc>
          <w:tcPr>
            <w:tcW w:w="1134" w:type="dxa"/>
            <w:tcBorders>
              <w:top w:val="nil"/>
              <w:left w:val="nil"/>
              <w:bottom w:val="single" w:sz="4" w:space="0" w:color="auto"/>
              <w:right w:val="single" w:sz="4" w:space="0" w:color="auto"/>
            </w:tcBorders>
            <w:shd w:val="clear" w:color="auto" w:fill="auto"/>
            <w:noWrap/>
            <w:hideMark/>
          </w:tcPr>
          <w:p w14:paraId="1240C9FA"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30,34</w:t>
            </w:r>
          </w:p>
        </w:tc>
      </w:tr>
      <w:tr w:rsidR="005660E0" w:rsidRPr="0064152B" w14:paraId="6D9DD3CC"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68AF9A23"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Ogres novads</w:t>
            </w:r>
          </w:p>
        </w:tc>
        <w:tc>
          <w:tcPr>
            <w:tcW w:w="1173" w:type="dxa"/>
            <w:tcBorders>
              <w:top w:val="nil"/>
              <w:left w:val="nil"/>
              <w:bottom w:val="single" w:sz="4" w:space="0" w:color="auto"/>
              <w:right w:val="single" w:sz="4" w:space="0" w:color="auto"/>
            </w:tcBorders>
            <w:shd w:val="clear" w:color="auto" w:fill="auto"/>
            <w:hideMark/>
          </w:tcPr>
          <w:p w14:paraId="33B923B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1959367</w:t>
            </w:r>
          </w:p>
        </w:tc>
        <w:tc>
          <w:tcPr>
            <w:tcW w:w="1237" w:type="dxa"/>
            <w:tcBorders>
              <w:top w:val="nil"/>
              <w:left w:val="nil"/>
              <w:bottom w:val="single" w:sz="4" w:space="0" w:color="auto"/>
              <w:right w:val="single" w:sz="4" w:space="0" w:color="auto"/>
            </w:tcBorders>
            <w:shd w:val="clear" w:color="auto" w:fill="auto"/>
            <w:hideMark/>
          </w:tcPr>
          <w:p w14:paraId="609C8FCD"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1347063</w:t>
            </w:r>
          </w:p>
        </w:tc>
        <w:tc>
          <w:tcPr>
            <w:tcW w:w="1134" w:type="dxa"/>
            <w:tcBorders>
              <w:top w:val="nil"/>
              <w:left w:val="nil"/>
              <w:bottom w:val="single" w:sz="4" w:space="0" w:color="auto"/>
              <w:right w:val="single" w:sz="4" w:space="0" w:color="auto"/>
            </w:tcBorders>
            <w:shd w:val="clear" w:color="auto" w:fill="auto"/>
            <w:hideMark/>
          </w:tcPr>
          <w:p w14:paraId="7145A7A0"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429171</w:t>
            </w:r>
          </w:p>
        </w:tc>
        <w:tc>
          <w:tcPr>
            <w:tcW w:w="1134" w:type="dxa"/>
            <w:tcBorders>
              <w:top w:val="nil"/>
              <w:left w:val="nil"/>
              <w:bottom w:val="single" w:sz="4" w:space="0" w:color="auto"/>
              <w:right w:val="single" w:sz="4" w:space="0" w:color="auto"/>
            </w:tcBorders>
            <w:shd w:val="clear" w:color="auto" w:fill="auto"/>
            <w:noWrap/>
            <w:hideMark/>
          </w:tcPr>
          <w:p w14:paraId="183CA481"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3735601</w:t>
            </w:r>
          </w:p>
        </w:tc>
        <w:tc>
          <w:tcPr>
            <w:tcW w:w="992" w:type="dxa"/>
            <w:tcBorders>
              <w:top w:val="nil"/>
              <w:left w:val="nil"/>
              <w:bottom w:val="single" w:sz="4" w:space="0" w:color="auto"/>
              <w:right w:val="single" w:sz="4" w:space="0" w:color="auto"/>
            </w:tcBorders>
            <w:shd w:val="clear" w:color="auto" w:fill="auto"/>
            <w:noWrap/>
            <w:hideMark/>
          </w:tcPr>
          <w:p w14:paraId="697FBA9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57617</w:t>
            </w:r>
          </w:p>
        </w:tc>
        <w:tc>
          <w:tcPr>
            <w:tcW w:w="1276" w:type="dxa"/>
            <w:tcBorders>
              <w:top w:val="nil"/>
              <w:left w:val="nil"/>
              <w:bottom w:val="single" w:sz="4" w:space="0" w:color="auto"/>
              <w:right w:val="single" w:sz="4" w:space="0" w:color="auto"/>
            </w:tcBorders>
            <w:shd w:val="clear" w:color="auto" w:fill="auto"/>
            <w:noWrap/>
            <w:hideMark/>
          </w:tcPr>
          <w:p w14:paraId="6426D307"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64,84</w:t>
            </w:r>
          </w:p>
        </w:tc>
        <w:tc>
          <w:tcPr>
            <w:tcW w:w="1134" w:type="dxa"/>
            <w:tcBorders>
              <w:top w:val="nil"/>
              <w:left w:val="nil"/>
              <w:bottom w:val="single" w:sz="4" w:space="0" w:color="auto"/>
              <w:right w:val="single" w:sz="4" w:space="0" w:color="auto"/>
            </w:tcBorders>
            <w:shd w:val="clear" w:color="auto" w:fill="auto"/>
            <w:noWrap/>
            <w:hideMark/>
          </w:tcPr>
          <w:p w14:paraId="407AA403"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23,38</w:t>
            </w:r>
          </w:p>
        </w:tc>
      </w:tr>
      <w:tr w:rsidR="005660E0" w:rsidRPr="0064152B" w14:paraId="2B149E0C"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0C75629A"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Rēzeknes novads</w:t>
            </w:r>
          </w:p>
        </w:tc>
        <w:tc>
          <w:tcPr>
            <w:tcW w:w="1173" w:type="dxa"/>
            <w:tcBorders>
              <w:top w:val="nil"/>
              <w:left w:val="nil"/>
              <w:bottom w:val="single" w:sz="4" w:space="0" w:color="auto"/>
              <w:right w:val="single" w:sz="4" w:space="0" w:color="auto"/>
            </w:tcBorders>
            <w:shd w:val="clear" w:color="auto" w:fill="auto"/>
            <w:hideMark/>
          </w:tcPr>
          <w:p w14:paraId="0E545549"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1591184</w:t>
            </w:r>
          </w:p>
        </w:tc>
        <w:tc>
          <w:tcPr>
            <w:tcW w:w="1237" w:type="dxa"/>
            <w:tcBorders>
              <w:top w:val="nil"/>
              <w:left w:val="nil"/>
              <w:bottom w:val="single" w:sz="4" w:space="0" w:color="auto"/>
              <w:right w:val="single" w:sz="4" w:space="0" w:color="auto"/>
            </w:tcBorders>
            <w:shd w:val="clear" w:color="auto" w:fill="auto"/>
            <w:hideMark/>
          </w:tcPr>
          <w:p w14:paraId="545892D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517680</w:t>
            </w:r>
          </w:p>
        </w:tc>
        <w:tc>
          <w:tcPr>
            <w:tcW w:w="1134" w:type="dxa"/>
            <w:tcBorders>
              <w:top w:val="nil"/>
              <w:left w:val="nil"/>
              <w:bottom w:val="single" w:sz="4" w:space="0" w:color="auto"/>
              <w:right w:val="single" w:sz="4" w:space="0" w:color="auto"/>
            </w:tcBorders>
            <w:shd w:val="clear" w:color="auto" w:fill="auto"/>
            <w:hideMark/>
          </w:tcPr>
          <w:p w14:paraId="6506C462"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1458474</w:t>
            </w:r>
          </w:p>
        </w:tc>
        <w:tc>
          <w:tcPr>
            <w:tcW w:w="1134" w:type="dxa"/>
            <w:tcBorders>
              <w:top w:val="nil"/>
              <w:left w:val="nil"/>
              <w:bottom w:val="single" w:sz="4" w:space="0" w:color="auto"/>
              <w:right w:val="single" w:sz="4" w:space="0" w:color="auto"/>
            </w:tcBorders>
            <w:shd w:val="clear" w:color="auto" w:fill="auto"/>
            <w:noWrap/>
            <w:hideMark/>
          </w:tcPr>
          <w:p w14:paraId="4FA8C1DC"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3567338</w:t>
            </w:r>
          </w:p>
        </w:tc>
        <w:tc>
          <w:tcPr>
            <w:tcW w:w="992" w:type="dxa"/>
            <w:tcBorders>
              <w:top w:val="nil"/>
              <w:left w:val="nil"/>
              <w:bottom w:val="single" w:sz="4" w:space="0" w:color="auto"/>
              <w:right w:val="single" w:sz="4" w:space="0" w:color="auto"/>
            </w:tcBorders>
            <w:shd w:val="clear" w:color="auto" w:fill="auto"/>
            <w:noWrap/>
            <w:hideMark/>
          </w:tcPr>
          <w:p w14:paraId="18220218"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29643</w:t>
            </w:r>
          </w:p>
        </w:tc>
        <w:tc>
          <w:tcPr>
            <w:tcW w:w="1276" w:type="dxa"/>
            <w:tcBorders>
              <w:top w:val="nil"/>
              <w:left w:val="nil"/>
              <w:bottom w:val="single" w:sz="4" w:space="0" w:color="auto"/>
              <w:right w:val="single" w:sz="4" w:space="0" w:color="auto"/>
            </w:tcBorders>
            <w:shd w:val="clear" w:color="auto" w:fill="auto"/>
            <w:noWrap/>
            <w:hideMark/>
          </w:tcPr>
          <w:p w14:paraId="6BB71F2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120,34</w:t>
            </w:r>
          </w:p>
        </w:tc>
        <w:tc>
          <w:tcPr>
            <w:tcW w:w="1134" w:type="dxa"/>
            <w:tcBorders>
              <w:top w:val="nil"/>
              <w:left w:val="nil"/>
              <w:bottom w:val="single" w:sz="4" w:space="0" w:color="auto"/>
              <w:right w:val="single" w:sz="4" w:space="0" w:color="auto"/>
            </w:tcBorders>
            <w:shd w:val="clear" w:color="auto" w:fill="auto"/>
            <w:noWrap/>
            <w:hideMark/>
          </w:tcPr>
          <w:p w14:paraId="6B32B2C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17,46</w:t>
            </w:r>
          </w:p>
        </w:tc>
      </w:tr>
      <w:tr w:rsidR="005660E0" w:rsidRPr="0064152B" w14:paraId="3C21C184"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6A5E7C63"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Valkas novads</w:t>
            </w:r>
          </w:p>
        </w:tc>
        <w:tc>
          <w:tcPr>
            <w:tcW w:w="1173" w:type="dxa"/>
            <w:tcBorders>
              <w:top w:val="nil"/>
              <w:left w:val="nil"/>
              <w:bottom w:val="single" w:sz="4" w:space="0" w:color="auto"/>
              <w:right w:val="single" w:sz="4" w:space="0" w:color="auto"/>
            </w:tcBorders>
            <w:shd w:val="clear" w:color="auto" w:fill="auto"/>
            <w:hideMark/>
          </w:tcPr>
          <w:p w14:paraId="45D6E397"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496101</w:t>
            </w:r>
          </w:p>
        </w:tc>
        <w:tc>
          <w:tcPr>
            <w:tcW w:w="1237" w:type="dxa"/>
            <w:tcBorders>
              <w:top w:val="nil"/>
              <w:left w:val="nil"/>
              <w:bottom w:val="single" w:sz="4" w:space="0" w:color="auto"/>
              <w:right w:val="single" w:sz="4" w:space="0" w:color="auto"/>
            </w:tcBorders>
            <w:shd w:val="clear" w:color="auto" w:fill="auto"/>
            <w:hideMark/>
          </w:tcPr>
          <w:p w14:paraId="5FE5FAD6"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187151</w:t>
            </w:r>
          </w:p>
        </w:tc>
        <w:tc>
          <w:tcPr>
            <w:tcW w:w="1134" w:type="dxa"/>
            <w:tcBorders>
              <w:top w:val="nil"/>
              <w:left w:val="nil"/>
              <w:bottom w:val="single" w:sz="4" w:space="0" w:color="auto"/>
              <w:right w:val="single" w:sz="4" w:space="0" w:color="auto"/>
            </w:tcBorders>
            <w:shd w:val="clear" w:color="auto" w:fill="auto"/>
            <w:hideMark/>
          </w:tcPr>
          <w:p w14:paraId="14D4BB90"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27316</w:t>
            </w:r>
          </w:p>
        </w:tc>
        <w:tc>
          <w:tcPr>
            <w:tcW w:w="1134" w:type="dxa"/>
            <w:tcBorders>
              <w:top w:val="nil"/>
              <w:left w:val="nil"/>
              <w:bottom w:val="single" w:sz="4" w:space="0" w:color="auto"/>
              <w:right w:val="single" w:sz="4" w:space="0" w:color="auto"/>
            </w:tcBorders>
            <w:shd w:val="clear" w:color="auto" w:fill="auto"/>
            <w:noWrap/>
            <w:hideMark/>
          </w:tcPr>
          <w:p w14:paraId="402C324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710567</w:t>
            </w:r>
          </w:p>
        </w:tc>
        <w:tc>
          <w:tcPr>
            <w:tcW w:w="992" w:type="dxa"/>
            <w:tcBorders>
              <w:top w:val="nil"/>
              <w:left w:val="nil"/>
              <w:bottom w:val="single" w:sz="4" w:space="0" w:color="auto"/>
              <w:right w:val="single" w:sz="4" w:space="0" w:color="auto"/>
            </w:tcBorders>
            <w:shd w:val="clear" w:color="auto" w:fill="auto"/>
            <w:noWrap/>
            <w:hideMark/>
          </w:tcPr>
          <w:p w14:paraId="7A923CD0"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7596</w:t>
            </w:r>
          </w:p>
        </w:tc>
        <w:tc>
          <w:tcPr>
            <w:tcW w:w="1276" w:type="dxa"/>
            <w:tcBorders>
              <w:top w:val="nil"/>
              <w:left w:val="nil"/>
              <w:bottom w:val="single" w:sz="4" w:space="0" w:color="auto"/>
              <w:right w:val="single" w:sz="4" w:space="0" w:color="auto"/>
            </w:tcBorders>
            <w:shd w:val="clear" w:color="auto" w:fill="auto"/>
            <w:noWrap/>
            <w:hideMark/>
          </w:tcPr>
          <w:p w14:paraId="5733E209"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93,54</w:t>
            </w:r>
          </w:p>
        </w:tc>
        <w:tc>
          <w:tcPr>
            <w:tcW w:w="1134" w:type="dxa"/>
            <w:tcBorders>
              <w:top w:val="nil"/>
              <w:left w:val="nil"/>
              <w:bottom w:val="single" w:sz="4" w:space="0" w:color="auto"/>
              <w:right w:val="single" w:sz="4" w:space="0" w:color="auto"/>
            </w:tcBorders>
            <w:shd w:val="clear" w:color="auto" w:fill="auto"/>
            <w:noWrap/>
            <w:hideMark/>
          </w:tcPr>
          <w:p w14:paraId="7C735173"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24,64</w:t>
            </w:r>
          </w:p>
        </w:tc>
      </w:tr>
      <w:tr w:rsidR="005660E0" w:rsidRPr="0064152B" w14:paraId="361DA066"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7609C8FB" w14:textId="77777777" w:rsidR="005660E0" w:rsidRPr="0064152B" w:rsidRDefault="005660E0" w:rsidP="00F80F16">
            <w:pPr>
              <w:spacing w:after="0" w:line="259" w:lineRule="auto"/>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Valmieras novads</w:t>
            </w:r>
          </w:p>
        </w:tc>
        <w:tc>
          <w:tcPr>
            <w:tcW w:w="1173" w:type="dxa"/>
            <w:tcBorders>
              <w:top w:val="nil"/>
              <w:left w:val="nil"/>
              <w:bottom w:val="single" w:sz="4" w:space="0" w:color="auto"/>
              <w:right w:val="single" w:sz="4" w:space="0" w:color="auto"/>
            </w:tcBorders>
            <w:shd w:val="clear" w:color="auto" w:fill="auto"/>
            <w:hideMark/>
          </w:tcPr>
          <w:p w14:paraId="707031D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4300102</w:t>
            </w:r>
          </w:p>
        </w:tc>
        <w:tc>
          <w:tcPr>
            <w:tcW w:w="1237" w:type="dxa"/>
            <w:tcBorders>
              <w:top w:val="nil"/>
              <w:left w:val="nil"/>
              <w:bottom w:val="single" w:sz="4" w:space="0" w:color="auto"/>
              <w:right w:val="single" w:sz="4" w:space="0" w:color="auto"/>
            </w:tcBorders>
            <w:shd w:val="clear" w:color="auto" w:fill="auto"/>
            <w:hideMark/>
          </w:tcPr>
          <w:p w14:paraId="1B347A8B"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950360</w:t>
            </w:r>
          </w:p>
        </w:tc>
        <w:tc>
          <w:tcPr>
            <w:tcW w:w="1134" w:type="dxa"/>
            <w:tcBorders>
              <w:top w:val="nil"/>
              <w:left w:val="nil"/>
              <w:bottom w:val="single" w:sz="4" w:space="0" w:color="auto"/>
              <w:right w:val="single" w:sz="4" w:space="0" w:color="auto"/>
            </w:tcBorders>
            <w:shd w:val="clear" w:color="auto" w:fill="auto"/>
            <w:hideMark/>
          </w:tcPr>
          <w:p w14:paraId="474DE8F5"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1808273</w:t>
            </w:r>
          </w:p>
        </w:tc>
        <w:tc>
          <w:tcPr>
            <w:tcW w:w="1134" w:type="dxa"/>
            <w:tcBorders>
              <w:top w:val="nil"/>
              <w:left w:val="nil"/>
              <w:bottom w:val="single" w:sz="4" w:space="0" w:color="auto"/>
              <w:right w:val="single" w:sz="4" w:space="0" w:color="auto"/>
            </w:tcBorders>
            <w:shd w:val="clear" w:color="auto" w:fill="auto"/>
            <w:noWrap/>
            <w:hideMark/>
          </w:tcPr>
          <w:p w14:paraId="12EEDD4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7058735</w:t>
            </w:r>
          </w:p>
        </w:tc>
        <w:tc>
          <w:tcPr>
            <w:tcW w:w="992" w:type="dxa"/>
            <w:tcBorders>
              <w:top w:val="nil"/>
              <w:left w:val="nil"/>
              <w:bottom w:val="single" w:sz="4" w:space="0" w:color="auto"/>
              <w:right w:val="single" w:sz="4" w:space="0" w:color="auto"/>
            </w:tcBorders>
            <w:shd w:val="clear" w:color="auto" w:fill="auto"/>
            <w:noWrap/>
            <w:hideMark/>
          </w:tcPr>
          <w:p w14:paraId="70AB4082"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51370</w:t>
            </w:r>
          </w:p>
        </w:tc>
        <w:tc>
          <w:tcPr>
            <w:tcW w:w="1276" w:type="dxa"/>
            <w:tcBorders>
              <w:top w:val="nil"/>
              <w:left w:val="nil"/>
              <w:bottom w:val="single" w:sz="4" w:space="0" w:color="auto"/>
              <w:right w:val="single" w:sz="4" w:space="0" w:color="auto"/>
            </w:tcBorders>
            <w:shd w:val="clear" w:color="auto" w:fill="auto"/>
            <w:noWrap/>
            <w:hideMark/>
          </w:tcPr>
          <w:p w14:paraId="74D6AE04"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137,41</w:t>
            </w:r>
          </w:p>
        </w:tc>
        <w:tc>
          <w:tcPr>
            <w:tcW w:w="1134" w:type="dxa"/>
            <w:tcBorders>
              <w:top w:val="nil"/>
              <w:left w:val="nil"/>
              <w:bottom w:val="single" w:sz="4" w:space="0" w:color="auto"/>
              <w:right w:val="single" w:sz="4" w:space="0" w:color="auto"/>
            </w:tcBorders>
            <w:shd w:val="clear" w:color="auto" w:fill="auto"/>
            <w:noWrap/>
            <w:hideMark/>
          </w:tcPr>
          <w:p w14:paraId="6ADEB3C8" w14:textId="77777777" w:rsidR="005660E0" w:rsidRPr="0064152B"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64152B">
              <w:rPr>
                <w:rFonts w:ascii="Times New Roman" w:eastAsia="Times New Roman" w:hAnsi="Times New Roman" w:cs="Times New Roman"/>
                <w:color w:val="000000"/>
                <w:sz w:val="18"/>
                <w:szCs w:val="18"/>
                <w:lang w:eastAsia="lv-LV"/>
              </w:rPr>
              <w:t>18,50</w:t>
            </w:r>
          </w:p>
        </w:tc>
      </w:tr>
    </w:tbl>
    <w:p w14:paraId="63CB4DD8" w14:textId="5AFCEF55" w:rsidR="004C37CF" w:rsidRPr="0093779A" w:rsidRDefault="004C37CF" w:rsidP="00F80F16">
      <w:pPr>
        <w:spacing w:after="0" w:line="259" w:lineRule="auto"/>
        <w:jc w:val="both"/>
        <w:rPr>
          <w:rFonts w:ascii="Times New Roman" w:eastAsia="Times New Roman" w:hAnsi="Times New Roman" w:cs="Times New Roman"/>
          <w:sz w:val="20"/>
          <w:szCs w:val="20"/>
        </w:rPr>
      </w:pPr>
      <w:r w:rsidRPr="0093779A">
        <w:rPr>
          <w:rFonts w:ascii="Times New Roman" w:hAnsi="Times New Roman" w:cs="Times New Roman"/>
          <w:sz w:val="20"/>
          <w:szCs w:val="20"/>
        </w:rPr>
        <w:t xml:space="preserve">Avots: CSP, LM, </w:t>
      </w:r>
      <w:r w:rsidRPr="0093779A">
        <w:rPr>
          <w:rFonts w:ascii="Times New Roman" w:hAnsi="Times New Roman" w:cs="Times New Roman"/>
          <w:bCs/>
          <w:sz w:val="20"/>
          <w:szCs w:val="20"/>
        </w:rPr>
        <w:t>Oficiālā statistika sociālo pakalpojumu un sociālās palīdzības jomā (202</w:t>
      </w:r>
      <w:r w:rsidR="0093779A" w:rsidRPr="0093779A">
        <w:rPr>
          <w:rFonts w:ascii="Times New Roman" w:hAnsi="Times New Roman" w:cs="Times New Roman"/>
          <w:bCs/>
          <w:sz w:val="20"/>
          <w:szCs w:val="20"/>
        </w:rPr>
        <w:t>1</w:t>
      </w:r>
      <w:r w:rsidRPr="0093779A">
        <w:rPr>
          <w:rFonts w:ascii="Times New Roman" w:hAnsi="Times New Roman" w:cs="Times New Roman"/>
          <w:bCs/>
          <w:sz w:val="20"/>
          <w:szCs w:val="20"/>
        </w:rPr>
        <w:t xml:space="preserve">). </w:t>
      </w:r>
      <w:r w:rsidRPr="0093779A">
        <w:rPr>
          <w:rFonts w:ascii="Times New Roman" w:eastAsia="Times New Roman" w:hAnsi="Times New Roman" w:cs="Times New Roman"/>
          <w:sz w:val="20"/>
          <w:szCs w:val="20"/>
        </w:rPr>
        <w:t> </w:t>
      </w:r>
      <w:r w:rsidR="0094242C" w:rsidRPr="0094242C">
        <w:rPr>
          <w:rFonts w:ascii="Times New Roman" w:eastAsia="Times New Roman" w:hAnsi="Times New Roman" w:cs="Times New Roman"/>
          <w:sz w:val="20"/>
          <w:szCs w:val="20"/>
        </w:rPr>
        <w:t>Pašvaldības budžeta izdevumi sociālā atbalsta pasākumiem</w:t>
      </w:r>
      <w:r w:rsidRPr="0093779A">
        <w:rPr>
          <w:rFonts w:ascii="Times New Roman" w:eastAsia="Times New Roman" w:hAnsi="Times New Roman" w:cs="Times New Roman"/>
          <w:sz w:val="20"/>
          <w:szCs w:val="20"/>
        </w:rPr>
        <w:t xml:space="preserve">. </w:t>
      </w:r>
    </w:p>
    <w:p w14:paraId="097647CA" w14:textId="789EAC87" w:rsidR="004C37CF" w:rsidRDefault="004C37CF" w:rsidP="00F80F16">
      <w:pPr>
        <w:spacing w:after="0" w:line="259" w:lineRule="auto"/>
        <w:jc w:val="both"/>
        <w:rPr>
          <w:rFonts w:eastAsia="Times New Roman"/>
          <w:sz w:val="20"/>
          <w:szCs w:val="20"/>
        </w:rPr>
      </w:pPr>
      <w:r w:rsidRPr="0093779A">
        <w:rPr>
          <w:rFonts w:ascii="Times New Roman" w:hAnsi="Times New Roman" w:cs="Times New Roman"/>
          <w:sz w:val="20"/>
          <w:szCs w:val="20"/>
        </w:rPr>
        <w:t>*BISS aprēķini.</w:t>
      </w:r>
      <w:r>
        <w:rPr>
          <w:sz w:val="20"/>
          <w:szCs w:val="20"/>
        </w:rPr>
        <w:t xml:space="preserve"> </w:t>
      </w:r>
    </w:p>
    <w:p w14:paraId="0BD3B4B7" w14:textId="77777777" w:rsidR="00CC0562" w:rsidRDefault="00CC0562" w:rsidP="00F80F16">
      <w:pPr>
        <w:spacing w:after="0" w:line="259" w:lineRule="auto"/>
        <w:rPr>
          <w:rFonts w:ascii="Times New Roman" w:hAnsi="Times New Roman" w:cs="Times New Roman"/>
          <w:sz w:val="24"/>
          <w:szCs w:val="24"/>
        </w:rPr>
      </w:pPr>
    </w:p>
    <w:p w14:paraId="500D8D92" w14:textId="00E69A8A" w:rsidR="00CC0562" w:rsidRDefault="00702BE9" w:rsidP="00F80F16">
      <w:pPr>
        <w:spacing w:after="0" w:line="259" w:lineRule="auto"/>
        <w:jc w:val="both"/>
        <w:rPr>
          <w:rFonts w:ascii="Times New Roman" w:hAnsi="Times New Roman" w:cs="Times New Roman"/>
          <w:sz w:val="24"/>
          <w:szCs w:val="24"/>
        </w:rPr>
      </w:pPr>
      <w:r>
        <w:rPr>
          <w:rFonts w:ascii="Times New Roman" w:hAnsi="Times New Roman" w:cs="Times New Roman"/>
          <w:bCs/>
          <w:sz w:val="24"/>
          <w:szCs w:val="24"/>
        </w:rPr>
        <w:t>Kopumā a</w:t>
      </w:r>
      <w:r w:rsidR="00E6243E" w:rsidRPr="00DB62C2">
        <w:rPr>
          <w:rFonts w:ascii="Times New Roman" w:hAnsi="Times New Roman" w:cs="Times New Roman"/>
          <w:bCs/>
          <w:sz w:val="24"/>
          <w:szCs w:val="24"/>
        </w:rPr>
        <w:t xml:space="preserve">pkopojot pašvaldību vadītāju vērtējumus par sociālās aizsardzības jomai atvēlēto pašvaldības budžetu, </w:t>
      </w:r>
      <w:r w:rsidR="00E6243E">
        <w:rPr>
          <w:rFonts w:ascii="Times New Roman" w:hAnsi="Times New Roman" w:cs="Times New Roman"/>
          <w:bCs/>
          <w:sz w:val="24"/>
          <w:szCs w:val="24"/>
        </w:rPr>
        <w:t xml:space="preserve">var izdarīt šādus </w:t>
      </w:r>
      <w:r w:rsidR="00E6243E" w:rsidRPr="00DB62C2">
        <w:rPr>
          <w:rFonts w:ascii="Times New Roman" w:hAnsi="Times New Roman" w:cs="Times New Roman"/>
          <w:bCs/>
          <w:sz w:val="24"/>
          <w:szCs w:val="24"/>
        </w:rPr>
        <w:t>secinājum</w:t>
      </w:r>
      <w:r w:rsidR="00E6243E">
        <w:rPr>
          <w:rFonts w:ascii="Times New Roman" w:hAnsi="Times New Roman" w:cs="Times New Roman"/>
          <w:bCs/>
          <w:sz w:val="24"/>
          <w:szCs w:val="24"/>
        </w:rPr>
        <w:t>us</w:t>
      </w:r>
      <w:r w:rsidR="00E6243E" w:rsidRPr="00DB62C2">
        <w:rPr>
          <w:rFonts w:ascii="Times New Roman" w:hAnsi="Times New Roman" w:cs="Times New Roman"/>
          <w:bCs/>
          <w:sz w:val="24"/>
          <w:szCs w:val="24"/>
        </w:rPr>
        <w:t xml:space="preserve">. Pirmkārt, </w:t>
      </w:r>
      <w:r w:rsidR="00E6243E">
        <w:rPr>
          <w:rFonts w:ascii="Times New Roman" w:hAnsi="Times New Roman" w:cs="Times New Roman"/>
          <w:bCs/>
          <w:sz w:val="24"/>
          <w:szCs w:val="24"/>
        </w:rPr>
        <w:t xml:space="preserve">lai gan kopumā </w:t>
      </w:r>
      <w:r w:rsidR="00E6243E" w:rsidRPr="00DB62C2">
        <w:rPr>
          <w:rFonts w:ascii="Times New Roman" w:hAnsi="Times New Roman" w:cs="Times New Roman"/>
          <w:bCs/>
          <w:sz w:val="24"/>
          <w:szCs w:val="24"/>
        </w:rPr>
        <w:t xml:space="preserve">finanšu resursi </w:t>
      </w:r>
      <w:r w:rsidR="00E6243E">
        <w:rPr>
          <w:rFonts w:ascii="Times New Roman" w:hAnsi="Times New Roman" w:cs="Times New Roman"/>
          <w:bCs/>
          <w:sz w:val="24"/>
          <w:szCs w:val="24"/>
        </w:rPr>
        <w:t xml:space="preserve">sociālajai jomai pēdējos gados ir būtiski palielinājušies, tie joprojām nav pietiekami, un daudzviet ar grūtībām nodrošina </w:t>
      </w:r>
      <w:r w:rsidR="00E6243E" w:rsidRPr="00DB62C2">
        <w:rPr>
          <w:rFonts w:ascii="Times New Roman" w:hAnsi="Times New Roman" w:cs="Times New Roman"/>
          <w:bCs/>
          <w:sz w:val="24"/>
          <w:szCs w:val="24"/>
        </w:rPr>
        <w:t>tikai obligāto minimālo uzdevumu veikšan</w:t>
      </w:r>
      <w:r w:rsidR="00E6243E">
        <w:rPr>
          <w:rFonts w:ascii="Times New Roman" w:hAnsi="Times New Roman" w:cs="Times New Roman"/>
          <w:bCs/>
          <w:sz w:val="24"/>
          <w:szCs w:val="24"/>
        </w:rPr>
        <w:t>u</w:t>
      </w:r>
      <w:r w:rsidR="00E6243E" w:rsidRPr="00DB62C2">
        <w:rPr>
          <w:rFonts w:ascii="Times New Roman" w:hAnsi="Times New Roman" w:cs="Times New Roman"/>
          <w:bCs/>
          <w:sz w:val="24"/>
          <w:szCs w:val="24"/>
        </w:rPr>
        <w:t xml:space="preserve">, </w:t>
      </w:r>
      <w:r w:rsidR="00E6243E">
        <w:rPr>
          <w:rFonts w:ascii="Times New Roman" w:hAnsi="Times New Roman" w:cs="Times New Roman"/>
          <w:bCs/>
          <w:sz w:val="24"/>
          <w:szCs w:val="24"/>
        </w:rPr>
        <w:t>bet resursu soci</w:t>
      </w:r>
      <w:r w:rsidR="00E6243E" w:rsidRPr="00DB62C2">
        <w:rPr>
          <w:rFonts w:ascii="Times New Roman" w:hAnsi="Times New Roman" w:cs="Times New Roman"/>
          <w:bCs/>
          <w:sz w:val="24"/>
          <w:szCs w:val="24"/>
        </w:rPr>
        <w:t>ālā darba attīstībai</w:t>
      </w:r>
      <w:r w:rsidR="00E6243E">
        <w:rPr>
          <w:rFonts w:ascii="Times New Roman" w:hAnsi="Times New Roman" w:cs="Times New Roman"/>
          <w:bCs/>
          <w:sz w:val="24"/>
          <w:szCs w:val="24"/>
        </w:rPr>
        <w:t xml:space="preserve"> un profilakses veikšanai nepietiek</w:t>
      </w:r>
      <w:r w:rsidR="00E6243E" w:rsidRPr="00DB62C2">
        <w:rPr>
          <w:rFonts w:ascii="Times New Roman" w:hAnsi="Times New Roman" w:cs="Times New Roman"/>
          <w:bCs/>
          <w:sz w:val="24"/>
          <w:szCs w:val="24"/>
        </w:rPr>
        <w:t xml:space="preserve">. Otrkārt, sociālajai aizsardzībai atvēlētie finanšu resursi </w:t>
      </w:r>
      <w:r w:rsidR="00E6243E">
        <w:rPr>
          <w:rFonts w:ascii="Times New Roman" w:hAnsi="Times New Roman" w:cs="Times New Roman"/>
          <w:bCs/>
          <w:sz w:val="24"/>
          <w:szCs w:val="24"/>
        </w:rPr>
        <w:t xml:space="preserve">pašvaldību vadītāju vērtējuma </w:t>
      </w:r>
      <w:r w:rsidR="00E6243E" w:rsidRPr="00DB62C2">
        <w:rPr>
          <w:rFonts w:ascii="Times New Roman" w:hAnsi="Times New Roman" w:cs="Times New Roman"/>
          <w:bCs/>
          <w:sz w:val="24"/>
          <w:szCs w:val="24"/>
        </w:rPr>
        <w:t xml:space="preserve">tiek tērēti, stingri ievērojot ārējos un iekšējos normatīvajos aktos definētos nosacījumus attiecībā uz sociālās palīdzības un sociālo pakalpojumu sniegšanu. </w:t>
      </w:r>
    </w:p>
    <w:p w14:paraId="250D8F81" w14:textId="26B3D13E" w:rsidR="00BF6644" w:rsidRPr="00BF6644" w:rsidRDefault="009C5FD8" w:rsidP="00F80F16">
      <w:pPr>
        <w:pStyle w:val="Heading2"/>
        <w:spacing w:before="0" w:line="259" w:lineRule="auto"/>
      </w:pPr>
      <w:bookmarkStart w:id="37" w:name="_Toc139994579"/>
      <w:r>
        <w:lastRenderedPageBreak/>
        <w:t>Cilvēk</w:t>
      </w:r>
      <w:r w:rsidR="00BF6644" w:rsidRPr="00BF6644">
        <w:t>resursi</w:t>
      </w:r>
      <w:bookmarkEnd w:id="37"/>
    </w:p>
    <w:p w14:paraId="68B4DAFA" w14:textId="77777777" w:rsidR="00FD066A" w:rsidRDefault="00FD066A" w:rsidP="00F80F16">
      <w:pPr>
        <w:spacing w:after="0" w:line="259" w:lineRule="auto"/>
        <w:jc w:val="both"/>
        <w:rPr>
          <w:rFonts w:ascii="Times New Roman" w:hAnsi="Times New Roman" w:cs="Times New Roman"/>
          <w:sz w:val="24"/>
          <w:szCs w:val="24"/>
        </w:rPr>
      </w:pPr>
    </w:p>
    <w:p w14:paraId="02E1CF6E" w14:textId="0C20AF27" w:rsidR="002418C1" w:rsidRPr="00740486" w:rsidRDefault="008F1D9F" w:rsidP="00F80F16">
      <w:pPr>
        <w:spacing w:after="0" w:line="259" w:lineRule="auto"/>
        <w:jc w:val="both"/>
        <w:rPr>
          <w:rFonts w:ascii="Times New Roman" w:hAnsi="Times New Roman" w:cs="Times New Roman"/>
          <w:sz w:val="24"/>
          <w:szCs w:val="24"/>
        </w:rPr>
      </w:pPr>
      <w:r w:rsidRPr="00740486">
        <w:rPr>
          <w:rFonts w:ascii="Times New Roman" w:hAnsi="Times New Roman" w:cs="Times New Roman"/>
          <w:sz w:val="24"/>
          <w:szCs w:val="24"/>
        </w:rPr>
        <w:t xml:space="preserve">Gandrīz visi intervētie pašvaldību vadības pārstāvji atzīst, ka </w:t>
      </w:r>
      <w:r w:rsidR="00FF7646" w:rsidRPr="00740486">
        <w:rPr>
          <w:rFonts w:ascii="Times New Roman" w:hAnsi="Times New Roman" w:cs="Times New Roman"/>
          <w:sz w:val="24"/>
          <w:szCs w:val="24"/>
        </w:rPr>
        <w:t xml:space="preserve">šobrīd </w:t>
      </w:r>
      <w:r w:rsidR="00AC47F1" w:rsidRPr="00740486">
        <w:rPr>
          <w:rFonts w:ascii="Times New Roman" w:hAnsi="Times New Roman" w:cs="Times New Roman"/>
          <w:sz w:val="24"/>
          <w:szCs w:val="24"/>
        </w:rPr>
        <w:t>visaktuālākais</w:t>
      </w:r>
      <w:r w:rsidR="00FF7646" w:rsidRPr="00740486">
        <w:rPr>
          <w:rFonts w:ascii="Times New Roman" w:hAnsi="Times New Roman" w:cs="Times New Roman"/>
          <w:sz w:val="24"/>
          <w:szCs w:val="24"/>
        </w:rPr>
        <w:t xml:space="preserve"> ir tieši sociālo dienestu vai </w:t>
      </w:r>
      <w:r w:rsidR="00AC47F1" w:rsidRPr="00740486">
        <w:rPr>
          <w:rFonts w:ascii="Times New Roman" w:hAnsi="Times New Roman" w:cs="Times New Roman"/>
          <w:sz w:val="24"/>
          <w:szCs w:val="24"/>
        </w:rPr>
        <w:t>plašāk</w:t>
      </w:r>
      <w:r w:rsidR="00FF7646" w:rsidRPr="00740486">
        <w:rPr>
          <w:rFonts w:ascii="Times New Roman" w:hAnsi="Times New Roman" w:cs="Times New Roman"/>
          <w:sz w:val="24"/>
          <w:szCs w:val="24"/>
        </w:rPr>
        <w:t xml:space="preserve"> – sociālā atbalsta sektora cilvēkresursu jautājums.</w:t>
      </w:r>
      <w:r w:rsidR="00AC47F1" w:rsidRPr="00740486">
        <w:rPr>
          <w:rFonts w:ascii="Times New Roman" w:hAnsi="Times New Roman" w:cs="Times New Roman"/>
          <w:sz w:val="24"/>
          <w:szCs w:val="24"/>
        </w:rPr>
        <w:t xml:space="preserve"> Pašvaldību vadītāji izprot, ka pēdējo gadu krīzes</w:t>
      </w:r>
      <w:r w:rsidR="00B565F8" w:rsidRPr="00740486">
        <w:rPr>
          <w:rFonts w:ascii="Times New Roman" w:hAnsi="Times New Roman" w:cs="Times New Roman"/>
          <w:sz w:val="24"/>
          <w:szCs w:val="24"/>
        </w:rPr>
        <w:t xml:space="preserve"> (Covid-19 pandēmija, Ukrainas civiliedzīvotāju uzņemšana Latvijas pašvaldībās, energoresursu sadārdzinājums</w:t>
      </w:r>
      <w:r w:rsidR="00AA5F74" w:rsidRPr="00740486">
        <w:rPr>
          <w:rFonts w:ascii="Times New Roman" w:hAnsi="Times New Roman" w:cs="Times New Roman"/>
          <w:sz w:val="24"/>
          <w:szCs w:val="24"/>
        </w:rPr>
        <w:t>)</w:t>
      </w:r>
      <w:r w:rsidR="007866DB" w:rsidRPr="00740486">
        <w:rPr>
          <w:rFonts w:ascii="Times New Roman" w:hAnsi="Times New Roman" w:cs="Times New Roman"/>
          <w:sz w:val="24"/>
          <w:szCs w:val="24"/>
        </w:rPr>
        <w:t>, kā arī novadu apvienošana</w:t>
      </w:r>
      <w:r w:rsidR="00AA5F74" w:rsidRPr="00740486">
        <w:rPr>
          <w:rFonts w:ascii="Times New Roman" w:hAnsi="Times New Roman" w:cs="Times New Roman"/>
          <w:sz w:val="24"/>
          <w:szCs w:val="24"/>
        </w:rPr>
        <w:t xml:space="preserve"> ir lielā mērā bij</w:t>
      </w:r>
      <w:r w:rsidR="00226CDE" w:rsidRPr="00740486">
        <w:rPr>
          <w:rFonts w:ascii="Times New Roman" w:hAnsi="Times New Roman" w:cs="Times New Roman"/>
          <w:sz w:val="24"/>
          <w:szCs w:val="24"/>
        </w:rPr>
        <w:t>is</w:t>
      </w:r>
      <w:r w:rsidR="00AA5F74" w:rsidRPr="00740486">
        <w:rPr>
          <w:rFonts w:ascii="Times New Roman" w:hAnsi="Times New Roman" w:cs="Times New Roman"/>
          <w:sz w:val="24"/>
          <w:szCs w:val="24"/>
        </w:rPr>
        <w:t xml:space="preserve"> </w:t>
      </w:r>
      <w:r w:rsidR="00C30ECC" w:rsidRPr="00740486">
        <w:rPr>
          <w:rFonts w:ascii="Times New Roman" w:hAnsi="Times New Roman" w:cs="Times New Roman"/>
          <w:sz w:val="24"/>
          <w:szCs w:val="24"/>
        </w:rPr>
        <w:t>papildu darba slogs</w:t>
      </w:r>
      <w:r w:rsidR="00AA5F74" w:rsidRPr="00740486">
        <w:rPr>
          <w:rFonts w:ascii="Times New Roman" w:hAnsi="Times New Roman" w:cs="Times New Roman"/>
          <w:sz w:val="24"/>
          <w:szCs w:val="24"/>
        </w:rPr>
        <w:t xml:space="preserve"> sociālo dienestu darbiniek</w:t>
      </w:r>
      <w:r w:rsidR="005838AB" w:rsidRPr="00740486">
        <w:rPr>
          <w:rFonts w:ascii="Times New Roman" w:hAnsi="Times New Roman" w:cs="Times New Roman"/>
          <w:sz w:val="24"/>
          <w:szCs w:val="24"/>
        </w:rPr>
        <w:t xml:space="preserve">iem. Tas ir izraisījis gan pārslodzes, gan arī </w:t>
      </w:r>
      <w:r w:rsidR="00D43605" w:rsidRPr="00740486">
        <w:rPr>
          <w:rFonts w:ascii="Times New Roman" w:hAnsi="Times New Roman" w:cs="Times New Roman"/>
          <w:sz w:val="24"/>
          <w:szCs w:val="24"/>
        </w:rPr>
        <w:t>emocionālo izdegšanu, jo gan smagie finansiālie, gan smagie emocionālie jautājumi</w:t>
      </w:r>
      <w:r w:rsidR="00E42252" w:rsidRPr="00740486">
        <w:rPr>
          <w:rFonts w:ascii="Times New Roman" w:hAnsi="Times New Roman" w:cs="Times New Roman"/>
          <w:sz w:val="24"/>
          <w:szCs w:val="24"/>
        </w:rPr>
        <w:t xml:space="preserve">, ar ko </w:t>
      </w:r>
      <w:proofErr w:type="spellStart"/>
      <w:r w:rsidR="00E42252" w:rsidRPr="00740486">
        <w:rPr>
          <w:rFonts w:ascii="Times New Roman" w:hAnsi="Times New Roman" w:cs="Times New Roman"/>
          <w:sz w:val="24"/>
          <w:szCs w:val="24"/>
        </w:rPr>
        <w:t>saskārās</w:t>
      </w:r>
      <w:proofErr w:type="spellEnd"/>
      <w:r w:rsidR="00E42252" w:rsidRPr="00740486">
        <w:rPr>
          <w:rFonts w:ascii="Times New Roman" w:hAnsi="Times New Roman" w:cs="Times New Roman"/>
          <w:sz w:val="24"/>
          <w:szCs w:val="24"/>
        </w:rPr>
        <w:t xml:space="preserve"> sociālo dienestu klient</w:t>
      </w:r>
      <w:r w:rsidR="00226CDE" w:rsidRPr="00740486">
        <w:rPr>
          <w:rFonts w:ascii="Times New Roman" w:hAnsi="Times New Roman" w:cs="Times New Roman"/>
          <w:sz w:val="24"/>
          <w:szCs w:val="24"/>
        </w:rPr>
        <w:t>i</w:t>
      </w:r>
      <w:r w:rsidR="00E42252" w:rsidRPr="00740486">
        <w:rPr>
          <w:rFonts w:ascii="Times New Roman" w:hAnsi="Times New Roman" w:cs="Times New Roman"/>
          <w:sz w:val="24"/>
          <w:szCs w:val="24"/>
        </w:rPr>
        <w:t xml:space="preserve">, </w:t>
      </w:r>
      <w:r w:rsidR="002418C1" w:rsidRPr="00740486">
        <w:rPr>
          <w:rFonts w:ascii="Times New Roman" w:hAnsi="Times New Roman" w:cs="Times New Roman"/>
          <w:sz w:val="24"/>
          <w:szCs w:val="24"/>
        </w:rPr>
        <w:t>prasīja īpašu emocionālo toleranci un noturību</w:t>
      </w:r>
      <w:r w:rsidR="00226CDE" w:rsidRPr="00740486">
        <w:rPr>
          <w:rFonts w:ascii="Times New Roman" w:hAnsi="Times New Roman" w:cs="Times New Roman"/>
          <w:sz w:val="24"/>
          <w:szCs w:val="24"/>
        </w:rPr>
        <w:t xml:space="preserve"> arī sociālajiem darbiniekiem</w:t>
      </w:r>
      <w:r w:rsidR="002418C1" w:rsidRPr="00740486">
        <w:rPr>
          <w:rFonts w:ascii="Times New Roman" w:hAnsi="Times New Roman" w:cs="Times New Roman"/>
          <w:sz w:val="24"/>
          <w:szCs w:val="24"/>
        </w:rPr>
        <w:t>.</w:t>
      </w:r>
      <w:r w:rsidR="009C18D3" w:rsidRPr="00740486">
        <w:rPr>
          <w:rFonts w:ascii="Times New Roman" w:hAnsi="Times New Roman" w:cs="Times New Roman"/>
          <w:sz w:val="24"/>
          <w:szCs w:val="24"/>
        </w:rPr>
        <w:t xml:space="preserve"> Tā rezultā</w:t>
      </w:r>
      <w:r w:rsidR="00F1106D" w:rsidRPr="00740486">
        <w:rPr>
          <w:rFonts w:ascii="Times New Roman" w:hAnsi="Times New Roman" w:cs="Times New Roman"/>
          <w:sz w:val="24"/>
          <w:szCs w:val="24"/>
        </w:rPr>
        <w:t xml:space="preserve">tā daudzi pašvaldību sociālā darba speciālisti ir pieņēmuši lēmumu mainīt </w:t>
      </w:r>
      <w:r w:rsidR="00E86D25" w:rsidRPr="00740486">
        <w:rPr>
          <w:rFonts w:ascii="Times New Roman" w:hAnsi="Times New Roman" w:cs="Times New Roman"/>
          <w:sz w:val="24"/>
          <w:szCs w:val="24"/>
        </w:rPr>
        <w:t>darba vietu</w:t>
      </w:r>
      <w:r w:rsidR="00F1106D" w:rsidRPr="00740486">
        <w:rPr>
          <w:rFonts w:ascii="Times New Roman" w:hAnsi="Times New Roman" w:cs="Times New Roman"/>
          <w:sz w:val="24"/>
          <w:szCs w:val="24"/>
        </w:rPr>
        <w:t xml:space="preserve">, un </w:t>
      </w:r>
      <w:r w:rsidR="00E86D25" w:rsidRPr="00740486">
        <w:rPr>
          <w:rFonts w:ascii="Times New Roman" w:hAnsi="Times New Roman" w:cs="Times New Roman"/>
          <w:sz w:val="24"/>
          <w:szCs w:val="24"/>
        </w:rPr>
        <w:t>pašvaldības</w:t>
      </w:r>
      <w:r w:rsidR="00F1106D" w:rsidRPr="00740486">
        <w:rPr>
          <w:rFonts w:ascii="Times New Roman" w:hAnsi="Times New Roman" w:cs="Times New Roman"/>
          <w:sz w:val="24"/>
          <w:szCs w:val="24"/>
        </w:rPr>
        <w:t xml:space="preserve"> saskaras ar grūtībām </w:t>
      </w:r>
      <w:r w:rsidR="00E86D25" w:rsidRPr="00740486">
        <w:rPr>
          <w:rFonts w:ascii="Times New Roman" w:hAnsi="Times New Roman" w:cs="Times New Roman"/>
          <w:sz w:val="24"/>
          <w:szCs w:val="24"/>
        </w:rPr>
        <w:t>atrast jaunus darbiniekus.</w:t>
      </w:r>
      <w:r w:rsidR="009C18D3" w:rsidRPr="00740486">
        <w:rPr>
          <w:rFonts w:ascii="Times New Roman" w:hAnsi="Times New Roman" w:cs="Times New Roman"/>
          <w:sz w:val="24"/>
          <w:szCs w:val="24"/>
        </w:rPr>
        <w:t xml:space="preserve"> </w:t>
      </w:r>
    </w:p>
    <w:p w14:paraId="0FC6FCE1" w14:textId="77777777" w:rsidR="0064152B" w:rsidRDefault="0064152B" w:rsidP="00F80F16">
      <w:pPr>
        <w:spacing w:after="0" w:line="259" w:lineRule="auto"/>
        <w:ind w:left="720"/>
        <w:jc w:val="both"/>
        <w:rPr>
          <w:rFonts w:ascii="Times New Roman" w:hAnsi="Times New Roman" w:cs="Times New Roman"/>
          <w:i/>
          <w:iCs/>
          <w:sz w:val="24"/>
          <w:szCs w:val="24"/>
        </w:rPr>
      </w:pPr>
    </w:p>
    <w:p w14:paraId="48322CC6" w14:textId="23A7D84A" w:rsidR="00C43E73" w:rsidRPr="0064152B" w:rsidRDefault="00C43E73" w:rsidP="00F80F16">
      <w:pPr>
        <w:spacing w:after="0" w:line="259" w:lineRule="auto"/>
        <w:ind w:left="720"/>
        <w:jc w:val="both"/>
        <w:rPr>
          <w:rFonts w:ascii="Times New Roman" w:hAnsi="Times New Roman" w:cs="Times New Roman"/>
          <w:i/>
          <w:iCs/>
        </w:rPr>
      </w:pPr>
      <w:r w:rsidRPr="0064152B">
        <w:rPr>
          <w:rFonts w:ascii="Times New Roman" w:hAnsi="Times New Roman" w:cs="Times New Roman"/>
          <w:i/>
          <w:iCs/>
        </w:rPr>
        <w:t>Šobrīd mēs esam nonākuši pie tā, ka mums pats svarīgākais dienestā ir cilvēkresursi. Ja nebūs, kas nodrošina atbalstu, tad tā būs milzīgākā problēma mums visiem kopumā. Pārējais ir sīkumi pēc būtības.</w:t>
      </w:r>
    </w:p>
    <w:p w14:paraId="58AB23AF" w14:textId="77777777" w:rsidR="00C43E73" w:rsidRPr="0064152B" w:rsidRDefault="00C43E73" w:rsidP="00F80F16">
      <w:pPr>
        <w:spacing w:after="0" w:line="259" w:lineRule="auto"/>
        <w:ind w:left="720"/>
        <w:jc w:val="both"/>
        <w:rPr>
          <w:rFonts w:ascii="Times New Roman" w:hAnsi="Times New Roman" w:cs="Times New Roman"/>
          <w:i/>
          <w:iCs/>
        </w:rPr>
      </w:pPr>
    </w:p>
    <w:p w14:paraId="507BAC6E" w14:textId="0CADCD14" w:rsidR="009B60C2" w:rsidRPr="0064152B" w:rsidRDefault="0004682B" w:rsidP="00F80F16">
      <w:pPr>
        <w:spacing w:after="0" w:line="259" w:lineRule="auto"/>
        <w:ind w:left="720"/>
        <w:jc w:val="both"/>
        <w:rPr>
          <w:rFonts w:ascii="Times New Roman" w:hAnsi="Times New Roman" w:cs="Times New Roman"/>
          <w:i/>
          <w:iCs/>
        </w:rPr>
      </w:pPr>
      <w:r w:rsidRPr="0064152B">
        <w:rPr>
          <w:rFonts w:ascii="Times New Roman" w:hAnsi="Times New Roman" w:cs="Times New Roman"/>
          <w:i/>
          <w:iCs/>
        </w:rPr>
        <w:t>Par cilvēkresursiem, droši vien, ka tā ir vislielākā problēma, jo ir vakances, ir grūti atrast speciālistus. Kā jau visā Latvijā, trūkst sociālās jomas darba speciālistu.</w:t>
      </w:r>
    </w:p>
    <w:p w14:paraId="4C359AAE" w14:textId="2242451B" w:rsidR="0004682B" w:rsidRPr="0064152B" w:rsidRDefault="0004682B" w:rsidP="00F80F16">
      <w:pPr>
        <w:spacing w:after="0" w:line="259" w:lineRule="auto"/>
        <w:ind w:left="720"/>
        <w:jc w:val="both"/>
        <w:rPr>
          <w:rFonts w:ascii="Times New Roman" w:hAnsi="Times New Roman" w:cs="Times New Roman"/>
          <w:i/>
          <w:iCs/>
        </w:rPr>
      </w:pPr>
    </w:p>
    <w:p w14:paraId="587C588A" w14:textId="7DFAD3F7" w:rsidR="00C16FF9" w:rsidRPr="0064152B" w:rsidRDefault="00C16FF9" w:rsidP="00F80F16">
      <w:pPr>
        <w:spacing w:after="0" w:line="259" w:lineRule="auto"/>
        <w:ind w:left="720"/>
        <w:jc w:val="both"/>
        <w:rPr>
          <w:rFonts w:ascii="Times New Roman" w:hAnsi="Times New Roman" w:cs="Times New Roman"/>
          <w:i/>
          <w:iCs/>
        </w:rPr>
      </w:pPr>
      <w:r w:rsidRPr="0064152B">
        <w:rPr>
          <w:rFonts w:ascii="Times New Roman" w:hAnsi="Times New Roman" w:cs="Times New Roman"/>
          <w:i/>
          <w:iCs/>
        </w:rPr>
        <w:t xml:space="preserve">Pēdējie gadi ir bijuši ļoti grūti, sarežģīti, jo īpaši šīs jomas darbiniekiem. </w:t>
      </w:r>
      <w:r w:rsidR="003B497B" w:rsidRPr="0064152B">
        <w:rPr>
          <w:rFonts w:ascii="Times New Roman" w:hAnsi="Times New Roman" w:cs="Times New Roman"/>
          <w:i/>
          <w:iCs/>
        </w:rPr>
        <w:t>[..] Mēs pēdējos gados globāli esam piedzīvojuši ļoti lielus satricinājumus. Tas ir atstājis iespaidu uz darbiniekiem, jo ne visi šo emocionālo, sociālo krīzi ir spējuši pārvarēt. Tas ir arī rezultējies darbinieku maiņā.</w:t>
      </w:r>
    </w:p>
    <w:p w14:paraId="1E96441F" w14:textId="77777777" w:rsidR="0044762A" w:rsidRPr="0064152B" w:rsidRDefault="0044762A" w:rsidP="00F80F16">
      <w:pPr>
        <w:spacing w:after="0" w:line="259" w:lineRule="auto"/>
        <w:ind w:left="720"/>
        <w:jc w:val="both"/>
        <w:rPr>
          <w:rFonts w:ascii="Times New Roman" w:hAnsi="Times New Roman" w:cs="Times New Roman"/>
          <w:i/>
          <w:iCs/>
        </w:rPr>
      </w:pPr>
    </w:p>
    <w:p w14:paraId="36A97E52" w14:textId="6D2E3F60" w:rsidR="0044762A" w:rsidRPr="0064152B" w:rsidRDefault="0044762A" w:rsidP="00F80F16">
      <w:pPr>
        <w:spacing w:after="0" w:line="259" w:lineRule="auto"/>
        <w:ind w:left="720"/>
        <w:jc w:val="both"/>
        <w:rPr>
          <w:rFonts w:ascii="Times New Roman" w:hAnsi="Times New Roman" w:cs="Times New Roman"/>
          <w:i/>
          <w:iCs/>
        </w:rPr>
      </w:pPr>
      <w:r w:rsidRPr="0064152B">
        <w:rPr>
          <w:rFonts w:ascii="Times New Roman" w:hAnsi="Times New Roman" w:cs="Times New Roman"/>
          <w:i/>
          <w:iCs/>
        </w:rPr>
        <w:t>Cilvēkresursi, tā ir vislielākā problēma. [..] Mums arī ir cilvēki aizgājuši, jo nevar izturēt emocionālo slodzi.</w:t>
      </w:r>
    </w:p>
    <w:p w14:paraId="21392F50" w14:textId="77777777" w:rsidR="00A732A0" w:rsidRDefault="00A732A0" w:rsidP="00F80F16">
      <w:pPr>
        <w:spacing w:after="0" w:line="259" w:lineRule="auto"/>
        <w:jc w:val="both"/>
        <w:rPr>
          <w:rFonts w:ascii="Times New Roman" w:hAnsi="Times New Roman" w:cs="Times New Roman"/>
          <w:color w:val="C00000"/>
          <w:sz w:val="24"/>
          <w:szCs w:val="24"/>
        </w:rPr>
      </w:pPr>
    </w:p>
    <w:p w14:paraId="4B74DADA" w14:textId="77777777" w:rsidR="009C5FD8" w:rsidRPr="00740486" w:rsidRDefault="009C5FD8" w:rsidP="00F80F16">
      <w:pPr>
        <w:spacing w:after="0" w:line="259" w:lineRule="auto"/>
        <w:jc w:val="both"/>
        <w:rPr>
          <w:rFonts w:ascii="Times New Roman" w:hAnsi="Times New Roman" w:cs="Times New Roman"/>
          <w:sz w:val="24"/>
          <w:szCs w:val="24"/>
        </w:rPr>
      </w:pPr>
      <w:r w:rsidRPr="00740486">
        <w:rPr>
          <w:rFonts w:ascii="Times New Roman" w:hAnsi="Times New Roman" w:cs="Times New Roman"/>
          <w:sz w:val="24"/>
          <w:szCs w:val="24"/>
        </w:rPr>
        <w:t>Vairākās intervijās izskan viedoklis, ka tieši cilvēkresursu ziņā pēdējo piecu gadu laikā situācija ir pasliktinājusies, un speciālistus ir ļoti grūti atrast un noturēt, pieņemtie speciālisti ilgi nevēlas strādāt, meklē labākas darba vietas:</w:t>
      </w:r>
    </w:p>
    <w:p w14:paraId="3CF8B5BD" w14:textId="77777777" w:rsidR="0064152B" w:rsidRDefault="0064152B" w:rsidP="00F80F16">
      <w:pPr>
        <w:spacing w:after="0" w:line="259" w:lineRule="auto"/>
        <w:ind w:left="720"/>
        <w:jc w:val="both"/>
        <w:rPr>
          <w:rFonts w:ascii="Times New Roman" w:hAnsi="Times New Roman" w:cs="Times New Roman"/>
          <w:i/>
          <w:iCs/>
          <w:sz w:val="24"/>
          <w:szCs w:val="24"/>
        </w:rPr>
      </w:pPr>
    </w:p>
    <w:p w14:paraId="5CFCCB57" w14:textId="5B41E2F5" w:rsidR="009C5FD8" w:rsidRPr="0064152B" w:rsidRDefault="009C5FD8" w:rsidP="00F80F16">
      <w:pPr>
        <w:spacing w:after="0" w:line="259" w:lineRule="auto"/>
        <w:ind w:left="720"/>
        <w:jc w:val="both"/>
        <w:rPr>
          <w:rFonts w:ascii="Times New Roman" w:hAnsi="Times New Roman" w:cs="Times New Roman"/>
          <w:i/>
          <w:iCs/>
        </w:rPr>
      </w:pPr>
      <w:r w:rsidRPr="0064152B">
        <w:rPr>
          <w:rFonts w:ascii="Times New Roman" w:hAnsi="Times New Roman" w:cs="Times New Roman"/>
          <w:i/>
          <w:iCs/>
        </w:rPr>
        <w:t>Cilvēkresursi, protams, ka tas ir visgrūtākais. Noteikti pa pieciem gadiem ir kļuvis sliktāk. Kadru pieejamība, speciālistu kvalifikācija un atalgojuma līmenis noteikti nesakrīt faktiskā dzīvē, un, protams, ka cilvēki mainās, dodas prom no mūsu kolektīva, dodas uz citiem kolektīviem, varbūt dodas uz citiem darba tirgiem, bet mainība ir pietiekami liela un nokomplektēt, teiksim, darbinieku loku ir gana grūti. Izaicinājums ir tieši vairāk cilvēkresursos, cilvēkresursi ir tas, kas mūs rūp.</w:t>
      </w:r>
    </w:p>
    <w:p w14:paraId="2B4D319B" w14:textId="77777777" w:rsidR="009C5FD8" w:rsidRPr="0064152B" w:rsidRDefault="009C5FD8" w:rsidP="00F80F16">
      <w:pPr>
        <w:spacing w:after="0" w:line="259" w:lineRule="auto"/>
        <w:jc w:val="both"/>
        <w:rPr>
          <w:rFonts w:ascii="Times New Roman" w:hAnsi="Times New Roman" w:cs="Times New Roman"/>
          <w:color w:val="C00000"/>
        </w:rPr>
      </w:pPr>
    </w:p>
    <w:p w14:paraId="0B2638FC" w14:textId="44F13ACA" w:rsidR="00D15AD7" w:rsidRPr="0064152B" w:rsidRDefault="00D15AD7" w:rsidP="00F80F16">
      <w:pPr>
        <w:spacing w:after="0" w:line="259" w:lineRule="auto"/>
        <w:ind w:left="720"/>
        <w:jc w:val="both"/>
        <w:rPr>
          <w:rFonts w:ascii="Times New Roman" w:hAnsi="Times New Roman" w:cs="Times New Roman"/>
          <w:i/>
          <w:iCs/>
        </w:rPr>
      </w:pPr>
      <w:r w:rsidRPr="0064152B">
        <w:rPr>
          <w:rFonts w:ascii="Times New Roman" w:hAnsi="Times New Roman" w:cs="Times New Roman"/>
          <w:i/>
          <w:iCs/>
        </w:rPr>
        <w:t>Ja mēs salīdzinām ar situāciju pirms pieciem gadiem, tad toreiz mums uz sociālā darba speciālista vietu bija konkurss, šobrīd arī ir. Bet</w:t>
      </w:r>
      <w:r w:rsidR="003F2E8C" w:rsidRPr="0064152B">
        <w:rPr>
          <w:rFonts w:ascii="Times New Roman" w:hAnsi="Times New Roman" w:cs="Times New Roman"/>
          <w:i/>
          <w:iCs/>
        </w:rPr>
        <w:t>,</w:t>
      </w:r>
      <w:r w:rsidRPr="0064152B">
        <w:rPr>
          <w:rFonts w:ascii="Times New Roman" w:hAnsi="Times New Roman" w:cs="Times New Roman"/>
          <w:i/>
          <w:iCs/>
        </w:rPr>
        <w:t xml:space="preserve"> ja toreiz bija iespēja izvēlēties, tad šobrīd nav šādas iespējas. Tā tendence diemžēl ir negatīva, jo cilvēku skaits, kas ir studējuši sociālajā jomā, ir samazinājies. Es teiktu, ka pēdējos divos gados ir ļoti būtiska problēma. Tas ir tieši uz sociālajiem darbiniekiem, kas ir tas fundaments, kas veido dienesta komandu. Tad tie signāli ir gaužām bēdīgi.</w:t>
      </w:r>
    </w:p>
    <w:p w14:paraId="3AD9E5AE" w14:textId="77777777" w:rsidR="00D15AD7" w:rsidRDefault="00D15AD7" w:rsidP="00F80F16">
      <w:pPr>
        <w:spacing w:after="0" w:line="259" w:lineRule="auto"/>
        <w:jc w:val="both"/>
        <w:rPr>
          <w:rFonts w:ascii="Times New Roman" w:hAnsi="Times New Roman" w:cs="Times New Roman"/>
          <w:color w:val="C00000"/>
          <w:sz w:val="24"/>
          <w:szCs w:val="24"/>
        </w:rPr>
      </w:pPr>
    </w:p>
    <w:p w14:paraId="094FE5F1" w14:textId="08B991D6" w:rsidR="008F1244" w:rsidRPr="00CE4CF1" w:rsidRDefault="008F1244" w:rsidP="00F80F16">
      <w:pPr>
        <w:spacing w:after="0" w:line="259" w:lineRule="auto"/>
        <w:jc w:val="both"/>
        <w:rPr>
          <w:rFonts w:ascii="Times New Roman" w:hAnsi="Times New Roman" w:cs="Times New Roman"/>
          <w:sz w:val="24"/>
          <w:szCs w:val="24"/>
        </w:rPr>
      </w:pPr>
      <w:r w:rsidRPr="00CE4CF1">
        <w:rPr>
          <w:rFonts w:ascii="Times New Roman" w:hAnsi="Times New Roman" w:cs="Times New Roman"/>
          <w:sz w:val="24"/>
          <w:szCs w:val="24"/>
        </w:rPr>
        <w:t xml:space="preserve">Diemžēl situācijā, kad jau trūkst darbinieku, darba slodze tiek pārdalīta starp esošajiem speciālistiem, tādējādi tos pakļaujot vēl lielākam pārstrādāšanās un izdegšanas riskam, kas savukārt var novest un dažkārt arī noved pie </w:t>
      </w:r>
      <w:r w:rsidR="00680101" w:rsidRPr="00CE4CF1">
        <w:rPr>
          <w:rFonts w:ascii="Times New Roman" w:hAnsi="Times New Roman" w:cs="Times New Roman"/>
          <w:sz w:val="24"/>
          <w:szCs w:val="24"/>
        </w:rPr>
        <w:t>tā, ka vēl kāds darbinieks šo slodzi nevar vairs izturēt un aiziet prom no darba:</w:t>
      </w:r>
    </w:p>
    <w:p w14:paraId="5FA3689A" w14:textId="77777777" w:rsidR="0064152B" w:rsidRDefault="0064152B" w:rsidP="00F80F16">
      <w:pPr>
        <w:spacing w:after="0" w:line="259" w:lineRule="auto"/>
        <w:ind w:left="720"/>
        <w:jc w:val="both"/>
        <w:rPr>
          <w:rFonts w:ascii="Times New Roman" w:hAnsi="Times New Roman" w:cs="Times New Roman"/>
          <w:i/>
          <w:iCs/>
          <w:sz w:val="24"/>
          <w:szCs w:val="24"/>
        </w:rPr>
      </w:pPr>
    </w:p>
    <w:p w14:paraId="01CB3DEC" w14:textId="5175A30D" w:rsidR="008F1244" w:rsidRPr="00687007" w:rsidRDefault="008F1244"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Šobrīd viss tiek pārdalīts starp esošajiem darbiniekiem, un tā noslodze tikai pieaug, izdegšana pieaug… Tā kā problēma ir diezgan nopietna.</w:t>
      </w:r>
    </w:p>
    <w:p w14:paraId="20EE525C" w14:textId="77777777" w:rsidR="008F1244" w:rsidRDefault="008F1244" w:rsidP="00F80F16">
      <w:pPr>
        <w:spacing w:after="0" w:line="259" w:lineRule="auto"/>
        <w:jc w:val="both"/>
        <w:rPr>
          <w:rFonts w:ascii="Times New Roman" w:hAnsi="Times New Roman" w:cs="Times New Roman"/>
          <w:color w:val="C00000"/>
          <w:sz w:val="24"/>
          <w:szCs w:val="24"/>
        </w:rPr>
      </w:pPr>
    </w:p>
    <w:p w14:paraId="621A3F19" w14:textId="2386B5F3" w:rsidR="00BA7007" w:rsidRPr="0089679B" w:rsidRDefault="0096466A" w:rsidP="00F80F16">
      <w:pPr>
        <w:spacing w:after="0" w:line="259" w:lineRule="auto"/>
        <w:jc w:val="both"/>
        <w:rPr>
          <w:rFonts w:ascii="Times New Roman" w:hAnsi="Times New Roman" w:cs="Times New Roman"/>
          <w:sz w:val="24"/>
          <w:szCs w:val="24"/>
        </w:rPr>
      </w:pPr>
      <w:r w:rsidRPr="0089679B">
        <w:rPr>
          <w:rFonts w:ascii="Times New Roman" w:hAnsi="Times New Roman" w:cs="Times New Roman"/>
          <w:sz w:val="24"/>
          <w:szCs w:val="24"/>
        </w:rPr>
        <w:t>Speciālistu trūkums da</w:t>
      </w:r>
      <w:r w:rsidR="00A24163" w:rsidRPr="0089679B">
        <w:rPr>
          <w:rFonts w:ascii="Times New Roman" w:hAnsi="Times New Roman" w:cs="Times New Roman"/>
          <w:sz w:val="24"/>
          <w:szCs w:val="24"/>
        </w:rPr>
        <w:t>žād</w:t>
      </w:r>
      <w:r w:rsidRPr="0089679B">
        <w:rPr>
          <w:rFonts w:ascii="Times New Roman" w:hAnsi="Times New Roman" w:cs="Times New Roman"/>
          <w:sz w:val="24"/>
          <w:szCs w:val="24"/>
        </w:rPr>
        <w:t>ās pašvaldībās izpaužas atšķirīgi. Dažās pašvaldībās visvairāk trūkst sociālo darbinieku</w:t>
      </w:r>
      <w:r w:rsidR="00A24163" w:rsidRPr="0089679B">
        <w:rPr>
          <w:rFonts w:ascii="Times New Roman" w:hAnsi="Times New Roman" w:cs="Times New Roman"/>
          <w:sz w:val="24"/>
          <w:szCs w:val="24"/>
        </w:rPr>
        <w:t xml:space="preserve">, kas strādātu tieši </w:t>
      </w:r>
      <w:r w:rsidR="00F530ED" w:rsidRPr="0089679B">
        <w:rPr>
          <w:rFonts w:ascii="Times New Roman" w:hAnsi="Times New Roman" w:cs="Times New Roman"/>
          <w:sz w:val="24"/>
          <w:szCs w:val="24"/>
        </w:rPr>
        <w:t>sociālajā</w:t>
      </w:r>
      <w:r w:rsidR="00A24163" w:rsidRPr="0089679B">
        <w:rPr>
          <w:rFonts w:ascii="Times New Roman" w:hAnsi="Times New Roman" w:cs="Times New Roman"/>
          <w:sz w:val="24"/>
          <w:szCs w:val="24"/>
        </w:rPr>
        <w:t xml:space="preserve"> dienestā</w:t>
      </w:r>
      <w:r w:rsidRPr="0089679B">
        <w:rPr>
          <w:rFonts w:ascii="Times New Roman" w:hAnsi="Times New Roman" w:cs="Times New Roman"/>
          <w:sz w:val="24"/>
          <w:szCs w:val="24"/>
        </w:rPr>
        <w:t xml:space="preserve">, citās </w:t>
      </w:r>
      <w:r w:rsidR="00F530ED" w:rsidRPr="0089679B">
        <w:rPr>
          <w:rFonts w:ascii="Times New Roman" w:hAnsi="Times New Roman" w:cs="Times New Roman"/>
          <w:sz w:val="24"/>
          <w:szCs w:val="24"/>
        </w:rPr>
        <w:t xml:space="preserve">trūkst </w:t>
      </w:r>
      <w:r w:rsidRPr="0089679B">
        <w:rPr>
          <w:rFonts w:ascii="Times New Roman" w:hAnsi="Times New Roman" w:cs="Times New Roman"/>
          <w:sz w:val="24"/>
          <w:szCs w:val="24"/>
        </w:rPr>
        <w:t xml:space="preserve">psihologu, vēl citās </w:t>
      </w:r>
      <w:r w:rsidR="00A24163" w:rsidRPr="0089679B">
        <w:rPr>
          <w:rFonts w:ascii="Times New Roman" w:hAnsi="Times New Roman" w:cs="Times New Roman"/>
          <w:sz w:val="24"/>
          <w:szCs w:val="24"/>
        </w:rPr>
        <w:t xml:space="preserve">– speciālistu, kas </w:t>
      </w:r>
      <w:r w:rsidR="00A24163" w:rsidRPr="0089679B">
        <w:rPr>
          <w:rFonts w:ascii="Times New Roman" w:hAnsi="Times New Roman" w:cs="Times New Roman"/>
          <w:sz w:val="24"/>
          <w:szCs w:val="24"/>
        </w:rPr>
        <w:lastRenderedPageBreak/>
        <w:t xml:space="preserve">strādātu </w:t>
      </w:r>
      <w:r w:rsidR="00B966D6">
        <w:rPr>
          <w:rFonts w:ascii="Times New Roman" w:hAnsi="Times New Roman" w:cs="Times New Roman"/>
          <w:sz w:val="24"/>
          <w:szCs w:val="24"/>
        </w:rPr>
        <w:t>ilgtermiņa</w:t>
      </w:r>
      <w:r w:rsidR="00F530ED" w:rsidRPr="0089679B">
        <w:rPr>
          <w:rFonts w:ascii="Times New Roman" w:hAnsi="Times New Roman" w:cs="Times New Roman"/>
          <w:sz w:val="24"/>
          <w:szCs w:val="24"/>
        </w:rPr>
        <w:t xml:space="preserve"> aprūpes iestādēs jeb pansionātos</w:t>
      </w:r>
      <w:r w:rsidR="00D134E8" w:rsidRPr="0089679B">
        <w:rPr>
          <w:rFonts w:ascii="Times New Roman" w:hAnsi="Times New Roman" w:cs="Times New Roman"/>
          <w:sz w:val="24"/>
          <w:szCs w:val="24"/>
        </w:rPr>
        <w:t xml:space="preserve">, jo sevišķi </w:t>
      </w:r>
      <w:r w:rsidR="008A2C1B" w:rsidRPr="0089679B">
        <w:rPr>
          <w:rFonts w:ascii="Times New Roman" w:hAnsi="Times New Roman" w:cs="Times New Roman"/>
          <w:sz w:val="24"/>
          <w:szCs w:val="24"/>
        </w:rPr>
        <w:t>lauku teritorijās</w:t>
      </w:r>
      <w:r w:rsidR="004C77B6" w:rsidRPr="0089679B">
        <w:rPr>
          <w:rFonts w:ascii="Times New Roman" w:hAnsi="Times New Roman" w:cs="Times New Roman"/>
          <w:sz w:val="24"/>
          <w:szCs w:val="24"/>
        </w:rPr>
        <w:t>, jo tad papildu grūtības atrast darbinieku</w:t>
      </w:r>
      <w:r w:rsidR="00C03CBC" w:rsidRPr="0089679B">
        <w:rPr>
          <w:rFonts w:ascii="Times New Roman" w:hAnsi="Times New Roman" w:cs="Times New Roman"/>
          <w:sz w:val="24"/>
          <w:szCs w:val="24"/>
        </w:rPr>
        <w:t>s</w:t>
      </w:r>
      <w:r w:rsidR="004C77B6" w:rsidRPr="0089679B">
        <w:rPr>
          <w:rFonts w:ascii="Times New Roman" w:hAnsi="Times New Roman" w:cs="Times New Roman"/>
          <w:sz w:val="24"/>
          <w:szCs w:val="24"/>
        </w:rPr>
        <w:t xml:space="preserve"> rada </w:t>
      </w:r>
      <w:r w:rsidR="00C03CBC" w:rsidRPr="0089679B">
        <w:rPr>
          <w:rFonts w:ascii="Times New Roman" w:hAnsi="Times New Roman" w:cs="Times New Roman"/>
          <w:sz w:val="24"/>
          <w:szCs w:val="24"/>
        </w:rPr>
        <w:t>sabiedriskā transporta nepietiekamais nodrošinājums</w:t>
      </w:r>
      <w:r w:rsidR="0010167C" w:rsidRPr="0089679B">
        <w:rPr>
          <w:rFonts w:ascii="Times New Roman" w:hAnsi="Times New Roman" w:cs="Times New Roman"/>
          <w:sz w:val="24"/>
          <w:szCs w:val="24"/>
        </w:rPr>
        <w:t xml:space="preserve">. Nespējot atrast darbiniekus par </w:t>
      </w:r>
      <w:r w:rsidR="00461193" w:rsidRPr="0089679B">
        <w:rPr>
          <w:rFonts w:ascii="Times New Roman" w:hAnsi="Times New Roman" w:cs="Times New Roman"/>
          <w:sz w:val="24"/>
          <w:szCs w:val="24"/>
        </w:rPr>
        <w:t xml:space="preserve">sākotnēji plānoto atalgojumu, </w:t>
      </w:r>
      <w:r w:rsidR="00B94773" w:rsidRPr="0089679B">
        <w:rPr>
          <w:rFonts w:ascii="Times New Roman" w:hAnsi="Times New Roman" w:cs="Times New Roman"/>
          <w:sz w:val="24"/>
          <w:szCs w:val="24"/>
        </w:rPr>
        <w:t>pašvaldība</w:t>
      </w:r>
      <w:r w:rsidR="00461193" w:rsidRPr="0089679B">
        <w:rPr>
          <w:rFonts w:ascii="Times New Roman" w:hAnsi="Times New Roman" w:cs="Times New Roman"/>
          <w:sz w:val="24"/>
          <w:szCs w:val="24"/>
        </w:rPr>
        <w:t xml:space="preserve"> ir cēlusi pansionāta pakalpojuma cenas, lai</w:t>
      </w:r>
      <w:r w:rsidR="00B94773" w:rsidRPr="0089679B">
        <w:rPr>
          <w:rFonts w:ascii="Times New Roman" w:hAnsi="Times New Roman" w:cs="Times New Roman"/>
          <w:sz w:val="24"/>
          <w:szCs w:val="24"/>
        </w:rPr>
        <w:t xml:space="preserve"> varētu tā darbiniekiem samaksāt kaut cik konkurētspējīgu atalgojumu</w:t>
      </w:r>
      <w:r w:rsidR="00F530ED" w:rsidRPr="0089679B">
        <w:rPr>
          <w:rFonts w:ascii="Times New Roman" w:hAnsi="Times New Roman" w:cs="Times New Roman"/>
          <w:sz w:val="24"/>
          <w:szCs w:val="24"/>
        </w:rPr>
        <w:t>:</w:t>
      </w:r>
    </w:p>
    <w:p w14:paraId="0BCF5063" w14:textId="77777777" w:rsidR="00687007" w:rsidRDefault="00687007" w:rsidP="00F80F16">
      <w:pPr>
        <w:spacing w:after="0" w:line="259" w:lineRule="auto"/>
        <w:ind w:left="720"/>
        <w:jc w:val="both"/>
        <w:rPr>
          <w:rFonts w:ascii="Times New Roman" w:hAnsi="Times New Roman" w:cs="Times New Roman"/>
          <w:i/>
          <w:iCs/>
          <w:sz w:val="24"/>
          <w:szCs w:val="24"/>
        </w:rPr>
      </w:pPr>
    </w:p>
    <w:p w14:paraId="74F786C4" w14:textId="35D02030" w:rsidR="00A80D06" w:rsidRPr="00687007" w:rsidRDefault="00F530E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L</w:t>
      </w:r>
      <w:r w:rsidR="002D5713" w:rsidRPr="00687007">
        <w:rPr>
          <w:rFonts w:ascii="Times New Roman" w:hAnsi="Times New Roman" w:cs="Times New Roman"/>
          <w:i/>
          <w:iCs/>
        </w:rPr>
        <w:t xml:space="preserve">iels, liels izaicinājums, </w:t>
      </w:r>
      <w:r w:rsidRPr="00687007">
        <w:rPr>
          <w:rFonts w:ascii="Times New Roman" w:hAnsi="Times New Roman" w:cs="Times New Roman"/>
          <w:i/>
          <w:iCs/>
        </w:rPr>
        <w:t xml:space="preserve">un </w:t>
      </w:r>
      <w:r w:rsidR="002D5713" w:rsidRPr="00687007">
        <w:rPr>
          <w:rFonts w:ascii="Times New Roman" w:hAnsi="Times New Roman" w:cs="Times New Roman"/>
          <w:i/>
          <w:iCs/>
        </w:rPr>
        <w:t xml:space="preserve">mums šobrīd ir vairāk jādomā par ilgstošās aprūpes institūciju nodarbinātajiem. </w:t>
      </w:r>
      <w:r w:rsidR="008A2C1B" w:rsidRPr="00687007">
        <w:rPr>
          <w:rFonts w:ascii="Times New Roman" w:hAnsi="Times New Roman" w:cs="Times New Roman"/>
          <w:i/>
          <w:iCs/>
        </w:rPr>
        <w:t>[..] R</w:t>
      </w:r>
      <w:r w:rsidR="002D5713" w:rsidRPr="00687007">
        <w:rPr>
          <w:rFonts w:ascii="Times New Roman" w:hAnsi="Times New Roman" w:cs="Times New Roman"/>
          <w:i/>
          <w:iCs/>
        </w:rPr>
        <w:t xml:space="preserve">ūpju bērns ir </w:t>
      </w:r>
      <w:r w:rsidR="008A2C1B" w:rsidRPr="00687007">
        <w:rPr>
          <w:rFonts w:ascii="Times New Roman" w:hAnsi="Times New Roman" w:cs="Times New Roman"/>
          <w:i/>
          <w:iCs/>
        </w:rPr>
        <w:t xml:space="preserve">[vietas nosaukums] </w:t>
      </w:r>
      <w:r w:rsidR="002D5713" w:rsidRPr="00687007">
        <w:rPr>
          <w:rFonts w:ascii="Times New Roman" w:hAnsi="Times New Roman" w:cs="Times New Roman"/>
          <w:i/>
          <w:iCs/>
        </w:rPr>
        <w:t xml:space="preserve">pansionāts, jo tas atrodas tālāk laukos. Tur ir arī diezgan lielas grūtības ar sabiedrisko transportu, un tur šo cilvēkresursu piesaiste ir sarežģīta. </w:t>
      </w:r>
      <w:r w:rsidR="0010167C" w:rsidRPr="00687007">
        <w:rPr>
          <w:rFonts w:ascii="Times New Roman" w:hAnsi="Times New Roman" w:cs="Times New Roman"/>
          <w:i/>
          <w:iCs/>
        </w:rPr>
        <w:t>L</w:t>
      </w:r>
      <w:r w:rsidR="002D5713" w:rsidRPr="00687007">
        <w:rPr>
          <w:rFonts w:ascii="Times New Roman" w:hAnsi="Times New Roman" w:cs="Times New Roman"/>
          <w:i/>
          <w:iCs/>
        </w:rPr>
        <w:t>ai cik tas arī sāpīgi nebūtu klientiem, mēs kā vienīgo iespējamo risinājumu izvēlējāmies celt cenas, lai tās algas plus/ mīnus varētu būt konkurētspējīgas.</w:t>
      </w:r>
    </w:p>
    <w:p w14:paraId="70CAE07E" w14:textId="77777777" w:rsidR="00A80D06" w:rsidRPr="00687007" w:rsidRDefault="00A80D06" w:rsidP="00F80F16">
      <w:pPr>
        <w:spacing w:after="0" w:line="259" w:lineRule="auto"/>
        <w:jc w:val="both"/>
        <w:rPr>
          <w:rFonts w:ascii="Times New Roman" w:hAnsi="Times New Roman" w:cs="Times New Roman"/>
          <w:color w:val="C00000"/>
        </w:rPr>
      </w:pPr>
    </w:p>
    <w:p w14:paraId="7013E88E" w14:textId="3221BEF1" w:rsidR="007A220D" w:rsidRPr="00687007" w:rsidRDefault="007A220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Resursu pieejamība. Un te ir tā lieta, ka nav darbinieku, kas būtu gatavi strādāt. Un sociālais dienests izjūt diezgan nopietnu kadru trūkumu, it sevišķi tas ir aprūpes sfērā. Mēs visā Latvijā esam iebraukušu tādā dziļā bedrē, jo atalgojums sociālajiem nav diez ko liels, bet vajadzība ir diezgan nopietna.</w:t>
      </w:r>
    </w:p>
    <w:p w14:paraId="46CD70D8" w14:textId="77777777" w:rsidR="007A220D" w:rsidRPr="00687007" w:rsidRDefault="007A220D" w:rsidP="00F80F16">
      <w:pPr>
        <w:spacing w:after="0" w:line="259" w:lineRule="auto"/>
        <w:ind w:left="720"/>
        <w:jc w:val="both"/>
        <w:rPr>
          <w:rFonts w:ascii="Times New Roman" w:hAnsi="Times New Roman" w:cs="Times New Roman"/>
          <w:i/>
          <w:iCs/>
        </w:rPr>
      </w:pPr>
    </w:p>
    <w:p w14:paraId="526EDF9E" w14:textId="468AAB90" w:rsidR="007A220D" w:rsidRPr="00687007" w:rsidRDefault="007A220D" w:rsidP="00F80F16">
      <w:pPr>
        <w:spacing w:after="0" w:line="259" w:lineRule="auto"/>
        <w:ind w:left="720"/>
        <w:jc w:val="both"/>
        <w:rPr>
          <w:rFonts w:ascii="Times New Roman" w:hAnsi="Times New Roman" w:cs="Times New Roman"/>
          <w:highlight w:val="yellow"/>
        </w:rPr>
      </w:pPr>
      <w:r w:rsidRPr="00687007">
        <w:rPr>
          <w:rFonts w:ascii="Times New Roman" w:hAnsi="Times New Roman" w:cs="Times New Roman"/>
          <w:i/>
          <w:iCs/>
        </w:rPr>
        <w:t>Ir jāpiemin, ka ir liels trūkums darbinieku ar atbilstošu izglītību. Trūkst sociālo darbinieku un psihologu, kuri ir tiesīgi veikt psiholoģiskās izpētes, patreiz sociālajā dienestā ir divas vakances sociālajiem darbiniekiem darbam ar ģimenēm un bērniem, viena vakance darbam ar citām mērķa grupām, kā arī pabalstu nodaļas vadītāja vakance. Atalgojums nav konkurētspējīgs.</w:t>
      </w:r>
    </w:p>
    <w:p w14:paraId="4D5FD24E" w14:textId="77777777" w:rsidR="007A220D" w:rsidRDefault="007A220D" w:rsidP="00F80F16">
      <w:pPr>
        <w:spacing w:after="0" w:line="259" w:lineRule="auto"/>
        <w:jc w:val="both"/>
        <w:rPr>
          <w:rFonts w:ascii="Times New Roman" w:hAnsi="Times New Roman" w:cs="Times New Roman"/>
          <w:color w:val="C00000"/>
          <w:sz w:val="24"/>
          <w:szCs w:val="24"/>
        </w:rPr>
      </w:pPr>
    </w:p>
    <w:p w14:paraId="2F5E060F" w14:textId="4E2BD48F" w:rsidR="00D2315F" w:rsidRPr="009D4408" w:rsidRDefault="00D2315F" w:rsidP="00F80F16">
      <w:pPr>
        <w:spacing w:after="0" w:line="259" w:lineRule="auto"/>
        <w:jc w:val="both"/>
        <w:rPr>
          <w:rFonts w:ascii="Times New Roman" w:hAnsi="Times New Roman" w:cs="Times New Roman"/>
          <w:sz w:val="24"/>
          <w:szCs w:val="24"/>
        </w:rPr>
      </w:pPr>
      <w:r w:rsidRPr="009D4408">
        <w:rPr>
          <w:rFonts w:ascii="Times New Roman" w:hAnsi="Times New Roman" w:cs="Times New Roman"/>
          <w:sz w:val="24"/>
          <w:szCs w:val="24"/>
        </w:rPr>
        <w:t xml:space="preserve">Cilvēkresursu pārvaldības </w:t>
      </w:r>
      <w:r w:rsidR="00302184" w:rsidRPr="009D4408">
        <w:rPr>
          <w:rFonts w:ascii="Times New Roman" w:hAnsi="Times New Roman" w:cs="Times New Roman"/>
          <w:sz w:val="24"/>
          <w:szCs w:val="24"/>
        </w:rPr>
        <w:t>kontekstā izaicinājums vairākām pašvaldībām bija arī administratīvi teritoriālā reform</w:t>
      </w:r>
      <w:r w:rsidR="00675BD1" w:rsidRPr="009D4408">
        <w:rPr>
          <w:rFonts w:ascii="Times New Roman" w:hAnsi="Times New Roman" w:cs="Times New Roman"/>
          <w:sz w:val="24"/>
          <w:szCs w:val="24"/>
        </w:rPr>
        <w:t>a</w:t>
      </w:r>
      <w:r w:rsidR="00302184" w:rsidRPr="009D4408">
        <w:rPr>
          <w:rFonts w:ascii="Times New Roman" w:hAnsi="Times New Roman" w:cs="Times New Roman"/>
          <w:sz w:val="24"/>
          <w:szCs w:val="24"/>
        </w:rPr>
        <w:t>, jo</w:t>
      </w:r>
      <w:r w:rsidR="00675BD1" w:rsidRPr="009D4408">
        <w:rPr>
          <w:rFonts w:ascii="Times New Roman" w:hAnsi="Times New Roman" w:cs="Times New Roman"/>
          <w:sz w:val="24"/>
          <w:szCs w:val="24"/>
        </w:rPr>
        <w:t>,</w:t>
      </w:r>
      <w:r w:rsidR="00302184" w:rsidRPr="009D4408">
        <w:rPr>
          <w:rFonts w:ascii="Times New Roman" w:hAnsi="Times New Roman" w:cs="Times New Roman"/>
          <w:sz w:val="24"/>
          <w:szCs w:val="24"/>
        </w:rPr>
        <w:t xml:space="preserve"> apvienojot </w:t>
      </w:r>
      <w:r w:rsidR="0089366F" w:rsidRPr="009D4408">
        <w:rPr>
          <w:rFonts w:ascii="Times New Roman" w:hAnsi="Times New Roman" w:cs="Times New Roman"/>
          <w:sz w:val="24"/>
          <w:szCs w:val="24"/>
        </w:rPr>
        <w:t>novadus, tika apvienoti arī sociālie diene</w:t>
      </w:r>
      <w:r w:rsidR="00A86E00" w:rsidRPr="009D4408">
        <w:rPr>
          <w:rFonts w:ascii="Times New Roman" w:hAnsi="Times New Roman" w:cs="Times New Roman"/>
          <w:sz w:val="24"/>
          <w:szCs w:val="24"/>
        </w:rPr>
        <w:t>s</w:t>
      </w:r>
      <w:r w:rsidR="0089366F" w:rsidRPr="009D4408">
        <w:rPr>
          <w:rFonts w:ascii="Times New Roman" w:hAnsi="Times New Roman" w:cs="Times New Roman"/>
          <w:sz w:val="24"/>
          <w:szCs w:val="24"/>
        </w:rPr>
        <w:t xml:space="preserve">ti, un atbilstoši </w:t>
      </w:r>
      <w:r w:rsidR="00675BD1" w:rsidRPr="009D4408">
        <w:rPr>
          <w:rFonts w:ascii="Times New Roman" w:hAnsi="Times New Roman" w:cs="Times New Roman"/>
          <w:sz w:val="24"/>
          <w:szCs w:val="24"/>
        </w:rPr>
        <w:t xml:space="preserve">daļa </w:t>
      </w:r>
      <w:r w:rsidR="0089366F" w:rsidRPr="009D4408">
        <w:rPr>
          <w:rFonts w:ascii="Times New Roman" w:hAnsi="Times New Roman" w:cs="Times New Roman"/>
          <w:sz w:val="24"/>
          <w:szCs w:val="24"/>
        </w:rPr>
        <w:t>iepriekšēj</w:t>
      </w:r>
      <w:r w:rsidR="00675BD1" w:rsidRPr="009D4408">
        <w:rPr>
          <w:rFonts w:ascii="Times New Roman" w:hAnsi="Times New Roman" w:cs="Times New Roman"/>
          <w:sz w:val="24"/>
          <w:szCs w:val="24"/>
        </w:rPr>
        <w:t>o</w:t>
      </w:r>
      <w:r w:rsidR="0089366F" w:rsidRPr="009D4408">
        <w:rPr>
          <w:rFonts w:ascii="Times New Roman" w:hAnsi="Times New Roman" w:cs="Times New Roman"/>
          <w:sz w:val="24"/>
          <w:szCs w:val="24"/>
        </w:rPr>
        <w:t xml:space="preserve"> sociālo dienestu vadītāj</w:t>
      </w:r>
      <w:r w:rsidR="00675BD1" w:rsidRPr="009D4408">
        <w:rPr>
          <w:rFonts w:ascii="Times New Roman" w:hAnsi="Times New Roman" w:cs="Times New Roman"/>
          <w:sz w:val="24"/>
          <w:szCs w:val="24"/>
        </w:rPr>
        <w:t>u</w:t>
      </w:r>
      <w:r w:rsidR="0089366F" w:rsidRPr="009D4408">
        <w:rPr>
          <w:rFonts w:ascii="Times New Roman" w:hAnsi="Times New Roman" w:cs="Times New Roman"/>
          <w:sz w:val="24"/>
          <w:szCs w:val="24"/>
        </w:rPr>
        <w:t xml:space="preserve"> zaudēja savu amatu. Vairākās pašvaldībās gan centās</w:t>
      </w:r>
      <w:r w:rsidR="00C87283" w:rsidRPr="009D4408">
        <w:rPr>
          <w:rFonts w:ascii="Times New Roman" w:hAnsi="Times New Roman" w:cs="Times New Roman"/>
          <w:sz w:val="24"/>
          <w:szCs w:val="24"/>
        </w:rPr>
        <w:t xml:space="preserve"> iepriekšējos sociālo dienestu vadītājus saglabāt amatā kā sociālā dienesta vadītāja vietniekus, bet  bija arī situācijas, kad </w:t>
      </w:r>
      <w:r w:rsidR="00A86E00" w:rsidRPr="009D4408">
        <w:rPr>
          <w:rFonts w:ascii="Times New Roman" w:hAnsi="Times New Roman" w:cs="Times New Roman"/>
          <w:sz w:val="24"/>
          <w:szCs w:val="24"/>
        </w:rPr>
        <w:t>cilvēki apvienošanas rezultātā no darba sociālajā dienestā aizgāja:</w:t>
      </w:r>
    </w:p>
    <w:p w14:paraId="6B6C7E50" w14:textId="77777777" w:rsidR="00687007" w:rsidRDefault="00687007" w:rsidP="00F80F16">
      <w:pPr>
        <w:spacing w:after="0" w:line="259" w:lineRule="auto"/>
        <w:ind w:left="720"/>
        <w:jc w:val="both"/>
        <w:rPr>
          <w:rFonts w:ascii="Times New Roman" w:hAnsi="Times New Roman" w:cs="Times New Roman"/>
          <w:i/>
          <w:iCs/>
          <w:sz w:val="24"/>
          <w:szCs w:val="24"/>
        </w:rPr>
      </w:pPr>
    </w:p>
    <w:p w14:paraId="75042BFD" w14:textId="2914A513" w:rsidR="00B46B9E" w:rsidRPr="00687007" w:rsidRDefault="002D5713"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Arī šī ATR bija izaicinājums</w:t>
      </w:r>
      <w:r w:rsidR="006953CB" w:rsidRPr="00687007">
        <w:rPr>
          <w:rFonts w:ascii="Times New Roman" w:hAnsi="Times New Roman" w:cs="Times New Roman"/>
          <w:i/>
          <w:iCs/>
        </w:rPr>
        <w:t>. A</w:t>
      </w:r>
      <w:r w:rsidRPr="00687007">
        <w:rPr>
          <w:rFonts w:ascii="Times New Roman" w:hAnsi="Times New Roman" w:cs="Times New Roman"/>
          <w:i/>
          <w:iCs/>
        </w:rPr>
        <w:t>pvienojot četrus novadus</w:t>
      </w:r>
      <w:r w:rsidR="006953CB" w:rsidRPr="00687007">
        <w:rPr>
          <w:rFonts w:ascii="Times New Roman" w:hAnsi="Times New Roman" w:cs="Times New Roman"/>
          <w:i/>
          <w:iCs/>
        </w:rPr>
        <w:t>,</w:t>
      </w:r>
      <w:r w:rsidRPr="00687007">
        <w:rPr>
          <w:rFonts w:ascii="Times New Roman" w:hAnsi="Times New Roman" w:cs="Times New Roman"/>
          <w:i/>
          <w:iCs/>
        </w:rPr>
        <w:t xml:space="preserve"> mēs arī centāmies maksimāli nepazaudēt cilvēkus. </w:t>
      </w:r>
      <w:r w:rsidR="00A670C6" w:rsidRPr="00687007">
        <w:rPr>
          <w:rFonts w:ascii="Times New Roman" w:hAnsi="Times New Roman" w:cs="Times New Roman"/>
          <w:i/>
          <w:iCs/>
        </w:rPr>
        <w:t xml:space="preserve">[..] </w:t>
      </w:r>
      <w:r w:rsidRPr="00687007">
        <w:rPr>
          <w:rFonts w:ascii="Times New Roman" w:hAnsi="Times New Roman" w:cs="Times New Roman"/>
          <w:i/>
          <w:iCs/>
        </w:rPr>
        <w:t xml:space="preserve"> Bija</w:t>
      </w:r>
      <w:r w:rsidR="00A670C6" w:rsidRPr="00687007">
        <w:rPr>
          <w:rFonts w:ascii="Times New Roman" w:hAnsi="Times New Roman" w:cs="Times New Roman"/>
          <w:i/>
          <w:iCs/>
        </w:rPr>
        <w:t>,</w:t>
      </w:r>
      <w:r w:rsidRPr="00687007">
        <w:rPr>
          <w:rFonts w:ascii="Times New Roman" w:hAnsi="Times New Roman" w:cs="Times New Roman"/>
          <w:i/>
          <w:iCs/>
        </w:rPr>
        <w:t xml:space="preserve"> kas aizgāja, bet bija</w:t>
      </w:r>
      <w:r w:rsidR="00A670C6" w:rsidRPr="00687007">
        <w:rPr>
          <w:rFonts w:ascii="Times New Roman" w:hAnsi="Times New Roman" w:cs="Times New Roman"/>
          <w:i/>
          <w:iCs/>
        </w:rPr>
        <w:t>,</w:t>
      </w:r>
      <w:r w:rsidRPr="00687007">
        <w:rPr>
          <w:rFonts w:ascii="Times New Roman" w:hAnsi="Times New Roman" w:cs="Times New Roman"/>
          <w:i/>
          <w:iCs/>
        </w:rPr>
        <w:t xml:space="preserve"> kas palika</w:t>
      </w:r>
      <w:r w:rsidR="00A670C6" w:rsidRPr="00687007">
        <w:rPr>
          <w:rFonts w:ascii="Times New Roman" w:hAnsi="Times New Roman" w:cs="Times New Roman"/>
          <w:i/>
          <w:iCs/>
        </w:rPr>
        <w:t>,</w:t>
      </w:r>
      <w:r w:rsidRPr="00687007">
        <w:rPr>
          <w:rFonts w:ascii="Times New Roman" w:hAnsi="Times New Roman" w:cs="Times New Roman"/>
          <w:i/>
          <w:iCs/>
        </w:rPr>
        <w:t xml:space="preserve"> un mēs saglabājām.</w:t>
      </w:r>
    </w:p>
    <w:p w14:paraId="1384D864" w14:textId="77777777" w:rsidR="00B46B9E" w:rsidRPr="009D4408" w:rsidRDefault="00B46B9E" w:rsidP="00F80F16">
      <w:pPr>
        <w:spacing w:after="0" w:line="259" w:lineRule="auto"/>
        <w:jc w:val="both"/>
        <w:rPr>
          <w:rFonts w:ascii="Times New Roman" w:hAnsi="Times New Roman" w:cs="Times New Roman"/>
          <w:sz w:val="24"/>
          <w:szCs w:val="24"/>
        </w:rPr>
      </w:pPr>
    </w:p>
    <w:p w14:paraId="39A919A0" w14:textId="1574A14E" w:rsidR="00DD1815" w:rsidRPr="009D4408" w:rsidRDefault="00DD1815" w:rsidP="00F80F16">
      <w:pPr>
        <w:spacing w:after="0" w:line="259" w:lineRule="auto"/>
        <w:jc w:val="both"/>
        <w:rPr>
          <w:rFonts w:ascii="Times New Roman" w:hAnsi="Times New Roman" w:cs="Times New Roman"/>
          <w:sz w:val="24"/>
          <w:szCs w:val="24"/>
        </w:rPr>
      </w:pPr>
      <w:r w:rsidRPr="009D4408">
        <w:rPr>
          <w:rFonts w:ascii="Times New Roman" w:hAnsi="Times New Roman" w:cs="Times New Roman"/>
          <w:sz w:val="24"/>
          <w:szCs w:val="24"/>
        </w:rPr>
        <w:t>Būtiski uzsvērt, ka problēmas ar cilvēk</w:t>
      </w:r>
      <w:r w:rsidR="004874D6" w:rsidRPr="009D4408">
        <w:rPr>
          <w:rFonts w:ascii="Times New Roman" w:hAnsi="Times New Roman" w:cs="Times New Roman"/>
          <w:sz w:val="24"/>
          <w:szCs w:val="24"/>
        </w:rPr>
        <w:t>resursu</w:t>
      </w:r>
      <w:r w:rsidRPr="009D4408">
        <w:rPr>
          <w:rFonts w:ascii="Times New Roman" w:hAnsi="Times New Roman" w:cs="Times New Roman"/>
          <w:sz w:val="24"/>
          <w:szCs w:val="24"/>
        </w:rPr>
        <w:t xml:space="preserve"> nodrošinājumu pašvaldību vadītāji saredz gan šobrīd, </w:t>
      </w:r>
      <w:r w:rsidR="004874D6" w:rsidRPr="009D4408">
        <w:rPr>
          <w:rFonts w:ascii="Times New Roman" w:hAnsi="Times New Roman" w:cs="Times New Roman"/>
          <w:sz w:val="24"/>
          <w:szCs w:val="24"/>
        </w:rPr>
        <w:t>gan arī ilgtermiņā, un īpaši aktualizē tēmu, ka sagaidāms, ka problēmas ar cilvēkresursiem sociālajā sektorā pašvaldībās vēl tikai pieaugs:</w:t>
      </w:r>
    </w:p>
    <w:p w14:paraId="5D04F091" w14:textId="77777777" w:rsidR="00687007" w:rsidRDefault="00687007" w:rsidP="00F80F16">
      <w:pPr>
        <w:spacing w:after="0" w:line="259" w:lineRule="auto"/>
        <w:ind w:left="720"/>
        <w:jc w:val="both"/>
        <w:rPr>
          <w:rFonts w:ascii="Times New Roman" w:hAnsi="Times New Roman" w:cs="Times New Roman"/>
          <w:i/>
          <w:iCs/>
          <w:sz w:val="24"/>
          <w:szCs w:val="24"/>
        </w:rPr>
      </w:pPr>
    </w:p>
    <w:p w14:paraId="57C4A315" w14:textId="164EE8F9" w:rsidR="00DD1815" w:rsidRPr="00687007" w:rsidRDefault="00DD1815"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Problēma viennozīmīgi ir ar cilvēkresursiem. Šobrīd dienestam ir neliels nekomplekts, bet es ļoti baidos, ka tas varētu palikt krietni lielāks gan dienestam pašam, gan iestādēm, tai skaitā, pansionātiem. Piemēram, pansionātu sadaļā </w:t>
      </w:r>
      <w:r w:rsidR="0087134F" w:rsidRPr="00687007">
        <w:rPr>
          <w:rFonts w:ascii="Times New Roman" w:hAnsi="Times New Roman" w:cs="Times New Roman"/>
          <w:i/>
          <w:iCs/>
        </w:rPr>
        <w:t xml:space="preserve">jau tagad </w:t>
      </w:r>
      <w:r w:rsidRPr="00687007">
        <w:rPr>
          <w:rFonts w:ascii="Times New Roman" w:hAnsi="Times New Roman" w:cs="Times New Roman"/>
          <w:i/>
          <w:iCs/>
        </w:rPr>
        <w:t>mediķus atrast ir praktiski neiespējami pie mūsu algu līmeņiem. Aprūpētājiem es varu katru dienu teikt paldies, ka viņi strādā, jo darbs ir ļoti grūts, finansējums ir mazs, būtisku izrāvienu algās pašvaldība paveikt nevar, jo mums budžets neiet līdzi inflācijai ne tuvu.</w:t>
      </w:r>
    </w:p>
    <w:p w14:paraId="2DB13C17" w14:textId="77777777" w:rsidR="00DD1815" w:rsidRPr="00E47F82" w:rsidRDefault="00DD1815" w:rsidP="00F80F16">
      <w:pPr>
        <w:spacing w:after="0" w:line="259" w:lineRule="auto"/>
        <w:jc w:val="both"/>
        <w:rPr>
          <w:rFonts w:ascii="Times New Roman" w:hAnsi="Times New Roman" w:cs="Times New Roman"/>
          <w:sz w:val="24"/>
          <w:szCs w:val="24"/>
        </w:rPr>
      </w:pPr>
    </w:p>
    <w:p w14:paraId="2768758C" w14:textId="1C4AC55C" w:rsidR="00FD066A" w:rsidRPr="00E47F82" w:rsidRDefault="00FD066A" w:rsidP="00F80F16">
      <w:pPr>
        <w:spacing w:after="0" w:line="259" w:lineRule="auto"/>
        <w:jc w:val="both"/>
        <w:rPr>
          <w:rFonts w:ascii="Times New Roman" w:hAnsi="Times New Roman" w:cs="Times New Roman"/>
          <w:sz w:val="24"/>
          <w:szCs w:val="24"/>
        </w:rPr>
      </w:pPr>
      <w:r w:rsidRPr="00E47F82">
        <w:rPr>
          <w:rFonts w:ascii="Times New Roman" w:hAnsi="Times New Roman" w:cs="Times New Roman"/>
          <w:sz w:val="24"/>
          <w:szCs w:val="24"/>
        </w:rPr>
        <w:t xml:space="preserve">Daudzi pašvaldību vadītāji atzīst, ka nepieciešams paaugstināt sociālo darbinieku algas, lai varētu </w:t>
      </w:r>
      <w:r w:rsidRPr="00E47F82">
        <w:rPr>
          <w:rFonts w:ascii="Times New Roman" w:hAnsi="Times New Roman" w:cs="Times New Roman"/>
          <w:sz w:val="24"/>
          <w:szCs w:val="24"/>
        </w:rPr>
        <w:t>piesaistīt speciālistus un aizpildīt vakances:</w:t>
      </w:r>
    </w:p>
    <w:p w14:paraId="58AFD6FE" w14:textId="77777777" w:rsidR="00687007" w:rsidRDefault="00687007" w:rsidP="00F80F16">
      <w:pPr>
        <w:spacing w:after="0" w:line="259" w:lineRule="auto"/>
        <w:ind w:left="720"/>
        <w:jc w:val="both"/>
        <w:rPr>
          <w:rFonts w:ascii="Times New Roman" w:hAnsi="Times New Roman" w:cs="Times New Roman"/>
          <w:i/>
          <w:iCs/>
          <w:sz w:val="24"/>
          <w:szCs w:val="24"/>
        </w:rPr>
      </w:pPr>
    </w:p>
    <w:p w14:paraId="6D7241B1" w14:textId="0DFD38E6" w:rsidR="00FD066A" w:rsidRPr="00687007" w:rsidRDefault="00FD066A"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Protams, arī sociālo darbinieku algas. [..] Es citēšu mūsu jauno ministru, mums ir jāparūpējas par tiem, kas rūpējas par citiem. Un tas ir ne tikai valsts pienākums, tas ir arī pašvaldību pienākums. Ja valsts pusē ceļ, tad man šķiet nepieņemami, ka valstij ir jāpiespiež pašvaldības arī celt. Mums jārūpējas par to, lai šie cilvēki saņem vismaz daudz maz konkurētspējīgu atalgojumu, un piesaistīt šai nozarei cilvēkresursus. Mums par šo ir ļoti jādomā.</w:t>
      </w:r>
    </w:p>
    <w:p w14:paraId="534F083A" w14:textId="77777777" w:rsidR="00FD066A" w:rsidRDefault="00FD066A" w:rsidP="00F80F16">
      <w:pPr>
        <w:spacing w:after="0" w:line="259" w:lineRule="auto"/>
        <w:jc w:val="both"/>
        <w:rPr>
          <w:rFonts w:ascii="Times New Roman" w:hAnsi="Times New Roman" w:cs="Times New Roman"/>
          <w:sz w:val="24"/>
          <w:szCs w:val="24"/>
        </w:rPr>
      </w:pPr>
    </w:p>
    <w:p w14:paraId="5EEDF42F" w14:textId="77777777" w:rsidR="006562DF" w:rsidRDefault="00FD066A" w:rsidP="00F80F16">
      <w:pPr>
        <w:spacing w:after="0" w:line="259" w:lineRule="auto"/>
        <w:jc w:val="both"/>
        <w:rPr>
          <w:rFonts w:ascii="Times New Roman" w:hAnsi="Times New Roman" w:cs="Times New Roman"/>
          <w:sz w:val="24"/>
          <w:szCs w:val="24"/>
        </w:rPr>
      </w:pPr>
      <w:r w:rsidRPr="00E47F82">
        <w:rPr>
          <w:rFonts w:ascii="Times New Roman" w:hAnsi="Times New Roman" w:cs="Times New Roman"/>
          <w:sz w:val="24"/>
          <w:szCs w:val="24"/>
        </w:rPr>
        <w:lastRenderedPageBreak/>
        <w:t>Jāatzīmē, ka problēmai atrast sociālā darba speciālistus vairākas pašvaldības ir meklējušas dažādus risinājumus. Viens no pašvaldību izmēģinātajiem instrumentiem ir pašvaldības apmaksātas stipendijas</w:t>
      </w:r>
      <w:r w:rsidR="006562DF">
        <w:rPr>
          <w:rFonts w:ascii="Times New Roman" w:hAnsi="Times New Roman" w:cs="Times New Roman"/>
          <w:sz w:val="24"/>
          <w:szCs w:val="24"/>
        </w:rPr>
        <w:t>:</w:t>
      </w:r>
    </w:p>
    <w:p w14:paraId="33F4C1F9" w14:textId="77777777" w:rsidR="00687007" w:rsidRPr="00687007" w:rsidRDefault="00687007" w:rsidP="00F80F16">
      <w:pPr>
        <w:spacing w:after="0" w:line="259" w:lineRule="auto"/>
        <w:ind w:left="720"/>
        <w:jc w:val="both"/>
        <w:rPr>
          <w:rFonts w:ascii="Times New Roman" w:hAnsi="Times New Roman" w:cs="Times New Roman"/>
          <w:i/>
          <w:iCs/>
        </w:rPr>
      </w:pPr>
    </w:p>
    <w:p w14:paraId="28DB17EE" w14:textId="1354CDF1" w:rsidR="006562DF" w:rsidRPr="00687007" w:rsidRDefault="006562DF"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Ja mēs runājam par cilvēkresursiem, tad mēs, protams, darbiniekus atbalstām. Mums ir stipendiju sistēma, ja cilvēks paralēli mācās. Mums ir piemaksas par darba apjomu, par sarežģītību.</w:t>
      </w:r>
    </w:p>
    <w:p w14:paraId="28EF2593" w14:textId="77777777" w:rsidR="006562DF" w:rsidRDefault="006562DF" w:rsidP="00F80F16">
      <w:pPr>
        <w:spacing w:after="0" w:line="259" w:lineRule="auto"/>
        <w:jc w:val="both"/>
        <w:rPr>
          <w:rFonts w:ascii="Times New Roman" w:hAnsi="Times New Roman" w:cs="Times New Roman"/>
          <w:sz w:val="24"/>
          <w:szCs w:val="24"/>
        </w:rPr>
      </w:pPr>
    </w:p>
    <w:p w14:paraId="7D41A02D" w14:textId="3CC279F6" w:rsidR="00FD066A" w:rsidRPr="00E47F82" w:rsidRDefault="00BB5653"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Diemžēl </w:t>
      </w:r>
      <w:r w:rsidR="00FD066A" w:rsidRPr="00E47F82">
        <w:rPr>
          <w:rFonts w:ascii="Times New Roman" w:hAnsi="Times New Roman" w:cs="Times New Roman"/>
          <w:sz w:val="24"/>
          <w:szCs w:val="24"/>
        </w:rPr>
        <w:t xml:space="preserve">ne vienmēr </w:t>
      </w:r>
      <w:r w:rsidRPr="00BB5653">
        <w:rPr>
          <w:rFonts w:ascii="Times New Roman" w:hAnsi="Times New Roman" w:cs="Times New Roman"/>
          <w:sz w:val="24"/>
          <w:szCs w:val="24"/>
        </w:rPr>
        <w:t>pašvaldīb</w:t>
      </w:r>
      <w:r>
        <w:rPr>
          <w:rFonts w:ascii="Times New Roman" w:hAnsi="Times New Roman" w:cs="Times New Roman"/>
          <w:sz w:val="24"/>
          <w:szCs w:val="24"/>
        </w:rPr>
        <w:t>u</w:t>
      </w:r>
      <w:r w:rsidRPr="00BB5653">
        <w:rPr>
          <w:rFonts w:ascii="Times New Roman" w:hAnsi="Times New Roman" w:cs="Times New Roman"/>
          <w:sz w:val="24"/>
          <w:szCs w:val="24"/>
        </w:rPr>
        <w:t xml:space="preserve"> apmaksāt</w:t>
      </w:r>
      <w:r>
        <w:rPr>
          <w:rFonts w:ascii="Times New Roman" w:hAnsi="Times New Roman" w:cs="Times New Roman"/>
          <w:sz w:val="24"/>
          <w:szCs w:val="24"/>
        </w:rPr>
        <w:t>ā</w:t>
      </w:r>
      <w:r w:rsidRPr="00BB5653">
        <w:rPr>
          <w:rFonts w:ascii="Times New Roman" w:hAnsi="Times New Roman" w:cs="Times New Roman"/>
          <w:sz w:val="24"/>
          <w:szCs w:val="24"/>
        </w:rPr>
        <w:t>s stipendijas</w:t>
      </w:r>
      <w:r>
        <w:rPr>
          <w:rFonts w:ascii="Times New Roman" w:hAnsi="Times New Roman" w:cs="Times New Roman"/>
          <w:sz w:val="24"/>
          <w:szCs w:val="24"/>
        </w:rPr>
        <w:t xml:space="preserve"> kā instruments </w:t>
      </w:r>
      <w:r w:rsidRPr="00BB5653">
        <w:rPr>
          <w:rFonts w:ascii="Times New Roman" w:hAnsi="Times New Roman" w:cs="Times New Roman"/>
          <w:sz w:val="24"/>
          <w:szCs w:val="24"/>
        </w:rPr>
        <w:t>sociālā darba speciālistu</w:t>
      </w:r>
      <w:r w:rsidR="00FD066A" w:rsidRPr="00E47F82">
        <w:rPr>
          <w:rFonts w:ascii="Times New Roman" w:hAnsi="Times New Roman" w:cs="Times New Roman"/>
          <w:sz w:val="24"/>
          <w:szCs w:val="24"/>
        </w:rPr>
        <w:t xml:space="preserve"> </w:t>
      </w:r>
      <w:r>
        <w:rPr>
          <w:rFonts w:ascii="Times New Roman" w:hAnsi="Times New Roman" w:cs="Times New Roman"/>
          <w:sz w:val="24"/>
          <w:szCs w:val="24"/>
        </w:rPr>
        <w:t xml:space="preserve">piesaistīšanai </w:t>
      </w:r>
      <w:r w:rsidR="00FD066A" w:rsidRPr="00E47F82">
        <w:rPr>
          <w:rFonts w:ascii="Times New Roman" w:hAnsi="Times New Roman" w:cs="Times New Roman"/>
          <w:sz w:val="24"/>
          <w:szCs w:val="24"/>
        </w:rPr>
        <w:t>sniedz gaidīto rezultātu. Kā norāda viens no pašvaldību vadītājiem, viņiem vispār nav neviena pozitīva piemēra, kad pašvaldības stipendijas saņēmējs būtu atgriezies pašvaldībā un turpinājis darbu kā sociālā darba speciālists. Šīs pašvaldības pieredzē, stipendiāti pēc mācībām ir atraduši darbu citā jomā, kā arī atdevuši pašvaldībai tās ieguldītos līdzekļus, un rezultātā pašvaldībai sociālā darba speciālistu trūkst:</w:t>
      </w:r>
    </w:p>
    <w:p w14:paraId="699812E7" w14:textId="77777777" w:rsidR="00687007" w:rsidRDefault="00687007" w:rsidP="00F80F16">
      <w:pPr>
        <w:spacing w:after="0" w:line="259" w:lineRule="auto"/>
        <w:ind w:left="720"/>
        <w:jc w:val="both"/>
        <w:rPr>
          <w:rFonts w:ascii="Times New Roman" w:hAnsi="Times New Roman" w:cs="Times New Roman"/>
          <w:i/>
          <w:iCs/>
          <w:sz w:val="24"/>
          <w:szCs w:val="24"/>
        </w:rPr>
      </w:pPr>
    </w:p>
    <w:p w14:paraId="59AAEC1C" w14:textId="7A5B5692" w:rsidR="00FD066A" w:rsidRPr="00687007" w:rsidRDefault="00FD066A"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Sociālajā jomā mums ir visnegatīvākā pieredze ar pašvaldības stipendijām, jo mēs katru gadu sludinām, ka vajag sociālos darbiniekus, atbalstām, un neviens no tiem stipendiātiem nav atgriezies pašvaldībā. Neviens, jo viņi vispār izvēlas pēc studijām nestrādāt šajā jomā. Parasti tad viņiem ir jāatmaksā šī stipendija. Parādā mums neviens nav palicis, bet jauno darbinieku arī mums nav.</w:t>
      </w:r>
    </w:p>
    <w:p w14:paraId="0D30E17D" w14:textId="77777777" w:rsidR="00FD066A" w:rsidRDefault="00FD066A" w:rsidP="00F80F16">
      <w:pPr>
        <w:spacing w:after="0" w:line="259" w:lineRule="auto"/>
        <w:jc w:val="both"/>
        <w:rPr>
          <w:rFonts w:ascii="Times New Roman" w:hAnsi="Times New Roman" w:cs="Times New Roman"/>
          <w:sz w:val="24"/>
          <w:szCs w:val="24"/>
        </w:rPr>
      </w:pPr>
    </w:p>
    <w:p w14:paraId="7C57122F" w14:textId="4FCC12F5" w:rsidR="00220160" w:rsidRPr="00DE3C22" w:rsidRDefault="00220160" w:rsidP="00F80F16">
      <w:pPr>
        <w:spacing w:after="0" w:line="259" w:lineRule="auto"/>
        <w:jc w:val="both"/>
        <w:rPr>
          <w:rFonts w:ascii="Times New Roman" w:hAnsi="Times New Roman" w:cs="Times New Roman"/>
          <w:sz w:val="24"/>
          <w:szCs w:val="24"/>
        </w:rPr>
      </w:pPr>
      <w:r w:rsidRPr="00DE3C22">
        <w:rPr>
          <w:rFonts w:ascii="Times New Roman" w:hAnsi="Times New Roman" w:cs="Times New Roman"/>
          <w:sz w:val="24"/>
          <w:szCs w:val="24"/>
        </w:rPr>
        <w:t xml:space="preserve">Citi pašvaldību vadītāji pagaidām vēl tikai apsver </w:t>
      </w:r>
      <w:r w:rsidR="005645AE" w:rsidRPr="00DE3C22">
        <w:rPr>
          <w:rFonts w:ascii="Times New Roman" w:hAnsi="Times New Roman" w:cs="Times New Roman"/>
          <w:sz w:val="24"/>
          <w:szCs w:val="24"/>
        </w:rPr>
        <w:t xml:space="preserve">iespēju izveidot </w:t>
      </w:r>
      <w:r w:rsidR="00DE3C22" w:rsidRPr="00DE3C22">
        <w:rPr>
          <w:rFonts w:ascii="Times New Roman" w:hAnsi="Times New Roman" w:cs="Times New Roman"/>
          <w:sz w:val="24"/>
          <w:szCs w:val="24"/>
        </w:rPr>
        <w:t xml:space="preserve">un ieviest </w:t>
      </w:r>
      <w:r w:rsidR="005645AE" w:rsidRPr="00DE3C22">
        <w:rPr>
          <w:rFonts w:ascii="Times New Roman" w:hAnsi="Times New Roman" w:cs="Times New Roman"/>
          <w:sz w:val="24"/>
          <w:szCs w:val="24"/>
        </w:rPr>
        <w:t>pašvaldības apmaksāt</w:t>
      </w:r>
      <w:r w:rsidR="00DE3C22" w:rsidRPr="00DE3C22">
        <w:rPr>
          <w:rFonts w:ascii="Times New Roman" w:hAnsi="Times New Roman" w:cs="Times New Roman"/>
          <w:sz w:val="24"/>
          <w:szCs w:val="24"/>
        </w:rPr>
        <w:t>u</w:t>
      </w:r>
      <w:r w:rsidR="005645AE" w:rsidRPr="00DE3C22">
        <w:rPr>
          <w:rFonts w:ascii="Times New Roman" w:hAnsi="Times New Roman" w:cs="Times New Roman"/>
          <w:sz w:val="24"/>
          <w:szCs w:val="24"/>
        </w:rPr>
        <w:t xml:space="preserve"> stipendij</w:t>
      </w:r>
      <w:r w:rsidR="00DE3C22" w:rsidRPr="00DE3C22">
        <w:rPr>
          <w:rFonts w:ascii="Times New Roman" w:hAnsi="Times New Roman" w:cs="Times New Roman"/>
          <w:sz w:val="24"/>
          <w:szCs w:val="24"/>
        </w:rPr>
        <w:t>u</w:t>
      </w:r>
      <w:r w:rsidR="005645AE" w:rsidRPr="00DE3C22">
        <w:rPr>
          <w:rFonts w:ascii="Times New Roman" w:hAnsi="Times New Roman" w:cs="Times New Roman"/>
          <w:sz w:val="24"/>
          <w:szCs w:val="24"/>
        </w:rPr>
        <w:t xml:space="preserve"> </w:t>
      </w:r>
      <w:r w:rsidR="00DE3C22" w:rsidRPr="00DE3C22">
        <w:rPr>
          <w:rFonts w:ascii="Times New Roman" w:hAnsi="Times New Roman" w:cs="Times New Roman"/>
          <w:sz w:val="24"/>
          <w:szCs w:val="24"/>
        </w:rPr>
        <w:t xml:space="preserve">sistēmu </w:t>
      </w:r>
      <w:r w:rsidR="005645AE" w:rsidRPr="00DE3C22">
        <w:rPr>
          <w:rFonts w:ascii="Times New Roman" w:hAnsi="Times New Roman" w:cs="Times New Roman"/>
          <w:sz w:val="24"/>
          <w:szCs w:val="24"/>
        </w:rPr>
        <w:t>sociālā darba speciālistiem:</w:t>
      </w:r>
    </w:p>
    <w:p w14:paraId="2562E2E3" w14:textId="77777777" w:rsidR="00687007" w:rsidRDefault="00687007" w:rsidP="00F80F16">
      <w:pPr>
        <w:spacing w:after="0" w:line="259" w:lineRule="auto"/>
        <w:ind w:left="720"/>
        <w:jc w:val="both"/>
        <w:rPr>
          <w:rFonts w:ascii="Times New Roman" w:hAnsi="Times New Roman" w:cs="Times New Roman"/>
          <w:i/>
          <w:iCs/>
          <w:sz w:val="24"/>
          <w:szCs w:val="24"/>
        </w:rPr>
      </w:pPr>
    </w:p>
    <w:p w14:paraId="33617D73" w14:textId="4AE7071A" w:rsidR="00220160" w:rsidRPr="00687007" w:rsidRDefault="00220160"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Ir arī sociālā darba speciālistu trūkums. Pašvaldībai ir ideja, ka varētu sociālajiem darbiniekiem atmaksāt stipendijas nākotnē. Šis jautājums ir darba kārtībā.</w:t>
      </w:r>
    </w:p>
    <w:p w14:paraId="5AA80F12" w14:textId="77777777" w:rsidR="00220160" w:rsidRDefault="00220160" w:rsidP="00F80F16">
      <w:pPr>
        <w:spacing w:after="0" w:line="259" w:lineRule="auto"/>
        <w:jc w:val="both"/>
        <w:rPr>
          <w:rFonts w:ascii="Times New Roman" w:hAnsi="Times New Roman" w:cs="Times New Roman"/>
          <w:sz w:val="24"/>
          <w:szCs w:val="24"/>
        </w:rPr>
      </w:pPr>
    </w:p>
    <w:p w14:paraId="1254BD2F" w14:textId="1E853EFA" w:rsidR="003F2E8C" w:rsidRPr="00B933E0" w:rsidRDefault="00947F5D" w:rsidP="00F80F16">
      <w:pPr>
        <w:spacing w:after="0" w:line="259" w:lineRule="auto"/>
        <w:jc w:val="both"/>
        <w:rPr>
          <w:rFonts w:ascii="Times New Roman" w:hAnsi="Times New Roman" w:cs="Times New Roman"/>
          <w:sz w:val="24"/>
          <w:szCs w:val="24"/>
        </w:rPr>
      </w:pPr>
      <w:r w:rsidRPr="00B933E0">
        <w:rPr>
          <w:rFonts w:ascii="Times New Roman" w:hAnsi="Times New Roman" w:cs="Times New Roman"/>
          <w:sz w:val="24"/>
          <w:szCs w:val="24"/>
        </w:rPr>
        <w:t>Domājot par risinājumiem sociālā darba speciālistu trūkumam vai grūtībām tos piesaistīt, pašvaldību vadītāji vēlētos arī valsts iesaisti šīs problēmas risināšanā</w:t>
      </w:r>
      <w:r w:rsidR="00721CC8" w:rsidRPr="00B933E0">
        <w:rPr>
          <w:rFonts w:ascii="Times New Roman" w:hAnsi="Times New Roman" w:cs="Times New Roman"/>
          <w:sz w:val="24"/>
          <w:szCs w:val="24"/>
        </w:rPr>
        <w:t>. Pašvaldību vadītāji arī norāda, ka</w:t>
      </w:r>
      <w:r w:rsidR="00AE1ACF" w:rsidRPr="00B933E0">
        <w:rPr>
          <w:rFonts w:ascii="Times New Roman" w:hAnsi="Times New Roman" w:cs="Times New Roman"/>
          <w:sz w:val="24"/>
          <w:szCs w:val="24"/>
        </w:rPr>
        <w:t>, viņuprāt,</w:t>
      </w:r>
      <w:r w:rsidR="00721CC8" w:rsidRPr="00B933E0">
        <w:rPr>
          <w:rFonts w:ascii="Times New Roman" w:hAnsi="Times New Roman" w:cs="Times New Roman"/>
          <w:sz w:val="24"/>
          <w:szCs w:val="24"/>
        </w:rPr>
        <w:t xml:space="preserve"> ir samazinājies cilvēku skaits, kas </w:t>
      </w:r>
      <w:r w:rsidR="003F2E8C" w:rsidRPr="00B933E0">
        <w:rPr>
          <w:rFonts w:ascii="Times New Roman" w:hAnsi="Times New Roman" w:cs="Times New Roman"/>
          <w:sz w:val="24"/>
          <w:szCs w:val="24"/>
        </w:rPr>
        <w:t xml:space="preserve">studējuši </w:t>
      </w:r>
      <w:r w:rsidR="008860B3">
        <w:rPr>
          <w:rFonts w:ascii="Times New Roman" w:hAnsi="Times New Roman" w:cs="Times New Roman"/>
          <w:sz w:val="24"/>
          <w:szCs w:val="24"/>
        </w:rPr>
        <w:t>kādā no studiju virziena “Sociālā labklājība” studiju programmām</w:t>
      </w:r>
      <w:r w:rsidR="003F2E8C" w:rsidRPr="00B933E0">
        <w:rPr>
          <w:rFonts w:ascii="Times New Roman" w:hAnsi="Times New Roman" w:cs="Times New Roman"/>
          <w:sz w:val="24"/>
          <w:szCs w:val="24"/>
        </w:rPr>
        <w:t xml:space="preserve">, </w:t>
      </w:r>
      <w:r w:rsidR="00B933E0" w:rsidRPr="00B933E0">
        <w:rPr>
          <w:rFonts w:ascii="Times New Roman" w:hAnsi="Times New Roman" w:cs="Times New Roman"/>
          <w:sz w:val="24"/>
          <w:szCs w:val="24"/>
        </w:rPr>
        <w:t xml:space="preserve">tādēļ </w:t>
      </w:r>
      <w:r w:rsidR="003F2E8C" w:rsidRPr="00B933E0">
        <w:rPr>
          <w:rFonts w:ascii="Times New Roman" w:hAnsi="Times New Roman" w:cs="Times New Roman"/>
          <w:sz w:val="24"/>
          <w:szCs w:val="24"/>
        </w:rPr>
        <w:t xml:space="preserve">ir </w:t>
      </w:r>
      <w:r w:rsidR="00AE1ACF" w:rsidRPr="00B933E0">
        <w:rPr>
          <w:rFonts w:ascii="Times New Roman" w:hAnsi="Times New Roman" w:cs="Times New Roman"/>
          <w:sz w:val="24"/>
          <w:szCs w:val="24"/>
        </w:rPr>
        <w:t xml:space="preserve">valstiski jādomā, kā sekmēt </w:t>
      </w:r>
      <w:r w:rsidR="001F5532" w:rsidRPr="00B933E0">
        <w:rPr>
          <w:rFonts w:ascii="Times New Roman" w:hAnsi="Times New Roman" w:cs="Times New Roman"/>
          <w:sz w:val="24"/>
          <w:szCs w:val="24"/>
        </w:rPr>
        <w:t>studentu skaitu pieaugumu</w:t>
      </w:r>
      <w:r w:rsidR="008860B3">
        <w:rPr>
          <w:rFonts w:ascii="Times New Roman" w:hAnsi="Times New Roman" w:cs="Times New Roman"/>
          <w:sz w:val="24"/>
          <w:szCs w:val="24"/>
        </w:rPr>
        <w:t>.</w:t>
      </w:r>
      <w:r w:rsidR="003553C8">
        <w:rPr>
          <w:rFonts w:ascii="Times New Roman" w:hAnsi="Times New Roman" w:cs="Times New Roman"/>
          <w:sz w:val="24"/>
          <w:szCs w:val="24"/>
        </w:rPr>
        <w:t xml:space="preserve"> </w:t>
      </w:r>
      <w:r w:rsidR="008860B3">
        <w:rPr>
          <w:rFonts w:ascii="Times New Roman" w:hAnsi="Times New Roman" w:cs="Times New Roman"/>
          <w:sz w:val="24"/>
          <w:szCs w:val="24"/>
        </w:rPr>
        <w:t>T</w:t>
      </w:r>
      <w:r w:rsidR="001F5532" w:rsidRPr="00B933E0">
        <w:rPr>
          <w:rFonts w:ascii="Times New Roman" w:hAnsi="Times New Roman" w:cs="Times New Roman"/>
          <w:sz w:val="24"/>
          <w:szCs w:val="24"/>
        </w:rPr>
        <w:t>āpat tika norādīts, ka ir pasliktināj</w:t>
      </w:r>
      <w:r w:rsidR="00621AAC" w:rsidRPr="00B933E0">
        <w:rPr>
          <w:rFonts w:ascii="Times New Roman" w:hAnsi="Times New Roman" w:cs="Times New Roman"/>
          <w:sz w:val="24"/>
          <w:szCs w:val="24"/>
        </w:rPr>
        <w:t xml:space="preserve">ušās iespējas iegūt sociālā darbinieka izglītību, piemēram, tika </w:t>
      </w:r>
      <w:r w:rsidR="00B933E0" w:rsidRPr="00B933E0">
        <w:rPr>
          <w:rFonts w:ascii="Times New Roman" w:hAnsi="Times New Roman" w:cs="Times New Roman"/>
          <w:sz w:val="24"/>
          <w:szCs w:val="24"/>
        </w:rPr>
        <w:t>minēts</w:t>
      </w:r>
      <w:r w:rsidR="00621AAC" w:rsidRPr="00B933E0">
        <w:rPr>
          <w:rFonts w:ascii="Times New Roman" w:hAnsi="Times New Roman" w:cs="Times New Roman"/>
          <w:sz w:val="24"/>
          <w:szCs w:val="24"/>
        </w:rPr>
        <w:t>, ka kādreiz ļoti labus sociāl</w:t>
      </w:r>
      <w:r w:rsidR="008860B3">
        <w:rPr>
          <w:rFonts w:ascii="Times New Roman" w:hAnsi="Times New Roman" w:cs="Times New Roman"/>
          <w:sz w:val="24"/>
          <w:szCs w:val="24"/>
        </w:rPr>
        <w:t xml:space="preserve">os darbiniekus </w:t>
      </w:r>
      <w:r w:rsidR="00621AAC" w:rsidRPr="00B933E0">
        <w:rPr>
          <w:rFonts w:ascii="Times New Roman" w:hAnsi="Times New Roman" w:cs="Times New Roman"/>
          <w:sz w:val="24"/>
          <w:szCs w:val="24"/>
        </w:rPr>
        <w:t xml:space="preserve">s sagatavoja privātā </w:t>
      </w:r>
      <w:r w:rsidR="008860B3">
        <w:rPr>
          <w:rFonts w:ascii="Times New Roman" w:hAnsi="Times New Roman" w:cs="Times New Roman"/>
          <w:sz w:val="24"/>
          <w:szCs w:val="24"/>
        </w:rPr>
        <w:t xml:space="preserve">Sociālā darba un sociālās pedagoģijas </w:t>
      </w:r>
      <w:r w:rsidR="00621AAC" w:rsidRPr="00B933E0">
        <w:rPr>
          <w:rFonts w:ascii="Times New Roman" w:hAnsi="Times New Roman" w:cs="Times New Roman"/>
          <w:sz w:val="24"/>
          <w:szCs w:val="24"/>
        </w:rPr>
        <w:t>augstskola “Attīstība”, bet tagad tai līdzvērtīga augstskolu piedāvājuma nav:</w:t>
      </w:r>
    </w:p>
    <w:p w14:paraId="4A9DC91A" w14:textId="77777777" w:rsidR="00687007" w:rsidRDefault="00687007" w:rsidP="00F80F16">
      <w:pPr>
        <w:spacing w:after="0" w:line="259" w:lineRule="auto"/>
        <w:ind w:firstLine="720"/>
        <w:jc w:val="both"/>
        <w:rPr>
          <w:rFonts w:ascii="Times New Roman" w:hAnsi="Times New Roman" w:cs="Times New Roman"/>
          <w:i/>
          <w:iCs/>
          <w:sz w:val="24"/>
          <w:szCs w:val="24"/>
        </w:rPr>
      </w:pPr>
    </w:p>
    <w:p w14:paraId="556AC596" w14:textId="5E472326" w:rsidR="00B933E0" w:rsidRPr="00687007" w:rsidRDefault="00947F5D" w:rsidP="00F80F16">
      <w:pPr>
        <w:spacing w:after="0" w:line="259" w:lineRule="auto"/>
        <w:ind w:firstLine="720"/>
        <w:jc w:val="both"/>
        <w:rPr>
          <w:rFonts w:ascii="Times New Roman" w:hAnsi="Times New Roman" w:cs="Times New Roman"/>
          <w:i/>
          <w:iCs/>
        </w:rPr>
      </w:pPr>
      <w:r w:rsidRPr="00687007">
        <w:rPr>
          <w:rFonts w:ascii="Times New Roman" w:hAnsi="Times New Roman" w:cs="Times New Roman"/>
          <w:i/>
          <w:iCs/>
        </w:rPr>
        <w:t>Tas ir jāskata ļoti kompleksi, būtu jāskatās arī valstiski vai vismaz reģionāli.</w:t>
      </w:r>
    </w:p>
    <w:p w14:paraId="546BCA6B" w14:textId="77777777" w:rsidR="001B4E4B" w:rsidRPr="00687007" w:rsidRDefault="001B4E4B" w:rsidP="00F80F16">
      <w:pPr>
        <w:spacing w:after="0" w:line="259" w:lineRule="auto"/>
        <w:ind w:firstLine="720"/>
        <w:jc w:val="both"/>
        <w:rPr>
          <w:rFonts w:ascii="Times New Roman" w:hAnsi="Times New Roman" w:cs="Times New Roman"/>
          <w:i/>
          <w:iCs/>
        </w:rPr>
      </w:pPr>
    </w:p>
    <w:p w14:paraId="642C4820" w14:textId="59A5A091" w:rsidR="00947F5D" w:rsidRPr="00687007" w:rsidRDefault="001B4E4B"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Ir atsevišķas specialitātes, kur, ja nebūs ļoti mērķtiecīgas valsts politikas izmaiņas, būs milzu problēmas. Te es vairāk tieši domāju psihologus, kas specializētos tiešu uz sociālās jomas mērķauditoriju, ne tikai vardarbība, ne tikai bērni, bet, kas kopumā saprastu un būtu gatavi šajā jomā darboties, arī, kas strādā ar dažādām atkarībām cilvēkiem.</w:t>
      </w:r>
    </w:p>
    <w:p w14:paraId="528DF96D" w14:textId="77777777" w:rsidR="001B4E4B" w:rsidRPr="00687007" w:rsidRDefault="001B4E4B" w:rsidP="00F80F16">
      <w:pPr>
        <w:spacing w:after="0" w:line="259" w:lineRule="auto"/>
        <w:ind w:firstLine="720"/>
        <w:jc w:val="both"/>
        <w:rPr>
          <w:rFonts w:ascii="Times New Roman" w:hAnsi="Times New Roman" w:cs="Times New Roman"/>
          <w:i/>
          <w:iCs/>
        </w:rPr>
      </w:pPr>
    </w:p>
    <w:p w14:paraId="393C6D50" w14:textId="276AA8BC" w:rsidR="00D15AD7" w:rsidRPr="00687007" w:rsidRDefault="00D15AD7" w:rsidP="00F80F16">
      <w:pPr>
        <w:spacing w:after="0" w:line="259" w:lineRule="auto"/>
        <w:ind w:firstLine="720"/>
        <w:jc w:val="both"/>
        <w:rPr>
          <w:rFonts w:ascii="Times New Roman" w:hAnsi="Times New Roman" w:cs="Times New Roman"/>
          <w:i/>
          <w:iCs/>
        </w:rPr>
      </w:pPr>
      <w:r w:rsidRPr="00687007">
        <w:rPr>
          <w:rFonts w:ascii="Times New Roman" w:hAnsi="Times New Roman" w:cs="Times New Roman"/>
          <w:i/>
          <w:iCs/>
        </w:rPr>
        <w:t>Mums kādreiz bija privātā augstskola “Attīstība”, kas radīja ļoti spēcīgus darbiniekus.</w:t>
      </w:r>
    </w:p>
    <w:p w14:paraId="11D7EAB0" w14:textId="77777777" w:rsidR="00947F5D" w:rsidRDefault="00947F5D" w:rsidP="00F80F16">
      <w:pPr>
        <w:spacing w:after="0" w:line="259" w:lineRule="auto"/>
        <w:jc w:val="both"/>
        <w:rPr>
          <w:rFonts w:ascii="Times New Roman" w:hAnsi="Times New Roman" w:cs="Times New Roman"/>
          <w:color w:val="C00000"/>
          <w:sz w:val="24"/>
          <w:szCs w:val="24"/>
        </w:rPr>
      </w:pPr>
    </w:p>
    <w:p w14:paraId="23E74993" w14:textId="77777777" w:rsidR="00FD066A" w:rsidRPr="00375E58" w:rsidRDefault="00FD066A" w:rsidP="00F80F16">
      <w:pPr>
        <w:spacing w:after="0" w:line="259" w:lineRule="auto"/>
        <w:jc w:val="both"/>
        <w:rPr>
          <w:rFonts w:ascii="Times New Roman" w:hAnsi="Times New Roman" w:cs="Times New Roman"/>
          <w:sz w:val="24"/>
          <w:szCs w:val="24"/>
        </w:rPr>
      </w:pPr>
      <w:r w:rsidRPr="00375E58">
        <w:rPr>
          <w:rFonts w:ascii="Times New Roman" w:hAnsi="Times New Roman" w:cs="Times New Roman"/>
          <w:sz w:val="24"/>
          <w:szCs w:val="24"/>
        </w:rPr>
        <w:t xml:space="preserve">Par cilvēkresursu trūkumu runā gan to pašvaldību vadība, kas </w:t>
      </w:r>
      <w:bookmarkStart w:id="38" w:name="_Hlk134388639"/>
      <w:r w:rsidRPr="00375E58">
        <w:rPr>
          <w:rFonts w:ascii="Times New Roman" w:hAnsi="Times New Roman" w:cs="Times New Roman"/>
          <w:sz w:val="24"/>
          <w:szCs w:val="24"/>
        </w:rPr>
        <w:t>nodrošina Sociālo pakalpojumu un sociālās palīdzības likuma</w:t>
      </w:r>
      <w:r w:rsidRPr="00375E58">
        <w:rPr>
          <w:rStyle w:val="FootnoteReference"/>
          <w:rFonts w:ascii="Times New Roman" w:hAnsi="Times New Roman" w:cs="Times New Roman"/>
          <w:sz w:val="24"/>
          <w:szCs w:val="24"/>
        </w:rPr>
        <w:footnoteReference w:id="5"/>
      </w:r>
      <w:r w:rsidRPr="00375E58">
        <w:rPr>
          <w:rFonts w:ascii="Times New Roman" w:hAnsi="Times New Roman" w:cs="Times New Roman"/>
          <w:sz w:val="24"/>
          <w:szCs w:val="24"/>
        </w:rPr>
        <w:t xml:space="preserve"> 10. panta 1. punktā noteikto minimālo sociālā darba speciālistu skaitu</w:t>
      </w:r>
      <w:bookmarkEnd w:id="38"/>
      <w:r w:rsidRPr="00375E58">
        <w:rPr>
          <w:rFonts w:ascii="Times New Roman" w:hAnsi="Times New Roman" w:cs="Times New Roman"/>
          <w:sz w:val="24"/>
          <w:szCs w:val="24"/>
        </w:rPr>
        <w:t>, proti, ka pašvaldībā jābūt vismaz vienam sociālā darba speciālistam uz katriem 1000 iedzīvotājiem, gan arī tie pašvaldību vadības pārstāvji, kur vērojamas grūtības šo prasību ievērot. Abos gadījumos pašvaldību vadība atzīst, ka sociālo dienestu darbiniekiem ir ļoti liela darba slodze:</w:t>
      </w:r>
    </w:p>
    <w:p w14:paraId="1331051D" w14:textId="77777777" w:rsidR="00687007" w:rsidRDefault="00687007" w:rsidP="00F80F16">
      <w:pPr>
        <w:spacing w:after="0" w:line="259" w:lineRule="auto"/>
        <w:ind w:left="720"/>
        <w:jc w:val="both"/>
        <w:rPr>
          <w:rFonts w:ascii="Times New Roman" w:hAnsi="Times New Roman" w:cs="Times New Roman"/>
          <w:i/>
          <w:iCs/>
          <w:sz w:val="24"/>
          <w:szCs w:val="24"/>
        </w:rPr>
      </w:pPr>
    </w:p>
    <w:p w14:paraId="7AFE57C7" w14:textId="4D32C225" w:rsidR="00FD066A" w:rsidRPr="00687007" w:rsidRDefault="00FD066A"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Cilvēkresursi - tas ir tāds klupšanas akmens. Ir grūti piesaistīt speciālistus. Mums ir aptuveni 33 tūkstoši iedzīvotāju novadā, tad būtu jābūt vismaz 33 sociālajiem darbiniekiem, pēc likuma uz 1 000 viens. Mums kādi seši trūkst, tādēļ kāda daļa ir pārslogoti.</w:t>
      </w:r>
    </w:p>
    <w:p w14:paraId="0A7A6329" w14:textId="77777777" w:rsidR="00FD066A" w:rsidRDefault="00FD066A" w:rsidP="00F80F16">
      <w:pPr>
        <w:spacing w:after="0" w:line="259" w:lineRule="auto"/>
        <w:jc w:val="both"/>
        <w:rPr>
          <w:rFonts w:ascii="Times New Roman" w:hAnsi="Times New Roman" w:cs="Times New Roman"/>
          <w:color w:val="C00000"/>
          <w:sz w:val="24"/>
          <w:szCs w:val="24"/>
        </w:rPr>
      </w:pPr>
    </w:p>
    <w:p w14:paraId="62063FCA" w14:textId="2F4EDA30" w:rsidR="009041B2" w:rsidRPr="00C60D52" w:rsidRDefault="003D7FF0" w:rsidP="00F80F16">
      <w:pPr>
        <w:spacing w:after="0" w:line="259" w:lineRule="auto"/>
        <w:jc w:val="both"/>
        <w:rPr>
          <w:rFonts w:ascii="Times New Roman" w:hAnsi="Times New Roman" w:cs="Times New Roman"/>
          <w:sz w:val="24"/>
          <w:szCs w:val="24"/>
        </w:rPr>
      </w:pPr>
      <w:r w:rsidRPr="00C60D52">
        <w:rPr>
          <w:rFonts w:ascii="Times New Roman" w:hAnsi="Times New Roman" w:cs="Times New Roman"/>
          <w:sz w:val="24"/>
          <w:szCs w:val="24"/>
        </w:rPr>
        <w:t>P</w:t>
      </w:r>
      <w:r w:rsidR="009041B2" w:rsidRPr="00C60D52">
        <w:rPr>
          <w:rFonts w:ascii="Times New Roman" w:hAnsi="Times New Roman" w:cs="Times New Roman"/>
          <w:sz w:val="24"/>
          <w:szCs w:val="24"/>
        </w:rPr>
        <w:t xml:space="preserve">ašvaldībās, kur </w:t>
      </w:r>
      <w:r w:rsidR="00BC7ED4" w:rsidRPr="00C60D52">
        <w:rPr>
          <w:rFonts w:ascii="Times New Roman" w:hAnsi="Times New Roman" w:cs="Times New Roman"/>
          <w:sz w:val="24"/>
          <w:szCs w:val="24"/>
        </w:rPr>
        <w:t>tiek nodrošināts Sociālo pakalpojumu un sociālās palīdzības likuma 10. panta 1. punktā noteikt</w:t>
      </w:r>
      <w:r w:rsidRPr="00C60D52">
        <w:rPr>
          <w:rFonts w:ascii="Times New Roman" w:hAnsi="Times New Roman" w:cs="Times New Roman"/>
          <w:sz w:val="24"/>
          <w:szCs w:val="24"/>
        </w:rPr>
        <w:t>ais</w:t>
      </w:r>
      <w:r w:rsidR="00BC7ED4" w:rsidRPr="00C60D52">
        <w:rPr>
          <w:rFonts w:ascii="Times New Roman" w:hAnsi="Times New Roman" w:cs="Times New Roman"/>
          <w:sz w:val="24"/>
          <w:szCs w:val="24"/>
        </w:rPr>
        <w:t xml:space="preserve"> minimālo sociālā darba speciālistu skait</w:t>
      </w:r>
      <w:r w:rsidRPr="00C60D52">
        <w:rPr>
          <w:rFonts w:ascii="Times New Roman" w:hAnsi="Times New Roman" w:cs="Times New Roman"/>
          <w:sz w:val="24"/>
          <w:szCs w:val="24"/>
        </w:rPr>
        <w:t xml:space="preserve">s, vadītāji norāda, ka ar šo speciālistu skaitu var </w:t>
      </w:r>
      <w:r w:rsidR="00C60D52" w:rsidRPr="00C60D52">
        <w:rPr>
          <w:rFonts w:ascii="Times New Roman" w:hAnsi="Times New Roman" w:cs="Times New Roman"/>
          <w:sz w:val="24"/>
          <w:szCs w:val="24"/>
        </w:rPr>
        <w:t>izpildīt</w:t>
      </w:r>
      <w:r w:rsidR="0079209D" w:rsidRPr="00C60D52">
        <w:rPr>
          <w:rFonts w:ascii="Times New Roman" w:hAnsi="Times New Roman" w:cs="Times New Roman"/>
          <w:sz w:val="24"/>
          <w:szCs w:val="24"/>
        </w:rPr>
        <w:t xml:space="preserve"> sociālā atbalsta minimālās prasības, bet </w:t>
      </w:r>
      <w:r w:rsidR="00C60D52" w:rsidRPr="00C60D52">
        <w:rPr>
          <w:rFonts w:ascii="Times New Roman" w:hAnsi="Times New Roman" w:cs="Times New Roman"/>
          <w:sz w:val="24"/>
          <w:szCs w:val="24"/>
        </w:rPr>
        <w:t>cilvēkresursu</w:t>
      </w:r>
      <w:r w:rsidR="0079209D" w:rsidRPr="00C60D52">
        <w:rPr>
          <w:rFonts w:ascii="Times New Roman" w:hAnsi="Times New Roman" w:cs="Times New Roman"/>
          <w:sz w:val="24"/>
          <w:szCs w:val="24"/>
        </w:rPr>
        <w:t xml:space="preserve"> nepietiek, lai </w:t>
      </w:r>
      <w:r w:rsidR="00C60D52" w:rsidRPr="00C60D52">
        <w:rPr>
          <w:rFonts w:ascii="Times New Roman" w:hAnsi="Times New Roman" w:cs="Times New Roman"/>
          <w:sz w:val="24"/>
          <w:szCs w:val="24"/>
        </w:rPr>
        <w:t>strādātu padziļināti un preventīvi:</w:t>
      </w:r>
    </w:p>
    <w:p w14:paraId="699DE3D6" w14:textId="77777777" w:rsidR="00687007" w:rsidRDefault="00687007" w:rsidP="00F80F16">
      <w:pPr>
        <w:spacing w:after="0" w:line="259" w:lineRule="auto"/>
        <w:ind w:left="720"/>
        <w:jc w:val="both"/>
        <w:rPr>
          <w:rFonts w:ascii="Times New Roman" w:hAnsi="Times New Roman" w:cs="Times New Roman"/>
          <w:i/>
          <w:iCs/>
          <w:sz w:val="24"/>
          <w:szCs w:val="24"/>
        </w:rPr>
      </w:pPr>
    </w:p>
    <w:p w14:paraId="161658CE" w14:textId="51D2B1E2" w:rsidR="009041B2" w:rsidRPr="00687007" w:rsidRDefault="009041B2"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Saistībā ar cilvēkresursiem, ja skatāmies no likumdošanas, viss tiek nodrošināts, viss ir kārtībā. Tātad darbinieku skaits utt., ir atbilstoši likumam. Bet raugoties no tādas kvalitātes un profesionālās pienākumu veikšanas, atbilstoši šīm vajadzībām, protams, būtu nepieciešams daudz vairāk šādu cilvēku. Tā kā tas minimums tiek izpildīts, bet varētu strādāt daudz </w:t>
      </w:r>
      <w:proofErr w:type="spellStart"/>
      <w:r w:rsidRPr="00687007">
        <w:rPr>
          <w:rFonts w:ascii="Times New Roman" w:hAnsi="Times New Roman" w:cs="Times New Roman"/>
          <w:i/>
          <w:iCs/>
        </w:rPr>
        <w:t>padziļinātāk</w:t>
      </w:r>
      <w:proofErr w:type="spellEnd"/>
      <w:r w:rsidRPr="00687007">
        <w:rPr>
          <w:rFonts w:ascii="Times New Roman" w:hAnsi="Times New Roman" w:cs="Times New Roman"/>
          <w:i/>
          <w:iCs/>
        </w:rPr>
        <w:t>, daudz vairāk uz kvalitāti.</w:t>
      </w:r>
    </w:p>
    <w:p w14:paraId="7A89DCF2" w14:textId="77777777" w:rsidR="009041B2" w:rsidRDefault="009041B2" w:rsidP="00F80F16">
      <w:pPr>
        <w:spacing w:after="0" w:line="259" w:lineRule="auto"/>
        <w:jc w:val="both"/>
        <w:rPr>
          <w:rFonts w:ascii="Times New Roman" w:hAnsi="Times New Roman" w:cs="Times New Roman"/>
          <w:sz w:val="24"/>
          <w:szCs w:val="24"/>
        </w:rPr>
      </w:pPr>
    </w:p>
    <w:p w14:paraId="2D9A138D" w14:textId="79323A3E" w:rsidR="00FD066A" w:rsidRPr="0090741D" w:rsidRDefault="00FD066A" w:rsidP="00F80F16">
      <w:pPr>
        <w:spacing w:after="0" w:line="259" w:lineRule="auto"/>
        <w:jc w:val="both"/>
        <w:rPr>
          <w:rFonts w:ascii="Times New Roman" w:hAnsi="Times New Roman" w:cs="Times New Roman"/>
          <w:sz w:val="24"/>
          <w:szCs w:val="24"/>
        </w:rPr>
      </w:pPr>
      <w:r w:rsidRPr="0090741D">
        <w:rPr>
          <w:rFonts w:ascii="Times New Roman" w:hAnsi="Times New Roman" w:cs="Times New Roman"/>
          <w:sz w:val="24"/>
          <w:szCs w:val="24"/>
        </w:rPr>
        <w:t xml:space="preserve">Diemžēl vairākās pašvaldībās atalgojuma likmes sociālā darba speciālistiem tiek paaugstinātas, vairāk skatoties uz </w:t>
      </w:r>
      <w:r w:rsidR="003553C8" w:rsidRPr="003553C8">
        <w:rPr>
          <w:rFonts w:ascii="Times New Roman" w:hAnsi="Times New Roman" w:cs="Times New Roman"/>
          <w:sz w:val="24"/>
          <w:szCs w:val="24"/>
        </w:rPr>
        <w:t>Valsts un pašvaldību institūciju amatpersonu un darbinieku atlīdzības likum</w:t>
      </w:r>
      <w:r w:rsidR="003553C8">
        <w:rPr>
          <w:rFonts w:ascii="Times New Roman" w:hAnsi="Times New Roman" w:cs="Times New Roman"/>
          <w:sz w:val="24"/>
          <w:szCs w:val="24"/>
        </w:rPr>
        <w:t>ā noteikto</w:t>
      </w:r>
      <w:r w:rsidR="003553C8" w:rsidRPr="003553C8">
        <w:rPr>
          <w:rFonts w:ascii="Times New Roman" w:hAnsi="Times New Roman" w:cs="Times New Roman"/>
          <w:sz w:val="24"/>
          <w:szCs w:val="24"/>
        </w:rPr>
        <w:t xml:space="preserve"> </w:t>
      </w:r>
      <w:r w:rsidRPr="0090741D">
        <w:rPr>
          <w:rFonts w:ascii="Times New Roman" w:hAnsi="Times New Roman" w:cs="Times New Roman"/>
          <w:sz w:val="24"/>
          <w:szCs w:val="24"/>
        </w:rPr>
        <w:t>zemāko, minimāl</w:t>
      </w:r>
      <w:r w:rsidR="003553C8">
        <w:rPr>
          <w:rFonts w:ascii="Times New Roman" w:hAnsi="Times New Roman" w:cs="Times New Roman"/>
          <w:sz w:val="24"/>
          <w:szCs w:val="24"/>
        </w:rPr>
        <w:t>o</w:t>
      </w:r>
      <w:r w:rsidRPr="0090741D">
        <w:rPr>
          <w:rFonts w:ascii="Times New Roman" w:hAnsi="Times New Roman" w:cs="Times New Roman"/>
          <w:sz w:val="24"/>
          <w:szCs w:val="24"/>
        </w:rPr>
        <w:t xml:space="preserve"> atalgojuma robežu konkrētajā algu saimē, nevis augstāko</w:t>
      </w:r>
      <w:r w:rsidR="00EE09F1">
        <w:rPr>
          <w:rFonts w:ascii="Times New Roman" w:hAnsi="Times New Roman" w:cs="Times New Roman"/>
          <w:sz w:val="24"/>
          <w:szCs w:val="24"/>
        </w:rPr>
        <w:t>, pamatojot šo situāciju ar pašvaldības finanšu resursu nepietiekamību</w:t>
      </w:r>
      <w:r w:rsidRPr="0090741D">
        <w:rPr>
          <w:rFonts w:ascii="Times New Roman" w:hAnsi="Times New Roman" w:cs="Times New Roman"/>
          <w:sz w:val="24"/>
          <w:szCs w:val="24"/>
        </w:rPr>
        <w:t xml:space="preserve">: </w:t>
      </w:r>
    </w:p>
    <w:p w14:paraId="44846230" w14:textId="77777777" w:rsidR="00687007" w:rsidRDefault="00687007" w:rsidP="00F80F16">
      <w:pPr>
        <w:spacing w:after="0" w:line="259" w:lineRule="auto"/>
        <w:ind w:left="720"/>
        <w:jc w:val="both"/>
        <w:rPr>
          <w:rFonts w:ascii="Times New Roman" w:hAnsi="Times New Roman" w:cs="Times New Roman"/>
          <w:i/>
          <w:iCs/>
          <w:sz w:val="24"/>
          <w:szCs w:val="24"/>
        </w:rPr>
      </w:pPr>
    </w:p>
    <w:p w14:paraId="0AECC4FE" w14:textId="0AECB471" w:rsidR="00FD066A" w:rsidRPr="00687007" w:rsidRDefault="00FD066A"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Domājot par nākamā gada budžetu, atalgojumu plānojam minimāli celt. Pēc jaunā Atlīdzības likuma mēs jau sociālā dienesta darbiniekiem maksājam vairāk, nekā valsts ir noteikusi to minimumu 2023. gadā, bet tas nekas, mēs vismaz 5-10% liksim klāt. Teorētiski pēc būtības varētu nelikt neko klāt, jo Atlīdzības likums nosaka to, ka jau ir sasniegts tā gada minimums, tādēļ pašvaldība var nelemt par algas pielikumu, bet mēs ar deputātiem pagājušā nedēļā sanācām kopā un vienojāmies, ka liksim klāt visiem. Inflācija šogad ir liela, un tādā ziņā mēs liksim klāt. Protams, vēl būs diskusijas, bet visticamāk tas būs 5-10% robežās tiem, kam jau ir pārsniegts tas minimums.</w:t>
      </w:r>
    </w:p>
    <w:p w14:paraId="384E03AA" w14:textId="77777777" w:rsidR="00FD066A" w:rsidRPr="00687007" w:rsidRDefault="00FD066A" w:rsidP="00F80F16">
      <w:pPr>
        <w:spacing w:after="0" w:line="259" w:lineRule="auto"/>
        <w:jc w:val="both"/>
        <w:rPr>
          <w:rFonts w:ascii="Times New Roman" w:hAnsi="Times New Roman" w:cs="Times New Roman"/>
          <w:color w:val="C00000"/>
        </w:rPr>
      </w:pPr>
    </w:p>
    <w:p w14:paraId="31E3308F" w14:textId="0FF5FF2B" w:rsidR="00F47B18" w:rsidRPr="00687007" w:rsidRDefault="00F47B18"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Sakarā ar likumdošanu algas tika arī paaugstinātas. Protams, gribētos vairāk, bet mēs dzīvojam no tā finansējuma, kāds mums ir, kādām prioritātēm mēs viņu sadalām. Bet atalgojums tiešām ir paaugstināts. Gribētos vairāk, bet cik varējām, tik arī paaugstinājām.</w:t>
      </w:r>
    </w:p>
    <w:p w14:paraId="47C6D4EC" w14:textId="77777777" w:rsidR="00F47B18" w:rsidRDefault="00F47B18" w:rsidP="00F80F16">
      <w:pPr>
        <w:spacing w:after="0" w:line="259" w:lineRule="auto"/>
        <w:jc w:val="both"/>
        <w:rPr>
          <w:rFonts w:ascii="Times New Roman" w:hAnsi="Times New Roman" w:cs="Times New Roman"/>
          <w:color w:val="C00000"/>
          <w:sz w:val="24"/>
          <w:szCs w:val="24"/>
        </w:rPr>
      </w:pPr>
    </w:p>
    <w:p w14:paraId="2C3E4AAE" w14:textId="0245EFF9" w:rsidR="00DC73E1" w:rsidRPr="00514874" w:rsidRDefault="00DC73E1" w:rsidP="00F80F16">
      <w:pPr>
        <w:spacing w:after="0" w:line="259" w:lineRule="auto"/>
        <w:jc w:val="both"/>
        <w:rPr>
          <w:rFonts w:ascii="Times New Roman" w:hAnsi="Times New Roman" w:cs="Times New Roman"/>
          <w:sz w:val="24"/>
          <w:szCs w:val="24"/>
        </w:rPr>
      </w:pPr>
      <w:r w:rsidRPr="00514874">
        <w:rPr>
          <w:rFonts w:ascii="Times New Roman" w:hAnsi="Times New Roman" w:cs="Times New Roman"/>
          <w:sz w:val="24"/>
          <w:szCs w:val="24"/>
        </w:rPr>
        <w:t xml:space="preserve">Atalgojuma paaugstināšanas jautājumā pašvaldību vadītāju atbildes var iedalīt divās grupās. Vieni uzskata, ka </w:t>
      </w:r>
      <w:r w:rsidR="00EF029E" w:rsidRPr="00514874">
        <w:rPr>
          <w:rFonts w:ascii="Times New Roman" w:hAnsi="Times New Roman" w:cs="Times New Roman"/>
          <w:sz w:val="24"/>
          <w:szCs w:val="24"/>
        </w:rPr>
        <w:t>pašvaldībai nav iespēju būtiski paaugstināt sociālā darba speciālistu atalgojumu, jo tam jābūt samērīgam un salīdzināmam ar citu pašvaldības darbinieku</w:t>
      </w:r>
      <w:r w:rsidR="00A30B57" w:rsidRPr="00514874">
        <w:rPr>
          <w:rFonts w:ascii="Times New Roman" w:hAnsi="Times New Roman" w:cs="Times New Roman"/>
          <w:sz w:val="24"/>
          <w:szCs w:val="24"/>
        </w:rPr>
        <w:t xml:space="preserve"> atalgojumu</w:t>
      </w:r>
      <w:r w:rsidR="00514874" w:rsidRPr="00514874">
        <w:rPr>
          <w:rFonts w:ascii="Times New Roman" w:hAnsi="Times New Roman" w:cs="Times New Roman"/>
          <w:sz w:val="24"/>
          <w:szCs w:val="24"/>
        </w:rPr>
        <w:t>. V</w:t>
      </w:r>
      <w:r w:rsidR="00A30B57" w:rsidRPr="00514874">
        <w:rPr>
          <w:rFonts w:ascii="Times New Roman" w:hAnsi="Times New Roman" w:cs="Times New Roman"/>
          <w:sz w:val="24"/>
          <w:szCs w:val="24"/>
        </w:rPr>
        <w:t>ienlaicīgi viņi arī saprot, ka šis atalgojums nav konkurētspējīgs un darbs sociālajā jomā ir ļoti grūts:</w:t>
      </w:r>
    </w:p>
    <w:p w14:paraId="326EF047" w14:textId="77777777" w:rsidR="00687007" w:rsidRDefault="00687007" w:rsidP="00F80F16">
      <w:pPr>
        <w:spacing w:after="0" w:line="259" w:lineRule="auto"/>
        <w:ind w:left="720"/>
        <w:jc w:val="both"/>
        <w:rPr>
          <w:rFonts w:ascii="Times New Roman" w:hAnsi="Times New Roman" w:cs="Times New Roman"/>
          <w:i/>
          <w:iCs/>
          <w:sz w:val="24"/>
          <w:szCs w:val="24"/>
        </w:rPr>
      </w:pPr>
    </w:p>
    <w:p w14:paraId="14AFCC0D" w14:textId="092C326F" w:rsidR="00B82433" w:rsidRPr="00687007" w:rsidRDefault="00B82433"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Tas darbs, ko dara, tas būtu labāk atalgojams. Viennozīmīgi. Bet mums jau ir jāskatās kontekstā. Nav tā, ka atalgojums būtu zemāks par citiem līdzvērtīgiem. Pašvaldības līmenī tas ir atbilstoši, bet, ja mēs paskatāmies pēc pienākumiem un kas ir citos novados, tad, protams, gribētos labāk un vairāk.</w:t>
      </w:r>
    </w:p>
    <w:p w14:paraId="4DC7C3FE" w14:textId="77777777" w:rsidR="00FA6D21" w:rsidRDefault="00FA6D21" w:rsidP="00F80F16">
      <w:pPr>
        <w:spacing w:after="0" w:line="259" w:lineRule="auto"/>
        <w:jc w:val="both"/>
        <w:rPr>
          <w:rFonts w:ascii="Times New Roman" w:hAnsi="Times New Roman" w:cs="Times New Roman"/>
          <w:sz w:val="24"/>
          <w:szCs w:val="24"/>
        </w:rPr>
      </w:pPr>
    </w:p>
    <w:p w14:paraId="40306E2C" w14:textId="56F5AA6D" w:rsidR="008C63B9" w:rsidRDefault="008C63B9"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Otra pašvaldību vadītāju grupa vairāk runā par nepieciešamību sociālā darba speciālistu atalgojumu paaugstināt, un stāsta par saviem plāniem, kā to tuvākajā laikā vai pēc gada īstenot</w:t>
      </w:r>
      <w:r w:rsidR="00B17302">
        <w:rPr>
          <w:rFonts w:ascii="Times New Roman" w:hAnsi="Times New Roman" w:cs="Times New Roman"/>
          <w:sz w:val="24"/>
          <w:szCs w:val="24"/>
        </w:rPr>
        <w:t>, un atalgojumu celšanu uzskata par vienu no galvenajām prioritātēm</w:t>
      </w:r>
      <w:r w:rsidR="00C34086">
        <w:rPr>
          <w:rFonts w:ascii="Times New Roman" w:hAnsi="Times New Roman" w:cs="Times New Roman"/>
          <w:sz w:val="24"/>
          <w:szCs w:val="24"/>
        </w:rPr>
        <w:t xml:space="preserve"> (par atalgojuma jautājumiem skatīt arī nodaļu “</w:t>
      </w:r>
      <w:r w:rsidR="00C34086" w:rsidRPr="00C34086">
        <w:rPr>
          <w:rFonts w:ascii="Times New Roman" w:hAnsi="Times New Roman" w:cs="Times New Roman"/>
          <w:sz w:val="24"/>
          <w:szCs w:val="24"/>
        </w:rPr>
        <w:t>Sociālā dienesta darba slodze un atalgojums</w:t>
      </w:r>
      <w:r w:rsidR="00C34086">
        <w:rPr>
          <w:rFonts w:ascii="Times New Roman" w:hAnsi="Times New Roman" w:cs="Times New Roman"/>
          <w:sz w:val="24"/>
          <w:szCs w:val="24"/>
        </w:rPr>
        <w:t>”)</w:t>
      </w:r>
      <w:r>
        <w:rPr>
          <w:rFonts w:ascii="Times New Roman" w:hAnsi="Times New Roman" w:cs="Times New Roman"/>
          <w:sz w:val="24"/>
          <w:szCs w:val="24"/>
        </w:rPr>
        <w:t>:</w:t>
      </w:r>
    </w:p>
    <w:p w14:paraId="71624347" w14:textId="77777777" w:rsidR="00687007" w:rsidRDefault="00687007" w:rsidP="00F80F16">
      <w:pPr>
        <w:spacing w:after="0" w:line="259" w:lineRule="auto"/>
        <w:ind w:left="720"/>
        <w:jc w:val="both"/>
        <w:rPr>
          <w:rFonts w:ascii="Times New Roman" w:hAnsi="Times New Roman" w:cs="Times New Roman"/>
          <w:i/>
          <w:iCs/>
          <w:sz w:val="24"/>
          <w:szCs w:val="24"/>
        </w:rPr>
      </w:pPr>
    </w:p>
    <w:p w14:paraId="1806D07E" w14:textId="7514BAB3" w:rsidR="00B17302" w:rsidRPr="00687007" w:rsidRDefault="00B17302"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Atalgojums noteikti ir par mazu, kā jau visiem pašvaldības darbiniekiem. Mēs šobrīd liekam visus darbiniekus saimēs, kas ne politiski ir viegli, ne arī citādi. Ja viss būs labi, tad mēs visiem atalgojumu </w:t>
      </w:r>
      <w:r w:rsidRPr="00687007">
        <w:rPr>
          <w:rFonts w:ascii="Times New Roman" w:hAnsi="Times New Roman" w:cs="Times New Roman"/>
          <w:i/>
          <w:iCs/>
        </w:rPr>
        <w:lastRenderedPageBreak/>
        <w:t>celsim aptuveni par 20%. Bet pagaidām darbinieki nav novērtēti, un tā ir mūsu novada nākamā gada budžeta prioritāte, jo citādi mums nebūs darbinieku.</w:t>
      </w:r>
    </w:p>
    <w:p w14:paraId="1DD9DDF8" w14:textId="77777777" w:rsidR="00214577" w:rsidRPr="00687007" w:rsidRDefault="00214577" w:rsidP="00F80F16">
      <w:pPr>
        <w:spacing w:after="0" w:line="259" w:lineRule="auto"/>
        <w:ind w:left="720"/>
        <w:jc w:val="both"/>
        <w:rPr>
          <w:rFonts w:ascii="Times New Roman" w:hAnsi="Times New Roman" w:cs="Times New Roman"/>
          <w:i/>
          <w:iCs/>
        </w:rPr>
      </w:pPr>
    </w:p>
    <w:p w14:paraId="0D083DC9" w14:textId="60BCAE18" w:rsidR="008C63B9" w:rsidRPr="00687007" w:rsidRDefault="00214577" w:rsidP="00F80F16">
      <w:pPr>
        <w:spacing w:after="0" w:line="259" w:lineRule="auto"/>
        <w:ind w:left="720"/>
        <w:jc w:val="both"/>
        <w:rPr>
          <w:rFonts w:ascii="Times New Roman" w:hAnsi="Times New Roman" w:cs="Times New Roman"/>
        </w:rPr>
      </w:pPr>
      <w:r w:rsidRPr="00687007">
        <w:rPr>
          <w:rFonts w:ascii="Times New Roman" w:hAnsi="Times New Roman" w:cs="Times New Roman"/>
          <w:i/>
          <w:iCs/>
        </w:rPr>
        <w:t xml:space="preserve">Noteikti ir jādomā par pietiekamu finansējumu, lai sasniegto jaunu valsts un pašvaldību likumā noteikto </w:t>
      </w:r>
      <w:proofErr w:type="spellStart"/>
      <w:r w:rsidRPr="00687007">
        <w:rPr>
          <w:rFonts w:ascii="Times New Roman" w:hAnsi="Times New Roman" w:cs="Times New Roman"/>
          <w:i/>
          <w:iCs/>
        </w:rPr>
        <w:t>vidusposmu</w:t>
      </w:r>
      <w:proofErr w:type="spellEnd"/>
      <w:r w:rsidRPr="00687007">
        <w:rPr>
          <w:rFonts w:ascii="Times New Roman" w:hAnsi="Times New Roman" w:cs="Times New Roman"/>
          <w:i/>
          <w:iCs/>
        </w:rPr>
        <w:t xml:space="preserve"> atlīdzībām, kas varētu būt tāds kā motivējošs faktors cilvēkiem palikt šajā sistēmā.</w:t>
      </w:r>
    </w:p>
    <w:p w14:paraId="23F9E3F1" w14:textId="77777777" w:rsidR="00214577" w:rsidRPr="00687007" w:rsidRDefault="00214577" w:rsidP="00F80F16">
      <w:pPr>
        <w:spacing w:after="0" w:line="259" w:lineRule="auto"/>
        <w:jc w:val="both"/>
        <w:rPr>
          <w:rFonts w:ascii="Times New Roman" w:hAnsi="Times New Roman" w:cs="Times New Roman"/>
        </w:rPr>
      </w:pPr>
    </w:p>
    <w:p w14:paraId="400BDD61" w14:textId="2EB6988E" w:rsidR="00223271" w:rsidRPr="00687007" w:rsidRDefault="00223271"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Protams, ja algas stāvēs uz vietas, un nebūs nekāda palielinājuma šajā situācijā, cilvēki aizies projām.</w:t>
      </w:r>
    </w:p>
    <w:p w14:paraId="2238A64F" w14:textId="77777777" w:rsidR="00223271" w:rsidRPr="00687007" w:rsidRDefault="00223271" w:rsidP="00F80F16">
      <w:pPr>
        <w:spacing w:after="0" w:line="259" w:lineRule="auto"/>
        <w:ind w:left="720"/>
        <w:jc w:val="both"/>
        <w:rPr>
          <w:rFonts w:ascii="Times New Roman" w:hAnsi="Times New Roman" w:cs="Times New Roman"/>
          <w:i/>
          <w:iCs/>
        </w:rPr>
      </w:pPr>
    </w:p>
    <w:p w14:paraId="097D77F0" w14:textId="68131DE4" w:rsidR="00223271" w:rsidRPr="00687007" w:rsidRDefault="00223271" w:rsidP="00F80F16">
      <w:pPr>
        <w:spacing w:after="0" w:line="259" w:lineRule="auto"/>
        <w:ind w:left="720"/>
        <w:jc w:val="both"/>
        <w:rPr>
          <w:rFonts w:ascii="Times New Roman" w:hAnsi="Times New Roman" w:cs="Times New Roman"/>
        </w:rPr>
      </w:pPr>
      <w:r w:rsidRPr="00687007">
        <w:rPr>
          <w:rFonts w:ascii="Times New Roman" w:hAnsi="Times New Roman" w:cs="Times New Roman"/>
          <w:i/>
          <w:iCs/>
        </w:rPr>
        <w:t>Jā, īstenībā pie ļoti smaga budžeta mēs 2021. gadā pēc novada reformas atradām veidu, kā algas palielināt. [..] Tur gan jāskata, ka četri novadi apvienojās, tā situācija bija dažāda, bet centāmies tieši sociālo jomu palielināt.</w:t>
      </w:r>
    </w:p>
    <w:p w14:paraId="1AB58FFF" w14:textId="77777777" w:rsidR="00223271" w:rsidRDefault="00223271" w:rsidP="00F80F16">
      <w:pPr>
        <w:spacing w:after="0" w:line="259" w:lineRule="auto"/>
        <w:jc w:val="both"/>
        <w:rPr>
          <w:rFonts w:ascii="Times New Roman" w:hAnsi="Times New Roman" w:cs="Times New Roman"/>
          <w:sz w:val="24"/>
          <w:szCs w:val="24"/>
        </w:rPr>
      </w:pPr>
    </w:p>
    <w:p w14:paraId="57740FF7" w14:textId="56FB678B" w:rsidR="00514874" w:rsidRPr="00514874" w:rsidRDefault="00514874"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Kopumā pašvaldību vadītāji jau tagad apzinās, cik svarīgi ir censties </w:t>
      </w:r>
      <w:r w:rsidRPr="00514874">
        <w:rPr>
          <w:rFonts w:ascii="Times New Roman" w:hAnsi="Times New Roman" w:cs="Times New Roman"/>
          <w:sz w:val="24"/>
          <w:szCs w:val="24"/>
        </w:rPr>
        <w:t>saglabāt darba attiecības ar jau esošajiem speciālistiem</w:t>
      </w:r>
      <w:r>
        <w:rPr>
          <w:rFonts w:ascii="Times New Roman" w:hAnsi="Times New Roman" w:cs="Times New Roman"/>
          <w:sz w:val="24"/>
          <w:szCs w:val="24"/>
        </w:rPr>
        <w:t xml:space="preserve">, jo </w:t>
      </w:r>
      <w:r w:rsidR="00DB6AD9">
        <w:rPr>
          <w:rFonts w:ascii="Times New Roman" w:hAnsi="Times New Roman" w:cs="Times New Roman"/>
          <w:sz w:val="24"/>
          <w:szCs w:val="24"/>
        </w:rPr>
        <w:t>izglītotus sociālā darba speciālistus</w:t>
      </w:r>
      <w:r w:rsidR="006F0BD9">
        <w:rPr>
          <w:rFonts w:ascii="Times New Roman" w:hAnsi="Times New Roman" w:cs="Times New Roman"/>
          <w:sz w:val="24"/>
          <w:szCs w:val="24"/>
        </w:rPr>
        <w:t xml:space="preserve"> ir ļoti grūti atrast. Tāpat pašvaldību vadītāji ir gatavi “pievērt acis” uz atbilstošas izglītības trūkumu, ja vien </w:t>
      </w:r>
      <w:r w:rsidR="00C03B25">
        <w:rPr>
          <w:rFonts w:ascii="Times New Roman" w:hAnsi="Times New Roman" w:cs="Times New Roman"/>
          <w:sz w:val="24"/>
          <w:szCs w:val="24"/>
        </w:rPr>
        <w:t>darbinieks ir pietiekami labs:</w:t>
      </w:r>
    </w:p>
    <w:p w14:paraId="7184AE02" w14:textId="77777777" w:rsidR="00687007" w:rsidRDefault="00687007" w:rsidP="00F80F16">
      <w:pPr>
        <w:spacing w:after="0" w:line="259" w:lineRule="auto"/>
        <w:ind w:left="720"/>
        <w:jc w:val="both"/>
        <w:rPr>
          <w:rFonts w:ascii="Times New Roman" w:hAnsi="Times New Roman" w:cs="Times New Roman"/>
          <w:i/>
          <w:iCs/>
          <w:sz w:val="24"/>
          <w:szCs w:val="24"/>
        </w:rPr>
      </w:pPr>
    </w:p>
    <w:p w14:paraId="03B6CF0E" w14:textId="62844EB5" w:rsidR="00FA6D21" w:rsidRPr="00687007" w:rsidRDefault="00FA6D21"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Viens no uzdevumiem ir saglabāt darba attiecības ar jau esošajiem speciālistiem, tas ir diezgan tā izaicinoši, jo atalgojums nav konkurētspējīgs. [..] Un vēl ir šīs izglītības prasības, kas ir loģiskas, bet arī reizēm sagādā izaicinājumus. Ir labs darbinieks, bet viņam nav atbilstošas izglītības. Vai nu mēs mācāmies, studējam un apgūstam, vai nu ir tā, kā ir šobrīd.</w:t>
      </w:r>
    </w:p>
    <w:p w14:paraId="37DF32D5" w14:textId="77777777" w:rsidR="00CE43A1" w:rsidRPr="00687007" w:rsidRDefault="00CE43A1" w:rsidP="00F80F16">
      <w:pPr>
        <w:spacing w:after="0" w:line="259" w:lineRule="auto"/>
        <w:jc w:val="both"/>
        <w:rPr>
          <w:rFonts w:ascii="Times New Roman" w:hAnsi="Times New Roman" w:cs="Times New Roman"/>
        </w:rPr>
      </w:pPr>
    </w:p>
    <w:p w14:paraId="468906CD" w14:textId="2F8C63D8" w:rsidR="00FD066A" w:rsidRPr="008140E0" w:rsidRDefault="00FD066A" w:rsidP="00F80F16">
      <w:pPr>
        <w:spacing w:after="0" w:line="259" w:lineRule="auto"/>
        <w:jc w:val="both"/>
        <w:rPr>
          <w:rFonts w:ascii="Times New Roman" w:hAnsi="Times New Roman" w:cs="Times New Roman"/>
          <w:sz w:val="24"/>
          <w:szCs w:val="24"/>
        </w:rPr>
      </w:pPr>
      <w:r w:rsidRPr="008140E0">
        <w:rPr>
          <w:rFonts w:ascii="Times New Roman" w:hAnsi="Times New Roman" w:cs="Times New Roman"/>
          <w:sz w:val="24"/>
          <w:szCs w:val="24"/>
        </w:rPr>
        <w:t>Viens no intervētajiem pašvaldību vadītājiem norāda, ka viņu pašvaldībā pēdējo gadu laikā noticis mērķtiecīgas darbs pie tā, lai sociālā darba speciālistiem ir izglītība atbilstoši prasībām normatīvajā regulējumā, kā arī iespējas profesionāli pilnveidoties un labi darba apstākļi:</w:t>
      </w:r>
    </w:p>
    <w:p w14:paraId="4D0FD751" w14:textId="77777777" w:rsidR="00687007" w:rsidRDefault="00687007" w:rsidP="00F80F16">
      <w:pPr>
        <w:spacing w:after="0" w:line="259" w:lineRule="auto"/>
        <w:ind w:left="720"/>
        <w:jc w:val="both"/>
        <w:rPr>
          <w:rFonts w:ascii="Times New Roman" w:hAnsi="Times New Roman" w:cs="Times New Roman"/>
          <w:i/>
          <w:iCs/>
          <w:sz w:val="24"/>
          <w:szCs w:val="24"/>
        </w:rPr>
      </w:pPr>
    </w:p>
    <w:p w14:paraId="11D6B7EC" w14:textId="140D94CD" w:rsidR="00FD066A" w:rsidRPr="00687007" w:rsidRDefault="00FD066A"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Pēdējā laikā, ņemot vērā normatīvus, kas valstī nosaka prasības par sociālajā jomā strādājošajiem, tad mēs esam panākuši to, ka sociālajā jomā strādā tikai ar attiecīgo izglītību. Un otrs, mēs esam mērķtiecīgi gājuši uz to, lai sociālajā jomā strādājošajiem būtu pietiekoši adekvāta atlīdzība, un lai būtu atbilstoši darba apstākļi. Tātad ir iespēja izglītoties, otrs – strādāt atbilstošos apstākļos.</w:t>
      </w:r>
    </w:p>
    <w:p w14:paraId="5DE077D1" w14:textId="77777777" w:rsidR="002763BC" w:rsidRDefault="002763BC" w:rsidP="00F80F16">
      <w:pPr>
        <w:spacing w:after="0" w:line="259" w:lineRule="auto"/>
        <w:jc w:val="both"/>
        <w:rPr>
          <w:rFonts w:ascii="Times New Roman" w:hAnsi="Times New Roman" w:cs="Times New Roman"/>
          <w:i/>
          <w:iCs/>
          <w:sz w:val="24"/>
          <w:szCs w:val="24"/>
        </w:rPr>
      </w:pPr>
    </w:p>
    <w:p w14:paraId="06760E68" w14:textId="2A9B4FA2" w:rsidR="002763BC" w:rsidRPr="008A3415" w:rsidRDefault="002763BC" w:rsidP="00F80F16">
      <w:pPr>
        <w:spacing w:after="0" w:line="259" w:lineRule="auto"/>
        <w:jc w:val="both"/>
        <w:rPr>
          <w:rFonts w:ascii="Times New Roman" w:hAnsi="Times New Roman" w:cs="Times New Roman"/>
          <w:sz w:val="24"/>
          <w:szCs w:val="24"/>
        </w:rPr>
      </w:pPr>
      <w:r w:rsidRPr="008A3415">
        <w:rPr>
          <w:rFonts w:ascii="Times New Roman" w:hAnsi="Times New Roman" w:cs="Times New Roman"/>
          <w:sz w:val="24"/>
          <w:szCs w:val="24"/>
        </w:rPr>
        <w:t xml:space="preserve">Cilvēkresursu kontekstā pašvaldību vadītāji pieskaras arī jautājumam par novecošanās </w:t>
      </w:r>
      <w:r w:rsidR="008A3415" w:rsidRPr="008A3415">
        <w:rPr>
          <w:rFonts w:ascii="Times New Roman" w:hAnsi="Times New Roman" w:cs="Times New Roman"/>
          <w:sz w:val="24"/>
          <w:szCs w:val="24"/>
        </w:rPr>
        <w:t>tendenci</w:t>
      </w:r>
      <w:r w:rsidRPr="008A3415">
        <w:rPr>
          <w:rFonts w:ascii="Times New Roman" w:hAnsi="Times New Roman" w:cs="Times New Roman"/>
          <w:sz w:val="24"/>
          <w:szCs w:val="24"/>
        </w:rPr>
        <w:t xml:space="preserve"> sociālā darba speciālistu vidū. Pašvaldību vadītāji norāda, ka liela daļa šīs jomas speciālistu ir </w:t>
      </w:r>
      <w:r w:rsidR="004B027B" w:rsidRPr="008A3415">
        <w:rPr>
          <w:rFonts w:ascii="Times New Roman" w:hAnsi="Times New Roman" w:cs="Times New Roman"/>
          <w:sz w:val="24"/>
          <w:szCs w:val="24"/>
        </w:rPr>
        <w:t xml:space="preserve">vecāki par 50 </w:t>
      </w:r>
      <w:r w:rsidR="004B027B" w:rsidRPr="008A3415">
        <w:rPr>
          <w:rFonts w:ascii="Times New Roman" w:hAnsi="Times New Roman" w:cs="Times New Roman"/>
          <w:sz w:val="24"/>
          <w:szCs w:val="24"/>
        </w:rPr>
        <w:t xml:space="preserve">gadiem, un maz ir jaunu cilvēku, kas </w:t>
      </w:r>
      <w:r w:rsidR="008A3415" w:rsidRPr="008A3415">
        <w:rPr>
          <w:rFonts w:ascii="Times New Roman" w:hAnsi="Times New Roman" w:cs="Times New Roman"/>
          <w:sz w:val="24"/>
          <w:szCs w:val="24"/>
        </w:rPr>
        <w:t>izvēlas</w:t>
      </w:r>
      <w:r w:rsidR="004B027B" w:rsidRPr="008A3415">
        <w:rPr>
          <w:rFonts w:ascii="Times New Roman" w:hAnsi="Times New Roman" w:cs="Times New Roman"/>
          <w:sz w:val="24"/>
          <w:szCs w:val="24"/>
        </w:rPr>
        <w:t xml:space="preserve"> apgūt š</w:t>
      </w:r>
      <w:r w:rsidR="008A3415">
        <w:rPr>
          <w:rFonts w:ascii="Times New Roman" w:hAnsi="Times New Roman" w:cs="Times New Roman"/>
          <w:sz w:val="24"/>
          <w:szCs w:val="24"/>
        </w:rPr>
        <w:t>īs</w:t>
      </w:r>
      <w:r w:rsidR="005943F5">
        <w:rPr>
          <w:rFonts w:ascii="Times New Roman" w:hAnsi="Times New Roman" w:cs="Times New Roman"/>
          <w:sz w:val="24"/>
          <w:szCs w:val="24"/>
        </w:rPr>
        <w:t xml:space="preserve"> jomas</w:t>
      </w:r>
      <w:r w:rsidR="004B027B" w:rsidRPr="008A3415">
        <w:rPr>
          <w:rFonts w:ascii="Times New Roman" w:hAnsi="Times New Roman" w:cs="Times New Roman"/>
          <w:sz w:val="24"/>
          <w:szCs w:val="24"/>
        </w:rPr>
        <w:t xml:space="preserve"> profesij</w:t>
      </w:r>
      <w:r w:rsidR="008A3415">
        <w:rPr>
          <w:rFonts w:ascii="Times New Roman" w:hAnsi="Times New Roman" w:cs="Times New Roman"/>
          <w:sz w:val="24"/>
          <w:szCs w:val="24"/>
        </w:rPr>
        <w:t>as</w:t>
      </w:r>
      <w:r w:rsidR="004B027B" w:rsidRPr="008A3415">
        <w:rPr>
          <w:rFonts w:ascii="Times New Roman" w:hAnsi="Times New Roman" w:cs="Times New Roman"/>
          <w:sz w:val="24"/>
          <w:szCs w:val="24"/>
        </w:rPr>
        <w:t xml:space="preserve">. Tas kopumā liek domāt, ka </w:t>
      </w:r>
      <w:r w:rsidR="004B027B" w:rsidRPr="008A3415">
        <w:rPr>
          <w:rFonts w:ascii="Times New Roman" w:hAnsi="Times New Roman" w:cs="Times New Roman"/>
          <w:sz w:val="24"/>
          <w:szCs w:val="24"/>
        </w:rPr>
        <w:t xml:space="preserve">turpmāk, daļai sociālā darba speciālistu </w:t>
      </w:r>
      <w:r w:rsidR="008A3415" w:rsidRPr="008A3415">
        <w:rPr>
          <w:rFonts w:ascii="Times New Roman" w:hAnsi="Times New Roman" w:cs="Times New Roman"/>
          <w:sz w:val="24"/>
          <w:szCs w:val="24"/>
        </w:rPr>
        <w:t xml:space="preserve">pensionējoties, </w:t>
      </w:r>
      <w:r w:rsidR="001C68F4" w:rsidRPr="008A3415">
        <w:rPr>
          <w:rFonts w:ascii="Times New Roman" w:hAnsi="Times New Roman" w:cs="Times New Roman"/>
          <w:sz w:val="24"/>
          <w:szCs w:val="24"/>
        </w:rPr>
        <w:t>cilvēkresursu</w:t>
      </w:r>
      <w:r w:rsidR="008A3415" w:rsidRPr="008A3415">
        <w:rPr>
          <w:rFonts w:ascii="Times New Roman" w:hAnsi="Times New Roman" w:cs="Times New Roman"/>
          <w:sz w:val="24"/>
          <w:szCs w:val="24"/>
        </w:rPr>
        <w:t xml:space="preserve"> </w:t>
      </w:r>
      <w:r w:rsidR="001C68F4" w:rsidRPr="008A3415">
        <w:rPr>
          <w:rFonts w:ascii="Times New Roman" w:hAnsi="Times New Roman" w:cs="Times New Roman"/>
          <w:sz w:val="24"/>
          <w:szCs w:val="24"/>
        </w:rPr>
        <w:t>problēma</w:t>
      </w:r>
      <w:r w:rsidR="008A3415" w:rsidRPr="008A3415">
        <w:rPr>
          <w:rFonts w:ascii="Times New Roman" w:hAnsi="Times New Roman" w:cs="Times New Roman"/>
          <w:sz w:val="24"/>
          <w:szCs w:val="24"/>
        </w:rPr>
        <w:t xml:space="preserve"> pašvaldību sociālajos dienestos var kļūt vēl akūtāka:</w:t>
      </w:r>
    </w:p>
    <w:p w14:paraId="20610570" w14:textId="77777777" w:rsidR="00687007" w:rsidRDefault="00687007" w:rsidP="00F80F16">
      <w:pPr>
        <w:tabs>
          <w:tab w:val="left" w:pos="2130"/>
        </w:tabs>
        <w:spacing w:after="0" w:line="259" w:lineRule="auto"/>
        <w:ind w:left="720"/>
        <w:jc w:val="both"/>
        <w:rPr>
          <w:rFonts w:ascii="Times New Roman" w:hAnsi="Times New Roman" w:cs="Times New Roman"/>
          <w:i/>
          <w:iCs/>
          <w:sz w:val="24"/>
          <w:szCs w:val="24"/>
        </w:rPr>
      </w:pPr>
    </w:p>
    <w:p w14:paraId="2F8D58CD" w14:textId="09302EB1" w:rsidR="002763BC" w:rsidRPr="00687007" w:rsidRDefault="002763BC" w:rsidP="00F80F16">
      <w:pPr>
        <w:tabs>
          <w:tab w:val="left" w:pos="2130"/>
        </w:tabs>
        <w:spacing w:after="0" w:line="259" w:lineRule="auto"/>
        <w:ind w:left="720"/>
        <w:jc w:val="both"/>
        <w:rPr>
          <w:rFonts w:ascii="Times New Roman" w:hAnsi="Times New Roman" w:cs="Times New Roman"/>
          <w:i/>
          <w:iCs/>
        </w:rPr>
      </w:pPr>
      <w:r w:rsidRPr="00687007">
        <w:rPr>
          <w:rFonts w:ascii="Times New Roman" w:hAnsi="Times New Roman" w:cs="Times New Roman"/>
          <w:i/>
          <w:iCs/>
        </w:rPr>
        <w:t>Un vēl viens jautājums, ko mēs redzam novada pašvaldībā, ka 56% no darbiniekiem ir vecumā 55+. Tas ir tāds uzraucošs jautājums.</w:t>
      </w:r>
    </w:p>
    <w:p w14:paraId="5C9483CB" w14:textId="77777777" w:rsidR="002763BC" w:rsidRPr="00687007" w:rsidRDefault="002763BC" w:rsidP="00F80F16">
      <w:pPr>
        <w:spacing w:after="0" w:line="259" w:lineRule="auto"/>
        <w:jc w:val="both"/>
        <w:rPr>
          <w:rFonts w:ascii="Times New Roman" w:hAnsi="Times New Roman" w:cs="Times New Roman"/>
          <w:color w:val="C00000"/>
        </w:rPr>
      </w:pPr>
    </w:p>
    <w:p w14:paraId="4890DBFC" w14:textId="677F01E2" w:rsidR="002763BC" w:rsidRPr="00687007" w:rsidRDefault="002763BC"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Ja mēs runājam par cilvēkresursiem, tad situācija ir bēdīgāka, it īpaši, ja mēs runājam par cilvēkiem ar īpašām prasmēm, zināšanām un motivāciju. Tā atkal ir kopējā tendence, ka, ja mēs paskatāmies uz mūsu darbinieku vecuma struktūru, redzam, ka ļoti daudz ir 50+. Faktiski varam vilkt kaut kādas paralēles ar situāciju skolās, kur vēl nākamo piecu gadu laikā es nesaredzu, ka tā būtu ļoti liela problēma, bet tā ir problēma ar augošu tendenci. Kas būs pēc gadiem desmit, ja nebūs kaut kāds kardināls pagrieziens, tas man nav skaidrs, un man nav labas atbildes šodien.</w:t>
      </w:r>
    </w:p>
    <w:p w14:paraId="78543932" w14:textId="77777777" w:rsidR="002763BC" w:rsidRPr="00687007" w:rsidRDefault="002763BC" w:rsidP="00F80F16">
      <w:pPr>
        <w:spacing w:after="0" w:line="259" w:lineRule="auto"/>
        <w:ind w:left="720"/>
        <w:jc w:val="both"/>
        <w:rPr>
          <w:rFonts w:ascii="Times New Roman" w:hAnsi="Times New Roman" w:cs="Times New Roman"/>
          <w:i/>
          <w:iCs/>
        </w:rPr>
      </w:pPr>
    </w:p>
    <w:p w14:paraId="52232D85" w14:textId="3288738A" w:rsidR="002763BC" w:rsidRPr="00687007" w:rsidRDefault="002763BC" w:rsidP="00F80F16">
      <w:pPr>
        <w:spacing w:after="0" w:line="259" w:lineRule="auto"/>
        <w:ind w:left="720"/>
        <w:jc w:val="both"/>
        <w:rPr>
          <w:rFonts w:ascii="Times New Roman" w:hAnsi="Times New Roman" w:cs="Times New Roman"/>
          <w:color w:val="C00000"/>
        </w:rPr>
      </w:pPr>
      <w:r w:rsidRPr="00687007">
        <w:rPr>
          <w:rFonts w:ascii="Times New Roman" w:hAnsi="Times New Roman" w:cs="Times New Roman"/>
          <w:i/>
          <w:iCs/>
        </w:rPr>
        <w:t>Ļoti maz jaunu cilvēku izvēlas šīs te profesijas, kuras neapšaubāmi ir ārkārtīgi grūtas un salīdzinoši maz atalgotas.</w:t>
      </w:r>
    </w:p>
    <w:p w14:paraId="6A6493F7" w14:textId="77777777" w:rsidR="002763BC" w:rsidRPr="008140E0" w:rsidRDefault="002763BC" w:rsidP="00F80F16">
      <w:pPr>
        <w:spacing w:after="0" w:line="259" w:lineRule="auto"/>
        <w:jc w:val="both"/>
        <w:rPr>
          <w:rFonts w:ascii="Times New Roman" w:hAnsi="Times New Roman" w:cs="Times New Roman"/>
          <w:i/>
          <w:iCs/>
          <w:sz w:val="24"/>
          <w:szCs w:val="24"/>
        </w:rPr>
      </w:pPr>
    </w:p>
    <w:p w14:paraId="642A260C" w14:textId="269E70DA" w:rsidR="00067AAE" w:rsidRPr="008C7D6C" w:rsidRDefault="00067AAE" w:rsidP="00F80F16">
      <w:pPr>
        <w:spacing w:after="0" w:line="259" w:lineRule="auto"/>
        <w:jc w:val="both"/>
        <w:rPr>
          <w:rFonts w:ascii="Times New Roman" w:hAnsi="Times New Roman" w:cs="Times New Roman"/>
          <w:sz w:val="24"/>
          <w:szCs w:val="24"/>
        </w:rPr>
      </w:pPr>
      <w:r w:rsidRPr="008C7D6C">
        <w:rPr>
          <w:rFonts w:ascii="Times New Roman" w:hAnsi="Times New Roman" w:cs="Times New Roman"/>
          <w:sz w:val="24"/>
          <w:szCs w:val="24"/>
        </w:rPr>
        <w:lastRenderedPageBreak/>
        <w:t xml:space="preserve">Līdzīgas </w:t>
      </w:r>
      <w:r w:rsidR="00F601D5" w:rsidRPr="008C7D6C">
        <w:rPr>
          <w:rFonts w:ascii="Times New Roman" w:hAnsi="Times New Roman" w:cs="Times New Roman"/>
          <w:sz w:val="24"/>
          <w:szCs w:val="24"/>
        </w:rPr>
        <w:t xml:space="preserve">cilvēkresursu </w:t>
      </w:r>
      <w:r w:rsidRPr="008C7D6C">
        <w:rPr>
          <w:rFonts w:ascii="Times New Roman" w:hAnsi="Times New Roman" w:cs="Times New Roman"/>
          <w:sz w:val="24"/>
          <w:szCs w:val="24"/>
        </w:rPr>
        <w:t xml:space="preserve">problēmas vērojamas ne tikai sociālajā dienestā vai </w:t>
      </w:r>
      <w:r w:rsidR="008C7D6C" w:rsidRPr="008C7D6C">
        <w:rPr>
          <w:rFonts w:ascii="Times New Roman" w:hAnsi="Times New Roman" w:cs="Times New Roman"/>
          <w:sz w:val="24"/>
          <w:szCs w:val="24"/>
        </w:rPr>
        <w:t>sociālās jomas</w:t>
      </w:r>
      <w:r w:rsidR="00164E08" w:rsidRPr="008C7D6C">
        <w:rPr>
          <w:rFonts w:ascii="Times New Roman" w:hAnsi="Times New Roman" w:cs="Times New Roman"/>
          <w:sz w:val="24"/>
          <w:szCs w:val="24"/>
        </w:rPr>
        <w:t xml:space="preserve"> iestādēs, bet arī pašvaldības policijā, bāriņtiesā un izglītības iestādēs, tādēļ vairāki pašvaldību vadītāji ir samērā </w:t>
      </w:r>
      <w:r w:rsidR="008C7D6C" w:rsidRPr="008C7D6C">
        <w:rPr>
          <w:rFonts w:ascii="Times New Roman" w:hAnsi="Times New Roman" w:cs="Times New Roman"/>
          <w:sz w:val="24"/>
          <w:szCs w:val="24"/>
        </w:rPr>
        <w:t>pesimistiski</w:t>
      </w:r>
      <w:r w:rsidR="00164E08" w:rsidRPr="008C7D6C">
        <w:rPr>
          <w:rFonts w:ascii="Times New Roman" w:hAnsi="Times New Roman" w:cs="Times New Roman"/>
          <w:sz w:val="24"/>
          <w:szCs w:val="24"/>
        </w:rPr>
        <w:t xml:space="preserve"> </w:t>
      </w:r>
      <w:r w:rsidR="008C7D6C" w:rsidRPr="008C7D6C">
        <w:rPr>
          <w:rFonts w:ascii="Times New Roman" w:hAnsi="Times New Roman" w:cs="Times New Roman"/>
          <w:sz w:val="24"/>
          <w:szCs w:val="24"/>
        </w:rPr>
        <w:t>noskaņoti</w:t>
      </w:r>
      <w:r w:rsidR="00164E08" w:rsidRPr="008C7D6C">
        <w:rPr>
          <w:rFonts w:ascii="Times New Roman" w:hAnsi="Times New Roman" w:cs="Times New Roman"/>
          <w:sz w:val="24"/>
          <w:szCs w:val="24"/>
        </w:rPr>
        <w:t xml:space="preserve"> un norāda, </w:t>
      </w:r>
      <w:r w:rsidR="00F601D5" w:rsidRPr="008C7D6C">
        <w:rPr>
          <w:rFonts w:ascii="Times New Roman" w:hAnsi="Times New Roman" w:cs="Times New Roman"/>
          <w:sz w:val="24"/>
          <w:szCs w:val="24"/>
        </w:rPr>
        <w:t xml:space="preserve">ka cilvēkresursu problēmai viņi neredz risinājumu: </w:t>
      </w:r>
    </w:p>
    <w:p w14:paraId="258DADFD" w14:textId="77777777" w:rsidR="00687007" w:rsidRDefault="00687007" w:rsidP="00F80F16">
      <w:pPr>
        <w:spacing w:after="0" w:line="259" w:lineRule="auto"/>
        <w:ind w:left="720"/>
        <w:jc w:val="both"/>
        <w:rPr>
          <w:rFonts w:ascii="Times New Roman" w:hAnsi="Times New Roman" w:cs="Times New Roman"/>
          <w:i/>
          <w:iCs/>
          <w:sz w:val="24"/>
          <w:szCs w:val="24"/>
        </w:rPr>
      </w:pPr>
    </w:p>
    <w:p w14:paraId="7289292A" w14:textId="2B1B2041" w:rsidR="00067AAE" w:rsidRPr="00687007" w:rsidRDefault="00067AAE"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Īsti laba risinājuma nav, jo arī mums visu laiku ir kāda vakance, un ir ļoti grūti atrast motivētu darbinieku, nerunājot par to, ka viņam būtu speciālā izglītība. [..] Mums kopumā domes administrācijā ir 11 vakances dažādās jomās, un tā ir augoša problēma ne tikai sociālajā dienestā. Arī pašvaldības policijā, kurai arī, starp citu, ir jāsadarbojas cieši kopā ar sociālo dienestu, viena bāriņtiesā vēl.</w:t>
      </w:r>
    </w:p>
    <w:p w14:paraId="28945C33" w14:textId="77777777" w:rsidR="00687007" w:rsidRDefault="00687007" w:rsidP="00F80F16">
      <w:pPr>
        <w:spacing w:after="0" w:line="259" w:lineRule="auto"/>
        <w:jc w:val="both"/>
        <w:rPr>
          <w:rFonts w:ascii="Times New Roman" w:hAnsi="Times New Roman" w:cs="Times New Roman"/>
          <w:sz w:val="24"/>
          <w:szCs w:val="24"/>
        </w:rPr>
      </w:pPr>
    </w:p>
    <w:p w14:paraId="7D27378B" w14:textId="7DE1A15D" w:rsidR="00120965" w:rsidRDefault="00120965" w:rsidP="00F80F16">
      <w:pPr>
        <w:spacing w:after="0" w:line="259" w:lineRule="auto"/>
        <w:jc w:val="both"/>
        <w:rPr>
          <w:rFonts w:ascii="Times New Roman" w:hAnsi="Times New Roman" w:cs="Times New Roman"/>
          <w:sz w:val="24"/>
          <w:szCs w:val="24"/>
        </w:rPr>
      </w:pPr>
      <w:r w:rsidRPr="00EB7129">
        <w:rPr>
          <w:rFonts w:ascii="Times New Roman" w:hAnsi="Times New Roman" w:cs="Times New Roman"/>
          <w:sz w:val="24"/>
          <w:szCs w:val="24"/>
        </w:rPr>
        <w:t>Kopumā cilvēkresursu problēmu pašvaldību vadītāji apzinās kā ļoti nopietnu problēmu, kas turpmākajos gados vēl tikai pa</w:t>
      </w:r>
      <w:r w:rsidR="00903065">
        <w:rPr>
          <w:rFonts w:ascii="Times New Roman" w:hAnsi="Times New Roman" w:cs="Times New Roman"/>
          <w:sz w:val="24"/>
          <w:szCs w:val="24"/>
        </w:rPr>
        <w:t>lielin</w:t>
      </w:r>
      <w:r w:rsidRPr="00EB7129">
        <w:rPr>
          <w:rFonts w:ascii="Times New Roman" w:hAnsi="Times New Roman" w:cs="Times New Roman"/>
          <w:sz w:val="24"/>
          <w:szCs w:val="24"/>
        </w:rPr>
        <w:t xml:space="preserve">āsies, jo aizvien samazinās speciālistu skaits, kas gatavi strādāt sociālā darba specialitātēs ar pašvaldību piedāvāto atalgojumu. Vienlaikus pieaug neaizpildīto vakanču skaits, un nepieciešamība pieaugošo darba slodzi pārdalīt esošajam personālam. Tā </w:t>
      </w:r>
      <w:r w:rsidRPr="00EB7129">
        <w:rPr>
          <w:rFonts w:ascii="Times New Roman" w:hAnsi="Times New Roman" w:cs="Times New Roman"/>
          <w:sz w:val="24"/>
          <w:szCs w:val="24"/>
        </w:rPr>
        <w:t>rezultātā darba slodze un izdegšanas sindroms sociālā darba speciālistu vidū tikai paaugstinās.</w:t>
      </w:r>
      <w:r w:rsidRPr="00120965">
        <w:rPr>
          <w:rFonts w:ascii="Times New Roman" w:hAnsi="Times New Roman" w:cs="Times New Roman"/>
          <w:sz w:val="24"/>
          <w:szCs w:val="24"/>
        </w:rPr>
        <w:t xml:space="preserve"> </w:t>
      </w:r>
      <w:r>
        <w:rPr>
          <w:rFonts w:ascii="Times New Roman" w:hAnsi="Times New Roman" w:cs="Times New Roman"/>
          <w:sz w:val="24"/>
          <w:szCs w:val="24"/>
        </w:rPr>
        <w:t>I</w:t>
      </w:r>
      <w:r w:rsidRPr="00DB62C2">
        <w:rPr>
          <w:rFonts w:ascii="Times New Roman" w:hAnsi="Times New Roman" w:cs="Times New Roman"/>
          <w:sz w:val="24"/>
          <w:szCs w:val="24"/>
        </w:rPr>
        <w:t xml:space="preserve">ntervijās iegūtā </w:t>
      </w:r>
      <w:r w:rsidR="00CA004B">
        <w:rPr>
          <w:rFonts w:ascii="Times New Roman" w:hAnsi="Times New Roman" w:cs="Times New Roman"/>
          <w:sz w:val="24"/>
          <w:szCs w:val="24"/>
        </w:rPr>
        <w:t>informācija</w:t>
      </w:r>
      <w:r w:rsidRPr="00DB62C2">
        <w:rPr>
          <w:rFonts w:ascii="Times New Roman" w:hAnsi="Times New Roman" w:cs="Times New Roman"/>
          <w:sz w:val="24"/>
          <w:szCs w:val="24"/>
        </w:rPr>
        <w:t xml:space="preserve"> rāda, ka </w:t>
      </w:r>
      <w:r w:rsidR="00CA004B">
        <w:rPr>
          <w:rFonts w:ascii="Times New Roman" w:hAnsi="Times New Roman" w:cs="Times New Roman"/>
          <w:sz w:val="24"/>
          <w:szCs w:val="24"/>
        </w:rPr>
        <w:t xml:space="preserve">jau tagad lielākajā </w:t>
      </w:r>
      <w:r w:rsidRPr="00DB62C2">
        <w:rPr>
          <w:rFonts w:ascii="Times New Roman" w:hAnsi="Times New Roman" w:cs="Times New Roman"/>
          <w:sz w:val="24"/>
          <w:szCs w:val="24"/>
        </w:rPr>
        <w:t xml:space="preserve">daļā pašvaldību sociālā darba speciālistu skaits ir nepietiekams. </w:t>
      </w:r>
      <w:r w:rsidR="00E64F69">
        <w:rPr>
          <w:rFonts w:ascii="Times New Roman" w:hAnsi="Times New Roman" w:cs="Times New Roman"/>
          <w:sz w:val="24"/>
          <w:szCs w:val="24"/>
        </w:rPr>
        <w:t>Galvenie iemesli tam ir zemais atalgojums nozarē, pašvaldības</w:t>
      </w:r>
      <w:r w:rsidRPr="00DB62C2">
        <w:rPr>
          <w:rFonts w:ascii="Times New Roman" w:hAnsi="Times New Roman" w:cs="Times New Roman"/>
          <w:sz w:val="24"/>
          <w:szCs w:val="24"/>
        </w:rPr>
        <w:t xml:space="preserve"> finanšu resursu ierobežojumi, </w:t>
      </w:r>
      <w:r>
        <w:rPr>
          <w:rFonts w:ascii="Times New Roman" w:hAnsi="Times New Roman" w:cs="Times New Roman"/>
          <w:sz w:val="24"/>
          <w:szCs w:val="24"/>
        </w:rPr>
        <w:t xml:space="preserve">augstas </w:t>
      </w:r>
      <w:r w:rsidRPr="00DB62C2">
        <w:rPr>
          <w:rFonts w:ascii="Times New Roman" w:hAnsi="Times New Roman" w:cs="Times New Roman"/>
          <w:sz w:val="24"/>
          <w:szCs w:val="24"/>
        </w:rPr>
        <w:t>kvalifikācijas prasība</w:t>
      </w:r>
      <w:r>
        <w:rPr>
          <w:rFonts w:ascii="Times New Roman" w:hAnsi="Times New Roman" w:cs="Times New Roman"/>
          <w:sz w:val="24"/>
          <w:szCs w:val="24"/>
        </w:rPr>
        <w:t>s, konkrētu speciālistu trūkums</w:t>
      </w:r>
      <w:r w:rsidR="005935AD">
        <w:rPr>
          <w:rFonts w:ascii="Times New Roman" w:hAnsi="Times New Roman" w:cs="Times New Roman"/>
          <w:sz w:val="24"/>
          <w:szCs w:val="24"/>
        </w:rPr>
        <w:t xml:space="preserve">, </w:t>
      </w:r>
      <w:r w:rsidR="005935AD" w:rsidRPr="00DB62C2">
        <w:rPr>
          <w:rFonts w:ascii="Times New Roman" w:hAnsi="Times New Roman" w:cs="Times New Roman"/>
          <w:sz w:val="24"/>
          <w:szCs w:val="24"/>
        </w:rPr>
        <w:t>emocionāli grūts darbs</w:t>
      </w:r>
      <w:r>
        <w:rPr>
          <w:rFonts w:ascii="Times New Roman" w:hAnsi="Times New Roman" w:cs="Times New Roman"/>
          <w:sz w:val="24"/>
          <w:szCs w:val="24"/>
        </w:rPr>
        <w:t>.</w:t>
      </w:r>
      <w:r w:rsidR="005935AD">
        <w:rPr>
          <w:rFonts w:ascii="Times New Roman" w:hAnsi="Times New Roman" w:cs="Times New Roman"/>
          <w:sz w:val="24"/>
          <w:szCs w:val="24"/>
        </w:rPr>
        <w:t xml:space="preserve"> </w:t>
      </w:r>
      <w:r w:rsidR="003D37CF">
        <w:rPr>
          <w:rFonts w:ascii="Times New Roman" w:hAnsi="Times New Roman" w:cs="Times New Roman"/>
          <w:sz w:val="24"/>
          <w:szCs w:val="24"/>
        </w:rPr>
        <w:t>P</w:t>
      </w:r>
      <w:r w:rsidRPr="00DB62C2">
        <w:rPr>
          <w:rFonts w:ascii="Times New Roman" w:hAnsi="Times New Roman" w:cs="Times New Roman"/>
          <w:sz w:val="24"/>
          <w:szCs w:val="24"/>
        </w:rPr>
        <w:t xml:space="preserve">ašvaldību vadītāji </w:t>
      </w:r>
      <w:r w:rsidR="00D75360">
        <w:rPr>
          <w:rFonts w:ascii="Times New Roman" w:hAnsi="Times New Roman" w:cs="Times New Roman"/>
          <w:sz w:val="24"/>
          <w:szCs w:val="24"/>
        </w:rPr>
        <w:t>atzīst</w:t>
      </w:r>
      <w:r w:rsidR="003D37CF">
        <w:rPr>
          <w:rFonts w:ascii="Times New Roman" w:hAnsi="Times New Roman" w:cs="Times New Roman"/>
          <w:sz w:val="24"/>
          <w:szCs w:val="24"/>
        </w:rPr>
        <w:t xml:space="preserve">, ka </w:t>
      </w:r>
      <w:r w:rsidRPr="00DB62C2">
        <w:rPr>
          <w:rFonts w:ascii="Times New Roman" w:hAnsi="Times New Roman" w:cs="Times New Roman"/>
          <w:sz w:val="24"/>
          <w:szCs w:val="24"/>
        </w:rPr>
        <w:t xml:space="preserve">pats galvenais </w:t>
      </w:r>
      <w:r w:rsidR="00D75360">
        <w:rPr>
          <w:rFonts w:ascii="Times New Roman" w:hAnsi="Times New Roman" w:cs="Times New Roman"/>
          <w:sz w:val="24"/>
          <w:szCs w:val="24"/>
        </w:rPr>
        <w:t xml:space="preserve">viņiem šobrīd </w:t>
      </w:r>
      <w:r w:rsidRPr="00DB62C2">
        <w:rPr>
          <w:rFonts w:ascii="Times New Roman" w:hAnsi="Times New Roman" w:cs="Times New Roman"/>
          <w:sz w:val="24"/>
          <w:szCs w:val="24"/>
        </w:rPr>
        <w:t xml:space="preserve">ir noturēt darbā esošos darbiniekus, jo atrast jaunus darbiniekus </w:t>
      </w:r>
      <w:r w:rsidR="00D75360">
        <w:rPr>
          <w:rFonts w:ascii="Times New Roman" w:hAnsi="Times New Roman" w:cs="Times New Roman"/>
          <w:sz w:val="24"/>
          <w:szCs w:val="24"/>
        </w:rPr>
        <w:t>ir</w:t>
      </w:r>
      <w:r w:rsidRPr="00DB62C2">
        <w:rPr>
          <w:rFonts w:ascii="Times New Roman" w:hAnsi="Times New Roman" w:cs="Times New Roman"/>
          <w:sz w:val="24"/>
          <w:szCs w:val="24"/>
        </w:rPr>
        <w:t xml:space="preserve"> lielas grūtības.</w:t>
      </w:r>
    </w:p>
    <w:p w14:paraId="6070CE62" w14:textId="77777777" w:rsidR="00120965" w:rsidRPr="00DB62C2" w:rsidRDefault="00120965" w:rsidP="00F80F16">
      <w:pPr>
        <w:tabs>
          <w:tab w:val="left" w:pos="4395"/>
        </w:tabs>
        <w:spacing w:after="0" w:line="259" w:lineRule="auto"/>
        <w:jc w:val="both"/>
        <w:rPr>
          <w:rFonts w:ascii="Times New Roman" w:hAnsi="Times New Roman" w:cs="Times New Roman"/>
          <w:sz w:val="24"/>
          <w:szCs w:val="24"/>
        </w:rPr>
      </w:pPr>
    </w:p>
    <w:p w14:paraId="6B74B1BA" w14:textId="77777777" w:rsidR="00BF6644" w:rsidRPr="00DB62C2" w:rsidRDefault="00BF6644" w:rsidP="00F80F16">
      <w:pPr>
        <w:pStyle w:val="Heading2"/>
        <w:spacing w:before="0" w:line="259" w:lineRule="auto"/>
      </w:pPr>
      <w:bookmarkStart w:id="39" w:name="_Toc139994580"/>
      <w:r w:rsidRPr="00DB62C2">
        <w:t>Infrastruktūras resursi</w:t>
      </w:r>
      <w:bookmarkEnd w:id="39"/>
    </w:p>
    <w:p w14:paraId="76D32FB1" w14:textId="77777777" w:rsidR="00BF6644" w:rsidRDefault="00BF6644" w:rsidP="00F80F16">
      <w:pPr>
        <w:spacing w:after="0" w:line="259" w:lineRule="auto"/>
        <w:rPr>
          <w:rFonts w:ascii="Times New Roman" w:hAnsi="Times New Roman" w:cs="Times New Roman"/>
          <w:b/>
          <w:color w:val="FF0000"/>
          <w:sz w:val="24"/>
          <w:szCs w:val="24"/>
          <w:u w:val="single"/>
        </w:rPr>
      </w:pPr>
    </w:p>
    <w:p w14:paraId="08F50D64" w14:textId="662F4603" w:rsidR="000871C4" w:rsidRPr="004D7AAF" w:rsidRDefault="000871C4" w:rsidP="00F80F16">
      <w:pPr>
        <w:spacing w:after="0" w:line="259" w:lineRule="auto"/>
        <w:jc w:val="both"/>
        <w:rPr>
          <w:rFonts w:ascii="Times New Roman" w:hAnsi="Times New Roman" w:cs="Times New Roman"/>
          <w:sz w:val="24"/>
          <w:szCs w:val="24"/>
        </w:rPr>
      </w:pPr>
      <w:r w:rsidRPr="004D7AAF">
        <w:rPr>
          <w:rFonts w:ascii="Times New Roman" w:hAnsi="Times New Roman" w:cs="Times New Roman"/>
          <w:sz w:val="24"/>
          <w:szCs w:val="24"/>
        </w:rPr>
        <w:t xml:space="preserve">Sociālajam dienestam pieejamās infrastruktūras vērtējums intervētajās pašvaldībās atšķiras. </w:t>
      </w:r>
      <w:r w:rsidR="00137AA3" w:rsidRPr="004D7AAF">
        <w:rPr>
          <w:rFonts w:ascii="Times New Roman" w:hAnsi="Times New Roman" w:cs="Times New Roman"/>
          <w:sz w:val="24"/>
          <w:szCs w:val="24"/>
        </w:rPr>
        <w:t xml:space="preserve">Visās pašvaldībās pēdējo piecu gadu laikā ir veikti infrastruktūras uzlabojumi, bet dažās vēl ir daudz darāmo darbu, turpretī citas jau lielāko daļu nepieciešamo </w:t>
      </w:r>
      <w:r w:rsidR="004D7AAF" w:rsidRPr="004D7AAF">
        <w:rPr>
          <w:rFonts w:ascii="Times New Roman" w:hAnsi="Times New Roman" w:cs="Times New Roman"/>
          <w:sz w:val="24"/>
          <w:szCs w:val="24"/>
        </w:rPr>
        <w:t xml:space="preserve">sociālās </w:t>
      </w:r>
      <w:r w:rsidR="00137AA3" w:rsidRPr="004D7AAF">
        <w:rPr>
          <w:rFonts w:ascii="Times New Roman" w:hAnsi="Times New Roman" w:cs="Times New Roman"/>
          <w:sz w:val="24"/>
          <w:szCs w:val="24"/>
        </w:rPr>
        <w:t>infrastruktūras uzlabojumu ir veikušas.</w:t>
      </w:r>
      <w:r w:rsidR="004144DD" w:rsidRPr="004D7AAF">
        <w:rPr>
          <w:rFonts w:ascii="Times New Roman" w:hAnsi="Times New Roman" w:cs="Times New Roman"/>
          <w:sz w:val="24"/>
          <w:szCs w:val="24"/>
        </w:rPr>
        <w:t xml:space="preserve"> Daudzu pašvaldību vadītāji informē, ka pēdējo piecu gadu laikā ir </w:t>
      </w:r>
      <w:r w:rsidR="005B1E0D" w:rsidRPr="004D7AAF">
        <w:rPr>
          <w:rFonts w:ascii="Times New Roman" w:hAnsi="Times New Roman" w:cs="Times New Roman"/>
          <w:sz w:val="24"/>
          <w:szCs w:val="24"/>
        </w:rPr>
        <w:t>atjaunotas un modernizētas sociālo dienestu ēkas vai sociālo dienestu filiāles</w:t>
      </w:r>
      <w:r w:rsidR="0043653C">
        <w:rPr>
          <w:rFonts w:ascii="Times New Roman" w:hAnsi="Times New Roman" w:cs="Times New Roman"/>
          <w:sz w:val="24"/>
          <w:szCs w:val="24"/>
        </w:rPr>
        <w:t>, k</w:t>
      </w:r>
      <w:r w:rsidR="0027022E">
        <w:rPr>
          <w:rFonts w:ascii="Times New Roman" w:hAnsi="Times New Roman" w:cs="Times New Roman"/>
          <w:sz w:val="24"/>
          <w:szCs w:val="24"/>
        </w:rPr>
        <w:t xml:space="preserve">urās ir nodrošinātas vides pieejamības prasības un kas </w:t>
      </w:r>
      <w:r w:rsidR="005342E5" w:rsidRPr="004D7AAF">
        <w:rPr>
          <w:rFonts w:ascii="Times New Roman" w:hAnsi="Times New Roman" w:cs="Times New Roman"/>
          <w:sz w:val="24"/>
          <w:szCs w:val="24"/>
        </w:rPr>
        <w:t>piedāvā patīkamu darba vidi sociālā d</w:t>
      </w:r>
      <w:r w:rsidR="0028142F" w:rsidRPr="004D7AAF">
        <w:rPr>
          <w:rFonts w:ascii="Times New Roman" w:hAnsi="Times New Roman" w:cs="Times New Roman"/>
          <w:sz w:val="24"/>
          <w:szCs w:val="24"/>
        </w:rPr>
        <w:t>ienesta darbiniekiem:</w:t>
      </w:r>
    </w:p>
    <w:p w14:paraId="0A6CFD0B" w14:textId="77777777" w:rsidR="00687007" w:rsidRDefault="00687007" w:rsidP="00F80F16">
      <w:pPr>
        <w:spacing w:after="0" w:line="259" w:lineRule="auto"/>
        <w:ind w:left="720"/>
        <w:jc w:val="both"/>
        <w:rPr>
          <w:rFonts w:ascii="Times New Roman" w:hAnsi="Times New Roman" w:cs="Times New Roman"/>
          <w:i/>
          <w:iCs/>
          <w:sz w:val="24"/>
          <w:szCs w:val="24"/>
        </w:rPr>
      </w:pPr>
    </w:p>
    <w:p w14:paraId="7841C51C" w14:textId="7A876A70" w:rsidR="004144DD" w:rsidRPr="00687007" w:rsidRDefault="00237D8E"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Es sākšu ar infrastruktūru, jo tā mums šobrīd ir ļoti labā situācijā.  </w:t>
      </w:r>
      <w:r w:rsidR="00911C34" w:rsidRPr="00687007">
        <w:rPr>
          <w:rFonts w:ascii="Times New Roman" w:hAnsi="Times New Roman" w:cs="Times New Roman"/>
          <w:i/>
          <w:iCs/>
        </w:rPr>
        <w:t>[..] M</w:t>
      </w:r>
      <w:r w:rsidRPr="00687007">
        <w:rPr>
          <w:rFonts w:ascii="Times New Roman" w:hAnsi="Times New Roman" w:cs="Times New Roman"/>
          <w:i/>
          <w:iCs/>
        </w:rPr>
        <w:t>ums ir ļoti jaun</w:t>
      </w:r>
      <w:r w:rsidR="00911C34" w:rsidRPr="00687007">
        <w:rPr>
          <w:rFonts w:ascii="Times New Roman" w:hAnsi="Times New Roman" w:cs="Times New Roman"/>
          <w:i/>
          <w:iCs/>
        </w:rPr>
        <w:t>a</w:t>
      </w:r>
      <w:r w:rsidR="0060308C" w:rsidRPr="00687007">
        <w:rPr>
          <w:rFonts w:ascii="Times New Roman" w:hAnsi="Times New Roman" w:cs="Times New Roman"/>
          <w:i/>
          <w:iCs/>
        </w:rPr>
        <w:t>,</w:t>
      </w:r>
      <w:r w:rsidRPr="00687007">
        <w:rPr>
          <w:rFonts w:ascii="Times New Roman" w:hAnsi="Times New Roman" w:cs="Times New Roman"/>
          <w:i/>
          <w:iCs/>
        </w:rPr>
        <w:t xml:space="preserve"> pilnībā atjaunota sociālā dienesta ēka. </w:t>
      </w:r>
      <w:r w:rsidR="00586C21" w:rsidRPr="00687007">
        <w:rPr>
          <w:rFonts w:ascii="Times New Roman" w:hAnsi="Times New Roman" w:cs="Times New Roman"/>
          <w:i/>
          <w:iCs/>
        </w:rPr>
        <w:t>[..] T</w:t>
      </w:r>
      <w:r w:rsidRPr="00687007">
        <w:rPr>
          <w:rFonts w:ascii="Times New Roman" w:hAnsi="Times New Roman" w:cs="Times New Roman"/>
          <w:i/>
          <w:iCs/>
        </w:rPr>
        <w:t xml:space="preserve">āds padomju laika objekts, kuru mēs esam pilnībā pārvērtuši. Mēs ar šo objektu lielāmies, lepojamies, vedam kolēģus no citiem Latvijas novadiem un pilsētām, </w:t>
      </w:r>
      <w:r w:rsidR="0088440E" w:rsidRPr="00687007">
        <w:rPr>
          <w:rFonts w:ascii="Times New Roman" w:hAnsi="Times New Roman" w:cs="Times New Roman"/>
          <w:i/>
          <w:iCs/>
        </w:rPr>
        <w:t>ēka</w:t>
      </w:r>
      <w:r w:rsidRPr="00687007">
        <w:rPr>
          <w:rFonts w:ascii="Times New Roman" w:hAnsi="Times New Roman" w:cs="Times New Roman"/>
          <w:i/>
          <w:iCs/>
        </w:rPr>
        <w:t xml:space="preserve"> ir pieejam</w:t>
      </w:r>
      <w:r w:rsidR="0088440E" w:rsidRPr="00687007">
        <w:rPr>
          <w:rFonts w:ascii="Times New Roman" w:hAnsi="Times New Roman" w:cs="Times New Roman"/>
          <w:i/>
          <w:iCs/>
        </w:rPr>
        <w:t>a</w:t>
      </w:r>
      <w:r w:rsidRPr="00687007">
        <w:rPr>
          <w:rFonts w:ascii="Times New Roman" w:hAnsi="Times New Roman" w:cs="Times New Roman"/>
          <w:i/>
          <w:iCs/>
        </w:rPr>
        <w:t xml:space="preserve"> cilvēkiem ar īpašām vajadzībām</w:t>
      </w:r>
      <w:r w:rsidR="0088440E" w:rsidRPr="00687007">
        <w:rPr>
          <w:rFonts w:ascii="Times New Roman" w:hAnsi="Times New Roman" w:cs="Times New Roman"/>
          <w:i/>
          <w:iCs/>
        </w:rPr>
        <w:t>. Priecājamies</w:t>
      </w:r>
      <w:r w:rsidRPr="00687007">
        <w:rPr>
          <w:rFonts w:ascii="Times New Roman" w:hAnsi="Times New Roman" w:cs="Times New Roman"/>
          <w:i/>
          <w:iCs/>
        </w:rPr>
        <w:t xml:space="preserve">, ka mūsu kolēģi strādā jaunās, skaistās telpās. </w:t>
      </w:r>
      <w:r w:rsidR="00E04E12" w:rsidRPr="00687007">
        <w:rPr>
          <w:rFonts w:ascii="Times New Roman" w:hAnsi="Times New Roman" w:cs="Times New Roman"/>
          <w:i/>
          <w:iCs/>
        </w:rPr>
        <w:t xml:space="preserve">[..] </w:t>
      </w:r>
      <w:r w:rsidR="00340931" w:rsidRPr="00687007">
        <w:rPr>
          <w:rFonts w:ascii="Times New Roman" w:hAnsi="Times New Roman" w:cs="Times New Roman"/>
          <w:i/>
          <w:iCs/>
        </w:rPr>
        <w:t>[Par citu novada pilsētu] Tur m</w:t>
      </w:r>
      <w:r w:rsidRPr="00687007">
        <w:rPr>
          <w:rFonts w:ascii="Times New Roman" w:hAnsi="Times New Roman" w:cs="Times New Roman"/>
          <w:i/>
          <w:iCs/>
        </w:rPr>
        <w:t>ums</w:t>
      </w:r>
      <w:r w:rsidR="00340931" w:rsidRPr="00687007">
        <w:rPr>
          <w:rFonts w:ascii="Times New Roman" w:hAnsi="Times New Roman" w:cs="Times New Roman"/>
          <w:i/>
          <w:iCs/>
        </w:rPr>
        <w:t xml:space="preserve"> arī </w:t>
      </w:r>
      <w:r w:rsidRPr="00687007">
        <w:rPr>
          <w:rFonts w:ascii="Times New Roman" w:hAnsi="Times New Roman" w:cs="Times New Roman"/>
          <w:i/>
          <w:iCs/>
        </w:rPr>
        <w:t>ir izbūvēta jauna, skai</w:t>
      </w:r>
      <w:r w:rsidR="00E04E12" w:rsidRPr="00687007">
        <w:rPr>
          <w:rFonts w:ascii="Times New Roman" w:hAnsi="Times New Roman" w:cs="Times New Roman"/>
          <w:i/>
          <w:iCs/>
        </w:rPr>
        <w:t>s</w:t>
      </w:r>
      <w:r w:rsidRPr="00687007">
        <w:rPr>
          <w:rFonts w:ascii="Times New Roman" w:hAnsi="Times New Roman" w:cs="Times New Roman"/>
          <w:i/>
          <w:iCs/>
        </w:rPr>
        <w:t>ta ēka, kas kādreiz bija sociālo lietu pārvaldes ēka, bet šobrīd tā ir kā tāda sociālā dienesta filiālīte jeb pakalpojumu sniegšanas vieta. Tur mums arī ir skaists un moderns aprīkojums, tur ir gan fizioterapeiti</w:t>
      </w:r>
      <w:r w:rsidR="00511009" w:rsidRPr="00687007">
        <w:rPr>
          <w:rFonts w:ascii="Times New Roman" w:hAnsi="Times New Roman" w:cs="Times New Roman"/>
          <w:i/>
          <w:iCs/>
        </w:rPr>
        <w:t xml:space="preserve">, gan citi speciālisti. </w:t>
      </w:r>
      <w:r w:rsidRPr="00687007">
        <w:rPr>
          <w:rFonts w:ascii="Times New Roman" w:hAnsi="Times New Roman" w:cs="Times New Roman"/>
          <w:i/>
          <w:iCs/>
        </w:rPr>
        <w:t>Ar to mēs tiešām lielāmies.</w:t>
      </w:r>
    </w:p>
    <w:p w14:paraId="4C624372" w14:textId="77777777" w:rsidR="00BA4035" w:rsidRPr="00687007" w:rsidRDefault="00BA4035" w:rsidP="00F80F16">
      <w:pPr>
        <w:spacing w:after="0" w:line="259" w:lineRule="auto"/>
        <w:ind w:left="720"/>
        <w:jc w:val="both"/>
        <w:rPr>
          <w:rFonts w:ascii="Times New Roman" w:hAnsi="Times New Roman" w:cs="Times New Roman"/>
          <w:i/>
          <w:iCs/>
        </w:rPr>
      </w:pPr>
    </w:p>
    <w:p w14:paraId="603525A9" w14:textId="25C8ED31" w:rsidR="00BA4035" w:rsidRPr="00687007" w:rsidRDefault="00BA4035"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No telpu un resursu viedokļa, jāatzīmē, ka dienests ir pārcēlies uz jaunām telpām, divas ēkas ir atvēlētas jauna veida pakalpojumiem, ar telpām ir iets uz priekšu.</w:t>
      </w:r>
    </w:p>
    <w:p w14:paraId="727F0FC2" w14:textId="77777777" w:rsidR="004144DD" w:rsidRPr="00687007" w:rsidRDefault="004144DD" w:rsidP="00F80F16">
      <w:pPr>
        <w:spacing w:after="0" w:line="259" w:lineRule="auto"/>
        <w:jc w:val="both"/>
        <w:rPr>
          <w:rFonts w:ascii="Times New Roman" w:hAnsi="Times New Roman" w:cs="Times New Roman"/>
        </w:rPr>
      </w:pPr>
    </w:p>
    <w:p w14:paraId="5876C063" w14:textId="449EF135" w:rsidR="001D15B5" w:rsidRPr="00687007" w:rsidRDefault="001D15B5"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Saistībā ar infrastruktūru mēs esam pietiekoši labi nodrošināti, jo mums ir gan pansionāti, gan arī jauns sociālā dienesta bloks. Un arī ar DI projektu mums ir daudz un dažādas telpas.</w:t>
      </w:r>
    </w:p>
    <w:p w14:paraId="1727445F" w14:textId="77777777" w:rsidR="001D15B5" w:rsidRPr="00BA4035" w:rsidRDefault="001D15B5" w:rsidP="00F80F16">
      <w:pPr>
        <w:spacing w:after="0" w:line="259" w:lineRule="auto"/>
        <w:jc w:val="both"/>
        <w:rPr>
          <w:rFonts w:ascii="Times New Roman" w:hAnsi="Times New Roman" w:cs="Times New Roman"/>
          <w:sz w:val="24"/>
          <w:szCs w:val="24"/>
        </w:rPr>
      </w:pPr>
    </w:p>
    <w:p w14:paraId="55F68C40" w14:textId="0C417BD5" w:rsidR="007E316B" w:rsidRPr="00CD09CA" w:rsidRDefault="00591796" w:rsidP="00F80F16">
      <w:pPr>
        <w:spacing w:after="0" w:line="259" w:lineRule="auto"/>
        <w:jc w:val="both"/>
        <w:rPr>
          <w:rFonts w:ascii="Times New Roman" w:hAnsi="Times New Roman" w:cs="Times New Roman"/>
          <w:sz w:val="24"/>
          <w:szCs w:val="24"/>
        </w:rPr>
      </w:pPr>
      <w:r w:rsidRPr="00BA4035">
        <w:rPr>
          <w:rFonts w:ascii="Times New Roman" w:hAnsi="Times New Roman" w:cs="Times New Roman"/>
          <w:sz w:val="24"/>
          <w:szCs w:val="24"/>
        </w:rPr>
        <w:t>Katrai pašvaldībai raksturīga sava stratēģija, kādā secībā atjaunot pašvaldības pārziņā esošās  ēkas un telpas. Vairākās intervijās izskanēja, ka pašvaldības centrālās</w:t>
      </w:r>
      <w:r w:rsidRPr="00CD09CA">
        <w:rPr>
          <w:rFonts w:ascii="Times New Roman" w:hAnsi="Times New Roman" w:cs="Times New Roman"/>
          <w:sz w:val="24"/>
          <w:szCs w:val="24"/>
        </w:rPr>
        <w:t xml:space="preserve"> pilsētas sociālā dienesta lietošanā esošās </w:t>
      </w:r>
      <w:r w:rsidRPr="00CD09CA">
        <w:rPr>
          <w:rFonts w:ascii="Times New Roman" w:hAnsi="Times New Roman" w:cs="Times New Roman"/>
          <w:sz w:val="24"/>
          <w:szCs w:val="24"/>
        </w:rPr>
        <w:t>ēkas ir atjaunotas</w:t>
      </w:r>
      <w:r w:rsidR="002F1C6E" w:rsidRPr="00CD09CA">
        <w:rPr>
          <w:rFonts w:ascii="Times New Roman" w:hAnsi="Times New Roman" w:cs="Times New Roman"/>
          <w:sz w:val="24"/>
          <w:szCs w:val="24"/>
        </w:rPr>
        <w:t xml:space="preserve"> un modernizētas</w:t>
      </w:r>
      <w:r w:rsidRPr="00CD09CA">
        <w:rPr>
          <w:rFonts w:ascii="Times New Roman" w:hAnsi="Times New Roman" w:cs="Times New Roman"/>
          <w:sz w:val="24"/>
          <w:szCs w:val="24"/>
        </w:rPr>
        <w:t>, bet nepieciešams uzlabot ēku stāvokli pagastos</w:t>
      </w:r>
      <w:r w:rsidR="001A7DDB">
        <w:rPr>
          <w:rFonts w:ascii="Times New Roman" w:hAnsi="Times New Roman" w:cs="Times New Roman"/>
          <w:sz w:val="24"/>
          <w:szCs w:val="24"/>
        </w:rPr>
        <w:t>,</w:t>
      </w:r>
      <w:r w:rsidR="002F1C6E" w:rsidRPr="00CD09CA">
        <w:rPr>
          <w:rFonts w:ascii="Times New Roman" w:hAnsi="Times New Roman" w:cs="Times New Roman"/>
          <w:sz w:val="24"/>
          <w:szCs w:val="24"/>
        </w:rPr>
        <w:t xml:space="preserve"> </w:t>
      </w:r>
      <w:r w:rsidR="00AC36ED" w:rsidRPr="00CD09CA">
        <w:rPr>
          <w:rFonts w:ascii="Times New Roman" w:hAnsi="Times New Roman" w:cs="Times New Roman"/>
          <w:sz w:val="24"/>
          <w:szCs w:val="24"/>
        </w:rPr>
        <w:t xml:space="preserve">pakalpojumu </w:t>
      </w:r>
      <w:r w:rsidR="00AC36ED" w:rsidRPr="00CD09CA">
        <w:rPr>
          <w:rFonts w:ascii="Times New Roman" w:hAnsi="Times New Roman" w:cs="Times New Roman"/>
          <w:sz w:val="24"/>
          <w:szCs w:val="24"/>
        </w:rPr>
        <w:t>sniegšanas punktos:</w:t>
      </w:r>
    </w:p>
    <w:p w14:paraId="7DCA742E" w14:textId="12D78B04" w:rsidR="00237D8E" w:rsidRPr="00687007" w:rsidRDefault="008A27F3"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lastRenderedPageBreak/>
        <w:t>T</w:t>
      </w:r>
      <w:r w:rsidR="00237D8E" w:rsidRPr="00687007">
        <w:rPr>
          <w:rFonts w:ascii="Times New Roman" w:hAnsi="Times New Roman" w:cs="Times New Roman"/>
          <w:i/>
          <w:iCs/>
        </w:rPr>
        <w:t xml:space="preserve">ā kā mēs esam diezgan liels novads, tad mums katrā pagasta centrā ir pakalpojumu sniegšanas punkti. </w:t>
      </w:r>
      <w:r w:rsidRPr="00687007">
        <w:rPr>
          <w:rFonts w:ascii="Times New Roman" w:hAnsi="Times New Roman" w:cs="Times New Roman"/>
          <w:i/>
          <w:iCs/>
        </w:rPr>
        <w:t xml:space="preserve">[..] </w:t>
      </w:r>
      <w:r w:rsidR="00237D8E" w:rsidRPr="00687007">
        <w:rPr>
          <w:rFonts w:ascii="Times New Roman" w:hAnsi="Times New Roman" w:cs="Times New Roman"/>
          <w:i/>
          <w:iCs/>
        </w:rPr>
        <w:t>Es domāju, ka lauku teritorijās visdrīzāk būtu kaut kas jāpilnveido, bet man šķiet, ka pilsētās šī situācija ir ļoti, ļoti laba. Tas ir par infrastruktūru.</w:t>
      </w:r>
    </w:p>
    <w:p w14:paraId="2DBDE09D" w14:textId="77777777" w:rsidR="00237D8E" w:rsidRPr="00CD09CA" w:rsidRDefault="00237D8E" w:rsidP="00F80F16">
      <w:pPr>
        <w:spacing w:after="0" w:line="259" w:lineRule="auto"/>
        <w:jc w:val="both"/>
        <w:rPr>
          <w:rFonts w:ascii="Times New Roman" w:hAnsi="Times New Roman" w:cs="Times New Roman"/>
          <w:sz w:val="24"/>
          <w:szCs w:val="24"/>
        </w:rPr>
      </w:pPr>
    </w:p>
    <w:p w14:paraId="58C2B270" w14:textId="6EB4357B" w:rsidR="005716B7" w:rsidRPr="00CD09CA" w:rsidRDefault="003B11B5" w:rsidP="00F80F16">
      <w:pPr>
        <w:spacing w:after="0" w:line="259" w:lineRule="auto"/>
        <w:jc w:val="both"/>
        <w:rPr>
          <w:rFonts w:ascii="Times New Roman" w:hAnsi="Times New Roman" w:cs="Times New Roman"/>
          <w:sz w:val="24"/>
          <w:szCs w:val="24"/>
        </w:rPr>
      </w:pPr>
      <w:r w:rsidRPr="00CD09CA">
        <w:rPr>
          <w:rFonts w:ascii="Times New Roman" w:hAnsi="Times New Roman" w:cs="Times New Roman"/>
          <w:sz w:val="24"/>
          <w:szCs w:val="24"/>
        </w:rPr>
        <w:t>Citā pašvaldībā tieši pretēji tiek norādīts, ka ēkas lauku pagastos ir atjaunotas, bet centrā</w:t>
      </w:r>
      <w:r w:rsidR="000E4464">
        <w:rPr>
          <w:rFonts w:ascii="Times New Roman" w:hAnsi="Times New Roman" w:cs="Times New Roman"/>
          <w:sz w:val="24"/>
          <w:szCs w:val="24"/>
        </w:rPr>
        <w:t>lās</w:t>
      </w:r>
      <w:r w:rsidRPr="00CD09CA">
        <w:rPr>
          <w:rFonts w:ascii="Times New Roman" w:hAnsi="Times New Roman" w:cs="Times New Roman"/>
          <w:sz w:val="24"/>
          <w:szCs w:val="24"/>
        </w:rPr>
        <w:t xml:space="preserve"> administrācijas ēkas, </w:t>
      </w:r>
      <w:r w:rsidR="00A23E37" w:rsidRPr="00CD09CA">
        <w:rPr>
          <w:rFonts w:ascii="Times New Roman" w:hAnsi="Times New Roman" w:cs="Times New Roman"/>
          <w:sz w:val="24"/>
          <w:szCs w:val="24"/>
        </w:rPr>
        <w:t>tajā</w:t>
      </w:r>
      <w:r w:rsidRPr="00CD09CA">
        <w:rPr>
          <w:rFonts w:ascii="Times New Roman" w:hAnsi="Times New Roman" w:cs="Times New Roman"/>
          <w:sz w:val="24"/>
          <w:szCs w:val="24"/>
        </w:rPr>
        <w:t xml:space="preserve"> skaitā, sociāl</w:t>
      </w:r>
      <w:r w:rsidR="001F5C74">
        <w:rPr>
          <w:rFonts w:ascii="Times New Roman" w:hAnsi="Times New Roman" w:cs="Times New Roman"/>
          <w:sz w:val="24"/>
          <w:szCs w:val="24"/>
        </w:rPr>
        <w:t>o</w:t>
      </w:r>
      <w:r w:rsidRPr="00CD09CA">
        <w:rPr>
          <w:rFonts w:ascii="Times New Roman" w:hAnsi="Times New Roman" w:cs="Times New Roman"/>
          <w:sz w:val="24"/>
          <w:szCs w:val="24"/>
        </w:rPr>
        <w:t xml:space="preserve"> dienest</w:t>
      </w:r>
      <w:r w:rsidR="001F5C74">
        <w:rPr>
          <w:rFonts w:ascii="Times New Roman" w:hAnsi="Times New Roman" w:cs="Times New Roman"/>
          <w:sz w:val="24"/>
          <w:szCs w:val="24"/>
        </w:rPr>
        <w:t>u</w:t>
      </w:r>
      <w:r w:rsidRPr="00CD09CA">
        <w:rPr>
          <w:rFonts w:ascii="Times New Roman" w:hAnsi="Times New Roman" w:cs="Times New Roman"/>
          <w:sz w:val="24"/>
          <w:szCs w:val="24"/>
        </w:rPr>
        <w:t xml:space="preserve"> vēl </w:t>
      </w:r>
      <w:r w:rsidR="001F5C74">
        <w:rPr>
          <w:rFonts w:ascii="Times New Roman" w:hAnsi="Times New Roman" w:cs="Times New Roman"/>
          <w:sz w:val="24"/>
          <w:szCs w:val="24"/>
        </w:rPr>
        <w:t xml:space="preserve">plāno </w:t>
      </w:r>
      <w:r w:rsidRPr="00CD09CA">
        <w:rPr>
          <w:rFonts w:ascii="Times New Roman" w:hAnsi="Times New Roman" w:cs="Times New Roman"/>
          <w:sz w:val="24"/>
          <w:szCs w:val="24"/>
        </w:rPr>
        <w:t>atjauno</w:t>
      </w:r>
      <w:r w:rsidR="001F5C74">
        <w:rPr>
          <w:rFonts w:ascii="Times New Roman" w:hAnsi="Times New Roman" w:cs="Times New Roman"/>
          <w:sz w:val="24"/>
          <w:szCs w:val="24"/>
        </w:rPr>
        <w:t>t</w:t>
      </w:r>
      <w:r w:rsidRPr="00CD09CA">
        <w:rPr>
          <w:rFonts w:ascii="Times New Roman" w:hAnsi="Times New Roman" w:cs="Times New Roman"/>
          <w:sz w:val="24"/>
          <w:szCs w:val="24"/>
        </w:rPr>
        <w:t xml:space="preserve"> </w:t>
      </w:r>
      <w:r w:rsidR="00A23E37" w:rsidRPr="00CD09CA">
        <w:rPr>
          <w:rFonts w:ascii="Times New Roman" w:hAnsi="Times New Roman" w:cs="Times New Roman"/>
          <w:sz w:val="24"/>
          <w:szCs w:val="24"/>
        </w:rPr>
        <w:t>tuvākaj</w:t>
      </w:r>
      <w:r w:rsidR="001F5C74">
        <w:rPr>
          <w:rFonts w:ascii="Times New Roman" w:hAnsi="Times New Roman" w:cs="Times New Roman"/>
          <w:sz w:val="24"/>
          <w:szCs w:val="24"/>
        </w:rPr>
        <w:t>os</w:t>
      </w:r>
      <w:r w:rsidR="000E4464">
        <w:rPr>
          <w:rFonts w:ascii="Times New Roman" w:hAnsi="Times New Roman" w:cs="Times New Roman"/>
          <w:sz w:val="24"/>
          <w:szCs w:val="24"/>
        </w:rPr>
        <w:t xml:space="preserve"> </w:t>
      </w:r>
      <w:r w:rsidRPr="00CD09CA">
        <w:rPr>
          <w:rFonts w:ascii="Times New Roman" w:hAnsi="Times New Roman" w:cs="Times New Roman"/>
          <w:sz w:val="24"/>
          <w:szCs w:val="24"/>
        </w:rPr>
        <w:t>piec</w:t>
      </w:r>
      <w:r w:rsidR="001F5C74">
        <w:rPr>
          <w:rFonts w:ascii="Times New Roman" w:hAnsi="Times New Roman" w:cs="Times New Roman"/>
          <w:sz w:val="24"/>
          <w:szCs w:val="24"/>
        </w:rPr>
        <w:t>os</w:t>
      </w:r>
      <w:r w:rsidRPr="00CD09CA">
        <w:rPr>
          <w:rFonts w:ascii="Times New Roman" w:hAnsi="Times New Roman" w:cs="Times New Roman"/>
          <w:sz w:val="24"/>
          <w:szCs w:val="24"/>
        </w:rPr>
        <w:t xml:space="preserve"> gad</w:t>
      </w:r>
      <w:r w:rsidR="001F5C74">
        <w:rPr>
          <w:rFonts w:ascii="Times New Roman" w:hAnsi="Times New Roman" w:cs="Times New Roman"/>
          <w:sz w:val="24"/>
          <w:szCs w:val="24"/>
        </w:rPr>
        <w:t>os</w:t>
      </w:r>
      <w:r w:rsidRPr="00CD09CA">
        <w:rPr>
          <w:rFonts w:ascii="Times New Roman" w:hAnsi="Times New Roman" w:cs="Times New Roman"/>
          <w:sz w:val="24"/>
          <w:szCs w:val="24"/>
        </w:rPr>
        <w:t>:</w:t>
      </w:r>
    </w:p>
    <w:p w14:paraId="3065B678" w14:textId="77777777" w:rsidR="00687007" w:rsidRDefault="00687007" w:rsidP="00F80F16">
      <w:pPr>
        <w:spacing w:after="0" w:line="259" w:lineRule="auto"/>
        <w:ind w:left="720"/>
        <w:jc w:val="both"/>
        <w:rPr>
          <w:rFonts w:ascii="Times New Roman" w:hAnsi="Times New Roman" w:cs="Times New Roman"/>
          <w:i/>
          <w:iCs/>
          <w:sz w:val="24"/>
          <w:szCs w:val="24"/>
        </w:rPr>
      </w:pPr>
    </w:p>
    <w:p w14:paraId="53D37FC5" w14:textId="0970436A" w:rsidR="005716B7" w:rsidRPr="00687007" w:rsidRDefault="006060CF"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Pagastos viss ir ļoti labi. Mēs vispār laukos esam ļoti daudz ieguldījuši, bet pati sociālā dienesta māja, </w:t>
      </w:r>
      <w:r w:rsidR="00976F78" w:rsidRPr="00687007">
        <w:rPr>
          <w:rFonts w:ascii="Times New Roman" w:hAnsi="Times New Roman" w:cs="Times New Roman"/>
          <w:i/>
          <w:iCs/>
        </w:rPr>
        <w:t>tur noteikti ir darāms</w:t>
      </w:r>
      <w:r w:rsidR="00CD09CA" w:rsidRPr="00687007">
        <w:rPr>
          <w:rFonts w:ascii="Times New Roman" w:hAnsi="Times New Roman" w:cs="Times New Roman"/>
          <w:i/>
          <w:iCs/>
        </w:rPr>
        <w:t xml:space="preserve"> </w:t>
      </w:r>
      <w:r w:rsidR="00976F78" w:rsidRPr="00687007">
        <w:rPr>
          <w:rFonts w:ascii="Times New Roman" w:hAnsi="Times New Roman" w:cs="Times New Roman"/>
          <w:i/>
          <w:iCs/>
        </w:rPr>
        <w:t>[..] So</w:t>
      </w:r>
      <w:r w:rsidRPr="00687007">
        <w:rPr>
          <w:rFonts w:ascii="Times New Roman" w:hAnsi="Times New Roman" w:cs="Times New Roman"/>
          <w:i/>
          <w:iCs/>
        </w:rPr>
        <w:t>ciālā dienesta māja ir jāsiltina, tur prasās remonts, plānā perspektīvā ir</w:t>
      </w:r>
      <w:r w:rsidR="00276D76" w:rsidRPr="00687007">
        <w:rPr>
          <w:rFonts w:ascii="Times New Roman" w:hAnsi="Times New Roman" w:cs="Times New Roman"/>
          <w:i/>
          <w:iCs/>
        </w:rPr>
        <w:t xml:space="preserve">. [..] </w:t>
      </w:r>
      <w:r w:rsidR="00A23E37" w:rsidRPr="00687007">
        <w:rPr>
          <w:rFonts w:ascii="Times New Roman" w:hAnsi="Times New Roman" w:cs="Times New Roman"/>
          <w:i/>
          <w:iCs/>
        </w:rPr>
        <w:t>P</w:t>
      </w:r>
      <w:r w:rsidR="005716B7" w:rsidRPr="00687007">
        <w:rPr>
          <w:rFonts w:ascii="Times New Roman" w:hAnsi="Times New Roman" w:cs="Times New Roman"/>
          <w:i/>
          <w:iCs/>
        </w:rPr>
        <w:t xml:space="preserve">ieejamība, tas ir nodrošināts. Tādā ziņā mums nav problēmu, </w:t>
      </w:r>
      <w:r w:rsidR="00A23E37" w:rsidRPr="00687007">
        <w:rPr>
          <w:rFonts w:ascii="Times New Roman" w:hAnsi="Times New Roman" w:cs="Times New Roman"/>
          <w:i/>
          <w:iCs/>
        </w:rPr>
        <w:t xml:space="preserve">bet </w:t>
      </w:r>
      <w:r w:rsidR="005716B7" w:rsidRPr="00687007">
        <w:rPr>
          <w:rFonts w:ascii="Times New Roman" w:hAnsi="Times New Roman" w:cs="Times New Roman"/>
          <w:i/>
          <w:iCs/>
        </w:rPr>
        <w:t xml:space="preserve">pašu ēku mums vajag savest labākā kārtībā. </w:t>
      </w:r>
      <w:r w:rsidR="00A23E37" w:rsidRPr="00687007">
        <w:rPr>
          <w:rFonts w:ascii="Times New Roman" w:hAnsi="Times New Roman" w:cs="Times New Roman"/>
          <w:i/>
          <w:iCs/>
        </w:rPr>
        <w:t>P</w:t>
      </w:r>
      <w:r w:rsidR="005716B7" w:rsidRPr="00687007">
        <w:rPr>
          <w:rFonts w:ascii="Times New Roman" w:hAnsi="Times New Roman" w:cs="Times New Roman"/>
          <w:i/>
          <w:iCs/>
        </w:rPr>
        <w:t>iecgades plānā tas ir.</w:t>
      </w:r>
    </w:p>
    <w:p w14:paraId="7D244227" w14:textId="77777777" w:rsidR="005716B7" w:rsidRDefault="005716B7" w:rsidP="00F80F16">
      <w:pPr>
        <w:spacing w:after="0" w:line="259" w:lineRule="auto"/>
        <w:jc w:val="both"/>
        <w:rPr>
          <w:rFonts w:ascii="Times New Roman" w:hAnsi="Times New Roman" w:cs="Times New Roman"/>
          <w:color w:val="C00000"/>
          <w:sz w:val="24"/>
          <w:szCs w:val="24"/>
        </w:rPr>
      </w:pPr>
    </w:p>
    <w:p w14:paraId="42602BB2" w14:textId="1274A76C" w:rsidR="00514FCF" w:rsidRPr="00000B27" w:rsidRDefault="00993C8D" w:rsidP="00F80F16">
      <w:pPr>
        <w:spacing w:after="0" w:line="259" w:lineRule="auto"/>
        <w:jc w:val="both"/>
        <w:rPr>
          <w:rFonts w:ascii="Times New Roman" w:hAnsi="Times New Roman" w:cs="Times New Roman"/>
          <w:sz w:val="24"/>
          <w:szCs w:val="24"/>
        </w:rPr>
      </w:pPr>
      <w:r w:rsidRPr="00000B27">
        <w:rPr>
          <w:rFonts w:ascii="Times New Roman" w:hAnsi="Times New Roman" w:cs="Times New Roman"/>
          <w:sz w:val="24"/>
          <w:szCs w:val="24"/>
        </w:rPr>
        <w:t xml:space="preserve">Vairākās pašvaldībās </w:t>
      </w:r>
      <w:r w:rsidR="00A62FAD" w:rsidRPr="00000B27">
        <w:rPr>
          <w:rFonts w:ascii="Times New Roman" w:hAnsi="Times New Roman" w:cs="Times New Roman"/>
          <w:sz w:val="24"/>
          <w:szCs w:val="24"/>
        </w:rPr>
        <w:t xml:space="preserve">vadības līmenī tiek atzīts, ka sociālā dienesta telpām nepieciešami kādi konceptuāli risinājumi, lai varētu pilnveidot un paplašināt sociālos pakalpojumus, kā arī nodrošinātu gan </w:t>
      </w:r>
      <w:r w:rsidR="002F2513" w:rsidRPr="00000B27">
        <w:rPr>
          <w:rFonts w:ascii="Times New Roman" w:hAnsi="Times New Roman" w:cs="Times New Roman"/>
          <w:sz w:val="24"/>
          <w:szCs w:val="24"/>
        </w:rPr>
        <w:t xml:space="preserve">vides pieejamību, gan telpas konfidenciālām sarunām. Vienā no intervijām tika minēti </w:t>
      </w:r>
      <w:r w:rsidR="00E20265" w:rsidRPr="00000B27">
        <w:rPr>
          <w:rFonts w:ascii="Times New Roman" w:hAnsi="Times New Roman" w:cs="Times New Roman"/>
          <w:sz w:val="24"/>
          <w:szCs w:val="24"/>
        </w:rPr>
        <w:t xml:space="preserve">plāni, ka būtu vēlams </w:t>
      </w:r>
      <w:r w:rsidR="00C5328C" w:rsidRPr="00000B27">
        <w:rPr>
          <w:rFonts w:ascii="Times New Roman" w:hAnsi="Times New Roman" w:cs="Times New Roman"/>
          <w:sz w:val="24"/>
          <w:szCs w:val="24"/>
        </w:rPr>
        <w:t>rekonstruēt</w:t>
      </w:r>
      <w:r w:rsidR="00E20265" w:rsidRPr="00000B27">
        <w:rPr>
          <w:rFonts w:ascii="Times New Roman" w:hAnsi="Times New Roman" w:cs="Times New Roman"/>
          <w:sz w:val="24"/>
          <w:szCs w:val="24"/>
        </w:rPr>
        <w:t xml:space="preserve"> ēku, kur vienā ēkā varētu atrasties gan sociālais dienests, gan bāriņtiesa. </w:t>
      </w:r>
      <w:r w:rsidR="00C5328C" w:rsidRPr="00000B27">
        <w:rPr>
          <w:rFonts w:ascii="Times New Roman" w:hAnsi="Times New Roman" w:cs="Times New Roman"/>
          <w:sz w:val="24"/>
          <w:szCs w:val="24"/>
        </w:rPr>
        <w:t>Citā</w:t>
      </w:r>
      <w:r w:rsidR="00B84493">
        <w:rPr>
          <w:rFonts w:ascii="Times New Roman" w:hAnsi="Times New Roman" w:cs="Times New Roman"/>
          <w:sz w:val="24"/>
          <w:szCs w:val="24"/>
        </w:rPr>
        <w:t xml:space="preserve">s divās pašvaldību vadītāju </w:t>
      </w:r>
      <w:r w:rsidR="00C5328C" w:rsidRPr="00000B27">
        <w:rPr>
          <w:rFonts w:ascii="Times New Roman" w:hAnsi="Times New Roman" w:cs="Times New Roman"/>
          <w:sz w:val="24"/>
          <w:szCs w:val="24"/>
        </w:rPr>
        <w:t>intervijā</w:t>
      </w:r>
      <w:r w:rsidR="00B84493">
        <w:rPr>
          <w:rFonts w:ascii="Times New Roman" w:hAnsi="Times New Roman" w:cs="Times New Roman"/>
          <w:sz w:val="24"/>
          <w:szCs w:val="24"/>
        </w:rPr>
        <w:t>s</w:t>
      </w:r>
      <w:r w:rsidR="00C5328C" w:rsidRPr="00000B27">
        <w:rPr>
          <w:rFonts w:ascii="Times New Roman" w:hAnsi="Times New Roman" w:cs="Times New Roman"/>
          <w:sz w:val="24"/>
          <w:szCs w:val="24"/>
        </w:rPr>
        <w:t xml:space="preserve"> </w:t>
      </w:r>
      <w:r w:rsidR="00B84493">
        <w:rPr>
          <w:rFonts w:ascii="Times New Roman" w:hAnsi="Times New Roman" w:cs="Times New Roman"/>
          <w:sz w:val="24"/>
          <w:szCs w:val="24"/>
        </w:rPr>
        <w:t xml:space="preserve">ir </w:t>
      </w:r>
      <w:r w:rsidR="00C5328C" w:rsidRPr="00000B27">
        <w:rPr>
          <w:rFonts w:ascii="Times New Roman" w:hAnsi="Times New Roman" w:cs="Times New Roman"/>
          <w:sz w:val="24"/>
          <w:szCs w:val="24"/>
        </w:rPr>
        <w:t xml:space="preserve">konstatēta problēma, ka sociālā dienesta ēkai ir nepietiekoša </w:t>
      </w:r>
      <w:r w:rsidR="00C5328C" w:rsidRPr="00000B27">
        <w:rPr>
          <w:rFonts w:ascii="Times New Roman" w:hAnsi="Times New Roman" w:cs="Times New Roman"/>
          <w:sz w:val="24"/>
          <w:szCs w:val="24"/>
        </w:rPr>
        <w:t>kapacitāte</w:t>
      </w:r>
      <w:r w:rsidR="007B5438">
        <w:rPr>
          <w:rFonts w:ascii="Times New Roman" w:hAnsi="Times New Roman" w:cs="Times New Roman"/>
          <w:sz w:val="24"/>
          <w:szCs w:val="24"/>
        </w:rPr>
        <w:t xml:space="preserve"> sociālo pakalpojumu attīstībai</w:t>
      </w:r>
      <w:r w:rsidR="00000B27" w:rsidRPr="00000B27">
        <w:rPr>
          <w:rFonts w:ascii="Times New Roman" w:hAnsi="Times New Roman" w:cs="Times New Roman"/>
          <w:sz w:val="24"/>
          <w:szCs w:val="24"/>
        </w:rPr>
        <w:t xml:space="preserve">, un ir jāsāk domāt par </w:t>
      </w:r>
      <w:r w:rsidR="00572619">
        <w:rPr>
          <w:rFonts w:ascii="Times New Roman" w:hAnsi="Times New Roman" w:cs="Times New Roman"/>
          <w:sz w:val="24"/>
          <w:szCs w:val="24"/>
        </w:rPr>
        <w:t>noteikt</w:t>
      </w:r>
      <w:r w:rsidR="00000B27" w:rsidRPr="00000B27">
        <w:rPr>
          <w:rFonts w:ascii="Times New Roman" w:hAnsi="Times New Roman" w:cs="Times New Roman"/>
          <w:sz w:val="24"/>
          <w:szCs w:val="24"/>
        </w:rPr>
        <w:t>iem risinājumiem:</w:t>
      </w:r>
    </w:p>
    <w:p w14:paraId="798ADA02" w14:textId="77777777" w:rsidR="00687007" w:rsidRDefault="00687007" w:rsidP="00F80F16">
      <w:pPr>
        <w:spacing w:after="0" w:line="259" w:lineRule="auto"/>
        <w:ind w:left="720"/>
        <w:jc w:val="both"/>
        <w:rPr>
          <w:rFonts w:ascii="Times New Roman" w:hAnsi="Times New Roman" w:cs="Times New Roman"/>
          <w:i/>
          <w:iCs/>
          <w:sz w:val="24"/>
          <w:szCs w:val="24"/>
        </w:rPr>
      </w:pPr>
    </w:p>
    <w:p w14:paraId="2D66FD03" w14:textId="6019F780" w:rsidR="00B60B21" w:rsidRPr="00687007" w:rsidRDefault="00B60B21"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Varētu sociālā dienesta telpas pilnveidot un labiekārtot, taisīt vienotā ēkā. Ēka teorētiski ir atrasta, kur varētu sociālo dienestu varbūt pat apvienot ar bāriņtiesu, jo viņi tā kā kopā strādā. Tas būtu tāds risinājums.</w:t>
      </w:r>
    </w:p>
    <w:p w14:paraId="4679DCE5" w14:textId="77777777" w:rsidR="005A7259" w:rsidRPr="00687007" w:rsidRDefault="005A7259" w:rsidP="00F80F16">
      <w:pPr>
        <w:spacing w:after="0" w:line="259" w:lineRule="auto"/>
        <w:jc w:val="both"/>
        <w:rPr>
          <w:rFonts w:ascii="Times New Roman" w:hAnsi="Times New Roman" w:cs="Times New Roman"/>
        </w:rPr>
      </w:pPr>
    </w:p>
    <w:p w14:paraId="497E484E" w14:textId="22CF8E11" w:rsidR="005A7259" w:rsidRPr="00687007" w:rsidRDefault="005A7259"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Sociālā dienesta ēkas ir dažāda stāvokļa, tikai daļa ir piemērota sociālo pakalpojumu sniegšanai, jo neatbilst pieejamas vides prasībām. Tātad te ir ko darīt arī nākotnē. [..] Esošā infrastruktūra nedod iespēju attīstīt jaunus pakalpojumus, jo dienesta rīcībā esošās telpas ir sasniegušas maksimālo kapacitāti, lai attīstītu jaunus pakalpojumus.</w:t>
      </w:r>
    </w:p>
    <w:p w14:paraId="65191CB2" w14:textId="77777777" w:rsidR="00B84493" w:rsidRPr="00687007" w:rsidRDefault="00B84493" w:rsidP="00F80F16">
      <w:pPr>
        <w:spacing w:after="0" w:line="259" w:lineRule="auto"/>
        <w:ind w:left="720"/>
        <w:jc w:val="both"/>
        <w:rPr>
          <w:rFonts w:ascii="Times New Roman" w:hAnsi="Times New Roman" w:cs="Times New Roman"/>
          <w:i/>
          <w:iCs/>
        </w:rPr>
      </w:pPr>
    </w:p>
    <w:p w14:paraId="7DA8CDB3" w14:textId="3B11BD13" w:rsidR="00B84493" w:rsidRPr="00687007" w:rsidRDefault="00B84493"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Attiecībā uz infrastruktūru, tad pirmais, kas nāk prātā, esošajam dienestam paliek pa šauru, Līdz ar to nākotnē varētu būt problemātisks telpu jautājums. Tās ir tādas tendences, par ko mēs varētu domāt. Tādas nelielas lietas, kas ir arī jāturpina uzlabot esošajā infrastruktūrā, piemēram, ventilācijas sistēma biroja ēkā.</w:t>
      </w:r>
    </w:p>
    <w:p w14:paraId="7AA7E1A5" w14:textId="77777777" w:rsidR="00B60B21" w:rsidRDefault="00B60B21" w:rsidP="00F80F16">
      <w:pPr>
        <w:spacing w:after="0" w:line="259" w:lineRule="auto"/>
        <w:jc w:val="both"/>
        <w:rPr>
          <w:rFonts w:ascii="Times New Roman" w:hAnsi="Times New Roman" w:cs="Times New Roman"/>
          <w:color w:val="C00000"/>
          <w:sz w:val="24"/>
          <w:szCs w:val="24"/>
        </w:rPr>
      </w:pPr>
    </w:p>
    <w:p w14:paraId="6B0BB49D" w14:textId="204797E7" w:rsidR="00B45BAB" w:rsidRPr="00CB2771" w:rsidRDefault="007B5438" w:rsidP="00F80F16">
      <w:pPr>
        <w:spacing w:after="0" w:line="259" w:lineRule="auto"/>
        <w:jc w:val="both"/>
        <w:rPr>
          <w:rFonts w:ascii="Times New Roman" w:hAnsi="Times New Roman" w:cs="Times New Roman"/>
          <w:sz w:val="24"/>
          <w:szCs w:val="24"/>
        </w:rPr>
      </w:pPr>
      <w:r w:rsidRPr="00CB2771">
        <w:rPr>
          <w:rFonts w:ascii="Times New Roman" w:hAnsi="Times New Roman" w:cs="Times New Roman"/>
          <w:sz w:val="24"/>
          <w:szCs w:val="24"/>
        </w:rPr>
        <w:t>Vairāki pašvaldību vadītāji intervijās paši uzsvēra v</w:t>
      </w:r>
      <w:r w:rsidR="00B45BAB" w:rsidRPr="00CB2771">
        <w:rPr>
          <w:rFonts w:ascii="Times New Roman" w:hAnsi="Times New Roman" w:cs="Times New Roman"/>
          <w:sz w:val="24"/>
          <w:szCs w:val="24"/>
        </w:rPr>
        <w:t>ides pieejamība</w:t>
      </w:r>
      <w:r w:rsidRPr="00CB2771">
        <w:rPr>
          <w:rFonts w:ascii="Times New Roman" w:hAnsi="Times New Roman" w:cs="Times New Roman"/>
          <w:sz w:val="24"/>
          <w:szCs w:val="24"/>
        </w:rPr>
        <w:t>s nodrošinājumu</w:t>
      </w:r>
      <w:r w:rsidR="00B45BAB" w:rsidRPr="00CB2771">
        <w:rPr>
          <w:rFonts w:ascii="Times New Roman" w:hAnsi="Times New Roman" w:cs="Times New Roman"/>
          <w:sz w:val="24"/>
          <w:szCs w:val="24"/>
        </w:rPr>
        <w:t xml:space="preserve"> un individuālas, </w:t>
      </w:r>
      <w:r w:rsidR="00B45BAB" w:rsidRPr="00CB2771">
        <w:rPr>
          <w:rFonts w:ascii="Times New Roman" w:hAnsi="Times New Roman" w:cs="Times New Roman"/>
          <w:sz w:val="24"/>
          <w:szCs w:val="24"/>
        </w:rPr>
        <w:t xml:space="preserve">konfidenciālas sarunas </w:t>
      </w:r>
      <w:r w:rsidR="001C7873" w:rsidRPr="00CB2771">
        <w:rPr>
          <w:rFonts w:ascii="Times New Roman" w:hAnsi="Times New Roman" w:cs="Times New Roman"/>
          <w:sz w:val="24"/>
          <w:szCs w:val="24"/>
        </w:rPr>
        <w:t xml:space="preserve">iespējas telpu </w:t>
      </w:r>
      <w:r w:rsidR="00B45BAB" w:rsidRPr="00CB2771">
        <w:rPr>
          <w:rFonts w:ascii="Times New Roman" w:hAnsi="Times New Roman" w:cs="Times New Roman"/>
          <w:sz w:val="24"/>
          <w:szCs w:val="24"/>
        </w:rPr>
        <w:t>nodrošinājum</w:t>
      </w:r>
      <w:r w:rsidR="001C7873" w:rsidRPr="00CB2771">
        <w:rPr>
          <w:rFonts w:ascii="Times New Roman" w:hAnsi="Times New Roman" w:cs="Times New Roman"/>
          <w:sz w:val="24"/>
          <w:szCs w:val="24"/>
        </w:rPr>
        <w:t xml:space="preserve">u kā </w:t>
      </w:r>
      <w:r w:rsidR="007B647E" w:rsidRPr="00CB2771">
        <w:rPr>
          <w:rFonts w:ascii="Times New Roman" w:hAnsi="Times New Roman" w:cs="Times New Roman"/>
          <w:sz w:val="24"/>
          <w:szCs w:val="24"/>
        </w:rPr>
        <w:t>virzienu</w:t>
      </w:r>
      <w:r w:rsidR="001C7873" w:rsidRPr="00CB2771">
        <w:rPr>
          <w:rFonts w:ascii="Times New Roman" w:hAnsi="Times New Roman" w:cs="Times New Roman"/>
          <w:sz w:val="24"/>
          <w:szCs w:val="24"/>
        </w:rPr>
        <w:t xml:space="preserve">, kur vēl neieciešams attīstīties, vai </w:t>
      </w:r>
      <w:r w:rsidR="001C7873" w:rsidRPr="00CB2771">
        <w:rPr>
          <w:rFonts w:ascii="Times New Roman" w:hAnsi="Times New Roman" w:cs="Times New Roman"/>
          <w:sz w:val="24"/>
          <w:szCs w:val="24"/>
        </w:rPr>
        <w:t xml:space="preserve">arī jau kā paveikto konkrētās pašvaldības </w:t>
      </w:r>
      <w:r w:rsidR="007B647E" w:rsidRPr="00CB2771">
        <w:rPr>
          <w:rFonts w:ascii="Times New Roman" w:hAnsi="Times New Roman" w:cs="Times New Roman"/>
          <w:sz w:val="24"/>
          <w:szCs w:val="24"/>
        </w:rPr>
        <w:t>sociālās infrastruktūras</w:t>
      </w:r>
      <w:r w:rsidR="001C7873" w:rsidRPr="00CB2771">
        <w:rPr>
          <w:rFonts w:ascii="Times New Roman" w:hAnsi="Times New Roman" w:cs="Times New Roman"/>
          <w:sz w:val="24"/>
          <w:szCs w:val="24"/>
        </w:rPr>
        <w:t xml:space="preserve"> nodrošinājuma jomā:</w:t>
      </w:r>
    </w:p>
    <w:p w14:paraId="4057DE5A" w14:textId="77777777" w:rsidR="00687007" w:rsidRDefault="00687007" w:rsidP="00F80F16">
      <w:pPr>
        <w:spacing w:after="0" w:line="259" w:lineRule="auto"/>
        <w:ind w:left="720"/>
        <w:jc w:val="both"/>
        <w:rPr>
          <w:rFonts w:ascii="Times New Roman" w:hAnsi="Times New Roman" w:cs="Times New Roman"/>
          <w:i/>
          <w:iCs/>
          <w:sz w:val="24"/>
          <w:szCs w:val="24"/>
        </w:rPr>
      </w:pPr>
    </w:p>
    <w:p w14:paraId="3B1CDB47" w14:textId="3E1AA4E5" w:rsidR="00B45BAB" w:rsidRPr="00687007" w:rsidRDefault="00B45BAB"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Pirmais, tagad sociālais dienests </w:t>
      </w:r>
      <w:r w:rsidR="007B647E" w:rsidRPr="00687007">
        <w:rPr>
          <w:rFonts w:ascii="Times New Roman" w:hAnsi="Times New Roman" w:cs="Times New Roman"/>
          <w:i/>
          <w:iCs/>
        </w:rPr>
        <w:t xml:space="preserve">ir </w:t>
      </w:r>
      <w:r w:rsidRPr="00687007">
        <w:rPr>
          <w:rFonts w:ascii="Times New Roman" w:hAnsi="Times New Roman" w:cs="Times New Roman"/>
          <w:i/>
          <w:iCs/>
        </w:rPr>
        <w:t>ar visu vides pieejamību. Ja kādreiz nāca pie sociālā darbinieka, un kabinetā sēdēja vēl trīs darbinieki, tad mēs šobrīd nodrošinām to, lai būtu individuālā telpa. Lai, iesniedzot materiālās palīdzības izvērtējamu, cilvēks var būt viens pret vienu ar speciālistu. Tas ir viens no lielākajiem infrastruktūras sakārtošanas ieguvumiem. Protams, visa vides pieejamība.</w:t>
      </w:r>
    </w:p>
    <w:p w14:paraId="5D151087" w14:textId="77777777" w:rsidR="00B45BAB" w:rsidRDefault="00B45BAB" w:rsidP="00F80F16">
      <w:pPr>
        <w:spacing w:after="0" w:line="259" w:lineRule="auto"/>
        <w:jc w:val="both"/>
        <w:rPr>
          <w:rFonts w:ascii="Times New Roman" w:hAnsi="Times New Roman" w:cs="Times New Roman"/>
          <w:color w:val="C00000"/>
          <w:sz w:val="24"/>
          <w:szCs w:val="24"/>
        </w:rPr>
      </w:pPr>
    </w:p>
    <w:p w14:paraId="16A24A5E" w14:textId="5FD46FE7" w:rsidR="00B45BAB" w:rsidRPr="00611AE8" w:rsidRDefault="00B41CB4" w:rsidP="00F80F16">
      <w:pPr>
        <w:spacing w:after="0" w:line="259" w:lineRule="auto"/>
        <w:jc w:val="both"/>
        <w:rPr>
          <w:rFonts w:ascii="Times New Roman" w:hAnsi="Times New Roman" w:cs="Times New Roman"/>
          <w:sz w:val="24"/>
          <w:szCs w:val="24"/>
        </w:rPr>
      </w:pPr>
      <w:r w:rsidRPr="00611AE8">
        <w:rPr>
          <w:rFonts w:ascii="Times New Roman" w:hAnsi="Times New Roman" w:cs="Times New Roman"/>
          <w:sz w:val="24"/>
          <w:szCs w:val="24"/>
        </w:rPr>
        <w:t xml:space="preserve">Kopumā salīdzinoši plaši pašvaldību vadītāji intervijās izteicās par </w:t>
      </w:r>
      <w:r w:rsidR="003840D7" w:rsidRPr="00611AE8">
        <w:rPr>
          <w:rFonts w:ascii="Times New Roman" w:hAnsi="Times New Roman" w:cs="Times New Roman"/>
          <w:sz w:val="24"/>
          <w:szCs w:val="24"/>
        </w:rPr>
        <w:t xml:space="preserve">DI projektā īstenotajiem infrastruktūras uzlabošanas pasākumiem. </w:t>
      </w:r>
      <w:r w:rsidR="00FE6035" w:rsidRPr="00611AE8">
        <w:rPr>
          <w:rFonts w:ascii="Times New Roman" w:hAnsi="Times New Roman" w:cs="Times New Roman"/>
          <w:sz w:val="24"/>
          <w:szCs w:val="24"/>
        </w:rPr>
        <w:t xml:space="preserve">Viņi stāsta gan par uzbūvētiem dienas centriem, gan grupu </w:t>
      </w:r>
      <w:r w:rsidR="00FE6035" w:rsidRPr="00611AE8">
        <w:rPr>
          <w:rFonts w:ascii="Times New Roman" w:hAnsi="Times New Roman" w:cs="Times New Roman"/>
          <w:sz w:val="24"/>
          <w:szCs w:val="24"/>
        </w:rPr>
        <w:t>mājām, gan</w:t>
      </w:r>
      <w:r w:rsidR="00C0669F" w:rsidRPr="00611AE8">
        <w:rPr>
          <w:rFonts w:ascii="Times New Roman" w:hAnsi="Times New Roman" w:cs="Times New Roman"/>
          <w:sz w:val="24"/>
          <w:szCs w:val="24"/>
        </w:rPr>
        <w:t xml:space="preserve">, uzsver ka visās šajās ēkās ir nodrošināta vides pieejamība un </w:t>
      </w:r>
      <w:r w:rsidR="00F55244" w:rsidRPr="00611AE8">
        <w:rPr>
          <w:rFonts w:ascii="Times New Roman" w:hAnsi="Times New Roman" w:cs="Times New Roman"/>
          <w:sz w:val="24"/>
          <w:szCs w:val="24"/>
        </w:rPr>
        <w:t xml:space="preserve">izveidotā infrastruktūra </w:t>
      </w:r>
      <w:r w:rsidR="00F55244" w:rsidRPr="00611AE8">
        <w:rPr>
          <w:rFonts w:ascii="Times New Roman" w:hAnsi="Times New Roman" w:cs="Times New Roman"/>
          <w:sz w:val="24"/>
          <w:szCs w:val="24"/>
        </w:rPr>
        <w:t>ir vērsta uz to, lai nodrošinātu sabiedrībā balstītus sociālos pakalpojumus:</w:t>
      </w:r>
    </w:p>
    <w:p w14:paraId="61852F02" w14:textId="77777777" w:rsidR="00687007" w:rsidRDefault="00687007" w:rsidP="00F80F16">
      <w:pPr>
        <w:spacing w:after="0" w:line="259" w:lineRule="auto"/>
        <w:ind w:left="720"/>
        <w:jc w:val="both"/>
        <w:rPr>
          <w:rFonts w:ascii="Times New Roman" w:hAnsi="Times New Roman" w:cs="Times New Roman"/>
          <w:i/>
          <w:iCs/>
          <w:sz w:val="24"/>
          <w:szCs w:val="24"/>
        </w:rPr>
      </w:pPr>
    </w:p>
    <w:p w14:paraId="0978A8E2" w14:textId="3CC76477" w:rsidR="00FF0D91" w:rsidRPr="00687007" w:rsidRDefault="00FF0D91"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Saistībā ar infrastruktūru un vides pieejamību, tā tiek regulāri uzlabota. Principā var apgalvot, ka mūsu iedzīvotāji saņem mūsdienīgu apkalpošanu, īstenojot DI projektu. Tātad šobrīd tiek izveidota infrastruktūra, lai nodrošinātu sabiedrībā balstītus pakalpojumus. Šī projekta ietvaros mums tiek </w:t>
      </w:r>
      <w:r w:rsidRPr="00687007">
        <w:rPr>
          <w:rFonts w:ascii="Times New Roman" w:hAnsi="Times New Roman" w:cs="Times New Roman"/>
          <w:i/>
          <w:iCs/>
        </w:rPr>
        <w:lastRenderedPageBreak/>
        <w:t xml:space="preserve">būvēta grupu māja </w:t>
      </w:r>
      <w:r w:rsidR="003572F2" w:rsidRPr="00687007">
        <w:rPr>
          <w:rFonts w:ascii="Times New Roman" w:hAnsi="Times New Roman" w:cs="Times New Roman"/>
          <w:i/>
          <w:iCs/>
        </w:rPr>
        <w:t>[</w:t>
      </w:r>
      <w:r w:rsidRPr="00687007">
        <w:rPr>
          <w:rFonts w:ascii="Times New Roman" w:hAnsi="Times New Roman" w:cs="Times New Roman"/>
          <w:i/>
          <w:iCs/>
        </w:rPr>
        <w:t>ciem</w:t>
      </w:r>
      <w:r w:rsidR="003572F2" w:rsidRPr="00687007">
        <w:rPr>
          <w:rFonts w:ascii="Times New Roman" w:hAnsi="Times New Roman" w:cs="Times New Roman"/>
          <w:i/>
          <w:iCs/>
        </w:rPr>
        <w:t>a nosaukums]</w:t>
      </w:r>
      <w:r w:rsidRPr="00687007">
        <w:rPr>
          <w:rFonts w:ascii="Times New Roman" w:hAnsi="Times New Roman" w:cs="Times New Roman"/>
          <w:i/>
          <w:iCs/>
        </w:rPr>
        <w:t xml:space="preserve">, un tapšanas procesā ir arī grupu māja </w:t>
      </w:r>
      <w:r w:rsidR="003572F2" w:rsidRPr="00687007">
        <w:rPr>
          <w:rFonts w:ascii="Times New Roman" w:hAnsi="Times New Roman" w:cs="Times New Roman"/>
          <w:i/>
          <w:iCs/>
        </w:rPr>
        <w:t>[pilsētas nosaukums}</w:t>
      </w:r>
      <w:r w:rsidRPr="00687007">
        <w:rPr>
          <w:rFonts w:ascii="Times New Roman" w:hAnsi="Times New Roman" w:cs="Times New Roman"/>
          <w:i/>
          <w:iCs/>
        </w:rPr>
        <w:t xml:space="preserve">. Tad vēl taps moderns un mūsdienīgs dienas aprūpes centrs personām ar funkcionāliem traucējumiem un GRT. Es gribētu teikt, ka šī infrastruktūra arī visu laiku attīstās un uzlabojas. </w:t>
      </w:r>
      <w:r w:rsidR="00AA61CD" w:rsidRPr="00687007">
        <w:rPr>
          <w:rFonts w:ascii="Times New Roman" w:hAnsi="Times New Roman" w:cs="Times New Roman"/>
          <w:i/>
          <w:iCs/>
        </w:rPr>
        <w:t>S</w:t>
      </w:r>
      <w:r w:rsidRPr="00687007">
        <w:rPr>
          <w:rFonts w:ascii="Times New Roman" w:hAnsi="Times New Roman" w:cs="Times New Roman"/>
          <w:i/>
          <w:iCs/>
        </w:rPr>
        <w:t xml:space="preserve">ociālais dienests strādā atbilstošās telpās gan </w:t>
      </w:r>
      <w:r w:rsidR="00AA61CD" w:rsidRPr="00687007">
        <w:rPr>
          <w:rFonts w:ascii="Times New Roman" w:hAnsi="Times New Roman" w:cs="Times New Roman"/>
          <w:i/>
          <w:iCs/>
        </w:rPr>
        <w:t>pilsētās</w:t>
      </w:r>
      <w:r w:rsidRPr="00687007">
        <w:rPr>
          <w:rFonts w:ascii="Times New Roman" w:hAnsi="Times New Roman" w:cs="Times New Roman"/>
          <w:i/>
          <w:iCs/>
        </w:rPr>
        <w:t>, gan arī novada pagastos. Principā ir tikai daži kabineti, kur netiek nodrošināts privātums, jo, piemēram, telpā strādā kāds cits speciālists. Kādā pagastiņā vai kā, bet tā nav tāda ikdienas prakse. Bet tad tur arī meklē to variantu. Jā, pārējās visās vietās tiek nodrošinātas tādas lietas.</w:t>
      </w:r>
    </w:p>
    <w:p w14:paraId="40D04F02" w14:textId="77777777" w:rsidR="00FF0D91" w:rsidRDefault="00FF0D91" w:rsidP="00F80F16">
      <w:pPr>
        <w:spacing w:after="0" w:line="259" w:lineRule="auto"/>
        <w:jc w:val="both"/>
        <w:rPr>
          <w:rFonts w:ascii="Times New Roman" w:hAnsi="Times New Roman" w:cs="Times New Roman"/>
          <w:color w:val="C00000"/>
          <w:sz w:val="24"/>
          <w:szCs w:val="24"/>
        </w:rPr>
      </w:pPr>
    </w:p>
    <w:p w14:paraId="232E9E0F" w14:textId="0E6DA93D" w:rsidR="00611AE8" w:rsidRPr="002A57EC" w:rsidRDefault="00611AE8" w:rsidP="00F80F16">
      <w:pPr>
        <w:spacing w:after="0" w:line="259" w:lineRule="auto"/>
        <w:jc w:val="both"/>
        <w:rPr>
          <w:rFonts w:ascii="Times New Roman" w:hAnsi="Times New Roman" w:cs="Times New Roman"/>
          <w:sz w:val="24"/>
          <w:szCs w:val="24"/>
        </w:rPr>
      </w:pPr>
      <w:r w:rsidRPr="002A57EC">
        <w:rPr>
          <w:rFonts w:ascii="Times New Roman" w:hAnsi="Times New Roman" w:cs="Times New Roman"/>
          <w:sz w:val="24"/>
          <w:szCs w:val="24"/>
        </w:rPr>
        <w:t xml:space="preserve">Viens no pašvaldību vadītājiem mazliet kritiski arī norādīja, ka </w:t>
      </w:r>
      <w:r w:rsidR="005C20BB" w:rsidRPr="002A57EC">
        <w:rPr>
          <w:rFonts w:ascii="Times New Roman" w:hAnsi="Times New Roman" w:cs="Times New Roman"/>
          <w:sz w:val="24"/>
          <w:szCs w:val="24"/>
        </w:rPr>
        <w:t xml:space="preserve">DI projektā realizētie infrastruktūras ieguldījumi ir neproporcionāli vērsti tikai uz vienu mērķa grupu un </w:t>
      </w:r>
      <w:r w:rsidR="00422939" w:rsidRPr="002A57EC">
        <w:rPr>
          <w:rFonts w:ascii="Times New Roman" w:hAnsi="Times New Roman" w:cs="Times New Roman"/>
          <w:sz w:val="24"/>
          <w:szCs w:val="24"/>
        </w:rPr>
        <w:t xml:space="preserve">infrastruktūras attīstībā ir “zaudēts līdzsvars”, jo </w:t>
      </w:r>
      <w:r w:rsidR="004B3B23" w:rsidRPr="002A57EC">
        <w:rPr>
          <w:rFonts w:ascii="Times New Roman" w:hAnsi="Times New Roman" w:cs="Times New Roman"/>
          <w:sz w:val="24"/>
          <w:szCs w:val="24"/>
        </w:rPr>
        <w:t>citiem infrastruktūras objektiem vairs nepietiek resursu:</w:t>
      </w:r>
    </w:p>
    <w:p w14:paraId="0A0CB82F" w14:textId="77777777" w:rsidR="00687007" w:rsidRDefault="00687007" w:rsidP="00F80F16">
      <w:pPr>
        <w:spacing w:after="0" w:line="259" w:lineRule="auto"/>
        <w:ind w:left="720"/>
        <w:jc w:val="both"/>
        <w:rPr>
          <w:rFonts w:ascii="Times New Roman" w:hAnsi="Times New Roman" w:cs="Times New Roman"/>
          <w:i/>
          <w:iCs/>
          <w:sz w:val="24"/>
          <w:szCs w:val="24"/>
        </w:rPr>
      </w:pPr>
    </w:p>
    <w:p w14:paraId="5A6F95B5" w14:textId="7B2FC82B" w:rsidR="003F435F" w:rsidRPr="00687007" w:rsidRDefault="003F435F"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Par infrastruktūru vēl, mums šobrīd ļoti plaši ir aizgājis DI plāns, tas ir pa visu novadu teritoriju. Mums ir piecas pakalpojumu vietas. Jāsaka, ka infrastruktūrā ir diezgan ievērojami līdzekļi ieguldīti. Es gribētu teikt, ka arī šis projekts ir nedaudz izsitis no līdzsvara. Visu kopējo sociālo palīdzību, jo mēs vienai kategorijai visu esam noservējuši</w:t>
      </w:r>
      <w:r w:rsidR="004B3B23" w:rsidRPr="00687007">
        <w:rPr>
          <w:rFonts w:ascii="Times New Roman" w:hAnsi="Times New Roman" w:cs="Times New Roman"/>
          <w:i/>
          <w:iCs/>
        </w:rPr>
        <w:t>,</w:t>
      </w:r>
      <w:r w:rsidRPr="00687007">
        <w:rPr>
          <w:rFonts w:ascii="Times New Roman" w:hAnsi="Times New Roman" w:cs="Times New Roman"/>
          <w:i/>
          <w:iCs/>
        </w:rPr>
        <w:t xml:space="preserve"> kā teikt</w:t>
      </w:r>
      <w:r w:rsidR="004B3B23" w:rsidRPr="00687007">
        <w:rPr>
          <w:rFonts w:ascii="Times New Roman" w:hAnsi="Times New Roman" w:cs="Times New Roman"/>
          <w:i/>
          <w:iCs/>
        </w:rPr>
        <w:t>,</w:t>
      </w:r>
      <w:r w:rsidRPr="00687007">
        <w:rPr>
          <w:rFonts w:ascii="Times New Roman" w:hAnsi="Times New Roman" w:cs="Times New Roman"/>
          <w:i/>
          <w:iCs/>
        </w:rPr>
        <w:t xml:space="preserve"> </w:t>
      </w:r>
      <w:r w:rsidR="004B3B23" w:rsidRPr="00687007">
        <w:rPr>
          <w:rFonts w:ascii="Times New Roman" w:hAnsi="Times New Roman" w:cs="Times New Roman"/>
          <w:i/>
          <w:iCs/>
        </w:rPr>
        <w:t>“</w:t>
      </w:r>
      <w:proofErr w:type="spellStart"/>
      <w:r w:rsidRPr="00687007">
        <w:rPr>
          <w:rFonts w:ascii="Times New Roman" w:hAnsi="Times New Roman" w:cs="Times New Roman"/>
          <w:i/>
          <w:iCs/>
        </w:rPr>
        <w:t>all</w:t>
      </w:r>
      <w:proofErr w:type="spellEnd"/>
      <w:r w:rsidRPr="00687007">
        <w:rPr>
          <w:rFonts w:ascii="Times New Roman" w:hAnsi="Times New Roman" w:cs="Times New Roman"/>
          <w:i/>
          <w:iCs/>
        </w:rPr>
        <w:t xml:space="preserve"> </w:t>
      </w:r>
      <w:proofErr w:type="spellStart"/>
      <w:r w:rsidRPr="00687007">
        <w:rPr>
          <w:rFonts w:ascii="Times New Roman" w:hAnsi="Times New Roman" w:cs="Times New Roman"/>
          <w:i/>
          <w:iCs/>
        </w:rPr>
        <w:t>inclusive</w:t>
      </w:r>
      <w:proofErr w:type="spellEnd"/>
      <w:r w:rsidR="004B3B23" w:rsidRPr="00687007">
        <w:rPr>
          <w:rFonts w:ascii="Times New Roman" w:hAnsi="Times New Roman" w:cs="Times New Roman"/>
          <w:i/>
          <w:iCs/>
        </w:rPr>
        <w:t>”</w:t>
      </w:r>
      <w:r w:rsidRPr="00687007">
        <w:rPr>
          <w:rFonts w:ascii="Times New Roman" w:hAnsi="Times New Roman" w:cs="Times New Roman"/>
          <w:i/>
          <w:iCs/>
        </w:rPr>
        <w:t>, bet šobrīd cieš arī daudzas citas kategorijas.</w:t>
      </w:r>
    </w:p>
    <w:p w14:paraId="1005BAB5" w14:textId="77777777" w:rsidR="004E7468" w:rsidRDefault="004E7468" w:rsidP="00F80F16">
      <w:pPr>
        <w:spacing w:after="0" w:line="259" w:lineRule="auto"/>
        <w:jc w:val="both"/>
        <w:rPr>
          <w:rFonts w:ascii="Times New Roman" w:hAnsi="Times New Roman" w:cs="Times New Roman"/>
          <w:color w:val="C00000"/>
          <w:sz w:val="24"/>
          <w:szCs w:val="24"/>
        </w:rPr>
      </w:pPr>
    </w:p>
    <w:p w14:paraId="0C144087" w14:textId="360C43C1" w:rsidR="00B60B21" w:rsidRPr="00D25F8C" w:rsidRDefault="002A57EC" w:rsidP="00F80F16">
      <w:pPr>
        <w:spacing w:after="0" w:line="259" w:lineRule="auto"/>
        <w:jc w:val="both"/>
        <w:rPr>
          <w:rFonts w:ascii="Times New Roman" w:hAnsi="Times New Roman" w:cs="Times New Roman"/>
          <w:sz w:val="24"/>
          <w:szCs w:val="24"/>
        </w:rPr>
      </w:pPr>
      <w:r w:rsidRPr="00D25F8C">
        <w:rPr>
          <w:rFonts w:ascii="Times New Roman" w:hAnsi="Times New Roman" w:cs="Times New Roman"/>
          <w:sz w:val="24"/>
          <w:szCs w:val="24"/>
        </w:rPr>
        <w:t xml:space="preserve">Vairāki pašvaldību vadītāji uzmanību pievērš pansionātu infrastruktūras uzlabošanas nepieciešamībai, atzīstot, ka </w:t>
      </w:r>
      <w:r w:rsidR="00654111" w:rsidRPr="00D25F8C">
        <w:rPr>
          <w:rFonts w:ascii="Times New Roman" w:hAnsi="Times New Roman" w:cs="Times New Roman"/>
          <w:sz w:val="24"/>
          <w:szCs w:val="24"/>
        </w:rPr>
        <w:t>p</w:t>
      </w:r>
      <w:r w:rsidR="00B60B21" w:rsidRPr="00D25F8C">
        <w:rPr>
          <w:rFonts w:ascii="Times New Roman" w:hAnsi="Times New Roman" w:cs="Times New Roman"/>
          <w:sz w:val="24"/>
          <w:szCs w:val="24"/>
        </w:rPr>
        <w:t>ansionāti</w:t>
      </w:r>
      <w:r w:rsidR="00654111" w:rsidRPr="00D25F8C">
        <w:rPr>
          <w:rFonts w:ascii="Times New Roman" w:hAnsi="Times New Roman" w:cs="Times New Roman"/>
          <w:sz w:val="24"/>
          <w:szCs w:val="24"/>
        </w:rPr>
        <w:t xml:space="preserve"> pašvaldības teritorijā ir atšķirīgi, un dažiem </w:t>
      </w:r>
      <w:r w:rsidR="00D25F8C" w:rsidRPr="00D25F8C">
        <w:rPr>
          <w:rFonts w:ascii="Times New Roman" w:hAnsi="Times New Roman" w:cs="Times New Roman"/>
          <w:sz w:val="24"/>
          <w:szCs w:val="24"/>
        </w:rPr>
        <w:t xml:space="preserve">uzlabojumu veikšanai </w:t>
      </w:r>
      <w:r w:rsidR="00654111" w:rsidRPr="00D25F8C">
        <w:rPr>
          <w:rFonts w:ascii="Times New Roman" w:hAnsi="Times New Roman" w:cs="Times New Roman"/>
          <w:sz w:val="24"/>
          <w:szCs w:val="24"/>
        </w:rPr>
        <w:t>ir nepieciešami lielāki līdzekļi</w:t>
      </w:r>
      <w:r w:rsidR="00B60B21" w:rsidRPr="00D25F8C">
        <w:rPr>
          <w:rFonts w:ascii="Times New Roman" w:hAnsi="Times New Roman" w:cs="Times New Roman"/>
          <w:sz w:val="24"/>
          <w:szCs w:val="24"/>
        </w:rPr>
        <w:t>:</w:t>
      </w:r>
    </w:p>
    <w:p w14:paraId="0840473B" w14:textId="77777777" w:rsidR="00687007" w:rsidRDefault="00687007" w:rsidP="00F80F16">
      <w:pPr>
        <w:spacing w:after="0" w:line="259" w:lineRule="auto"/>
        <w:ind w:left="720"/>
        <w:jc w:val="both"/>
        <w:rPr>
          <w:rFonts w:ascii="Times New Roman" w:hAnsi="Times New Roman" w:cs="Times New Roman"/>
          <w:i/>
          <w:iCs/>
          <w:sz w:val="24"/>
          <w:szCs w:val="24"/>
        </w:rPr>
      </w:pPr>
    </w:p>
    <w:p w14:paraId="46D86E4C" w14:textId="66290CB8" w:rsidR="004E7468" w:rsidRPr="00687007" w:rsidRDefault="004E7468"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Mūsu pansionātos mazliet nepieciešama uzlabošana iekšējā. Atpūtas telpas sataisīt, pielāgot tās telpas un ar kosmētisko remontu atdzīvināt, lai pēdējos dzīves gadus pavadītu pienācīgi, jo tie pansionāti ir dažādi – ir smuki un ir ne tik smuki, sakārtoti un ne tik sakārtoti. Tas var būt tas, kas būtu jārisina.</w:t>
      </w:r>
    </w:p>
    <w:p w14:paraId="68C64B57" w14:textId="77777777" w:rsidR="00960CED" w:rsidRPr="00687007" w:rsidRDefault="00960CED" w:rsidP="00F80F16">
      <w:pPr>
        <w:spacing w:after="0" w:line="259" w:lineRule="auto"/>
        <w:ind w:left="720"/>
        <w:jc w:val="both"/>
        <w:rPr>
          <w:rFonts w:ascii="Times New Roman" w:hAnsi="Times New Roman" w:cs="Times New Roman"/>
          <w:i/>
          <w:iCs/>
        </w:rPr>
      </w:pPr>
    </w:p>
    <w:p w14:paraId="7BC461FB" w14:textId="738F953D" w:rsidR="00237D8E" w:rsidRPr="00687007" w:rsidRDefault="00960CED" w:rsidP="00F80F16">
      <w:pPr>
        <w:spacing w:after="0" w:line="259" w:lineRule="auto"/>
        <w:ind w:left="720"/>
        <w:jc w:val="both"/>
        <w:rPr>
          <w:rFonts w:ascii="Times New Roman" w:hAnsi="Times New Roman" w:cs="Times New Roman"/>
        </w:rPr>
      </w:pPr>
      <w:r w:rsidRPr="00687007">
        <w:rPr>
          <w:rFonts w:ascii="Times New Roman" w:hAnsi="Times New Roman" w:cs="Times New Roman"/>
          <w:i/>
          <w:iCs/>
        </w:rPr>
        <w:t xml:space="preserve">Ir jāiegulda līdzekļi infrastruktūrā, lai to veidotu modernu, optimālu. Kā piemērotākais </w:t>
      </w:r>
      <w:r w:rsidR="00DA5942" w:rsidRPr="00687007">
        <w:rPr>
          <w:rFonts w:ascii="Times New Roman" w:hAnsi="Times New Roman" w:cs="Times New Roman"/>
          <w:i/>
          <w:iCs/>
        </w:rPr>
        <w:t xml:space="preserve">[infrastruktūras uzlabojumu veikšanai] </w:t>
      </w:r>
      <w:r w:rsidRPr="00687007">
        <w:rPr>
          <w:rFonts w:ascii="Times New Roman" w:hAnsi="Times New Roman" w:cs="Times New Roman"/>
          <w:i/>
          <w:iCs/>
        </w:rPr>
        <w:t>tika izvēlēts sociālās aprūpes centrs, kas atrodas brīnišķīgā vietā ar skaistu skatu. Tur ir paredzēti lieli kapitāla ieguldījumi, jauna būvniecība, kas jau ir procesā. Mēs jau gaidām būvniecības rezultātu.</w:t>
      </w:r>
    </w:p>
    <w:p w14:paraId="71B2C599" w14:textId="77777777" w:rsidR="00960CED" w:rsidRPr="00D25F8C" w:rsidRDefault="00960CED" w:rsidP="00F80F16">
      <w:pPr>
        <w:spacing w:after="0" w:line="259" w:lineRule="auto"/>
        <w:jc w:val="both"/>
        <w:rPr>
          <w:rFonts w:ascii="Times New Roman" w:hAnsi="Times New Roman" w:cs="Times New Roman"/>
          <w:sz w:val="24"/>
          <w:szCs w:val="24"/>
        </w:rPr>
      </w:pPr>
    </w:p>
    <w:p w14:paraId="0235344F" w14:textId="4022B852" w:rsidR="003A424E" w:rsidRDefault="00BE399A" w:rsidP="00F80F16">
      <w:pPr>
        <w:spacing w:after="0" w:line="259" w:lineRule="auto"/>
        <w:jc w:val="both"/>
        <w:rPr>
          <w:rFonts w:ascii="Times New Roman" w:hAnsi="Times New Roman" w:cs="Times New Roman"/>
          <w:sz w:val="24"/>
          <w:szCs w:val="24"/>
        </w:rPr>
      </w:pPr>
      <w:r w:rsidRPr="00D25F8C">
        <w:rPr>
          <w:rFonts w:ascii="Times New Roman" w:hAnsi="Times New Roman" w:cs="Times New Roman"/>
          <w:sz w:val="24"/>
          <w:szCs w:val="24"/>
        </w:rPr>
        <w:t>P</w:t>
      </w:r>
      <w:r w:rsidR="00F24F71">
        <w:rPr>
          <w:rFonts w:ascii="Times New Roman" w:hAnsi="Times New Roman" w:cs="Times New Roman"/>
          <w:sz w:val="24"/>
          <w:szCs w:val="24"/>
        </w:rPr>
        <w:t xml:space="preserve">ašvaldību </w:t>
      </w:r>
      <w:r w:rsidR="005A4446">
        <w:rPr>
          <w:rFonts w:ascii="Times New Roman" w:hAnsi="Times New Roman" w:cs="Times New Roman"/>
          <w:sz w:val="24"/>
          <w:szCs w:val="24"/>
        </w:rPr>
        <w:t xml:space="preserve">vadītāju </w:t>
      </w:r>
      <w:r w:rsidR="00F24F71">
        <w:rPr>
          <w:rFonts w:ascii="Times New Roman" w:hAnsi="Times New Roman" w:cs="Times New Roman"/>
          <w:sz w:val="24"/>
          <w:szCs w:val="24"/>
        </w:rPr>
        <w:t xml:space="preserve">intervijas ļauj secināt, ka liela daļa intervēto pašvaldību </w:t>
      </w:r>
      <w:r w:rsidR="003A424E">
        <w:rPr>
          <w:rFonts w:ascii="Times New Roman" w:hAnsi="Times New Roman" w:cs="Times New Roman"/>
          <w:sz w:val="24"/>
          <w:szCs w:val="24"/>
        </w:rPr>
        <w:t>rūpīgi plāno savus ieguldījumus sociālajā infrastruktūrā</w:t>
      </w:r>
      <w:r w:rsidR="00C27711">
        <w:rPr>
          <w:rFonts w:ascii="Times New Roman" w:hAnsi="Times New Roman" w:cs="Times New Roman"/>
          <w:sz w:val="24"/>
          <w:szCs w:val="24"/>
        </w:rPr>
        <w:t xml:space="preserve"> un ir izvērtējusi visu </w:t>
      </w:r>
      <w:r w:rsidR="009D3B89">
        <w:rPr>
          <w:rFonts w:ascii="Times New Roman" w:hAnsi="Times New Roman" w:cs="Times New Roman"/>
          <w:sz w:val="24"/>
          <w:szCs w:val="24"/>
        </w:rPr>
        <w:t xml:space="preserve">pašvaldības </w:t>
      </w:r>
      <w:r w:rsidR="00C27711">
        <w:rPr>
          <w:rFonts w:ascii="Times New Roman" w:hAnsi="Times New Roman" w:cs="Times New Roman"/>
          <w:sz w:val="24"/>
          <w:szCs w:val="24"/>
        </w:rPr>
        <w:t xml:space="preserve">ēku stāvokli. </w:t>
      </w:r>
      <w:r w:rsidR="009D3B89">
        <w:rPr>
          <w:rFonts w:ascii="Times New Roman" w:hAnsi="Times New Roman" w:cs="Times New Roman"/>
          <w:sz w:val="24"/>
          <w:szCs w:val="24"/>
        </w:rPr>
        <w:t xml:space="preserve">Atbilstoši </w:t>
      </w:r>
      <w:proofErr w:type="spellStart"/>
      <w:r w:rsidR="009D3B89">
        <w:rPr>
          <w:rFonts w:ascii="Times New Roman" w:hAnsi="Times New Roman" w:cs="Times New Roman"/>
          <w:sz w:val="24"/>
          <w:szCs w:val="24"/>
        </w:rPr>
        <w:t>izvērtējumam</w:t>
      </w:r>
      <w:proofErr w:type="spellEnd"/>
      <w:r w:rsidR="009D3B89">
        <w:rPr>
          <w:rFonts w:ascii="Times New Roman" w:hAnsi="Times New Roman" w:cs="Times New Roman"/>
          <w:sz w:val="24"/>
          <w:szCs w:val="24"/>
        </w:rPr>
        <w:t xml:space="preserve">, </w:t>
      </w:r>
      <w:r w:rsidR="002042CA">
        <w:rPr>
          <w:rFonts w:ascii="Times New Roman" w:hAnsi="Times New Roman" w:cs="Times New Roman"/>
          <w:sz w:val="24"/>
          <w:szCs w:val="24"/>
        </w:rPr>
        <w:t>aktualitātēm</w:t>
      </w:r>
      <w:r w:rsidR="009D3B89">
        <w:rPr>
          <w:rFonts w:ascii="Times New Roman" w:hAnsi="Times New Roman" w:cs="Times New Roman"/>
          <w:sz w:val="24"/>
          <w:szCs w:val="24"/>
        </w:rPr>
        <w:t xml:space="preserve"> un sastādītajam remontu plānam, pašvaldības katru gadu īsteno kād</w:t>
      </w:r>
      <w:r w:rsidR="002042CA">
        <w:rPr>
          <w:rFonts w:ascii="Times New Roman" w:hAnsi="Times New Roman" w:cs="Times New Roman"/>
          <w:sz w:val="24"/>
          <w:szCs w:val="24"/>
        </w:rPr>
        <w:t>us remontdarbus:</w:t>
      </w:r>
    </w:p>
    <w:p w14:paraId="239C8E23" w14:textId="77777777" w:rsidR="00687007" w:rsidRDefault="00687007" w:rsidP="00F80F16">
      <w:pPr>
        <w:spacing w:after="0" w:line="259" w:lineRule="auto"/>
        <w:ind w:left="720"/>
        <w:jc w:val="both"/>
        <w:rPr>
          <w:rFonts w:ascii="Times New Roman" w:hAnsi="Times New Roman" w:cs="Times New Roman"/>
          <w:i/>
          <w:iCs/>
          <w:sz w:val="24"/>
          <w:szCs w:val="24"/>
        </w:rPr>
      </w:pPr>
    </w:p>
    <w:p w14:paraId="0E4953AD" w14:textId="5F5755A1" w:rsidR="00BE399A" w:rsidRPr="00687007" w:rsidRDefault="00BE399A"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Katru gadu ir arī kāda pašvaldības budžeta sadaļa, kas ir ieguldījumiem sociālajā infrastruktūrā.</w:t>
      </w:r>
    </w:p>
    <w:p w14:paraId="2E1BD1BD" w14:textId="77777777" w:rsidR="00BE399A" w:rsidRPr="00687007" w:rsidRDefault="00BE399A" w:rsidP="00F80F16">
      <w:pPr>
        <w:spacing w:after="0" w:line="259" w:lineRule="auto"/>
        <w:jc w:val="both"/>
        <w:rPr>
          <w:rFonts w:ascii="Times New Roman" w:hAnsi="Times New Roman" w:cs="Times New Roman"/>
        </w:rPr>
      </w:pPr>
    </w:p>
    <w:p w14:paraId="732067A2" w14:textId="35923034" w:rsidR="00E57358" w:rsidRPr="00687007" w:rsidRDefault="00E57358"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Pašvaldība ir izvērtējusi visu savu pakalpojumu infrastruktūru. [..] Izvērtējot visu sociālo infrastruktūru, pakalpojumu būtību un sniegšanu pašvaldība veica nopietnu darbu. Tika sagatavots ziņojums, kura rezultātā tika pieņemts domes lēmums par sociālo pakalpojumu sniegšanas optimizāciju. Faktiski tika secināts, ka mums šajos sociālajos pakalpojumos ir nepieciešami lieli ieguldījumi, [..] neko nedarīt pašvaldība nevar, jo ēkas ir nolietojušās. [..] Ēku nolietojums ir nopietns, tas prasa kapitāla ieguldījumu. Mēs arī vērtējām pašvaldības izmaksas dažādās pozīcijās.</w:t>
      </w:r>
    </w:p>
    <w:p w14:paraId="5B44A2A4" w14:textId="77777777" w:rsidR="00E57358" w:rsidRDefault="00E57358" w:rsidP="00F80F16">
      <w:pPr>
        <w:spacing w:after="0" w:line="259" w:lineRule="auto"/>
        <w:jc w:val="both"/>
        <w:rPr>
          <w:rFonts w:ascii="Times New Roman" w:hAnsi="Times New Roman" w:cs="Times New Roman"/>
          <w:sz w:val="24"/>
          <w:szCs w:val="24"/>
        </w:rPr>
      </w:pPr>
    </w:p>
    <w:p w14:paraId="60BCAE63" w14:textId="484211BB" w:rsidR="00FD54E8" w:rsidRDefault="00FD54E8" w:rsidP="00F80F16">
      <w:pPr>
        <w:spacing w:after="0" w:line="259" w:lineRule="auto"/>
        <w:jc w:val="both"/>
        <w:rPr>
          <w:rFonts w:ascii="Times New Roman" w:hAnsi="Times New Roman" w:cs="Times New Roman"/>
          <w:sz w:val="24"/>
          <w:szCs w:val="24"/>
        </w:rPr>
      </w:pPr>
      <w:r w:rsidRPr="00727D65">
        <w:rPr>
          <w:rFonts w:ascii="Times New Roman" w:hAnsi="Times New Roman" w:cs="Times New Roman"/>
          <w:sz w:val="24"/>
          <w:szCs w:val="24"/>
        </w:rPr>
        <w:t xml:space="preserve">Interesanti, ka intervijās izskan arī Latvijas sociālās jomas salīdzinājums </w:t>
      </w:r>
      <w:r w:rsidRPr="00267842">
        <w:rPr>
          <w:rFonts w:ascii="Times New Roman" w:hAnsi="Times New Roman" w:cs="Times New Roman"/>
          <w:sz w:val="24"/>
          <w:szCs w:val="24"/>
        </w:rPr>
        <w:t>ar Ukrainu, un t</w:t>
      </w:r>
      <w:r w:rsidR="004C4C86" w:rsidRPr="00267842">
        <w:rPr>
          <w:rFonts w:ascii="Times New Roman" w:hAnsi="Times New Roman" w:cs="Times New Roman"/>
          <w:sz w:val="24"/>
          <w:szCs w:val="24"/>
        </w:rPr>
        <w:t>iek atzīmēts, ka šajā salīdzinājumā Latvijas situācija ir ievērojami labāka, un mūsu sociālo dienestu, kā arī dienas centru vai pansionātu ēkas</w:t>
      </w:r>
      <w:r w:rsidR="008F2318" w:rsidRPr="00267842">
        <w:rPr>
          <w:rFonts w:ascii="Times New Roman" w:hAnsi="Times New Roman" w:cs="Times New Roman"/>
          <w:sz w:val="24"/>
          <w:szCs w:val="24"/>
        </w:rPr>
        <w:t xml:space="preserve"> un iekštelpas ir ievērojami labākā stāvoklī:</w:t>
      </w:r>
    </w:p>
    <w:p w14:paraId="37F9C3AA" w14:textId="77777777" w:rsidR="000E4464" w:rsidRPr="00727D65" w:rsidRDefault="000E4464" w:rsidP="00F80F16">
      <w:pPr>
        <w:spacing w:after="0" w:line="259" w:lineRule="auto"/>
        <w:jc w:val="both"/>
        <w:rPr>
          <w:rFonts w:ascii="Times New Roman" w:hAnsi="Times New Roman" w:cs="Times New Roman"/>
          <w:sz w:val="24"/>
          <w:szCs w:val="24"/>
        </w:rPr>
      </w:pPr>
    </w:p>
    <w:p w14:paraId="4C82E478" w14:textId="03D4244F" w:rsidR="00FD54E8" w:rsidRPr="000E4464" w:rsidRDefault="00FD54E8" w:rsidP="00F80F16">
      <w:pPr>
        <w:spacing w:after="0" w:line="259" w:lineRule="auto"/>
        <w:ind w:left="720"/>
        <w:jc w:val="both"/>
        <w:rPr>
          <w:rFonts w:ascii="Times New Roman" w:hAnsi="Times New Roman" w:cs="Times New Roman"/>
          <w:i/>
          <w:iCs/>
        </w:rPr>
      </w:pPr>
      <w:r w:rsidRPr="000E4464">
        <w:rPr>
          <w:rFonts w:ascii="Times New Roman" w:hAnsi="Times New Roman" w:cs="Times New Roman"/>
          <w:i/>
          <w:iCs/>
        </w:rPr>
        <w:t>Materiāli tehniskā bāze</w:t>
      </w:r>
      <w:r w:rsidR="00AA3777" w:rsidRPr="000E4464">
        <w:rPr>
          <w:rFonts w:ascii="Times New Roman" w:hAnsi="Times New Roman" w:cs="Times New Roman"/>
          <w:i/>
          <w:iCs/>
        </w:rPr>
        <w:t>. M</w:t>
      </w:r>
      <w:r w:rsidRPr="000E4464">
        <w:rPr>
          <w:rFonts w:ascii="Times New Roman" w:hAnsi="Times New Roman" w:cs="Times New Roman"/>
          <w:i/>
          <w:iCs/>
        </w:rPr>
        <w:t xml:space="preserve">ūsu visi dienesti un iestādes, kas saistītas ar sociālo jomu, kritiski sarežģītas pārbūves vai remonti </w:t>
      </w:r>
      <w:r w:rsidR="00AA3777" w:rsidRPr="000E4464">
        <w:rPr>
          <w:rFonts w:ascii="Times New Roman" w:hAnsi="Times New Roman" w:cs="Times New Roman"/>
          <w:i/>
          <w:iCs/>
        </w:rPr>
        <w:t xml:space="preserve">tām </w:t>
      </w:r>
      <w:r w:rsidRPr="000E4464">
        <w:rPr>
          <w:rFonts w:ascii="Times New Roman" w:hAnsi="Times New Roman" w:cs="Times New Roman"/>
          <w:i/>
          <w:iCs/>
        </w:rPr>
        <w:t>nav nepieciešami</w:t>
      </w:r>
      <w:r w:rsidR="00AA3777" w:rsidRPr="000E4464">
        <w:rPr>
          <w:rFonts w:ascii="Times New Roman" w:hAnsi="Times New Roman" w:cs="Times New Roman"/>
          <w:i/>
          <w:iCs/>
        </w:rPr>
        <w:t>. L</w:t>
      </w:r>
      <w:r w:rsidRPr="000E4464">
        <w:rPr>
          <w:rFonts w:ascii="Times New Roman" w:hAnsi="Times New Roman" w:cs="Times New Roman"/>
          <w:i/>
          <w:iCs/>
        </w:rPr>
        <w:t>īdz ar to</w:t>
      </w:r>
      <w:r w:rsidR="00AA3777" w:rsidRPr="000E4464">
        <w:rPr>
          <w:rFonts w:ascii="Times New Roman" w:hAnsi="Times New Roman" w:cs="Times New Roman"/>
          <w:i/>
          <w:iCs/>
        </w:rPr>
        <w:t>,</w:t>
      </w:r>
      <w:r w:rsidRPr="000E4464">
        <w:rPr>
          <w:rFonts w:ascii="Times New Roman" w:hAnsi="Times New Roman" w:cs="Times New Roman"/>
          <w:i/>
          <w:iCs/>
        </w:rPr>
        <w:t xml:space="preserve"> es domāju, ka mēs esam kādu apli nogājuši pie </w:t>
      </w:r>
      <w:r w:rsidR="003034DB" w:rsidRPr="000E4464">
        <w:rPr>
          <w:rFonts w:ascii="Times New Roman" w:hAnsi="Times New Roman" w:cs="Times New Roman"/>
          <w:i/>
          <w:iCs/>
        </w:rPr>
        <w:lastRenderedPageBreak/>
        <w:t xml:space="preserve">šobrīd jau </w:t>
      </w:r>
      <w:r w:rsidRPr="000E4464">
        <w:rPr>
          <w:rFonts w:ascii="Times New Roman" w:hAnsi="Times New Roman" w:cs="Times New Roman"/>
          <w:i/>
          <w:iCs/>
        </w:rPr>
        <w:t>pietiekami labi nodrošinātas vides. Ja aizbrauc pie mūsu partneriem uz Ukrainu, kur viņi vēl 90</w:t>
      </w:r>
      <w:r w:rsidR="003034DB" w:rsidRPr="000E4464">
        <w:rPr>
          <w:rFonts w:ascii="Times New Roman" w:hAnsi="Times New Roman" w:cs="Times New Roman"/>
          <w:i/>
          <w:iCs/>
        </w:rPr>
        <w:t>-</w:t>
      </w:r>
      <w:r w:rsidRPr="000E4464">
        <w:rPr>
          <w:rFonts w:ascii="Times New Roman" w:hAnsi="Times New Roman" w:cs="Times New Roman"/>
          <w:i/>
          <w:iCs/>
        </w:rPr>
        <w:t>tajos gados dzīvo sociālajā jomā, tad mēs esam labā situācijā.</w:t>
      </w:r>
    </w:p>
    <w:p w14:paraId="5D0A3656" w14:textId="77777777" w:rsidR="00FD54E8" w:rsidRDefault="00FD54E8" w:rsidP="00F80F16">
      <w:pPr>
        <w:spacing w:after="0" w:line="259" w:lineRule="auto"/>
        <w:jc w:val="both"/>
        <w:rPr>
          <w:rFonts w:ascii="Times New Roman" w:hAnsi="Times New Roman" w:cs="Times New Roman"/>
          <w:color w:val="C00000"/>
          <w:sz w:val="24"/>
          <w:szCs w:val="24"/>
        </w:rPr>
      </w:pPr>
    </w:p>
    <w:p w14:paraId="18839930" w14:textId="545E1E43" w:rsidR="00003F9D" w:rsidRDefault="00BF6644" w:rsidP="00F80F16">
      <w:pPr>
        <w:spacing w:after="0" w:line="259" w:lineRule="auto"/>
        <w:jc w:val="both"/>
        <w:rPr>
          <w:rFonts w:ascii="Times New Roman" w:hAnsi="Times New Roman" w:cs="Times New Roman"/>
          <w:bCs/>
          <w:sz w:val="24"/>
          <w:szCs w:val="24"/>
        </w:rPr>
      </w:pPr>
      <w:r w:rsidRPr="00DB62C2">
        <w:rPr>
          <w:rFonts w:ascii="Times New Roman" w:hAnsi="Times New Roman" w:cs="Times New Roman"/>
          <w:bCs/>
          <w:sz w:val="24"/>
          <w:szCs w:val="24"/>
        </w:rPr>
        <w:t xml:space="preserve">Kopumā </w:t>
      </w:r>
      <w:r w:rsidR="00375580">
        <w:rPr>
          <w:rFonts w:ascii="Times New Roman" w:hAnsi="Times New Roman" w:cs="Times New Roman"/>
          <w:bCs/>
          <w:sz w:val="24"/>
          <w:szCs w:val="24"/>
        </w:rPr>
        <w:t>var secināt</w:t>
      </w:r>
      <w:r w:rsidRPr="00DB62C2">
        <w:rPr>
          <w:rFonts w:ascii="Times New Roman" w:hAnsi="Times New Roman" w:cs="Times New Roman"/>
          <w:bCs/>
          <w:sz w:val="24"/>
          <w:szCs w:val="24"/>
        </w:rPr>
        <w:t>, ka</w:t>
      </w:r>
      <w:r w:rsidR="00A305E6">
        <w:rPr>
          <w:rFonts w:ascii="Times New Roman" w:hAnsi="Times New Roman" w:cs="Times New Roman"/>
          <w:bCs/>
          <w:sz w:val="24"/>
          <w:szCs w:val="24"/>
        </w:rPr>
        <w:t>,</w:t>
      </w:r>
      <w:r w:rsidRPr="00DB62C2">
        <w:rPr>
          <w:rFonts w:ascii="Times New Roman" w:hAnsi="Times New Roman" w:cs="Times New Roman"/>
          <w:bCs/>
          <w:sz w:val="24"/>
          <w:szCs w:val="24"/>
        </w:rPr>
        <w:t xml:space="preserve"> </w:t>
      </w:r>
      <w:r w:rsidR="00375580">
        <w:rPr>
          <w:rFonts w:ascii="Times New Roman" w:hAnsi="Times New Roman" w:cs="Times New Roman"/>
          <w:bCs/>
          <w:sz w:val="24"/>
          <w:szCs w:val="24"/>
        </w:rPr>
        <w:t>lai gan</w:t>
      </w:r>
      <w:r w:rsidR="00A305E6">
        <w:rPr>
          <w:rFonts w:ascii="Times New Roman" w:hAnsi="Times New Roman" w:cs="Times New Roman"/>
          <w:bCs/>
          <w:sz w:val="24"/>
          <w:szCs w:val="24"/>
        </w:rPr>
        <w:t>,</w:t>
      </w:r>
      <w:r w:rsidR="00375580">
        <w:rPr>
          <w:rFonts w:ascii="Times New Roman" w:hAnsi="Times New Roman" w:cs="Times New Roman"/>
          <w:bCs/>
          <w:sz w:val="24"/>
          <w:szCs w:val="24"/>
        </w:rPr>
        <w:t xml:space="preserve"> salīdzinot ar situāciju pirms 5 gadiem</w:t>
      </w:r>
      <w:r w:rsidR="00A305E6">
        <w:rPr>
          <w:rFonts w:ascii="Times New Roman" w:hAnsi="Times New Roman" w:cs="Times New Roman"/>
          <w:bCs/>
          <w:sz w:val="24"/>
          <w:szCs w:val="24"/>
        </w:rPr>
        <w:t>,</w:t>
      </w:r>
      <w:r w:rsidR="00375580">
        <w:rPr>
          <w:rFonts w:ascii="Times New Roman" w:hAnsi="Times New Roman" w:cs="Times New Roman"/>
          <w:bCs/>
          <w:sz w:val="24"/>
          <w:szCs w:val="24"/>
        </w:rPr>
        <w:t xml:space="preserve"> ir veikti lieli ieguldījumi sociālās infrastruktūras uzlabošanā</w:t>
      </w:r>
      <w:r w:rsidR="00A305E6">
        <w:rPr>
          <w:rFonts w:ascii="Times New Roman" w:hAnsi="Times New Roman" w:cs="Times New Roman"/>
          <w:bCs/>
          <w:sz w:val="24"/>
          <w:szCs w:val="24"/>
        </w:rPr>
        <w:t xml:space="preserve">, joprojām līdzīgi kā </w:t>
      </w:r>
      <w:proofErr w:type="spellStart"/>
      <w:r w:rsidR="00A305E6">
        <w:rPr>
          <w:rFonts w:ascii="Times New Roman" w:hAnsi="Times New Roman" w:cs="Times New Roman"/>
          <w:bCs/>
          <w:sz w:val="24"/>
          <w:szCs w:val="24"/>
        </w:rPr>
        <w:t>ex-ante</w:t>
      </w:r>
      <w:proofErr w:type="spellEnd"/>
      <w:r w:rsidR="00A305E6">
        <w:rPr>
          <w:rFonts w:ascii="Times New Roman" w:hAnsi="Times New Roman" w:cs="Times New Roman"/>
          <w:bCs/>
          <w:sz w:val="24"/>
          <w:szCs w:val="24"/>
        </w:rPr>
        <w:t xml:space="preserve"> </w:t>
      </w:r>
      <w:proofErr w:type="spellStart"/>
      <w:r w:rsidR="00A305E6">
        <w:rPr>
          <w:rFonts w:ascii="Times New Roman" w:hAnsi="Times New Roman" w:cs="Times New Roman"/>
          <w:bCs/>
          <w:sz w:val="24"/>
          <w:szCs w:val="24"/>
        </w:rPr>
        <w:t>i</w:t>
      </w:r>
      <w:r w:rsidR="00B17787">
        <w:rPr>
          <w:rFonts w:ascii="Times New Roman" w:hAnsi="Times New Roman" w:cs="Times New Roman"/>
          <w:bCs/>
          <w:sz w:val="24"/>
          <w:szCs w:val="24"/>
        </w:rPr>
        <w:t>z</w:t>
      </w:r>
      <w:r w:rsidR="00A305E6">
        <w:rPr>
          <w:rFonts w:ascii="Times New Roman" w:hAnsi="Times New Roman" w:cs="Times New Roman"/>
          <w:bCs/>
          <w:sz w:val="24"/>
          <w:szCs w:val="24"/>
        </w:rPr>
        <w:t>vērtējumā</w:t>
      </w:r>
      <w:proofErr w:type="spellEnd"/>
      <w:r w:rsidR="00A305E6">
        <w:rPr>
          <w:rFonts w:ascii="Times New Roman" w:hAnsi="Times New Roman" w:cs="Times New Roman"/>
          <w:bCs/>
          <w:sz w:val="24"/>
          <w:szCs w:val="24"/>
        </w:rPr>
        <w:t xml:space="preserve"> 2017. gadā</w:t>
      </w:r>
      <w:r w:rsidR="00D353FE">
        <w:rPr>
          <w:rFonts w:ascii="Times New Roman" w:hAnsi="Times New Roman" w:cs="Times New Roman"/>
          <w:bCs/>
          <w:sz w:val="24"/>
          <w:szCs w:val="24"/>
        </w:rPr>
        <w:t xml:space="preserve">, ir pašvaldības, kur </w:t>
      </w:r>
      <w:r w:rsidRPr="00DB62C2">
        <w:rPr>
          <w:rFonts w:ascii="Times New Roman" w:hAnsi="Times New Roman" w:cs="Times New Roman"/>
          <w:bCs/>
          <w:sz w:val="24"/>
          <w:szCs w:val="24"/>
        </w:rPr>
        <w:t>sociālās jomas infrastruktūras stāvoklis tikai daļēji atbilst iedzīvotāju vajadzībām un sociālo dienestu pilnvērtīgai un kval</w:t>
      </w:r>
      <w:r w:rsidR="00054A2C">
        <w:rPr>
          <w:rFonts w:ascii="Times New Roman" w:hAnsi="Times New Roman" w:cs="Times New Roman"/>
          <w:bCs/>
          <w:sz w:val="24"/>
          <w:szCs w:val="24"/>
        </w:rPr>
        <w:t xml:space="preserve">itatīvai uzdevumu izpildei. </w:t>
      </w:r>
      <w:r w:rsidR="00323C57">
        <w:rPr>
          <w:rFonts w:ascii="Times New Roman" w:hAnsi="Times New Roman" w:cs="Times New Roman"/>
          <w:bCs/>
          <w:sz w:val="24"/>
          <w:szCs w:val="24"/>
        </w:rPr>
        <w:t>Vienlaikus ir arī pašvaldības, kurās sociālo dienestu ēkas, kā arī citi pakalpojumu centri ir renovēti un modernizēti.</w:t>
      </w:r>
      <w:r w:rsidR="00747FC3">
        <w:rPr>
          <w:rFonts w:ascii="Times New Roman" w:hAnsi="Times New Roman" w:cs="Times New Roman"/>
          <w:bCs/>
          <w:sz w:val="24"/>
          <w:szCs w:val="24"/>
        </w:rPr>
        <w:t xml:space="preserve"> </w:t>
      </w:r>
      <w:r w:rsidRPr="00DB62C2">
        <w:rPr>
          <w:rFonts w:ascii="Times New Roman" w:hAnsi="Times New Roman" w:cs="Times New Roman"/>
          <w:bCs/>
          <w:sz w:val="24"/>
          <w:szCs w:val="24"/>
        </w:rPr>
        <w:t>Galvenie veiktie infrastruktūras uzlabojumi ir saistīti, pirmkārt, ar sociālo dienestu telpu paplašināšanu</w:t>
      </w:r>
      <w:r w:rsidR="00552789">
        <w:rPr>
          <w:rFonts w:ascii="Times New Roman" w:hAnsi="Times New Roman" w:cs="Times New Roman"/>
          <w:bCs/>
          <w:sz w:val="24"/>
          <w:szCs w:val="24"/>
        </w:rPr>
        <w:t>, lai nodrošinātu konfidencialitātes prasības,</w:t>
      </w:r>
      <w:r w:rsidRPr="00DB62C2">
        <w:rPr>
          <w:rFonts w:ascii="Times New Roman" w:hAnsi="Times New Roman" w:cs="Times New Roman"/>
          <w:bCs/>
          <w:sz w:val="24"/>
          <w:szCs w:val="24"/>
        </w:rPr>
        <w:t xml:space="preserve"> </w:t>
      </w:r>
      <w:r w:rsidR="00552789">
        <w:rPr>
          <w:rFonts w:ascii="Times New Roman" w:hAnsi="Times New Roman" w:cs="Times New Roman"/>
          <w:bCs/>
          <w:sz w:val="24"/>
          <w:szCs w:val="24"/>
        </w:rPr>
        <w:t>kā arī</w:t>
      </w:r>
      <w:r w:rsidRPr="00DB62C2">
        <w:rPr>
          <w:rFonts w:ascii="Times New Roman" w:hAnsi="Times New Roman" w:cs="Times New Roman"/>
          <w:bCs/>
          <w:sz w:val="24"/>
          <w:szCs w:val="24"/>
        </w:rPr>
        <w:t xml:space="preserve"> vides pieejamības prasību izpildi, otrkārt, ar </w:t>
      </w:r>
      <w:r w:rsidR="00747FC3">
        <w:rPr>
          <w:rFonts w:ascii="Times New Roman" w:hAnsi="Times New Roman" w:cs="Times New Roman"/>
          <w:bCs/>
          <w:sz w:val="24"/>
          <w:szCs w:val="24"/>
        </w:rPr>
        <w:t>infrastruktūras</w:t>
      </w:r>
      <w:r w:rsidR="00552789">
        <w:rPr>
          <w:rFonts w:ascii="Times New Roman" w:hAnsi="Times New Roman" w:cs="Times New Roman"/>
          <w:bCs/>
          <w:sz w:val="24"/>
          <w:szCs w:val="24"/>
        </w:rPr>
        <w:t xml:space="preserve"> </w:t>
      </w:r>
      <w:r w:rsidR="00747FC3">
        <w:rPr>
          <w:rFonts w:ascii="Times New Roman" w:hAnsi="Times New Roman" w:cs="Times New Roman"/>
          <w:bCs/>
          <w:sz w:val="24"/>
          <w:szCs w:val="24"/>
        </w:rPr>
        <w:t>ieguldījumiem DI projektā</w:t>
      </w:r>
      <w:r w:rsidRPr="00DB62C2">
        <w:rPr>
          <w:rFonts w:ascii="Times New Roman" w:hAnsi="Times New Roman" w:cs="Times New Roman"/>
          <w:bCs/>
          <w:sz w:val="24"/>
          <w:szCs w:val="24"/>
        </w:rPr>
        <w:t>.</w:t>
      </w:r>
    </w:p>
    <w:p w14:paraId="61235390" w14:textId="0B988F32" w:rsidR="00BF6644" w:rsidRPr="00DB62C2" w:rsidRDefault="00BF6644" w:rsidP="00F80F16">
      <w:pPr>
        <w:spacing w:after="0" w:line="259" w:lineRule="auto"/>
        <w:jc w:val="both"/>
        <w:rPr>
          <w:rFonts w:ascii="Times New Roman" w:hAnsi="Times New Roman" w:cs="Times New Roman"/>
          <w:bCs/>
          <w:sz w:val="24"/>
          <w:szCs w:val="24"/>
        </w:rPr>
      </w:pPr>
      <w:r w:rsidRPr="00DB62C2">
        <w:rPr>
          <w:rFonts w:ascii="Times New Roman" w:hAnsi="Times New Roman" w:cs="Times New Roman"/>
          <w:bCs/>
          <w:sz w:val="24"/>
          <w:szCs w:val="24"/>
        </w:rPr>
        <w:t xml:space="preserve"> </w:t>
      </w:r>
    </w:p>
    <w:p w14:paraId="6D7345B7" w14:textId="5DBA477A" w:rsidR="00BF6644" w:rsidRPr="00DB62C2" w:rsidRDefault="00BF6644" w:rsidP="00F80F16">
      <w:pPr>
        <w:pStyle w:val="Heading1"/>
        <w:spacing w:before="0" w:line="259" w:lineRule="auto"/>
      </w:pPr>
      <w:bookmarkStart w:id="40" w:name="_Toc139994581"/>
      <w:r w:rsidRPr="00DB62C2">
        <w:t>SOCIĀLĀ DIENESTA DARBA ORGANIZĀCIJA UN VADĪBAS PROCESI</w:t>
      </w:r>
      <w:bookmarkEnd w:id="40"/>
      <w:r w:rsidRPr="00DB62C2">
        <w:t xml:space="preserve"> </w:t>
      </w:r>
    </w:p>
    <w:p w14:paraId="7A467E47" w14:textId="77777777" w:rsidR="00BF6644" w:rsidRPr="00DB62C2" w:rsidRDefault="00BF6644" w:rsidP="00F80F16">
      <w:pPr>
        <w:spacing w:after="0" w:line="259" w:lineRule="auto"/>
        <w:rPr>
          <w:rFonts w:ascii="Times New Roman" w:hAnsi="Times New Roman" w:cs="Times New Roman"/>
          <w:sz w:val="24"/>
          <w:szCs w:val="24"/>
        </w:rPr>
      </w:pPr>
    </w:p>
    <w:p w14:paraId="4F9A3DDF" w14:textId="7B0D2E1E" w:rsidR="00281547" w:rsidRPr="00A377BC" w:rsidRDefault="00BF6644" w:rsidP="00F80F16">
      <w:pPr>
        <w:spacing w:after="0" w:line="259" w:lineRule="auto"/>
        <w:jc w:val="both"/>
        <w:rPr>
          <w:rFonts w:ascii="Times New Roman" w:hAnsi="Times New Roman" w:cs="Times New Roman"/>
          <w:sz w:val="24"/>
          <w:szCs w:val="24"/>
        </w:rPr>
      </w:pPr>
      <w:r w:rsidRPr="00A377BC">
        <w:rPr>
          <w:rFonts w:ascii="Times New Roman" w:hAnsi="Times New Roman" w:cs="Times New Roman"/>
          <w:sz w:val="24"/>
          <w:szCs w:val="24"/>
        </w:rPr>
        <w:t xml:space="preserve">Pašvaldības vadītāju padziļināto interviju analīzes rezultātu apakšnodaļā par sociālā dienesta darba organizāciju un vadības procesiem ir aplūkotas šādas tēmas: pirmkārt, </w:t>
      </w:r>
      <w:r w:rsidR="004D0CDA" w:rsidRPr="00A377BC">
        <w:rPr>
          <w:rFonts w:ascii="Times New Roman" w:hAnsi="Times New Roman" w:cs="Times New Roman"/>
          <w:sz w:val="24"/>
          <w:szCs w:val="24"/>
        </w:rPr>
        <w:t>sociālo darbinieku</w:t>
      </w:r>
      <w:r w:rsidRPr="00A377BC">
        <w:rPr>
          <w:rFonts w:ascii="Times New Roman" w:hAnsi="Times New Roman" w:cs="Times New Roman"/>
          <w:sz w:val="24"/>
          <w:szCs w:val="24"/>
        </w:rPr>
        <w:t xml:space="preserve"> </w:t>
      </w:r>
      <w:r w:rsidR="00923560">
        <w:rPr>
          <w:rFonts w:ascii="Times New Roman" w:hAnsi="Times New Roman" w:cs="Times New Roman"/>
          <w:sz w:val="24"/>
          <w:szCs w:val="24"/>
        </w:rPr>
        <w:t xml:space="preserve">darba </w:t>
      </w:r>
      <w:r w:rsidRPr="00A377BC">
        <w:rPr>
          <w:rFonts w:ascii="Times New Roman" w:hAnsi="Times New Roman" w:cs="Times New Roman"/>
          <w:sz w:val="24"/>
          <w:szCs w:val="24"/>
        </w:rPr>
        <w:t>slodze</w:t>
      </w:r>
      <w:r w:rsidR="004C7C30" w:rsidRPr="00A377BC">
        <w:rPr>
          <w:rFonts w:ascii="Times New Roman" w:hAnsi="Times New Roman" w:cs="Times New Roman"/>
          <w:sz w:val="24"/>
          <w:szCs w:val="24"/>
        </w:rPr>
        <w:t xml:space="preserve"> un atalgojums; otrkārt</w:t>
      </w:r>
      <w:r w:rsidRPr="00A377BC">
        <w:rPr>
          <w:rFonts w:ascii="Times New Roman" w:hAnsi="Times New Roman" w:cs="Times New Roman"/>
          <w:sz w:val="24"/>
          <w:szCs w:val="24"/>
        </w:rPr>
        <w:t>, sociālo dienestu darba rezultat</w:t>
      </w:r>
      <w:r w:rsidR="00281547" w:rsidRPr="00A377BC">
        <w:rPr>
          <w:rFonts w:ascii="Times New Roman" w:hAnsi="Times New Roman" w:cs="Times New Roman"/>
          <w:sz w:val="24"/>
          <w:szCs w:val="24"/>
        </w:rPr>
        <w:t>īvie rādītāji.</w:t>
      </w:r>
    </w:p>
    <w:p w14:paraId="00FCB6C0" w14:textId="22D5E36B" w:rsidR="00BF6644" w:rsidRPr="00DB62C2" w:rsidRDefault="00BF6644" w:rsidP="00F80F16">
      <w:pPr>
        <w:tabs>
          <w:tab w:val="left" w:pos="4395"/>
        </w:tabs>
        <w:spacing w:after="0" w:line="259" w:lineRule="auto"/>
        <w:jc w:val="both"/>
        <w:rPr>
          <w:rFonts w:ascii="Times New Roman" w:hAnsi="Times New Roman" w:cs="Times New Roman"/>
          <w:sz w:val="24"/>
          <w:szCs w:val="24"/>
        </w:rPr>
      </w:pPr>
    </w:p>
    <w:p w14:paraId="79FB998C" w14:textId="67A0EF10" w:rsidR="00BF6644" w:rsidRPr="00DB62C2" w:rsidRDefault="00BF6644" w:rsidP="00F80F16">
      <w:pPr>
        <w:pStyle w:val="Heading2"/>
        <w:spacing w:before="0" w:line="259" w:lineRule="auto"/>
      </w:pPr>
      <w:bookmarkStart w:id="41" w:name="_Toc139994582"/>
      <w:r w:rsidRPr="00DB62C2">
        <w:t>Sociālā dienesta darba slodze</w:t>
      </w:r>
      <w:r w:rsidR="00326189">
        <w:t xml:space="preserve"> un atalgojums</w:t>
      </w:r>
      <w:bookmarkEnd w:id="41"/>
    </w:p>
    <w:p w14:paraId="443E79BC" w14:textId="77777777" w:rsidR="00BF6644" w:rsidRDefault="00BF6644" w:rsidP="00F80F16">
      <w:pPr>
        <w:spacing w:after="0" w:line="259" w:lineRule="auto"/>
        <w:rPr>
          <w:rFonts w:ascii="Times New Roman" w:hAnsi="Times New Roman" w:cs="Times New Roman"/>
          <w:sz w:val="24"/>
          <w:szCs w:val="24"/>
        </w:rPr>
      </w:pPr>
    </w:p>
    <w:p w14:paraId="673361A3" w14:textId="43AF3DDE" w:rsidR="003B0EB4" w:rsidRPr="001519DF" w:rsidRDefault="008132F2"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Ņemot vērā to, ka 2017. gada </w:t>
      </w:r>
      <w:proofErr w:type="spellStart"/>
      <w:r w:rsidRPr="001519DF">
        <w:rPr>
          <w:rFonts w:ascii="Times New Roman" w:hAnsi="Times New Roman" w:cs="Times New Roman"/>
          <w:sz w:val="24"/>
          <w:szCs w:val="24"/>
        </w:rPr>
        <w:t>ex-ante</w:t>
      </w:r>
      <w:proofErr w:type="spellEnd"/>
      <w:r w:rsidRPr="001519DF">
        <w:rPr>
          <w:rFonts w:ascii="Times New Roman" w:hAnsi="Times New Roman" w:cs="Times New Roman"/>
          <w:sz w:val="24"/>
          <w:szCs w:val="24"/>
        </w:rPr>
        <w:t xml:space="preserve"> pētījums parādīja, ka sociālo dienestu darbinieku slodzi nosaka un uzrauga sociālā dienesta vadība, kas arī </w:t>
      </w:r>
      <w:proofErr w:type="spellStart"/>
      <w:r w:rsidRPr="001519DF">
        <w:rPr>
          <w:rFonts w:ascii="Times New Roman" w:hAnsi="Times New Roman" w:cs="Times New Roman"/>
          <w:sz w:val="24"/>
          <w:szCs w:val="24"/>
        </w:rPr>
        <w:t>ipašvaldības</w:t>
      </w:r>
      <w:proofErr w:type="spellEnd"/>
      <w:r w:rsidRPr="001519DF">
        <w:rPr>
          <w:rFonts w:ascii="Times New Roman" w:hAnsi="Times New Roman" w:cs="Times New Roman"/>
          <w:sz w:val="24"/>
          <w:szCs w:val="24"/>
        </w:rPr>
        <w:t xml:space="preserve"> vadībai jautājumu par papildu </w:t>
      </w:r>
      <w:r w:rsidR="00EA7FF7" w:rsidRPr="001519DF">
        <w:rPr>
          <w:rFonts w:ascii="Times New Roman" w:hAnsi="Times New Roman" w:cs="Times New Roman"/>
          <w:sz w:val="24"/>
          <w:szCs w:val="24"/>
        </w:rPr>
        <w:t>speciālistu</w:t>
      </w:r>
      <w:r w:rsidRPr="001519DF">
        <w:rPr>
          <w:rFonts w:ascii="Times New Roman" w:hAnsi="Times New Roman" w:cs="Times New Roman"/>
          <w:sz w:val="24"/>
          <w:szCs w:val="24"/>
        </w:rPr>
        <w:t xml:space="preserve"> nepieciešamību un sniedz pamatojumu, kādu funkciju vai pienākumu izpildei trūkst darbinieki, pašvaldību domju vadībai šajā pētījumā detalizēti jautājumi par slodzes novērtēšanas kritērijiem netika uzdoti. Vienlaikus pašvaldību domju vadītāji ir informēti, ka sociālā dienesta darbinieki bieži vien izjūt pārslodzi</w:t>
      </w:r>
      <w:r w:rsidR="00A3777F" w:rsidRPr="001519DF">
        <w:rPr>
          <w:rFonts w:ascii="Times New Roman" w:hAnsi="Times New Roman" w:cs="Times New Roman"/>
          <w:sz w:val="24"/>
          <w:szCs w:val="24"/>
        </w:rPr>
        <w:t>,</w:t>
      </w:r>
      <w:r w:rsidRPr="001519DF">
        <w:rPr>
          <w:rFonts w:ascii="Times New Roman" w:hAnsi="Times New Roman" w:cs="Times New Roman"/>
          <w:sz w:val="24"/>
          <w:szCs w:val="24"/>
        </w:rPr>
        <w:t xml:space="preserve"> darbinieku vidū ir vērojams izdegšanas sindroms</w:t>
      </w:r>
      <w:r w:rsidR="00A3777F" w:rsidRPr="001519DF">
        <w:rPr>
          <w:rFonts w:ascii="Times New Roman" w:hAnsi="Times New Roman" w:cs="Times New Roman"/>
          <w:sz w:val="24"/>
          <w:szCs w:val="24"/>
        </w:rPr>
        <w:t xml:space="preserve"> un emocionāls nogurums no negācijām</w:t>
      </w:r>
      <w:r w:rsidR="003B0EB4" w:rsidRPr="001519DF">
        <w:rPr>
          <w:rFonts w:ascii="Times New Roman" w:hAnsi="Times New Roman" w:cs="Times New Roman"/>
          <w:sz w:val="24"/>
          <w:szCs w:val="24"/>
        </w:rPr>
        <w:t xml:space="preserve"> (sk. arī nodaļā “Cilvēkresursi”):</w:t>
      </w:r>
    </w:p>
    <w:p w14:paraId="10EF9834" w14:textId="77777777" w:rsidR="00687007" w:rsidRDefault="00687007" w:rsidP="00F80F16">
      <w:pPr>
        <w:spacing w:after="0" w:line="259" w:lineRule="auto"/>
        <w:ind w:left="720"/>
        <w:jc w:val="both"/>
        <w:rPr>
          <w:rFonts w:ascii="Times New Roman" w:hAnsi="Times New Roman" w:cs="Times New Roman"/>
          <w:i/>
          <w:iCs/>
          <w:sz w:val="24"/>
          <w:szCs w:val="24"/>
        </w:rPr>
      </w:pPr>
    </w:p>
    <w:p w14:paraId="51C56A8A" w14:textId="2E894B92" w:rsidR="00F575C3" w:rsidRPr="00687007" w:rsidRDefault="00F575C3"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Neapšaubāmi izdegšana, emocionāls nogurums, vienkārši pārstrādāšanās ir ikdiena sociālajā dienestā. Diemžēl.</w:t>
      </w:r>
    </w:p>
    <w:p w14:paraId="7A19A236" w14:textId="77777777" w:rsidR="00F575C3" w:rsidRPr="00687007" w:rsidRDefault="00F575C3" w:rsidP="00F80F16">
      <w:pPr>
        <w:spacing w:after="0" w:line="259" w:lineRule="auto"/>
        <w:ind w:left="720"/>
        <w:jc w:val="both"/>
        <w:rPr>
          <w:rFonts w:ascii="Times New Roman" w:hAnsi="Times New Roman" w:cs="Times New Roman"/>
          <w:i/>
          <w:iCs/>
        </w:rPr>
      </w:pPr>
    </w:p>
    <w:p w14:paraId="5AC93D30" w14:textId="75740DDF" w:rsidR="003B0EB4" w:rsidRPr="00687007" w:rsidRDefault="00A3777F"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Ļoti daudz negatīvā paliek te uz vietas. Jo ja cilvēks atnāk ar savu sāpi, tad viņam jau gribas izbļaut to savu sāpi, un tas rada tādu emocionālu spriedzi.</w:t>
      </w:r>
    </w:p>
    <w:p w14:paraId="0FDA49A5" w14:textId="77777777" w:rsidR="00A3777F" w:rsidRPr="001519DF" w:rsidRDefault="00A3777F" w:rsidP="00F80F16">
      <w:pPr>
        <w:spacing w:after="0" w:line="259" w:lineRule="auto"/>
        <w:ind w:left="720"/>
        <w:jc w:val="both"/>
        <w:rPr>
          <w:rFonts w:ascii="Times New Roman" w:hAnsi="Times New Roman" w:cs="Times New Roman"/>
          <w:i/>
          <w:iCs/>
          <w:sz w:val="24"/>
          <w:szCs w:val="24"/>
        </w:rPr>
      </w:pPr>
    </w:p>
    <w:p w14:paraId="75831940" w14:textId="79F7CA20" w:rsidR="00894F0A" w:rsidRPr="001519DF" w:rsidRDefault="00F34B2D" w:rsidP="00F80F16">
      <w:pPr>
        <w:spacing w:after="0" w:line="259" w:lineRule="auto"/>
        <w:jc w:val="both"/>
        <w:rPr>
          <w:rFonts w:ascii="Times New Roman" w:hAnsi="Times New Roman" w:cs="Times New Roman"/>
          <w:i/>
          <w:szCs w:val="24"/>
        </w:rPr>
      </w:pPr>
      <w:r w:rsidRPr="001519DF">
        <w:rPr>
          <w:rFonts w:ascii="Times New Roman" w:hAnsi="Times New Roman" w:cs="Times New Roman"/>
          <w:sz w:val="24"/>
          <w:szCs w:val="24"/>
        </w:rPr>
        <w:t xml:space="preserve">Tāpat pašvaldību domju vadītāji </w:t>
      </w:r>
      <w:r w:rsidR="00483F88" w:rsidRPr="001519DF">
        <w:rPr>
          <w:rFonts w:ascii="Times New Roman" w:hAnsi="Times New Roman" w:cs="Times New Roman"/>
          <w:sz w:val="24"/>
          <w:szCs w:val="24"/>
        </w:rPr>
        <w:t xml:space="preserve">zina, ka </w:t>
      </w:r>
      <w:r w:rsidR="00BA0D97" w:rsidRPr="001519DF">
        <w:rPr>
          <w:rFonts w:ascii="Times New Roman" w:hAnsi="Times New Roman" w:cs="Times New Roman"/>
          <w:sz w:val="24"/>
          <w:szCs w:val="24"/>
        </w:rPr>
        <w:t>Sociālo pakalpojumu un sociālās palīdzības likuma</w:t>
      </w:r>
      <w:r w:rsidR="00BA0D97" w:rsidRPr="001519DF">
        <w:rPr>
          <w:rStyle w:val="FootnoteReference"/>
          <w:rFonts w:ascii="Times New Roman" w:hAnsi="Times New Roman" w:cs="Times New Roman"/>
          <w:sz w:val="24"/>
          <w:szCs w:val="24"/>
        </w:rPr>
        <w:footnoteReference w:id="6"/>
      </w:r>
      <w:r w:rsidR="00BA0D97" w:rsidRPr="001519DF">
        <w:rPr>
          <w:rFonts w:ascii="Times New Roman" w:hAnsi="Times New Roman" w:cs="Times New Roman"/>
          <w:sz w:val="24"/>
          <w:szCs w:val="24"/>
        </w:rPr>
        <w:t xml:space="preserve"> 10. panta 1. punktā </w:t>
      </w:r>
      <w:r w:rsidR="0098729E" w:rsidRPr="001519DF">
        <w:rPr>
          <w:rFonts w:ascii="Times New Roman" w:hAnsi="Times New Roman" w:cs="Times New Roman"/>
          <w:sz w:val="24"/>
          <w:szCs w:val="24"/>
        </w:rPr>
        <w:t xml:space="preserve">ir </w:t>
      </w:r>
      <w:r w:rsidR="00BA0D97" w:rsidRPr="001519DF">
        <w:rPr>
          <w:rFonts w:ascii="Times New Roman" w:hAnsi="Times New Roman" w:cs="Times New Roman"/>
          <w:sz w:val="24"/>
          <w:szCs w:val="24"/>
        </w:rPr>
        <w:t>noteikt</w:t>
      </w:r>
      <w:r w:rsidR="0098729E" w:rsidRPr="001519DF">
        <w:rPr>
          <w:rFonts w:ascii="Times New Roman" w:hAnsi="Times New Roman" w:cs="Times New Roman"/>
          <w:sz w:val="24"/>
          <w:szCs w:val="24"/>
        </w:rPr>
        <w:t>s</w:t>
      </w:r>
      <w:r w:rsidR="00BA0D97" w:rsidRPr="001519DF">
        <w:rPr>
          <w:rFonts w:ascii="Times New Roman" w:hAnsi="Times New Roman" w:cs="Times New Roman"/>
          <w:sz w:val="24"/>
          <w:szCs w:val="24"/>
        </w:rPr>
        <w:t xml:space="preserve"> </w:t>
      </w:r>
      <w:r w:rsidR="00F53B77" w:rsidRPr="001519DF">
        <w:rPr>
          <w:rFonts w:ascii="Times New Roman" w:hAnsi="Times New Roman" w:cs="Times New Roman"/>
          <w:sz w:val="24"/>
          <w:szCs w:val="24"/>
        </w:rPr>
        <w:t>tas</w:t>
      </w:r>
      <w:r w:rsidR="00BA0D97" w:rsidRPr="001519DF">
        <w:rPr>
          <w:rFonts w:ascii="Times New Roman" w:hAnsi="Times New Roman" w:cs="Times New Roman"/>
          <w:sz w:val="24"/>
          <w:szCs w:val="24"/>
        </w:rPr>
        <w:t>, ka pašvaldībā jābūt vismaz vienam sociālā darba speciālistam uz katriem 1000 iedzīvotājiem</w:t>
      </w:r>
      <w:r w:rsidR="00F53B77" w:rsidRPr="001519DF">
        <w:rPr>
          <w:rFonts w:ascii="Times New Roman" w:hAnsi="Times New Roman" w:cs="Times New Roman"/>
          <w:sz w:val="24"/>
          <w:szCs w:val="24"/>
        </w:rPr>
        <w:t>. Dažiem pašvaldību vadītājiem š</w:t>
      </w:r>
      <w:r w:rsidR="008B7886" w:rsidRPr="001519DF">
        <w:rPr>
          <w:rFonts w:ascii="Times New Roman" w:hAnsi="Times New Roman" w:cs="Times New Roman"/>
          <w:sz w:val="24"/>
          <w:szCs w:val="24"/>
        </w:rPr>
        <w:t xml:space="preserve">ī liekas atbilstoša prasība, ko viņi uzskata par pamatotu ievērot, bet ir pašvaldību vadītāji, kas uzskata, ka </w:t>
      </w:r>
      <w:r w:rsidR="00DD504C">
        <w:rPr>
          <w:rFonts w:ascii="Times New Roman" w:hAnsi="Times New Roman" w:cs="Times New Roman"/>
          <w:sz w:val="24"/>
          <w:szCs w:val="24"/>
        </w:rPr>
        <w:t xml:space="preserve">nepietiek ar </w:t>
      </w:r>
      <w:r w:rsidR="00483F88" w:rsidRPr="001519DF">
        <w:rPr>
          <w:rFonts w:ascii="Times New Roman" w:hAnsi="Times New Roman" w:cs="Times New Roman"/>
          <w:sz w:val="24"/>
          <w:szCs w:val="24"/>
        </w:rPr>
        <w:t>vien</w:t>
      </w:r>
      <w:r w:rsidR="00DD504C">
        <w:rPr>
          <w:rFonts w:ascii="Times New Roman" w:hAnsi="Times New Roman" w:cs="Times New Roman"/>
          <w:sz w:val="24"/>
          <w:szCs w:val="24"/>
        </w:rPr>
        <w:t>u</w:t>
      </w:r>
      <w:r w:rsidR="00483F88" w:rsidRPr="001519DF">
        <w:rPr>
          <w:rFonts w:ascii="Times New Roman" w:hAnsi="Times New Roman" w:cs="Times New Roman"/>
          <w:sz w:val="24"/>
          <w:szCs w:val="24"/>
        </w:rPr>
        <w:t xml:space="preserve"> sociāl</w:t>
      </w:r>
      <w:r w:rsidR="00DD504C">
        <w:rPr>
          <w:rFonts w:ascii="Times New Roman" w:hAnsi="Times New Roman" w:cs="Times New Roman"/>
          <w:sz w:val="24"/>
          <w:szCs w:val="24"/>
        </w:rPr>
        <w:t>o</w:t>
      </w:r>
      <w:r w:rsidR="00483F88" w:rsidRPr="001519DF">
        <w:rPr>
          <w:rFonts w:ascii="Times New Roman" w:hAnsi="Times New Roman" w:cs="Times New Roman"/>
          <w:sz w:val="24"/>
          <w:szCs w:val="24"/>
        </w:rPr>
        <w:t xml:space="preserve"> darbiniek</w:t>
      </w:r>
      <w:r w:rsidR="00DD504C">
        <w:rPr>
          <w:rFonts w:ascii="Times New Roman" w:hAnsi="Times New Roman" w:cs="Times New Roman"/>
          <w:sz w:val="24"/>
          <w:szCs w:val="24"/>
        </w:rPr>
        <w:t>u</w:t>
      </w:r>
      <w:r w:rsidR="00483F88" w:rsidRPr="001519DF">
        <w:rPr>
          <w:rFonts w:ascii="Times New Roman" w:hAnsi="Times New Roman" w:cs="Times New Roman"/>
          <w:sz w:val="24"/>
          <w:szCs w:val="24"/>
        </w:rPr>
        <w:t xml:space="preserve"> uz 1000 iedzīvotājiem</w:t>
      </w:r>
      <w:r w:rsidR="004F1520" w:rsidRPr="001519DF">
        <w:rPr>
          <w:rFonts w:ascii="Times New Roman" w:hAnsi="Times New Roman" w:cs="Times New Roman"/>
          <w:sz w:val="24"/>
          <w:szCs w:val="24"/>
        </w:rPr>
        <w:t xml:space="preserve"> un ka </w:t>
      </w:r>
      <w:r w:rsidR="00DD436A" w:rsidRPr="001519DF">
        <w:rPr>
          <w:rFonts w:ascii="Times New Roman" w:hAnsi="Times New Roman" w:cs="Times New Roman"/>
          <w:sz w:val="24"/>
          <w:szCs w:val="24"/>
        </w:rPr>
        <w:t xml:space="preserve">viens </w:t>
      </w:r>
      <w:r w:rsidR="004F1520" w:rsidRPr="001519DF">
        <w:rPr>
          <w:rFonts w:ascii="Times New Roman" w:hAnsi="Times New Roman" w:cs="Times New Roman"/>
          <w:sz w:val="24"/>
          <w:szCs w:val="24"/>
        </w:rPr>
        <w:t xml:space="preserve">sociālais darbinieks varētu būt </w:t>
      </w:r>
      <w:r w:rsidR="00DD504C">
        <w:rPr>
          <w:rFonts w:ascii="Times New Roman" w:hAnsi="Times New Roman" w:cs="Times New Roman"/>
          <w:sz w:val="24"/>
          <w:szCs w:val="24"/>
        </w:rPr>
        <w:t xml:space="preserve">nepieciešams </w:t>
      </w:r>
      <w:r w:rsidR="004F1520" w:rsidRPr="001519DF">
        <w:rPr>
          <w:rFonts w:ascii="Times New Roman" w:hAnsi="Times New Roman" w:cs="Times New Roman"/>
          <w:sz w:val="24"/>
          <w:szCs w:val="24"/>
        </w:rPr>
        <w:t xml:space="preserve">uz </w:t>
      </w:r>
      <w:r w:rsidR="00CC3917">
        <w:rPr>
          <w:rFonts w:ascii="Times New Roman" w:hAnsi="Times New Roman" w:cs="Times New Roman"/>
          <w:sz w:val="24"/>
          <w:szCs w:val="24"/>
        </w:rPr>
        <w:t xml:space="preserve">apmēram </w:t>
      </w:r>
      <w:r w:rsidR="004F1520" w:rsidRPr="001519DF">
        <w:rPr>
          <w:rFonts w:ascii="Times New Roman" w:hAnsi="Times New Roman" w:cs="Times New Roman"/>
          <w:sz w:val="24"/>
          <w:szCs w:val="24"/>
        </w:rPr>
        <w:t>septiņiem simtiem</w:t>
      </w:r>
      <w:r w:rsidR="00DD436A" w:rsidRPr="001519DF">
        <w:rPr>
          <w:rFonts w:ascii="Times New Roman" w:hAnsi="Times New Roman" w:cs="Times New Roman"/>
          <w:sz w:val="24"/>
          <w:szCs w:val="24"/>
        </w:rPr>
        <w:t xml:space="preserve"> iedzīvotāju:</w:t>
      </w:r>
    </w:p>
    <w:p w14:paraId="7429EABA" w14:textId="77777777" w:rsidR="00687007" w:rsidRDefault="00687007" w:rsidP="00F80F16">
      <w:pPr>
        <w:spacing w:after="0" w:line="259" w:lineRule="auto"/>
        <w:ind w:left="720"/>
        <w:jc w:val="both"/>
        <w:rPr>
          <w:rFonts w:ascii="Times New Roman" w:hAnsi="Times New Roman" w:cs="Times New Roman"/>
          <w:i/>
          <w:iCs/>
          <w:sz w:val="24"/>
          <w:szCs w:val="24"/>
        </w:rPr>
      </w:pPr>
    </w:p>
    <w:p w14:paraId="3DF7C9D3" w14:textId="293299E7" w:rsidR="000111D3" w:rsidRPr="00687007" w:rsidRDefault="000111D3"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Es saprotu, ka mums ir viens sociālais darbinieks uz tūkstoš iedzīvotājiem. Tas ir tā kā par maz. Mūsu iedzīvotāji noveco un ne tikai noveco, kā jau Jūs teicāt, ir </w:t>
      </w:r>
      <w:r w:rsidR="00C2331F" w:rsidRPr="00687007">
        <w:rPr>
          <w:rFonts w:ascii="Times New Roman" w:hAnsi="Times New Roman" w:cs="Times New Roman"/>
          <w:i/>
          <w:iCs/>
        </w:rPr>
        <w:t xml:space="preserve">problēmas </w:t>
      </w:r>
      <w:r w:rsidRPr="00687007">
        <w:rPr>
          <w:rFonts w:ascii="Times New Roman" w:hAnsi="Times New Roman" w:cs="Times New Roman"/>
          <w:i/>
          <w:iCs/>
        </w:rPr>
        <w:t xml:space="preserve">ar to alkoholu un visu pārējo. </w:t>
      </w:r>
      <w:r w:rsidR="00C2331F" w:rsidRPr="00687007">
        <w:rPr>
          <w:rFonts w:ascii="Times New Roman" w:hAnsi="Times New Roman" w:cs="Times New Roman"/>
          <w:i/>
          <w:iCs/>
        </w:rPr>
        <w:t>[..]</w:t>
      </w:r>
      <w:r w:rsidRPr="00687007">
        <w:rPr>
          <w:rFonts w:ascii="Times New Roman" w:hAnsi="Times New Roman" w:cs="Times New Roman"/>
          <w:i/>
          <w:iCs/>
        </w:rPr>
        <w:t xml:space="preserve"> Es domāju, ka viens sociālais darbinieks varētu būt uz kādiem septiņiem simtiem.</w:t>
      </w:r>
    </w:p>
    <w:p w14:paraId="62EB15C8" w14:textId="77777777" w:rsidR="00F23B59" w:rsidRPr="001519DF" w:rsidRDefault="00F23B59" w:rsidP="00F80F16">
      <w:pPr>
        <w:spacing w:after="0" w:line="259" w:lineRule="auto"/>
        <w:jc w:val="both"/>
        <w:rPr>
          <w:rFonts w:ascii="Times New Roman" w:hAnsi="Times New Roman" w:cs="Times New Roman"/>
          <w:sz w:val="24"/>
          <w:szCs w:val="24"/>
        </w:rPr>
      </w:pPr>
    </w:p>
    <w:p w14:paraId="313C5A95" w14:textId="7F14197A" w:rsidR="00003259" w:rsidRPr="001519DF" w:rsidRDefault="007F27EF"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lastRenderedPageBreak/>
        <w:t xml:space="preserve">Pašvaldībās nodarbināto darbinieku atalgojumu nosaka </w:t>
      </w:r>
      <w:r w:rsidR="00F51BEB" w:rsidRPr="001519DF">
        <w:rPr>
          <w:rFonts w:ascii="Times New Roman" w:hAnsi="Times New Roman" w:cs="Times New Roman"/>
          <w:sz w:val="24"/>
          <w:szCs w:val="24"/>
        </w:rPr>
        <w:t>Valsts un pašvaldību institūciju amatpersonu un darbinieku atlīdzības likums</w:t>
      </w:r>
      <w:r w:rsidR="00F51BEB" w:rsidRPr="001519DF">
        <w:rPr>
          <w:rStyle w:val="FootnoteReference"/>
          <w:rFonts w:ascii="Times New Roman" w:hAnsi="Times New Roman" w:cs="Times New Roman"/>
          <w:sz w:val="24"/>
          <w:szCs w:val="24"/>
        </w:rPr>
        <w:footnoteReference w:id="7"/>
      </w:r>
      <w:r w:rsidR="000E4464">
        <w:rPr>
          <w:rFonts w:ascii="Times New Roman" w:hAnsi="Times New Roman" w:cs="Times New Roman"/>
          <w:sz w:val="24"/>
          <w:szCs w:val="24"/>
        </w:rPr>
        <w:t>, kura</w:t>
      </w:r>
      <w:r w:rsidR="00E96870" w:rsidRPr="001519DF">
        <w:rPr>
          <w:rFonts w:ascii="Times New Roman" w:hAnsi="Times New Roman" w:cs="Times New Roman"/>
          <w:sz w:val="24"/>
          <w:szCs w:val="24"/>
        </w:rPr>
        <w:t xml:space="preserve"> 3.pielikums “Mēnešalgu grupas un intervāli” </w:t>
      </w:r>
      <w:r w:rsidRPr="001519DF">
        <w:rPr>
          <w:rFonts w:ascii="Times New Roman" w:hAnsi="Times New Roman" w:cs="Times New Roman"/>
          <w:sz w:val="24"/>
          <w:szCs w:val="24"/>
        </w:rPr>
        <w:t>definē</w:t>
      </w:r>
      <w:r w:rsidR="000E4ED1" w:rsidRPr="001519DF">
        <w:rPr>
          <w:rFonts w:ascii="Times New Roman" w:hAnsi="Times New Roman" w:cs="Times New Roman"/>
          <w:sz w:val="24"/>
          <w:szCs w:val="24"/>
        </w:rPr>
        <w:t xml:space="preserve"> konkrētai mēnešalgu grupai </w:t>
      </w:r>
      <w:r w:rsidRPr="001519DF">
        <w:rPr>
          <w:rFonts w:ascii="Times New Roman" w:hAnsi="Times New Roman" w:cs="Times New Roman"/>
          <w:sz w:val="24"/>
          <w:szCs w:val="24"/>
        </w:rPr>
        <w:t>p</w:t>
      </w:r>
      <w:r w:rsidR="000E4ED1" w:rsidRPr="001519DF">
        <w:rPr>
          <w:rFonts w:ascii="Times New Roman" w:hAnsi="Times New Roman" w:cs="Times New Roman"/>
          <w:sz w:val="24"/>
          <w:szCs w:val="24"/>
        </w:rPr>
        <w:t xml:space="preserve">iemērojamo </w:t>
      </w:r>
      <w:r w:rsidR="00E21D36" w:rsidRPr="001519DF">
        <w:rPr>
          <w:rFonts w:ascii="Times New Roman" w:hAnsi="Times New Roman" w:cs="Times New Roman"/>
          <w:sz w:val="24"/>
          <w:szCs w:val="24"/>
        </w:rPr>
        <w:t>koeficientu pret bāzes mēnešalgu</w:t>
      </w:r>
      <w:r w:rsidR="000E4ED1" w:rsidRPr="001519DF">
        <w:rPr>
          <w:rFonts w:ascii="Times New Roman" w:hAnsi="Times New Roman" w:cs="Times New Roman"/>
          <w:sz w:val="24"/>
          <w:szCs w:val="24"/>
        </w:rPr>
        <w:t xml:space="preserve">. </w:t>
      </w:r>
      <w:r w:rsidR="007E1757" w:rsidRPr="001519DF">
        <w:rPr>
          <w:rFonts w:ascii="Times New Roman" w:hAnsi="Times New Roman" w:cs="Times New Roman"/>
          <w:sz w:val="24"/>
          <w:szCs w:val="24"/>
        </w:rPr>
        <w:t>Grozījumi Valsts un pašvaldību institūciju amatpersonu un darbinieku atlīdzības likumā</w:t>
      </w:r>
      <w:r w:rsidR="00092E92">
        <w:rPr>
          <w:rFonts w:ascii="Times New Roman" w:hAnsi="Times New Roman" w:cs="Times New Roman"/>
          <w:sz w:val="24"/>
          <w:szCs w:val="24"/>
        </w:rPr>
        <w:t xml:space="preserve"> (turpmāk – Grozījumi)</w:t>
      </w:r>
      <w:r w:rsidR="00AA4D5F" w:rsidRPr="001519DF">
        <w:rPr>
          <w:rStyle w:val="FootnoteReference"/>
          <w:rFonts w:ascii="Times New Roman" w:hAnsi="Times New Roman" w:cs="Times New Roman"/>
          <w:sz w:val="24"/>
          <w:szCs w:val="24"/>
        </w:rPr>
        <w:footnoteReference w:id="8"/>
      </w:r>
      <w:r w:rsidR="007E1757" w:rsidRPr="001519DF">
        <w:rPr>
          <w:rFonts w:ascii="Times New Roman" w:hAnsi="Times New Roman" w:cs="Times New Roman"/>
          <w:sz w:val="24"/>
          <w:szCs w:val="24"/>
        </w:rPr>
        <w:t xml:space="preserve">, </w:t>
      </w:r>
      <w:r w:rsidR="00273A46" w:rsidRPr="001519DF">
        <w:rPr>
          <w:rFonts w:ascii="Times New Roman" w:hAnsi="Times New Roman" w:cs="Times New Roman"/>
          <w:sz w:val="24"/>
          <w:szCs w:val="24"/>
        </w:rPr>
        <w:t>kas stājās spēkā 2022. gada 1. jūlijā</w:t>
      </w:r>
      <w:r w:rsidR="009D3E27">
        <w:rPr>
          <w:rFonts w:ascii="Times New Roman" w:hAnsi="Times New Roman" w:cs="Times New Roman"/>
          <w:sz w:val="24"/>
          <w:szCs w:val="24"/>
        </w:rPr>
        <w:t>,</w:t>
      </w:r>
      <w:r w:rsidR="00273A46" w:rsidRPr="001519DF">
        <w:rPr>
          <w:rFonts w:ascii="Times New Roman" w:hAnsi="Times New Roman" w:cs="Times New Roman"/>
          <w:sz w:val="24"/>
          <w:szCs w:val="24"/>
        </w:rPr>
        <w:t xml:space="preserve"> </w:t>
      </w:r>
      <w:r w:rsidR="00F2641B" w:rsidRPr="001519DF">
        <w:rPr>
          <w:rFonts w:ascii="Times New Roman" w:hAnsi="Times New Roman" w:cs="Times New Roman"/>
          <w:sz w:val="24"/>
          <w:szCs w:val="24"/>
        </w:rPr>
        <w:t xml:space="preserve">precizēja gan </w:t>
      </w:r>
      <w:r w:rsidR="00B06256" w:rsidRPr="001519DF">
        <w:rPr>
          <w:rFonts w:ascii="Times New Roman" w:hAnsi="Times New Roman" w:cs="Times New Roman"/>
          <w:sz w:val="24"/>
          <w:szCs w:val="24"/>
        </w:rPr>
        <w:t>mēnešalgu grupas, gan bāzes mēnešalgu</w:t>
      </w:r>
      <w:r w:rsidR="00E66AFB" w:rsidRPr="001519DF">
        <w:rPr>
          <w:rFonts w:ascii="Times New Roman" w:hAnsi="Times New Roman" w:cs="Times New Roman"/>
          <w:sz w:val="24"/>
          <w:szCs w:val="24"/>
        </w:rPr>
        <w:t>, gan</w:t>
      </w:r>
      <w:r w:rsidR="00B06256" w:rsidRPr="001519DF">
        <w:rPr>
          <w:rFonts w:ascii="Times New Roman" w:hAnsi="Times New Roman" w:cs="Times New Roman"/>
          <w:sz w:val="24"/>
          <w:szCs w:val="24"/>
        </w:rPr>
        <w:t xml:space="preserve"> piemērojamos koeficientus</w:t>
      </w:r>
      <w:r w:rsidR="00997765" w:rsidRPr="001519DF">
        <w:rPr>
          <w:rFonts w:ascii="Times New Roman" w:hAnsi="Times New Roman" w:cs="Times New Roman"/>
          <w:sz w:val="24"/>
          <w:szCs w:val="24"/>
        </w:rPr>
        <w:t xml:space="preserve"> skalas minimumam, viduspunktam un maksimumam</w:t>
      </w:r>
      <w:r w:rsidR="00B06256" w:rsidRPr="001519DF">
        <w:rPr>
          <w:rFonts w:ascii="Times New Roman" w:hAnsi="Times New Roman" w:cs="Times New Roman"/>
          <w:sz w:val="24"/>
          <w:szCs w:val="24"/>
        </w:rPr>
        <w:t xml:space="preserve">. </w:t>
      </w:r>
      <w:r w:rsidR="009D432C" w:rsidRPr="001519DF">
        <w:rPr>
          <w:rFonts w:ascii="Times New Roman" w:hAnsi="Times New Roman" w:cs="Times New Roman"/>
          <w:sz w:val="24"/>
          <w:szCs w:val="24"/>
        </w:rPr>
        <w:t>Kā norādīts Grozījumu anotācijā</w:t>
      </w:r>
      <w:r w:rsidR="009D432C" w:rsidRPr="001519DF">
        <w:rPr>
          <w:rStyle w:val="FootnoteReference"/>
          <w:rFonts w:ascii="Times New Roman" w:hAnsi="Times New Roman" w:cs="Times New Roman"/>
          <w:sz w:val="24"/>
          <w:szCs w:val="24"/>
        </w:rPr>
        <w:footnoteReference w:id="9"/>
      </w:r>
      <w:r w:rsidR="00195CF6" w:rsidRPr="001519DF">
        <w:rPr>
          <w:rFonts w:ascii="Times New Roman" w:hAnsi="Times New Roman" w:cs="Times New Roman"/>
          <w:sz w:val="24"/>
          <w:szCs w:val="24"/>
        </w:rPr>
        <w:t xml:space="preserve"> s</w:t>
      </w:r>
      <w:r w:rsidR="00DF5FD2" w:rsidRPr="001519DF">
        <w:rPr>
          <w:rFonts w:ascii="Times New Roman" w:hAnsi="Times New Roman" w:cs="Times New Roman"/>
          <w:sz w:val="24"/>
          <w:szCs w:val="24"/>
        </w:rPr>
        <w:t>kalas minimums nozīmē, ka vēlams, lai amatpersonu (darbinieku) atlīdzība nebūtu</w:t>
      </w:r>
      <w:r w:rsidR="00195CF6" w:rsidRPr="001519DF">
        <w:rPr>
          <w:rFonts w:ascii="Times New Roman" w:hAnsi="Times New Roman" w:cs="Times New Roman"/>
          <w:sz w:val="24"/>
          <w:szCs w:val="24"/>
        </w:rPr>
        <w:t xml:space="preserve"> </w:t>
      </w:r>
      <w:r w:rsidR="00DF5FD2" w:rsidRPr="001519DF">
        <w:rPr>
          <w:rFonts w:ascii="Times New Roman" w:hAnsi="Times New Roman" w:cs="Times New Roman"/>
          <w:sz w:val="24"/>
          <w:szCs w:val="24"/>
        </w:rPr>
        <w:t>zemāka par šo līmeni, tomēr tas var nebūt iespējams uzreiz. Ja mēnešalga ir zemāka</w:t>
      </w:r>
      <w:r w:rsidR="00195CF6" w:rsidRPr="001519DF">
        <w:rPr>
          <w:rFonts w:ascii="Times New Roman" w:hAnsi="Times New Roman" w:cs="Times New Roman"/>
          <w:sz w:val="24"/>
          <w:szCs w:val="24"/>
        </w:rPr>
        <w:t xml:space="preserve"> </w:t>
      </w:r>
      <w:r w:rsidR="00DF5FD2" w:rsidRPr="001519DF">
        <w:rPr>
          <w:rFonts w:ascii="Times New Roman" w:hAnsi="Times New Roman" w:cs="Times New Roman"/>
          <w:sz w:val="24"/>
          <w:szCs w:val="24"/>
        </w:rPr>
        <w:t>par šo līmeni, iestādei jāizstrādā plāns mēnešalgu pakāpeniskai iekļaušanai intervāla</w:t>
      </w:r>
      <w:r w:rsidR="004F23B1" w:rsidRPr="001519DF">
        <w:rPr>
          <w:rFonts w:ascii="Times New Roman" w:hAnsi="Times New Roman" w:cs="Times New Roman"/>
          <w:sz w:val="24"/>
          <w:szCs w:val="24"/>
        </w:rPr>
        <w:t xml:space="preserve"> </w:t>
      </w:r>
      <w:r w:rsidR="00DF5FD2" w:rsidRPr="001519DF">
        <w:rPr>
          <w:rFonts w:ascii="Times New Roman" w:hAnsi="Times New Roman" w:cs="Times New Roman"/>
          <w:sz w:val="24"/>
          <w:szCs w:val="24"/>
        </w:rPr>
        <w:t>ietvaros. Skalas minimums ir par 30% zemāks par viduspunktu. Likum</w:t>
      </w:r>
      <w:r w:rsidR="00727279">
        <w:rPr>
          <w:rFonts w:ascii="Times New Roman" w:hAnsi="Times New Roman" w:cs="Times New Roman"/>
          <w:sz w:val="24"/>
          <w:szCs w:val="24"/>
        </w:rPr>
        <w:t>a</w:t>
      </w:r>
      <w:r w:rsidR="00DF5FD2" w:rsidRPr="001519DF">
        <w:rPr>
          <w:rFonts w:ascii="Times New Roman" w:hAnsi="Times New Roman" w:cs="Times New Roman"/>
          <w:sz w:val="24"/>
          <w:szCs w:val="24"/>
        </w:rPr>
        <w:t xml:space="preserve"> pārejas noteikum</w:t>
      </w:r>
      <w:r w:rsidR="00B863C2" w:rsidRPr="001519DF">
        <w:rPr>
          <w:rFonts w:ascii="Times New Roman" w:hAnsi="Times New Roman" w:cs="Times New Roman"/>
          <w:sz w:val="24"/>
          <w:szCs w:val="24"/>
        </w:rPr>
        <w:t>i paredz</w:t>
      </w:r>
      <w:r w:rsidR="00DF5FD2" w:rsidRPr="001519DF">
        <w:rPr>
          <w:rFonts w:ascii="Times New Roman" w:hAnsi="Times New Roman" w:cs="Times New Roman"/>
          <w:sz w:val="24"/>
          <w:szCs w:val="24"/>
        </w:rPr>
        <w:t xml:space="preserve">, ka </w:t>
      </w:r>
      <w:r w:rsidR="00B863C2" w:rsidRPr="001519DF">
        <w:rPr>
          <w:rFonts w:ascii="Times New Roman" w:hAnsi="Times New Roman" w:cs="Times New Roman"/>
          <w:sz w:val="24"/>
          <w:szCs w:val="24"/>
        </w:rPr>
        <w:t xml:space="preserve">3. </w:t>
      </w:r>
      <w:r w:rsidR="00DF5FD2" w:rsidRPr="001519DF">
        <w:rPr>
          <w:rFonts w:ascii="Times New Roman" w:hAnsi="Times New Roman" w:cs="Times New Roman"/>
          <w:sz w:val="24"/>
          <w:szCs w:val="24"/>
        </w:rPr>
        <w:t>pielikumā noteikto minimumu valsts</w:t>
      </w:r>
      <w:r w:rsidR="00B863C2" w:rsidRPr="001519DF">
        <w:rPr>
          <w:rFonts w:ascii="Times New Roman" w:hAnsi="Times New Roman" w:cs="Times New Roman"/>
          <w:sz w:val="24"/>
          <w:szCs w:val="24"/>
        </w:rPr>
        <w:t xml:space="preserve"> </w:t>
      </w:r>
      <w:r w:rsidR="00DF5FD2" w:rsidRPr="001519DF">
        <w:rPr>
          <w:rFonts w:ascii="Times New Roman" w:hAnsi="Times New Roman" w:cs="Times New Roman"/>
          <w:sz w:val="24"/>
          <w:szCs w:val="24"/>
        </w:rPr>
        <w:t>un pašvaldību institūcij</w:t>
      </w:r>
      <w:r w:rsidR="00BA0432" w:rsidRPr="001519DF">
        <w:rPr>
          <w:rFonts w:ascii="Times New Roman" w:hAnsi="Times New Roman" w:cs="Times New Roman"/>
          <w:sz w:val="24"/>
          <w:szCs w:val="24"/>
        </w:rPr>
        <w:t>ām</w:t>
      </w:r>
      <w:r w:rsidR="00DF5FD2" w:rsidRPr="001519DF">
        <w:rPr>
          <w:rFonts w:ascii="Times New Roman" w:hAnsi="Times New Roman" w:cs="Times New Roman"/>
          <w:sz w:val="24"/>
          <w:szCs w:val="24"/>
        </w:rPr>
        <w:t xml:space="preserve"> jāsasniedz līdz 2027. gada 1. janvārim.</w:t>
      </w:r>
      <w:r w:rsidR="009E1395" w:rsidRPr="001519DF">
        <w:rPr>
          <w:rFonts w:ascii="Times New Roman" w:hAnsi="Times New Roman" w:cs="Times New Roman"/>
          <w:sz w:val="24"/>
          <w:szCs w:val="24"/>
        </w:rPr>
        <w:t xml:space="preserve"> S</w:t>
      </w:r>
      <w:r w:rsidR="007E3876" w:rsidRPr="001519DF">
        <w:rPr>
          <w:rFonts w:ascii="Times New Roman" w:hAnsi="Times New Roman" w:cs="Times New Roman"/>
          <w:sz w:val="24"/>
          <w:szCs w:val="24"/>
        </w:rPr>
        <w:t xml:space="preserve">kalas viduspunkts ir </w:t>
      </w:r>
      <w:r w:rsidR="00165889" w:rsidRPr="001519DF">
        <w:rPr>
          <w:rFonts w:ascii="Times New Roman" w:hAnsi="Times New Roman" w:cs="Times New Roman"/>
          <w:sz w:val="24"/>
          <w:szCs w:val="24"/>
        </w:rPr>
        <w:t xml:space="preserve">kopumā </w:t>
      </w:r>
      <w:r w:rsidR="007E3876" w:rsidRPr="001519DF">
        <w:rPr>
          <w:rFonts w:ascii="Times New Roman" w:hAnsi="Times New Roman" w:cs="Times New Roman"/>
          <w:sz w:val="24"/>
          <w:szCs w:val="24"/>
        </w:rPr>
        <w:t>vēlamais mēnešalgas līmenis, kas atbilst valsts pārvaldē nodarbināto mērķa mēnešalgas līmenim</w:t>
      </w:r>
      <w:r w:rsidR="001724A9" w:rsidRPr="001519DF">
        <w:rPr>
          <w:rFonts w:ascii="Times New Roman" w:hAnsi="Times New Roman" w:cs="Times New Roman"/>
          <w:sz w:val="24"/>
          <w:szCs w:val="24"/>
        </w:rPr>
        <w:t>. Tam vajadzētu arī atbilst ap</w:t>
      </w:r>
      <w:r w:rsidR="007E3876" w:rsidRPr="001519DF">
        <w:rPr>
          <w:rFonts w:ascii="Times New Roman" w:hAnsi="Times New Roman" w:cs="Times New Roman"/>
          <w:sz w:val="24"/>
          <w:szCs w:val="24"/>
        </w:rPr>
        <w:t xml:space="preserve"> 80 % (vidēji) no līdzīgas vērtības amatu pamatalgas darba tirgū. </w:t>
      </w:r>
      <w:r w:rsidR="001724A9" w:rsidRPr="001519DF">
        <w:rPr>
          <w:rFonts w:ascii="Times New Roman" w:hAnsi="Times New Roman" w:cs="Times New Roman"/>
          <w:sz w:val="24"/>
          <w:szCs w:val="24"/>
        </w:rPr>
        <w:t>Savukārt, s</w:t>
      </w:r>
      <w:r w:rsidR="00970691" w:rsidRPr="001519DF">
        <w:rPr>
          <w:rFonts w:ascii="Times New Roman" w:hAnsi="Times New Roman" w:cs="Times New Roman"/>
          <w:sz w:val="24"/>
          <w:szCs w:val="24"/>
        </w:rPr>
        <w:t>kalas maksimums ir maksimālās iespējamās mēnešalgas līmenis, kuru nedrīkst pārsniegt, izņemot gadījumus, kad tiek piemērots tirgus koeficients. Virs viduspunkta, nepārsniedzot maksimumu, būtu jāatrodas augstākās kvalifikācijas speciālistu un vadītāju mēnešalgām, ieteicams – ne vairāk par 15-30% no kopējā nodarbināto skaita iestādē.</w:t>
      </w:r>
      <w:r w:rsidR="00832D93" w:rsidRPr="001519DF">
        <w:rPr>
          <w:rFonts w:ascii="Times New Roman" w:hAnsi="Times New Roman" w:cs="Times New Roman"/>
          <w:sz w:val="24"/>
          <w:szCs w:val="24"/>
        </w:rPr>
        <w:t xml:space="preserve"> </w:t>
      </w:r>
      <w:r w:rsidR="00DE2519" w:rsidRPr="001519DF">
        <w:rPr>
          <w:rFonts w:ascii="Times New Roman" w:hAnsi="Times New Roman" w:cs="Times New Roman"/>
          <w:sz w:val="24"/>
          <w:szCs w:val="24"/>
        </w:rPr>
        <w:t xml:space="preserve">Šeit jānorāda, ka </w:t>
      </w:r>
      <w:r w:rsidR="00832D93" w:rsidRPr="001519DF">
        <w:rPr>
          <w:rFonts w:ascii="Times New Roman" w:hAnsi="Times New Roman" w:cs="Times New Roman"/>
          <w:sz w:val="24"/>
          <w:szCs w:val="24"/>
        </w:rPr>
        <w:t>v</w:t>
      </w:r>
      <w:r w:rsidR="00856A21" w:rsidRPr="001519DF">
        <w:rPr>
          <w:rFonts w:ascii="Times New Roman" w:hAnsi="Times New Roman" w:cs="Times New Roman"/>
          <w:sz w:val="24"/>
          <w:szCs w:val="24"/>
        </w:rPr>
        <w:t>ecākais sociālais darbinieks atbilst 10. mēnešalgu grupai; 2023. gadā 10. mēnešalgu grupas minimums ir EUR 1399, viduspunkts ir EUR 1999, maksimums – EUR 2499</w:t>
      </w:r>
      <w:r w:rsidR="004F1EA7" w:rsidRPr="001519DF">
        <w:rPr>
          <w:rStyle w:val="FootnoteReference"/>
          <w:rFonts w:ascii="Times New Roman" w:hAnsi="Times New Roman" w:cs="Times New Roman"/>
          <w:sz w:val="24"/>
          <w:szCs w:val="24"/>
        </w:rPr>
        <w:footnoteReference w:id="10"/>
      </w:r>
      <w:r w:rsidR="00856A21" w:rsidRPr="001519DF">
        <w:rPr>
          <w:rFonts w:ascii="Times New Roman" w:hAnsi="Times New Roman" w:cs="Times New Roman"/>
          <w:sz w:val="24"/>
          <w:szCs w:val="24"/>
        </w:rPr>
        <w:t>.</w:t>
      </w:r>
      <w:r w:rsidR="00832D93" w:rsidRPr="001519DF">
        <w:rPr>
          <w:rFonts w:ascii="Times New Roman" w:hAnsi="Times New Roman" w:cs="Times New Roman"/>
          <w:sz w:val="24"/>
          <w:szCs w:val="24"/>
        </w:rPr>
        <w:t xml:space="preserve"> </w:t>
      </w:r>
      <w:r w:rsidR="00856A21" w:rsidRPr="001519DF">
        <w:rPr>
          <w:rFonts w:ascii="Times New Roman" w:hAnsi="Times New Roman" w:cs="Times New Roman"/>
          <w:sz w:val="24"/>
          <w:szCs w:val="24"/>
        </w:rPr>
        <w:t>Sociālais darbinieks ir 9. mēnešalgu grupā; 2023. gadā 9. mēnešalgu grupas minimums ir EUR 1157, viduspunkts ir EUR 1653, maksimums – EUR 2067.</w:t>
      </w:r>
      <w:r w:rsidR="00832D93" w:rsidRPr="001519DF">
        <w:rPr>
          <w:rFonts w:ascii="Times New Roman" w:hAnsi="Times New Roman" w:cs="Times New Roman"/>
          <w:sz w:val="24"/>
          <w:szCs w:val="24"/>
        </w:rPr>
        <w:t xml:space="preserve"> </w:t>
      </w:r>
      <w:r w:rsidR="00856A21" w:rsidRPr="001519DF">
        <w:rPr>
          <w:rFonts w:ascii="Times New Roman" w:hAnsi="Times New Roman" w:cs="Times New Roman"/>
          <w:sz w:val="24"/>
          <w:szCs w:val="24"/>
        </w:rPr>
        <w:t>Jaunākais sociālais darbinieks vai vispārīgās prakses sociālais darbinieks ir 8. mēnešalgu grupā; 2023. gadā 8. mēnešalgu grupas minimums ir EUR 967, viduspunkts ir EUR 1388, maksimums – EUR 1796.</w:t>
      </w:r>
      <w:r w:rsidR="00832D93" w:rsidRPr="001519DF">
        <w:rPr>
          <w:rFonts w:ascii="Times New Roman" w:hAnsi="Times New Roman" w:cs="Times New Roman"/>
          <w:sz w:val="24"/>
          <w:szCs w:val="24"/>
        </w:rPr>
        <w:t xml:space="preserve"> Savukārt, s</w:t>
      </w:r>
      <w:r w:rsidR="00856A21" w:rsidRPr="001519DF">
        <w:rPr>
          <w:rFonts w:ascii="Times New Roman" w:hAnsi="Times New Roman" w:cs="Times New Roman"/>
          <w:sz w:val="24"/>
          <w:szCs w:val="24"/>
        </w:rPr>
        <w:t xml:space="preserve">ociālās palīdzības organizators, sociālais aprūpētājs, sociālais rehabilitētājs, ģimenes asistents/sociālais </w:t>
      </w:r>
      <w:proofErr w:type="spellStart"/>
      <w:r w:rsidR="00856A21" w:rsidRPr="001519DF">
        <w:rPr>
          <w:rFonts w:ascii="Times New Roman" w:hAnsi="Times New Roman" w:cs="Times New Roman"/>
          <w:sz w:val="24"/>
          <w:szCs w:val="24"/>
        </w:rPr>
        <w:t>mentors</w:t>
      </w:r>
      <w:proofErr w:type="spellEnd"/>
      <w:r w:rsidR="00856A21" w:rsidRPr="001519DF">
        <w:rPr>
          <w:rFonts w:ascii="Times New Roman" w:hAnsi="Times New Roman" w:cs="Times New Roman"/>
          <w:sz w:val="24"/>
          <w:szCs w:val="24"/>
        </w:rPr>
        <w:t xml:space="preserve"> ir 6. mēnešalgu grupā; 2023. gadā 6. mēnešalgu grupas minimums ir EUR 758, viduspunkts ir EUR 1081, maksimums – EUR 1406.</w:t>
      </w:r>
    </w:p>
    <w:p w14:paraId="29B341B7" w14:textId="77777777" w:rsidR="00F007D9" w:rsidRPr="001519DF" w:rsidRDefault="00F007D9" w:rsidP="00F80F16">
      <w:pPr>
        <w:spacing w:after="0" w:line="259" w:lineRule="auto"/>
        <w:jc w:val="both"/>
        <w:rPr>
          <w:rFonts w:ascii="Times New Roman" w:hAnsi="Times New Roman" w:cs="Times New Roman"/>
          <w:sz w:val="24"/>
          <w:szCs w:val="24"/>
        </w:rPr>
      </w:pPr>
    </w:p>
    <w:p w14:paraId="2CE17B13" w14:textId="6579F47E" w:rsidR="00771F4A" w:rsidRPr="001519DF" w:rsidRDefault="00771F4A"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Pašvaldību </w:t>
      </w:r>
      <w:r w:rsidR="00F007D9" w:rsidRPr="001519DF">
        <w:rPr>
          <w:rFonts w:ascii="Times New Roman" w:hAnsi="Times New Roman" w:cs="Times New Roman"/>
          <w:sz w:val="24"/>
          <w:szCs w:val="24"/>
        </w:rPr>
        <w:t xml:space="preserve">sociālo dienestu darbinieku </w:t>
      </w:r>
      <w:r w:rsidRPr="001519DF">
        <w:rPr>
          <w:rFonts w:ascii="Times New Roman" w:hAnsi="Times New Roman" w:cs="Times New Roman"/>
          <w:sz w:val="24"/>
          <w:szCs w:val="24"/>
        </w:rPr>
        <w:t xml:space="preserve">situācija </w:t>
      </w:r>
      <w:r w:rsidR="00F007D9" w:rsidRPr="001519DF">
        <w:rPr>
          <w:rFonts w:ascii="Times New Roman" w:hAnsi="Times New Roman" w:cs="Times New Roman"/>
          <w:sz w:val="24"/>
          <w:szCs w:val="24"/>
        </w:rPr>
        <w:t>š</w:t>
      </w:r>
      <w:r w:rsidR="009877F7">
        <w:rPr>
          <w:rFonts w:ascii="Times New Roman" w:hAnsi="Times New Roman" w:cs="Times New Roman"/>
          <w:sz w:val="24"/>
          <w:szCs w:val="24"/>
        </w:rPr>
        <w:t>īs</w:t>
      </w:r>
      <w:r w:rsidR="00F007D9" w:rsidRPr="001519DF">
        <w:rPr>
          <w:rFonts w:ascii="Times New Roman" w:hAnsi="Times New Roman" w:cs="Times New Roman"/>
          <w:sz w:val="24"/>
          <w:szCs w:val="24"/>
        </w:rPr>
        <w:t xml:space="preserve"> atalgojumu skal</w:t>
      </w:r>
      <w:r w:rsidR="009877F7">
        <w:rPr>
          <w:rFonts w:ascii="Times New Roman" w:hAnsi="Times New Roman" w:cs="Times New Roman"/>
          <w:sz w:val="24"/>
          <w:szCs w:val="24"/>
        </w:rPr>
        <w:t xml:space="preserve">as piemērošanā </w:t>
      </w:r>
      <w:r w:rsidR="00F007D9" w:rsidRPr="001519DF">
        <w:rPr>
          <w:rFonts w:ascii="Times New Roman" w:hAnsi="Times New Roman" w:cs="Times New Roman"/>
          <w:sz w:val="24"/>
          <w:szCs w:val="24"/>
        </w:rPr>
        <w:t xml:space="preserve"> ir atšķirīga.</w:t>
      </w:r>
      <w:r w:rsidR="009877F7">
        <w:rPr>
          <w:rFonts w:ascii="Times New Roman" w:hAnsi="Times New Roman" w:cs="Times New Roman"/>
          <w:sz w:val="24"/>
          <w:szCs w:val="24"/>
        </w:rPr>
        <w:t xml:space="preserve"> </w:t>
      </w:r>
      <w:r w:rsidR="000D7AD4">
        <w:rPr>
          <w:rFonts w:ascii="Times New Roman" w:hAnsi="Times New Roman" w:cs="Times New Roman"/>
          <w:sz w:val="24"/>
          <w:szCs w:val="24"/>
        </w:rPr>
        <w:t>D</w:t>
      </w:r>
      <w:r w:rsidR="00ED50AA" w:rsidRPr="001519DF">
        <w:rPr>
          <w:rFonts w:ascii="Times New Roman" w:hAnsi="Times New Roman" w:cs="Times New Roman"/>
          <w:sz w:val="24"/>
          <w:szCs w:val="24"/>
        </w:rPr>
        <w:t>aļai speciālistu atalgojuma līmenis vēl nesasniedz minimāli noteikto, citās pašvaldībās</w:t>
      </w:r>
      <w:r w:rsidR="005D7BB5" w:rsidRPr="001519DF">
        <w:rPr>
          <w:rFonts w:ascii="Times New Roman" w:hAnsi="Times New Roman" w:cs="Times New Roman"/>
          <w:sz w:val="24"/>
          <w:szCs w:val="24"/>
        </w:rPr>
        <w:t xml:space="preserve"> tas tiecas uz skalas viduspunktu. </w:t>
      </w:r>
      <w:r w:rsidR="000D4AEC" w:rsidRPr="001519DF">
        <w:rPr>
          <w:rFonts w:ascii="Times New Roman" w:hAnsi="Times New Roman" w:cs="Times New Roman"/>
          <w:sz w:val="24"/>
          <w:szCs w:val="24"/>
        </w:rPr>
        <w:t xml:space="preserve">Jebkurā gadījumā jaunās atalgojuma noteikšanas skalas pašvaldības kopumā vērtē pozitīvi, jo tās </w:t>
      </w:r>
      <w:r w:rsidR="006755F2" w:rsidRPr="001519DF">
        <w:rPr>
          <w:rFonts w:ascii="Times New Roman" w:hAnsi="Times New Roman" w:cs="Times New Roman"/>
          <w:sz w:val="24"/>
          <w:szCs w:val="24"/>
        </w:rPr>
        <w:t>ļauj paaugstināt sociālā dienesta darbinieku atalgojumu un motivēt darbiniekus:</w:t>
      </w:r>
    </w:p>
    <w:p w14:paraId="5E0F8AB2" w14:textId="77777777" w:rsidR="00687007" w:rsidRDefault="00687007" w:rsidP="00F80F16">
      <w:pPr>
        <w:spacing w:after="0" w:line="259" w:lineRule="auto"/>
        <w:ind w:left="720"/>
        <w:jc w:val="both"/>
        <w:rPr>
          <w:rFonts w:ascii="Times New Roman" w:hAnsi="Times New Roman" w:cs="Times New Roman"/>
          <w:i/>
          <w:iCs/>
          <w:sz w:val="24"/>
          <w:szCs w:val="24"/>
        </w:rPr>
      </w:pPr>
    </w:p>
    <w:p w14:paraId="14B9BCCA" w14:textId="4D526285" w:rsidR="004F28FC" w:rsidRPr="00687007" w:rsidRDefault="004F28FC"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Mēs šogad arī ieviesām atlīdzību sistēmu atbilstoši šai jaunai sistēmai, ko mums valsts ir radījusi, līdz ar to arī atlīdzības ir paaugstinājušās. Bet pie visas inflācijas un visa pārējā… Mēs vismaz varam cilvēkiem pateikt paldies, ka viņi saņem vairāk, par smago darbu, ko viņi dara. </w:t>
      </w:r>
      <w:r w:rsidR="00D8643F" w:rsidRPr="00687007">
        <w:rPr>
          <w:rFonts w:ascii="Times New Roman" w:hAnsi="Times New Roman" w:cs="Times New Roman"/>
          <w:i/>
          <w:iCs/>
        </w:rPr>
        <w:t>Un</w:t>
      </w:r>
      <w:r w:rsidRPr="00687007">
        <w:rPr>
          <w:rFonts w:ascii="Times New Roman" w:hAnsi="Times New Roman" w:cs="Times New Roman"/>
          <w:i/>
          <w:iCs/>
        </w:rPr>
        <w:t xml:space="preserve"> es ceru, ka tas kaut cik atrisinās vakanču jautājumu.</w:t>
      </w:r>
    </w:p>
    <w:p w14:paraId="7D72F40D" w14:textId="77777777" w:rsidR="000111D3" w:rsidRPr="001519DF" w:rsidRDefault="000111D3" w:rsidP="00F80F16">
      <w:pPr>
        <w:spacing w:after="0" w:line="259" w:lineRule="auto"/>
        <w:rPr>
          <w:rFonts w:ascii="Times New Roman" w:hAnsi="Times New Roman" w:cs="Times New Roman"/>
          <w:sz w:val="24"/>
          <w:szCs w:val="24"/>
        </w:rPr>
      </w:pPr>
    </w:p>
    <w:p w14:paraId="4570C4AE" w14:textId="37562EEF" w:rsidR="002C315D" w:rsidRPr="001519DF" w:rsidRDefault="00BF55ED"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Veiktie</w:t>
      </w:r>
      <w:r w:rsidR="002C315D" w:rsidRPr="001519DF">
        <w:rPr>
          <w:rFonts w:ascii="Times New Roman" w:hAnsi="Times New Roman" w:cs="Times New Roman"/>
          <w:sz w:val="24"/>
          <w:szCs w:val="24"/>
        </w:rPr>
        <w:t xml:space="preserve"> grozījumi </w:t>
      </w:r>
      <w:r w:rsidRPr="001519DF">
        <w:rPr>
          <w:rFonts w:ascii="Times New Roman" w:hAnsi="Times New Roman" w:cs="Times New Roman"/>
          <w:sz w:val="24"/>
          <w:szCs w:val="24"/>
        </w:rPr>
        <w:t>Valsts un pašvaldību institūciju amatpersonu un darbinieku atlīdzības likum</w:t>
      </w:r>
      <w:r w:rsidR="005A1B27" w:rsidRPr="001519DF">
        <w:rPr>
          <w:rFonts w:ascii="Times New Roman" w:hAnsi="Times New Roman" w:cs="Times New Roman"/>
          <w:sz w:val="24"/>
          <w:szCs w:val="24"/>
        </w:rPr>
        <w:t>ā</w:t>
      </w:r>
      <w:r w:rsidRPr="001519DF">
        <w:rPr>
          <w:rFonts w:ascii="Times New Roman" w:hAnsi="Times New Roman" w:cs="Times New Roman"/>
          <w:sz w:val="24"/>
          <w:szCs w:val="24"/>
        </w:rPr>
        <w:t xml:space="preserve"> </w:t>
      </w:r>
      <w:r w:rsidR="002C315D" w:rsidRPr="001519DF">
        <w:rPr>
          <w:rFonts w:ascii="Times New Roman" w:hAnsi="Times New Roman" w:cs="Times New Roman"/>
          <w:sz w:val="24"/>
          <w:szCs w:val="24"/>
        </w:rPr>
        <w:t>pašvaldību vadītāju ieskatā uzlabo pašvaldību iespējas speciālistu atalgojumu saskaņot ar darba ieguldījumu un motivēt strādāt pašvaldības sociālajā dienestā vai citās pašvaldības pakļautībā esošajās sociālās jomas iestādēs.</w:t>
      </w:r>
    </w:p>
    <w:p w14:paraId="78EB3341" w14:textId="77777777" w:rsidR="00687007" w:rsidRDefault="00687007" w:rsidP="00F80F16">
      <w:pPr>
        <w:spacing w:after="0" w:line="259" w:lineRule="auto"/>
        <w:ind w:left="720"/>
        <w:jc w:val="both"/>
        <w:rPr>
          <w:rFonts w:ascii="Times New Roman" w:hAnsi="Times New Roman" w:cs="Times New Roman"/>
          <w:i/>
          <w:iCs/>
          <w:sz w:val="24"/>
          <w:szCs w:val="24"/>
        </w:rPr>
      </w:pPr>
    </w:p>
    <w:p w14:paraId="344BF3A5" w14:textId="0B100AAC" w:rsidR="00BF4A9D" w:rsidRPr="00687007" w:rsidRDefault="00BF4A9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lastRenderedPageBreak/>
        <w:t>Valsts un pašvaldību sektorā strādājošajiem ir diezgan strikti noteikti atalgojuma griezti, kas šobrīd ir ar tādu labu tendenci, ka tur būs brīvāka iespēja kaut ko variēt atalgojuma skalā. Bet līdz šim mums bija diezgan skaidri nodefinēti atalgojuma griezti. Privātajā sektorā var daudz brīvāk apvienot kādas nepilnas likmes vai savienot slodzes. Bet pašvaldībā tomēr tas ir noteikts, strikts laiks, kurā ir jāpilda pienākumi. Atalgojuma loma ir diezgan liela. Un te es tiešām saskatu tādas pozitīvas iezīmes ar šo jauno atalgojuma skalu, kurā varētu jau operēt ar atalgojumu.</w:t>
      </w:r>
    </w:p>
    <w:p w14:paraId="1BD881C7" w14:textId="77777777" w:rsidR="00E8227C" w:rsidRPr="00687007" w:rsidRDefault="00E8227C" w:rsidP="00F80F16">
      <w:pPr>
        <w:spacing w:after="0" w:line="259" w:lineRule="auto"/>
        <w:ind w:left="720"/>
        <w:jc w:val="both"/>
        <w:rPr>
          <w:rFonts w:ascii="Times New Roman" w:hAnsi="Times New Roman" w:cs="Times New Roman"/>
          <w:i/>
          <w:iCs/>
        </w:rPr>
      </w:pPr>
    </w:p>
    <w:p w14:paraId="2280E53E" w14:textId="2E742E7F" w:rsidR="002C315D" w:rsidRPr="00687007" w:rsidRDefault="002C315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Decembra domes sēdē mēs pieņēmām lēmumu apstiprināt uz nākamo budžetu jaunās amatu saimes. Un mēs esam palielinājuši algas, nepateikšu precīzi procentus, bet vidēji par desmit procentiem. </w:t>
      </w:r>
      <w:r w:rsidR="00BB244C" w:rsidRPr="00687007">
        <w:rPr>
          <w:rFonts w:ascii="Times New Roman" w:hAnsi="Times New Roman" w:cs="Times New Roman"/>
          <w:i/>
          <w:iCs/>
        </w:rPr>
        <w:t>Sociālā dienesta</w:t>
      </w:r>
      <w:r w:rsidRPr="00687007">
        <w:rPr>
          <w:rFonts w:ascii="Times New Roman" w:hAnsi="Times New Roman" w:cs="Times New Roman"/>
          <w:i/>
          <w:iCs/>
        </w:rPr>
        <w:t xml:space="preserve"> vadītāja ir sagradējusi pēc saviem ieskatiem, kā nodarbinātajiem cilvēkiem šīs algas varētu palielināt. Tā kā ir progress</w:t>
      </w:r>
      <w:r w:rsidR="005A1B27" w:rsidRPr="00687007">
        <w:rPr>
          <w:rFonts w:ascii="Times New Roman" w:hAnsi="Times New Roman" w:cs="Times New Roman"/>
          <w:i/>
          <w:iCs/>
        </w:rPr>
        <w:t>,</w:t>
      </w:r>
      <w:r w:rsidRPr="00687007">
        <w:rPr>
          <w:rFonts w:ascii="Times New Roman" w:hAnsi="Times New Roman" w:cs="Times New Roman"/>
          <w:i/>
          <w:iCs/>
        </w:rPr>
        <w:t xml:space="preserve"> un ir kur tiekties.</w:t>
      </w:r>
    </w:p>
    <w:p w14:paraId="4510E824" w14:textId="77777777" w:rsidR="002C315D" w:rsidRPr="001519DF" w:rsidRDefault="002C315D" w:rsidP="00F80F16">
      <w:pPr>
        <w:spacing w:after="0" w:line="259" w:lineRule="auto"/>
        <w:jc w:val="both"/>
        <w:rPr>
          <w:rFonts w:ascii="Times New Roman" w:hAnsi="Times New Roman" w:cs="Times New Roman"/>
          <w:sz w:val="24"/>
          <w:szCs w:val="24"/>
        </w:rPr>
      </w:pPr>
    </w:p>
    <w:p w14:paraId="21986EBC" w14:textId="12A569A8" w:rsidR="00F81C25" w:rsidRPr="001519DF" w:rsidRDefault="00F81C25"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Kopumā lielākā daļa pašvaldību vadītāju cenšas sociālo dienestu darbinieku atalgojumu palielināt, kaut vai nedaudz, jo apzinās, ka inflācijas rezultātā par esošo atalgojumu var nopirkt mazāk preču un </w:t>
      </w:r>
      <w:r w:rsidRPr="001519DF">
        <w:rPr>
          <w:rFonts w:ascii="Times New Roman" w:hAnsi="Times New Roman" w:cs="Times New Roman"/>
          <w:sz w:val="24"/>
          <w:szCs w:val="24"/>
        </w:rPr>
        <w:t xml:space="preserve">pakalpojumu, un cilvēki zemā atalgojuma dēļ </w:t>
      </w:r>
      <w:r w:rsidR="009C566D">
        <w:rPr>
          <w:rFonts w:ascii="Times New Roman" w:hAnsi="Times New Roman" w:cs="Times New Roman"/>
          <w:sz w:val="24"/>
          <w:szCs w:val="24"/>
        </w:rPr>
        <w:t>atstāj darbu dienestā</w:t>
      </w:r>
      <w:r w:rsidRPr="001519DF">
        <w:rPr>
          <w:rFonts w:ascii="Times New Roman" w:hAnsi="Times New Roman" w:cs="Times New Roman"/>
          <w:sz w:val="24"/>
          <w:szCs w:val="24"/>
        </w:rPr>
        <w:t xml:space="preserve">. Lielākoties pašvaldību </w:t>
      </w:r>
      <w:r w:rsidRPr="001519DF">
        <w:rPr>
          <w:rFonts w:ascii="Times New Roman" w:hAnsi="Times New Roman" w:cs="Times New Roman"/>
          <w:sz w:val="24"/>
          <w:szCs w:val="24"/>
        </w:rPr>
        <w:t>vadītāji plāno 2023. gadā palielināt atalgojumu par 7-10%:</w:t>
      </w:r>
    </w:p>
    <w:p w14:paraId="3E938E8A" w14:textId="77777777" w:rsidR="00687007" w:rsidRDefault="00687007" w:rsidP="00F80F16">
      <w:pPr>
        <w:spacing w:after="0" w:line="259" w:lineRule="auto"/>
        <w:ind w:left="720"/>
        <w:jc w:val="both"/>
        <w:rPr>
          <w:rFonts w:ascii="Times New Roman" w:hAnsi="Times New Roman" w:cs="Times New Roman"/>
          <w:i/>
          <w:iCs/>
          <w:sz w:val="24"/>
          <w:szCs w:val="24"/>
        </w:rPr>
      </w:pPr>
    </w:p>
    <w:p w14:paraId="6FDCF5C4" w14:textId="6713A69D" w:rsidR="00F81C25" w:rsidRPr="00687007" w:rsidRDefault="00F81C25"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Mums labāk ir varbūt kādu māju vai ceļu neuzbūvēt nākamgad, bet nevaram cilvēkiem pateikt, ka viņi nesaņems ne </w:t>
      </w:r>
      <w:proofErr w:type="spellStart"/>
      <w:r w:rsidRPr="00687007">
        <w:rPr>
          <w:rFonts w:ascii="Times New Roman" w:hAnsi="Times New Roman" w:cs="Times New Roman"/>
          <w:i/>
          <w:iCs/>
        </w:rPr>
        <w:t>kapeiciņu</w:t>
      </w:r>
      <w:proofErr w:type="spellEnd"/>
      <w:r w:rsidRPr="00687007">
        <w:rPr>
          <w:rFonts w:ascii="Times New Roman" w:hAnsi="Times New Roman" w:cs="Times New Roman"/>
          <w:i/>
          <w:iCs/>
        </w:rPr>
        <w:t xml:space="preserve"> vairāk, jo dzīves līmenis ir strauji gājis uz priekšu, mums jāciena tie cilvēki, kas nāk šeit uz darbu, un atalgojuma pieaugums ir jautājums numur viens.[..] Tāds ir 2023. gada uzstādījums, ka mēs ceram 7-10% robežās pielikt pie algas.</w:t>
      </w:r>
    </w:p>
    <w:p w14:paraId="24FA1566" w14:textId="77777777" w:rsidR="00B43A93" w:rsidRPr="00687007" w:rsidRDefault="00B43A93" w:rsidP="00F80F16">
      <w:pPr>
        <w:spacing w:after="0" w:line="259" w:lineRule="auto"/>
        <w:ind w:left="720"/>
        <w:jc w:val="both"/>
        <w:rPr>
          <w:rFonts w:ascii="Times New Roman" w:hAnsi="Times New Roman" w:cs="Times New Roman"/>
          <w:i/>
          <w:iCs/>
        </w:rPr>
      </w:pPr>
    </w:p>
    <w:p w14:paraId="0ACD4762" w14:textId="2C5DA279" w:rsidR="00F81C25" w:rsidRPr="00687007" w:rsidRDefault="00B43A93" w:rsidP="00687007">
      <w:pPr>
        <w:spacing w:after="0" w:line="259" w:lineRule="auto"/>
        <w:ind w:left="720"/>
        <w:jc w:val="both"/>
        <w:rPr>
          <w:rFonts w:ascii="Times New Roman" w:hAnsi="Times New Roman" w:cs="Times New Roman"/>
          <w:i/>
          <w:iCs/>
        </w:rPr>
      </w:pPr>
      <w:r w:rsidRPr="00687007">
        <w:rPr>
          <w:rFonts w:ascii="Times New Roman" w:hAnsi="Times New Roman" w:cs="Times New Roman"/>
          <w:i/>
          <w:iCs/>
        </w:rPr>
        <w:t xml:space="preserve">Labs darbinieks ir laimīgs darbinieks. Un šoreiz man negribētos sākt runāt par klientiem, bet gan par darbiniekiem. Ir tāds moderns vārds - </w:t>
      </w:r>
      <w:proofErr w:type="spellStart"/>
      <w:r w:rsidRPr="00687007">
        <w:rPr>
          <w:rFonts w:ascii="Times New Roman" w:hAnsi="Times New Roman" w:cs="Times New Roman"/>
          <w:i/>
          <w:iCs/>
        </w:rPr>
        <w:t>labbūtība</w:t>
      </w:r>
      <w:proofErr w:type="spellEnd"/>
      <w:r w:rsidRPr="00687007">
        <w:rPr>
          <w:rFonts w:ascii="Times New Roman" w:hAnsi="Times New Roman" w:cs="Times New Roman"/>
          <w:i/>
          <w:iCs/>
        </w:rPr>
        <w:t xml:space="preserve">. [..] Tāpēc es tiešām ļoti, ļoti gribētu </w:t>
      </w:r>
      <w:proofErr w:type="spellStart"/>
      <w:r w:rsidRPr="00687007">
        <w:rPr>
          <w:rFonts w:ascii="Times New Roman" w:hAnsi="Times New Roman" w:cs="Times New Roman"/>
          <w:i/>
          <w:iCs/>
        </w:rPr>
        <w:t>cieņpilnu</w:t>
      </w:r>
      <w:proofErr w:type="spellEnd"/>
      <w:r w:rsidRPr="00687007">
        <w:rPr>
          <w:rFonts w:ascii="Times New Roman" w:hAnsi="Times New Roman" w:cs="Times New Roman"/>
          <w:i/>
          <w:iCs/>
        </w:rPr>
        <w:t xml:space="preserve"> atalgojumu sociālās jomas darbiniekiem mūsu novadā.</w:t>
      </w:r>
    </w:p>
    <w:p w14:paraId="46CAA1F1" w14:textId="77777777" w:rsidR="000A4B3C" w:rsidRDefault="000A4B3C" w:rsidP="00F80F16">
      <w:pPr>
        <w:spacing w:after="0" w:line="259" w:lineRule="auto"/>
        <w:jc w:val="both"/>
        <w:rPr>
          <w:rFonts w:ascii="Times New Roman" w:hAnsi="Times New Roman" w:cs="Times New Roman"/>
          <w:sz w:val="24"/>
          <w:szCs w:val="24"/>
        </w:rPr>
      </w:pPr>
    </w:p>
    <w:p w14:paraId="030DF582" w14:textId="77777777" w:rsidR="000C763F" w:rsidRPr="00194AC4" w:rsidRDefault="000C763F"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Vairāku pašvaldību vadība ļoti slavē un izceļ pašvaldības sociālo dienestu vadītājus, viņu pieredzi un profesionalitāti, un vienā no intervijām tika uzsvērts, ka, novērtējot sociālā dienesta vadītājas darbu un ieguldījumu, pašvaldības vadība ir būtiski palielinājusi arī sociālā dienesta vadītājas atalgojumu:</w:t>
      </w:r>
    </w:p>
    <w:p w14:paraId="60D2DB8A" w14:textId="77777777" w:rsidR="00687007" w:rsidRDefault="00687007" w:rsidP="00F80F16">
      <w:pPr>
        <w:spacing w:after="0" w:line="259" w:lineRule="auto"/>
        <w:ind w:left="720"/>
        <w:jc w:val="both"/>
        <w:rPr>
          <w:rFonts w:ascii="Times New Roman" w:hAnsi="Times New Roman" w:cs="Times New Roman"/>
          <w:i/>
          <w:iCs/>
          <w:sz w:val="24"/>
          <w:szCs w:val="24"/>
        </w:rPr>
      </w:pPr>
    </w:p>
    <w:p w14:paraId="4990388B" w14:textId="32B066CA" w:rsidR="000C763F" w:rsidRPr="00687007" w:rsidRDefault="000C763F" w:rsidP="00F80F16">
      <w:pPr>
        <w:spacing w:after="0" w:line="259" w:lineRule="auto"/>
        <w:ind w:left="720"/>
        <w:jc w:val="both"/>
        <w:rPr>
          <w:rFonts w:ascii="Times New Roman" w:hAnsi="Times New Roman" w:cs="Times New Roman"/>
          <w:i/>
          <w:iCs/>
          <w:highlight w:val="yellow"/>
        </w:rPr>
      </w:pPr>
      <w:r w:rsidRPr="00687007">
        <w:rPr>
          <w:rFonts w:ascii="Times New Roman" w:hAnsi="Times New Roman" w:cs="Times New Roman"/>
          <w:i/>
          <w:iCs/>
        </w:rPr>
        <w:t>Mums ir jādomā, kā stiprināt šīs iestādes [sociālā dienesta] kapacitāti. Es nevaru nepalielīt mūsu sociālā dienesta vadītāju, kas ir arī saņēmusi LM balvu. Viņa ir izaugusi ar sociālo jomu Latvijā, viņa ir sākusi strādāt no deviņdesmito gadu pirmsākumiem. Man šķiet, ka vēl profesionālu cilvēku sociālā darba jomā būtu grūti Latvijā atrast. Tā kā mums viņa ir jāsargā, arī viņai mēs esam pacēluši algu diezgan pamatīgi.</w:t>
      </w:r>
    </w:p>
    <w:p w14:paraId="3CD60ECE" w14:textId="77777777" w:rsidR="000C763F" w:rsidRPr="00194AC4" w:rsidRDefault="000C763F" w:rsidP="00F80F16">
      <w:pPr>
        <w:spacing w:after="0" w:line="259" w:lineRule="auto"/>
        <w:jc w:val="both"/>
        <w:rPr>
          <w:rFonts w:ascii="Times New Roman" w:hAnsi="Times New Roman" w:cs="Times New Roman"/>
          <w:sz w:val="24"/>
          <w:szCs w:val="24"/>
          <w:highlight w:val="yellow"/>
        </w:rPr>
      </w:pPr>
    </w:p>
    <w:p w14:paraId="34A677B5" w14:textId="441E90B8" w:rsidR="002C315D" w:rsidRDefault="00E8227C"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Apzinoties </w:t>
      </w:r>
      <w:r w:rsidR="004958BE" w:rsidRPr="001519DF">
        <w:rPr>
          <w:rFonts w:ascii="Times New Roman" w:hAnsi="Times New Roman" w:cs="Times New Roman"/>
          <w:sz w:val="24"/>
          <w:szCs w:val="24"/>
        </w:rPr>
        <w:t>cilvēkresursu problēmas aktualitāti sociālajā jomā, p</w:t>
      </w:r>
      <w:r w:rsidR="002C315D" w:rsidRPr="001519DF">
        <w:rPr>
          <w:rFonts w:ascii="Times New Roman" w:hAnsi="Times New Roman" w:cs="Times New Roman"/>
          <w:sz w:val="24"/>
          <w:szCs w:val="24"/>
        </w:rPr>
        <w:t xml:space="preserve">ašvaldību vadītāji arī stāsta par veidiem, kā viņi kā darba devēji cenšas atbalstīt vai motivēt sociālā darba speciālistus. Pirmkārt, daudzās pašvaldībās sociālos dienestos ir piesaistīts atbalsta personāls, kas nav sociālā darba speciālisti, bet ļauj samazināt darba slodzi, atslogojot sociālā darba speciālistus no tiem darba aspektiem, kurus var veikt arī nespeciālisti. </w:t>
      </w:r>
      <w:r w:rsidR="008D40CF" w:rsidRPr="001519DF">
        <w:rPr>
          <w:rFonts w:ascii="Times New Roman" w:hAnsi="Times New Roman" w:cs="Times New Roman"/>
          <w:sz w:val="24"/>
          <w:szCs w:val="24"/>
        </w:rPr>
        <w:t>Tāda stratēģija daudzās pašvaldībās bija krīzes situāciju risināšanai</w:t>
      </w:r>
      <w:r w:rsidR="00266B68" w:rsidRPr="001519DF">
        <w:rPr>
          <w:rFonts w:ascii="Times New Roman" w:hAnsi="Times New Roman" w:cs="Times New Roman"/>
          <w:sz w:val="24"/>
          <w:szCs w:val="24"/>
        </w:rPr>
        <w:t>, kad īsā laika periodā bija jāpieņem un jāizskata daudz iesniegumu</w:t>
      </w:r>
      <w:r w:rsidR="008D40CF" w:rsidRPr="001519DF">
        <w:rPr>
          <w:rFonts w:ascii="Times New Roman" w:hAnsi="Times New Roman" w:cs="Times New Roman"/>
          <w:sz w:val="24"/>
          <w:szCs w:val="24"/>
        </w:rPr>
        <w:t xml:space="preserve"> (</w:t>
      </w:r>
      <w:r w:rsidR="001D133D" w:rsidRPr="001519DF">
        <w:rPr>
          <w:rFonts w:ascii="Times New Roman" w:hAnsi="Times New Roman" w:cs="Times New Roman"/>
          <w:sz w:val="24"/>
          <w:szCs w:val="24"/>
        </w:rPr>
        <w:t xml:space="preserve">Ukrainas civiliedzīvotāju uzņemšanas nodrošināšanai; apkures pabalstu iesniegumu pieņemšanai u.c.). </w:t>
      </w:r>
      <w:r w:rsidR="002C315D" w:rsidRPr="001519DF">
        <w:rPr>
          <w:rFonts w:ascii="Times New Roman" w:hAnsi="Times New Roman" w:cs="Times New Roman"/>
          <w:sz w:val="24"/>
          <w:szCs w:val="24"/>
        </w:rPr>
        <w:t xml:space="preserve">Tie ir </w:t>
      </w:r>
      <w:r w:rsidR="008D40CF" w:rsidRPr="001519DF">
        <w:rPr>
          <w:rFonts w:ascii="Times New Roman" w:hAnsi="Times New Roman" w:cs="Times New Roman"/>
          <w:sz w:val="24"/>
          <w:szCs w:val="24"/>
        </w:rPr>
        <w:t xml:space="preserve">arī ikdienas </w:t>
      </w:r>
      <w:r w:rsidR="002C315D" w:rsidRPr="001519DF">
        <w:rPr>
          <w:rFonts w:ascii="Times New Roman" w:hAnsi="Times New Roman" w:cs="Times New Roman"/>
          <w:sz w:val="24"/>
          <w:szCs w:val="24"/>
        </w:rPr>
        <w:t xml:space="preserve">darbi, kas saistīti ar lietvedību, administratīvo darbu vai klientu pieņemšanu, bet nav sociālais </w:t>
      </w:r>
      <w:r w:rsidR="002C315D" w:rsidRPr="001519DF">
        <w:rPr>
          <w:rFonts w:ascii="Times New Roman" w:hAnsi="Times New Roman" w:cs="Times New Roman"/>
          <w:sz w:val="24"/>
          <w:szCs w:val="24"/>
        </w:rPr>
        <w:t>darbs ar gadījumu vai gadījuma vadīšana.</w:t>
      </w:r>
    </w:p>
    <w:p w14:paraId="63A2B124" w14:textId="77777777" w:rsidR="00D91935" w:rsidRPr="001519DF" w:rsidRDefault="00D91935" w:rsidP="00F80F16">
      <w:pPr>
        <w:spacing w:after="0" w:line="259" w:lineRule="auto"/>
        <w:jc w:val="both"/>
        <w:rPr>
          <w:rFonts w:ascii="Times New Roman" w:hAnsi="Times New Roman" w:cs="Times New Roman"/>
          <w:sz w:val="24"/>
          <w:szCs w:val="24"/>
        </w:rPr>
      </w:pPr>
    </w:p>
    <w:p w14:paraId="6CAF0294" w14:textId="1517CD78" w:rsidR="002C315D" w:rsidRPr="00687007" w:rsidRDefault="002C315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Šobrīd mēs dienestu atbalstām ar tādu kā atbalsta personālu, kas nav tieši kvalificēts šajā jomā, bet viņi atbrīvo darbiniekus no kaut kādām aktivitātēm, ko var darīt arī neakreditēti darbinieki.</w:t>
      </w:r>
    </w:p>
    <w:p w14:paraId="1102DD2E" w14:textId="77777777" w:rsidR="002C315D" w:rsidRPr="001519DF" w:rsidRDefault="002C315D" w:rsidP="00F80F16">
      <w:pPr>
        <w:spacing w:after="0" w:line="259" w:lineRule="auto"/>
        <w:jc w:val="both"/>
        <w:rPr>
          <w:rFonts w:ascii="Times New Roman" w:hAnsi="Times New Roman" w:cs="Times New Roman"/>
          <w:sz w:val="24"/>
          <w:szCs w:val="24"/>
        </w:rPr>
      </w:pPr>
    </w:p>
    <w:p w14:paraId="35EBF977" w14:textId="77777777" w:rsidR="002C315D" w:rsidRDefault="002C315D"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lastRenderedPageBreak/>
        <w:t>Otrkārt, pašvaldību vadītāji uzsver, ka viņi cenšas nodrošināt to, lai darba vide sociālā darba speciālistiem ir patīkama un ērta, un tas mazinātu stresu un grūtības, kas saistītas ar sociālā darba ikdienu.</w:t>
      </w:r>
    </w:p>
    <w:p w14:paraId="1A79D238" w14:textId="77777777" w:rsidR="00687007" w:rsidRPr="001519DF" w:rsidRDefault="00687007" w:rsidP="00F80F16">
      <w:pPr>
        <w:spacing w:after="0" w:line="259" w:lineRule="auto"/>
        <w:jc w:val="both"/>
        <w:rPr>
          <w:rFonts w:ascii="Times New Roman" w:hAnsi="Times New Roman" w:cs="Times New Roman"/>
          <w:sz w:val="24"/>
          <w:szCs w:val="24"/>
        </w:rPr>
      </w:pPr>
    </w:p>
    <w:p w14:paraId="38CE1635" w14:textId="08567041" w:rsidR="002C315D" w:rsidRPr="00687007" w:rsidRDefault="002C315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Es saskatu, un to mums arī parādīja jaunā dienas centra izveide, ka ļoti liela loma ir arī darba videi, darba apstākļiem. [..] Tieši darbā ar klientu ir liela nozīme videi, kurā viņš strādā. Un tas ir arī šobrīd mūsu tāds būtiskais pārmaiņu process. [..] Tā vide arī ir ļoti būtiska darbiniekam. Vismaz lai tā vide ir tāda miera osta, pretstatā tam, ka tie klienti un pakalpojumi ir diezgan izaicinoši.</w:t>
      </w:r>
    </w:p>
    <w:p w14:paraId="7D370CB4" w14:textId="77777777" w:rsidR="00687007" w:rsidRPr="00687007" w:rsidRDefault="00687007" w:rsidP="00F80F16">
      <w:pPr>
        <w:spacing w:after="0" w:line="259" w:lineRule="auto"/>
        <w:ind w:left="720"/>
        <w:jc w:val="both"/>
        <w:rPr>
          <w:rFonts w:ascii="Times New Roman" w:hAnsi="Times New Roman" w:cs="Times New Roman"/>
          <w:i/>
          <w:iCs/>
        </w:rPr>
      </w:pPr>
    </w:p>
    <w:p w14:paraId="5536D023" w14:textId="0CB11509" w:rsidR="002C315D" w:rsidRPr="00687007" w:rsidRDefault="000C1A07" w:rsidP="00F80F16">
      <w:pPr>
        <w:spacing w:after="0" w:line="259" w:lineRule="auto"/>
        <w:ind w:firstLine="720"/>
        <w:jc w:val="both"/>
        <w:rPr>
          <w:rFonts w:ascii="Times New Roman" w:hAnsi="Times New Roman" w:cs="Times New Roman"/>
          <w:i/>
          <w:iCs/>
        </w:rPr>
      </w:pPr>
      <w:r w:rsidRPr="00687007">
        <w:rPr>
          <w:rFonts w:ascii="Times New Roman" w:hAnsi="Times New Roman" w:cs="Times New Roman"/>
          <w:i/>
          <w:iCs/>
        </w:rPr>
        <w:t>Ir jādomā, kā darbiniekiem radīt labus apstākļus, kā viņus motivēt darbā.</w:t>
      </w:r>
    </w:p>
    <w:p w14:paraId="324BAE6F" w14:textId="77777777" w:rsidR="000C1A07" w:rsidRPr="001519DF" w:rsidRDefault="000C1A07" w:rsidP="00F80F16">
      <w:pPr>
        <w:spacing w:after="0" w:line="259" w:lineRule="auto"/>
        <w:jc w:val="both"/>
        <w:rPr>
          <w:rFonts w:ascii="Times New Roman" w:hAnsi="Times New Roman" w:cs="Times New Roman"/>
          <w:sz w:val="24"/>
          <w:szCs w:val="24"/>
        </w:rPr>
      </w:pPr>
    </w:p>
    <w:p w14:paraId="28261108" w14:textId="43D12B32" w:rsidR="002C315D" w:rsidRPr="001519DF" w:rsidRDefault="002C315D"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Treškārt, </w:t>
      </w:r>
      <w:r w:rsidR="007878B1" w:rsidRPr="001519DF">
        <w:rPr>
          <w:rFonts w:ascii="Times New Roman" w:hAnsi="Times New Roman" w:cs="Times New Roman"/>
          <w:sz w:val="24"/>
          <w:szCs w:val="24"/>
        </w:rPr>
        <w:t>dažas</w:t>
      </w:r>
      <w:r w:rsidR="00B07989" w:rsidRPr="001519DF">
        <w:rPr>
          <w:rFonts w:ascii="Times New Roman" w:hAnsi="Times New Roman" w:cs="Times New Roman"/>
          <w:sz w:val="24"/>
          <w:szCs w:val="24"/>
        </w:rPr>
        <w:t xml:space="preserve"> pašvaldības </w:t>
      </w:r>
      <w:r w:rsidR="007878B1" w:rsidRPr="001519DF">
        <w:rPr>
          <w:rFonts w:ascii="Times New Roman" w:hAnsi="Times New Roman" w:cs="Times New Roman"/>
          <w:sz w:val="24"/>
          <w:szCs w:val="24"/>
        </w:rPr>
        <w:t xml:space="preserve">gada beigās cenšas labākajiem darbiniekiem izmaksāt prēmijas un godināt īpašos pasākumos, tādējādi </w:t>
      </w:r>
      <w:r w:rsidR="00765E24" w:rsidRPr="001519DF">
        <w:rPr>
          <w:rFonts w:ascii="Times New Roman" w:hAnsi="Times New Roman" w:cs="Times New Roman"/>
          <w:sz w:val="24"/>
          <w:szCs w:val="24"/>
        </w:rPr>
        <w:t xml:space="preserve">publiski </w:t>
      </w:r>
      <w:r w:rsidR="007878B1" w:rsidRPr="001519DF">
        <w:rPr>
          <w:rFonts w:ascii="Times New Roman" w:hAnsi="Times New Roman" w:cs="Times New Roman"/>
          <w:sz w:val="24"/>
          <w:szCs w:val="24"/>
        </w:rPr>
        <w:t>pasakot paldies par labo darbu</w:t>
      </w:r>
      <w:r w:rsidR="00765E24" w:rsidRPr="001519DF">
        <w:rPr>
          <w:rFonts w:ascii="Times New Roman" w:hAnsi="Times New Roman" w:cs="Times New Roman"/>
          <w:sz w:val="24"/>
          <w:szCs w:val="24"/>
        </w:rPr>
        <w:t>:</w:t>
      </w:r>
    </w:p>
    <w:p w14:paraId="63684C20" w14:textId="77777777" w:rsidR="00687007" w:rsidRDefault="00687007" w:rsidP="00F80F16">
      <w:pPr>
        <w:spacing w:after="0" w:line="259" w:lineRule="auto"/>
        <w:ind w:left="720"/>
        <w:jc w:val="both"/>
        <w:rPr>
          <w:rFonts w:ascii="Times New Roman" w:hAnsi="Times New Roman" w:cs="Times New Roman"/>
          <w:i/>
          <w:iCs/>
          <w:sz w:val="24"/>
          <w:szCs w:val="24"/>
        </w:rPr>
      </w:pPr>
    </w:p>
    <w:p w14:paraId="1E429FEC" w14:textId="23DEA6C6" w:rsidR="00192B31" w:rsidRPr="00687007" w:rsidRDefault="00192B31"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Mums gada beigās ir pasākums, kur mēs sakām paldies labākajam sociālajam darbiniekam, brīvprātīgajiem… [..] Tad mēs šos cilvēkus atsevišķi godinājām un prēmējām gada beigās.</w:t>
      </w:r>
    </w:p>
    <w:p w14:paraId="7CFDDD93" w14:textId="77777777" w:rsidR="00192B31" w:rsidRPr="001519DF" w:rsidRDefault="00192B31" w:rsidP="00F80F16">
      <w:pPr>
        <w:spacing w:after="0" w:line="259" w:lineRule="auto"/>
        <w:rPr>
          <w:rFonts w:ascii="Times New Roman" w:hAnsi="Times New Roman" w:cs="Times New Roman"/>
          <w:sz w:val="24"/>
          <w:szCs w:val="24"/>
        </w:rPr>
      </w:pPr>
    </w:p>
    <w:p w14:paraId="76DF2967" w14:textId="3141F57E" w:rsidR="000F03F4" w:rsidRPr="001519DF" w:rsidRDefault="000F03F4"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Līdzīgi kā 2017. gada </w:t>
      </w:r>
      <w:proofErr w:type="spellStart"/>
      <w:r w:rsidRPr="001519DF">
        <w:rPr>
          <w:rFonts w:ascii="Times New Roman" w:hAnsi="Times New Roman" w:cs="Times New Roman"/>
          <w:sz w:val="24"/>
          <w:szCs w:val="24"/>
        </w:rPr>
        <w:t>ex-ante</w:t>
      </w:r>
      <w:proofErr w:type="spellEnd"/>
      <w:r w:rsidRPr="001519DF">
        <w:rPr>
          <w:rFonts w:ascii="Times New Roman" w:hAnsi="Times New Roman" w:cs="Times New Roman"/>
          <w:sz w:val="24"/>
          <w:szCs w:val="24"/>
        </w:rPr>
        <w:t xml:space="preserve"> </w:t>
      </w:r>
      <w:proofErr w:type="spellStart"/>
      <w:r w:rsidRPr="001519DF">
        <w:rPr>
          <w:rFonts w:ascii="Times New Roman" w:hAnsi="Times New Roman" w:cs="Times New Roman"/>
          <w:sz w:val="24"/>
          <w:szCs w:val="24"/>
        </w:rPr>
        <w:t>izvērtējumā</w:t>
      </w:r>
      <w:proofErr w:type="spellEnd"/>
      <w:r w:rsidRPr="001519DF">
        <w:rPr>
          <w:rFonts w:ascii="Times New Roman" w:hAnsi="Times New Roman" w:cs="Times New Roman"/>
          <w:sz w:val="24"/>
          <w:szCs w:val="24"/>
        </w:rPr>
        <w:t xml:space="preserve">, arī 2022./ 2023. gadā pašvaldību vadītāju vērtējumā sociālā darba speciālistu algu apmērs salīdzinājumā ar citu pašvaldības iestāžu darbinieku algām atbilst </w:t>
      </w:r>
      <w:r w:rsidRPr="001519DF">
        <w:rPr>
          <w:rFonts w:ascii="Times New Roman" w:hAnsi="Times New Roman" w:cs="Times New Roman"/>
          <w:sz w:val="24"/>
          <w:szCs w:val="24"/>
        </w:rPr>
        <w:t>vidējam algu līmenim pašvaldībā. Ja sociālā darba speciālistu algu apmērs tiek uzskatīts par konkurētspējīg</w:t>
      </w:r>
      <w:r w:rsidR="00A74855">
        <w:rPr>
          <w:rFonts w:ascii="Times New Roman" w:hAnsi="Times New Roman" w:cs="Times New Roman"/>
          <w:sz w:val="24"/>
          <w:szCs w:val="24"/>
        </w:rPr>
        <w:t>u</w:t>
      </w:r>
      <w:r w:rsidRPr="001519DF">
        <w:rPr>
          <w:rFonts w:ascii="Times New Roman" w:hAnsi="Times New Roman" w:cs="Times New Roman"/>
          <w:sz w:val="24"/>
          <w:szCs w:val="24"/>
        </w:rPr>
        <w:t xml:space="preserve"> pašvaldību sektora ietvaros, tad tāds tas nav salīdzinājumā ar privāto sektoru, kā arī ESF fondu projektos paredzēto atalgojumu. Tādēļ, kā uzskata pašvaldību vadītāji, grūtības konkurēt </w:t>
      </w:r>
      <w:r w:rsidRPr="001519DF">
        <w:rPr>
          <w:rFonts w:ascii="Times New Roman" w:hAnsi="Times New Roman" w:cs="Times New Roman"/>
          <w:sz w:val="24"/>
          <w:szCs w:val="24"/>
        </w:rPr>
        <w:t>ar atalgojumu privātā sektorā vai ESF projektos ir viens no iemesliem darbinieku mainībai un grūtībām aizpildīt vakances</w:t>
      </w:r>
      <w:r w:rsidR="00B30AD3" w:rsidRPr="001519DF">
        <w:rPr>
          <w:rFonts w:ascii="Times New Roman" w:hAnsi="Times New Roman" w:cs="Times New Roman"/>
          <w:sz w:val="24"/>
          <w:szCs w:val="24"/>
        </w:rPr>
        <w:t>, īpaši tādiem speciālistiem kā psihologi</w:t>
      </w:r>
      <w:r w:rsidRPr="001519DF">
        <w:rPr>
          <w:rFonts w:ascii="Times New Roman" w:hAnsi="Times New Roman" w:cs="Times New Roman"/>
          <w:sz w:val="24"/>
          <w:szCs w:val="24"/>
        </w:rPr>
        <w:t>:</w:t>
      </w:r>
    </w:p>
    <w:p w14:paraId="5415E08D" w14:textId="77777777" w:rsidR="00687007" w:rsidRDefault="00687007" w:rsidP="00F80F16">
      <w:pPr>
        <w:spacing w:after="0" w:line="259" w:lineRule="auto"/>
        <w:ind w:left="720"/>
        <w:jc w:val="both"/>
        <w:rPr>
          <w:rFonts w:ascii="Times New Roman" w:hAnsi="Times New Roman" w:cs="Times New Roman"/>
          <w:i/>
          <w:iCs/>
          <w:sz w:val="24"/>
          <w:szCs w:val="24"/>
        </w:rPr>
      </w:pPr>
    </w:p>
    <w:p w14:paraId="6DC2578F" w14:textId="3933A978" w:rsidR="002D0DED" w:rsidRPr="00687007" w:rsidRDefault="002D0DED" w:rsidP="00F80F16">
      <w:pPr>
        <w:spacing w:after="0" w:line="259" w:lineRule="auto"/>
        <w:ind w:left="720"/>
        <w:jc w:val="both"/>
        <w:rPr>
          <w:rFonts w:ascii="Times New Roman" w:hAnsi="Times New Roman" w:cs="Times New Roman"/>
          <w:i/>
          <w:iCs/>
        </w:rPr>
      </w:pPr>
      <w:r w:rsidRPr="00687007">
        <w:rPr>
          <w:rFonts w:ascii="Times New Roman" w:hAnsi="Times New Roman" w:cs="Times New Roman"/>
          <w:i/>
          <w:iCs/>
        </w:rPr>
        <w:t>Pirms DI projekta mums katrā skolā bija psihologs kā štata darbinieks, kurš strādāja ar bērniem skolā. Un viņš jau sākotnēji ķēra ārā problēmas, viņš jau sākotnēji saprata kur kas var veidoties. Attiecīgi pēc tam jau tālāk citi speciālisti sāka strādāt ar šīm ģimenēm. Projekts iesākās un mums visi psihologi aizgāja šajā DI programmā. Mēs šobrīd ar lielām pūlēm esam Izglītības pārvaldē dabūjuši vienu psihologu, kas brauks apkārt pa skolām. Un es domāju, ka šis arī radīs kādas problēmas ilgtermiņā, jo skolas šobrīd cīnās ar problēmām, jo nav cilvēku, kas var izķert tās problēmas sākotnējā stadijā, neielaižot to problēmu dziļāk.</w:t>
      </w:r>
    </w:p>
    <w:p w14:paraId="6A443EF7" w14:textId="77777777" w:rsidR="000F03F4" w:rsidRPr="001519DF" w:rsidRDefault="000F03F4" w:rsidP="00F80F16">
      <w:pPr>
        <w:spacing w:after="0" w:line="259" w:lineRule="auto"/>
        <w:jc w:val="both"/>
        <w:rPr>
          <w:rFonts w:ascii="Times New Roman" w:hAnsi="Times New Roman" w:cs="Times New Roman"/>
          <w:sz w:val="24"/>
          <w:szCs w:val="24"/>
        </w:rPr>
      </w:pPr>
    </w:p>
    <w:p w14:paraId="48817ED7" w14:textId="5293A98C" w:rsidR="000F03F4" w:rsidRPr="001519DF" w:rsidRDefault="001C2107"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lang w:eastAsia="lv-LV"/>
        </w:rPr>
        <w:t>Kopumā t</w:t>
      </w:r>
      <w:r w:rsidR="006352CA" w:rsidRPr="001519DF">
        <w:rPr>
          <w:rFonts w:ascii="Times New Roman" w:hAnsi="Times New Roman" w:cs="Times New Roman"/>
          <w:sz w:val="24"/>
          <w:szCs w:val="24"/>
          <w:lang w:eastAsia="lv-LV"/>
        </w:rPr>
        <w:t>o</w:t>
      </w:r>
      <w:r w:rsidRPr="001519DF">
        <w:rPr>
          <w:rFonts w:ascii="Times New Roman" w:hAnsi="Times New Roman" w:cs="Times New Roman"/>
          <w:sz w:val="24"/>
          <w:szCs w:val="24"/>
          <w:lang w:eastAsia="lv-LV"/>
        </w:rPr>
        <w:t xml:space="preserve">mēr jāuzsver, ka pašvaldību vadītāju intervijas parāda </w:t>
      </w:r>
      <w:r w:rsidR="000F03F4" w:rsidRPr="001519DF">
        <w:rPr>
          <w:rFonts w:ascii="Times New Roman" w:hAnsi="Times New Roman" w:cs="Times New Roman"/>
          <w:sz w:val="24"/>
          <w:szCs w:val="24"/>
        </w:rPr>
        <w:t xml:space="preserve">pašvaldību labo gribu nodrošināt regulāru algu pieaugumu </w:t>
      </w:r>
      <w:r w:rsidRPr="001519DF">
        <w:rPr>
          <w:rFonts w:ascii="Times New Roman" w:hAnsi="Times New Roman" w:cs="Times New Roman"/>
          <w:sz w:val="24"/>
          <w:szCs w:val="24"/>
        </w:rPr>
        <w:t>sociālās</w:t>
      </w:r>
      <w:r w:rsidR="000F03F4" w:rsidRPr="001519DF">
        <w:rPr>
          <w:rFonts w:ascii="Times New Roman" w:hAnsi="Times New Roman" w:cs="Times New Roman"/>
          <w:sz w:val="24"/>
          <w:szCs w:val="24"/>
        </w:rPr>
        <w:t xml:space="preserve"> jomas darbiniekiem, </w:t>
      </w:r>
      <w:r w:rsidR="006352CA" w:rsidRPr="001519DF">
        <w:rPr>
          <w:rFonts w:ascii="Times New Roman" w:hAnsi="Times New Roman" w:cs="Times New Roman"/>
          <w:sz w:val="24"/>
          <w:szCs w:val="24"/>
        </w:rPr>
        <w:t xml:space="preserve">apzinoties gan cilvēkresursu trūkumu, gan inflācijas ietekmi uz </w:t>
      </w:r>
      <w:r w:rsidR="00154596" w:rsidRPr="001519DF">
        <w:rPr>
          <w:rFonts w:ascii="Times New Roman" w:hAnsi="Times New Roman" w:cs="Times New Roman"/>
          <w:sz w:val="24"/>
          <w:szCs w:val="24"/>
        </w:rPr>
        <w:t xml:space="preserve">darbinieku pirktspēju, gan </w:t>
      </w:r>
      <w:r w:rsidR="000F03F4" w:rsidRPr="001519DF">
        <w:rPr>
          <w:rFonts w:ascii="Times New Roman" w:hAnsi="Times New Roman" w:cs="Times New Roman"/>
          <w:sz w:val="24"/>
          <w:szCs w:val="24"/>
        </w:rPr>
        <w:t>konkur</w:t>
      </w:r>
      <w:r w:rsidR="00154596" w:rsidRPr="001519DF">
        <w:rPr>
          <w:rFonts w:ascii="Times New Roman" w:hAnsi="Times New Roman" w:cs="Times New Roman"/>
          <w:sz w:val="24"/>
          <w:szCs w:val="24"/>
        </w:rPr>
        <w:t>enci par speciālistiem ar citām iestādēm vai organizācijām, kā arī citām pašvaldībām.</w:t>
      </w:r>
      <w:r w:rsidR="000F03F4" w:rsidRPr="001519DF">
        <w:rPr>
          <w:rFonts w:ascii="Times New Roman" w:hAnsi="Times New Roman" w:cs="Times New Roman"/>
          <w:sz w:val="24"/>
          <w:szCs w:val="24"/>
        </w:rPr>
        <w:t xml:space="preserve"> </w:t>
      </w:r>
    </w:p>
    <w:p w14:paraId="2EBEF4ED" w14:textId="77777777" w:rsidR="00687007" w:rsidRDefault="00687007" w:rsidP="00F80F16">
      <w:pPr>
        <w:spacing w:after="0" w:line="259" w:lineRule="auto"/>
        <w:ind w:left="720"/>
        <w:jc w:val="both"/>
        <w:rPr>
          <w:rFonts w:ascii="Times New Roman" w:hAnsi="Times New Roman" w:cs="Times New Roman"/>
          <w:i/>
          <w:iCs/>
          <w:sz w:val="24"/>
          <w:szCs w:val="24"/>
        </w:rPr>
      </w:pPr>
    </w:p>
    <w:p w14:paraId="6445C5E4" w14:textId="11120578" w:rsidR="00A53E2C" w:rsidRPr="00011AFF" w:rsidRDefault="00A53E2C"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Pirmais, tas ir darbinieku resursi. Tā ir visas valsts problēma. Mēs te cīnāmies, mēs paceļam algu, tad atnāk no blakus novada. Tad atkal tur paceļ algu, tad aiziet atpakaļ. Vienkārši fiziski tas cilvēku skaits ir pietrūkstošs.</w:t>
      </w:r>
    </w:p>
    <w:p w14:paraId="385C352B" w14:textId="77777777" w:rsidR="00CA13BA" w:rsidRPr="00011AFF" w:rsidRDefault="00CA13BA" w:rsidP="00F80F16">
      <w:pPr>
        <w:spacing w:after="0" w:line="259" w:lineRule="auto"/>
        <w:jc w:val="both"/>
        <w:rPr>
          <w:rFonts w:ascii="Times New Roman" w:hAnsi="Times New Roman" w:cs="Times New Roman"/>
        </w:rPr>
      </w:pPr>
    </w:p>
    <w:p w14:paraId="72E6E11C" w14:textId="73CF3B28" w:rsidR="00CA13BA" w:rsidRPr="00011AFF" w:rsidRDefault="00CA13BA"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Darbs sociālajā dienestā nav tas patīkamākais darbs. Grūts darbs, grūti ar tiem cilvēkiem darboties, izdeg. Speciālistus grūti atrast. Ja ir iespēja strādāt kaut kur vieglāk, piemēram, aprūpes centrā, iet tur. Protams, tur jau nav arī kaut kādi vieglie cilvēki, bet tev nav vakarā par viņiem vairs jādomā. Kā viņa saka – ir darba diena, es beidzu darba dienu un viss. Sociālais darbinieks ir bez maz vai diennakts darbinieks, jo vakarā var uzzvanīt.</w:t>
      </w:r>
    </w:p>
    <w:p w14:paraId="55232430" w14:textId="77777777" w:rsidR="000E4464" w:rsidRDefault="000E4464" w:rsidP="00F80F16">
      <w:pPr>
        <w:spacing w:after="0" w:line="259" w:lineRule="auto"/>
        <w:jc w:val="both"/>
        <w:rPr>
          <w:rFonts w:ascii="Times New Roman" w:hAnsi="Times New Roman" w:cs="Times New Roman"/>
          <w:sz w:val="24"/>
          <w:szCs w:val="24"/>
        </w:rPr>
      </w:pPr>
    </w:p>
    <w:p w14:paraId="524ED18C" w14:textId="1EA24C53" w:rsidR="00694B5D" w:rsidRPr="001519DF" w:rsidRDefault="003D7800"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Jautājums par to, v</w:t>
      </w:r>
      <w:r w:rsidR="00694B5D" w:rsidRPr="001519DF">
        <w:rPr>
          <w:rFonts w:ascii="Times New Roman" w:hAnsi="Times New Roman" w:cs="Times New Roman"/>
          <w:sz w:val="24"/>
          <w:szCs w:val="24"/>
        </w:rPr>
        <w:t xml:space="preserve">ai ir kādi uzdevumi, ko </w:t>
      </w:r>
      <w:r w:rsidRPr="001519DF">
        <w:rPr>
          <w:rFonts w:ascii="Times New Roman" w:hAnsi="Times New Roman" w:cs="Times New Roman"/>
          <w:sz w:val="24"/>
          <w:szCs w:val="24"/>
        </w:rPr>
        <w:t xml:space="preserve">sociālais dienests </w:t>
      </w:r>
      <w:r w:rsidR="00694B5D" w:rsidRPr="001519DF">
        <w:rPr>
          <w:rFonts w:ascii="Times New Roman" w:hAnsi="Times New Roman" w:cs="Times New Roman"/>
          <w:sz w:val="24"/>
          <w:szCs w:val="24"/>
        </w:rPr>
        <w:t>veic, bet</w:t>
      </w:r>
      <w:r w:rsidRPr="001519DF">
        <w:rPr>
          <w:rFonts w:ascii="Times New Roman" w:hAnsi="Times New Roman" w:cs="Times New Roman"/>
          <w:sz w:val="24"/>
          <w:szCs w:val="24"/>
        </w:rPr>
        <w:t xml:space="preserve"> tam nebūtu </w:t>
      </w:r>
      <w:r w:rsidR="0015488A" w:rsidRPr="001519DF">
        <w:rPr>
          <w:rFonts w:ascii="Times New Roman" w:hAnsi="Times New Roman" w:cs="Times New Roman"/>
          <w:sz w:val="24"/>
          <w:szCs w:val="24"/>
        </w:rPr>
        <w:t>to jādara, atklāja, ka p</w:t>
      </w:r>
      <w:r w:rsidR="00694B5D" w:rsidRPr="001519DF">
        <w:rPr>
          <w:rFonts w:ascii="Times New Roman" w:hAnsi="Times New Roman" w:cs="Times New Roman"/>
          <w:sz w:val="24"/>
          <w:szCs w:val="24"/>
        </w:rPr>
        <w:t xml:space="preserve">ašvaldību administratīvā vadība sociālajā jomā dažādās pašvaldībās atšķiras. Lielākajās pašvaldībās </w:t>
      </w:r>
      <w:r w:rsidR="00694B5D" w:rsidRPr="001519DF">
        <w:rPr>
          <w:rFonts w:ascii="Times New Roman" w:hAnsi="Times New Roman" w:cs="Times New Roman"/>
          <w:sz w:val="24"/>
          <w:szCs w:val="24"/>
        </w:rPr>
        <w:lastRenderedPageBreak/>
        <w:t xml:space="preserve">ir izveidotas sociālo lietu pārvaldes (Rīgā – Labklājības departaments), kas vada un uzrauga visas sociālās jomas iestādes, savukārt mazākās pašvaldībās šādas pārvaldes nav, un sociālā dienesta vadībā atrodas arī citas sociālās jomas iestādes (dienas centri, </w:t>
      </w:r>
      <w:r w:rsidR="000E4464">
        <w:rPr>
          <w:rFonts w:ascii="Times New Roman" w:hAnsi="Times New Roman" w:cs="Times New Roman"/>
          <w:sz w:val="24"/>
          <w:szCs w:val="24"/>
        </w:rPr>
        <w:t>ilgtermiņa sociālās aprūpes iestādes</w:t>
      </w:r>
      <w:r w:rsidR="00694B5D" w:rsidRPr="001519DF">
        <w:rPr>
          <w:rFonts w:ascii="Times New Roman" w:hAnsi="Times New Roman" w:cs="Times New Roman"/>
          <w:sz w:val="24"/>
          <w:szCs w:val="24"/>
        </w:rPr>
        <w:t xml:space="preserve"> </w:t>
      </w:r>
      <w:r w:rsidR="000E4464">
        <w:rPr>
          <w:rFonts w:ascii="Times New Roman" w:hAnsi="Times New Roman" w:cs="Times New Roman"/>
          <w:sz w:val="24"/>
          <w:szCs w:val="24"/>
        </w:rPr>
        <w:t>u.tml.</w:t>
      </w:r>
      <w:r w:rsidR="00694B5D" w:rsidRPr="001519DF">
        <w:rPr>
          <w:rFonts w:ascii="Times New Roman" w:hAnsi="Times New Roman" w:cs="Times New Roman"/>
          <w:sz w:val="24"/>
          <w:szCs w:val="24"/>
        </w:rPr>
        <w:t>). Intervijas parāda, ka apvienošanas rezultātā pašvaldību sociālajiem dienestiem pieauga tieši šāda administratīvās vadības, koordinējošā funkcija, kas atsevišķos gadījumos pašvaldību vadībai liek apsvērt sociālo lietu pārvaldes izveides nepieciešamību:</w:t>
      </w:r>
    </w:p>
    <w:p w14:paraId="30F9BA39" w14:textId="77777777" w:rsidR="00011AFF" w:rsidRDefault="00011AFF" w:rsidP="00F80F16">
      <w:pPr>
        <w:spacing w:after="0" w:line="259" w:lineRule="auto"/>
        <w:ind w:left="720"/>
        <w:jc w:val="both"/>
        <w:rPr>
          <w:rFonts w:ascii="Times New Roman" w:hAnsi="Times New Roman" w:cs="Times New Roman"/>
          <w:i/>
          <w:iCs/>
          <w:sz w:val="24"/>
          <w:szCs w:val="24"/>
        </w:rPr>
      </w:pPr>
    </w:p>
    <w:p w14:paraId="34C9D39B" w14:textId="737E4245" w:rsidR="00694B5D" w:rsidRPr="00011AFF" w:rsidRDefault="00694B5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Jā, es gribu pateikt par to, ko sociālajam dienestam ir jāiznes no tādas pārvaldības viedokļa. Es tādā analoģijā, mums pašvaldībā ir izglītības pārvalde, kuras pakļautībā ir pilnīgi visas izglītības iestādes, bet sociālajā jomā iztrūkst šī posma. Ja mēs hierarhiski skatāmies, lēmējorgāns ir dome, ir izpildvara. Un tad apakšā ir dažādās iestādes, kas ir gan sociālais dienests, bāriņtiesa, pansionāts, dzīvokļa komisijas utt. Tas, kas šobrīd notiek, ir, ka tā izpildvara faktiski uzdod visus sociālās jomas jautājumus sociālā dienesta vadītājai. [..] Novērtējot vadītājas lielo pieredzi un profesionālās zināšanas, viņai tiek uzkrāmēts pilnīgi viss. Tas būtu jāmaina. Būtu arī sociālajā jomā jāveido kāds izpildvaras starpposms. Ja izglītības pārvaldei ir savs jurists, viņiem ir metodiķis, viņi tiešām veido izglītības jomu kā tādu vienotu. [..] Sociālajam dienestam nav jāuzņemas koordinējošā loma par visu sociālo jomu.</w:t>
      </w:r>
    </w:p>
    <w:p w14:paraId="3DC7C2CA" w14:textId="77777777" w:rsidR="00694B5D" w:rsidRPr="00011AFF" w:rsidRDefault="00694B5D" w:rsidP="00F80F16">
      <w:pPr>
        <w:spacing w:after="0" w:line="259" w:lineRule="auto"/>
        <w:jc w:val="both"/>
        <w:rPr>
          <w:rFonts w:ascii="Times New Roman" w:hAnsi="Times New Roman" w:cs="Times New Roman"/>
        </w:rPr>
      </w:pPr>
    </w:p>
    <w:p w14:paraId="7293D26A" w14:textId="0B5AA133" w:rsidR="005A353D" w:rsidRPr="00011AFF" w:rsidRDefault="005A353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 xml:space="preserve">Mēs runājām ar </w:t>
      </w:r>
      <w:r w:rsidR="00011AFF" w:rsidRPr="00011AFF">
        <w:rPr>
          <w:rFonts w:ascii="Times New Roman" w:hAnsi="Times New Roman" w:cs="Times New Roman"/>
          <w:i/>
          <w:iCs/>
        </w:rPr>
        <w:t>sociālo dienestu</w:t>
      </w:r>
      <w:r w:rsidRPr="00011AFF">
        <w:rPr>
          <w:rFonts w:ascii="Times New Roman" w:hAnsi="Times New Roman" w:cs="Times New Roman"/>
          <w:i/>
          <w:iCs/>
        </w:rPr>
        <w:t xml:space="preserve"> vadītāju, ka mums stāv priekšā izbraukāt pa visiem pagastu centriņiem un saprast, kā darbojas šī struktūra. Mēs tikko tādu esam saveidojuši, man šķiet, ka tur mazliet nedarbojas tā uzraudzības sistēma pa visu lielo perifēriju. Šur tur ir tādi klusumi, tukšumi, kaut kur ilgstoši ir vakances. [..] Šis ir tas, pie kā ir jāpiestrādā.</w:t>
      </w:r>
    </w:p>
    <w:p w14:paraId="0409F6C4" w14:textId="77777777" w:rsidR="005A353D" w:rsidRPr="001519DF" w:rsidRDefault="005A353D" w:rsidP="00F80F16">
      <w:pPr>
        <w:spacing w:after="0" w:line="259" w:lineRule="auto"/>
        <w:jc w:val="both"/>
        <w:rPr>
          <w:rFonts w:ascii="Times New Roman" w:hAnsi="Times New Roman" w:cs="Times New Roman"/>
          <w:sz w:val="24"/>
          <w:szCs w:val="24"/>
        </w:rPr>
      </w:pPr>
    </w:p>
    <w:p w14:paraId="3388A549" w14:textId="77777777" w:rsidR="00694B5D" w:rsidRDefault="00694B5D"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Vēl pie darba pienākumiem, kas sociālajam dienestam nebūtu jāveic, tiek atzīmēts tas, ka sociālajam dienestam nebūtu jāstrādā ar projekta pieteikumu ESF fondiem gatavošanu un sociālās jomas infrastruktūras projektu vadīšanu:</w:t>
      </w:r>
    </w:p>
    <w:p w14:paraId="665B91FE" w14:textId="77777777" w:rsidR="00011AFF" w:rsidRPr="001519DF" w:rsidRDefault="00011AFF" w:rsidP="00F80F16">
      <w:pPr>
        <w:spacing w:after="0" w:line="259" w:lineRule="auto"/>
        <w:jc w:val="both"/>
        <w:rPr>
          <w:rFonts w:ascii="Times New Roman" w:hAnsi="Times New Roman" w:cs="Times New Roman"/>
          <w:sz w:val="24"/>
          <w:szCs w:val="24"/>
        </w:rPr>
      </w:pPr>
    </w:p>
    <w:p w14:paraId="1C39BC8F" w14:textId="752F0F94" w:rsidR="00694B5D" w:rsidRPr="00011AFF" w:rsidRDefault="00694B5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Sociālajam dienestam būtu jānodarbojas ar sociālo pakalpojumu  un palīdzības sniegšanu nevis par fondu projektu gatavošanu. Es saprotu, ka viņiem ir uzticēts arī šis būvēšanas process kaut kādā mērā. Protams, tur iesaistās arī pašvaldības administrācijas cilvēki.</w:t>
      </w:r>
    </w:p>
    <w:p w14:paraId="6E038806" w14:textId="77777777" w:rsidR="00694B5D" w:rsidRPr="001519DF" w:rsidRDefault="00694B5D" w:rsidP="00F80F16">
      <w:pPr>
        <w:spacing w:after="0" w:line="259" w:lineRule="auto"/>
        <w:jc w:val="both"/>
        <w:rPr>
          <w:rFonts w:ascii="Times New Roman" w:hAnsi="Times New Roman" w:cs="Times New Roman"/>
          <w:sz w:val="24"/>
          <w:szCs w:val="24"/>
        </w:rPr>
      </w:pPr>
    </w:p>
    <w:p w14:paraId="1886325D" w14:textId="4CD02269" w:rsidR="00694B5D" w:rsidRDefault="00B43A93" w:rsidP="00F80F16">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 xml:space="preserve">Uz jautājumu par to, vai ir kādi uzdevumi, ko sociālais dienests neveic, bet tam būtu tas jādara, lielākoties pašvaldību vadītāji nevarēja atbildēt, jo uzskata, ka pašvaldības sociālais dienests veic visu, kas noteikts likumos, kā arī vēl daudz </w:t>
      </w:r>
      <w:r w:rsidR="00716795" w:rsidRPr="001519DF">
        <w:rPr>
          <w:rFonts w:ascii="Times New Roman" w:hAnsi="Times New Roman" w:cs="Times New Roman"/>
          <w:sz w:val="24"/>
          <w:szCs w:val="24"/>
        </w:rPr>
        <w:t>vairāk, vienīgi būtu nepieciešams atrast resursus arī preventīvo pasākumu īstenošanai</w:t>
      </w:r>
      <w:r w:rsidR="005753AD" w:rsidRPr="001519DF">
        <w:rPr>
          <w:rFonts w:ascii="Times New Roman" w:hAnsi="Times New Roman" w:cs="Times New Roman"/>
          <w:sz w:val="24"/>
          <w:szCs w:val="24"/>
        </w:rPr>
        <w:t>:</w:t>
      </w:r>
    </w:p>
    <w:p w14:paraId="1ED5B10D" w14:textId="77777777" w:rsidR="00011AFF" w:rsidRPr="001519DF" w:rsidRDefault="00011AFF" w:rsidP="00F80F16">
      <w:pPr>
        <w:spacing w:after="0" w:line="259" w:lineRule="auto"/>
        <w:jc w:val="both"/>
        <w:rPr>
          <w:rFonts w:ascii="Times New Roman" w:hAnsi="Times New Roman" w:cs="Times New Roman"/>
          <w:sz w:val="24"/>
          <w:szCs w:val="24"/>
        </w:rPr>
      </w:pPr>
    </w:p>
    <w:p w14:paraId="6F46C7B7" w14:textId="71FC5AB9" w:rsidR="00694B5D" w:rsidRPr="00011AFF" w:rsidRDefault="00694B5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Man liekas, ka nav tādu lietu, ko viņi nedara. Viņi dara visu pēc kārtas.</w:t>
      </w:r>
    </w:p>
    <w:p w14:paraId="29062915" w14:textId="77777777" w:rsidR="00011AFF" w:rsidRPr="00011AFF" w:rsidRDefault="00011AFF" w:rsidP="00F80F16">
      <w:pPr>
        <w:spacing w:after="0" w:line="259" w:lineRule="auto"/>
        <w:ind w:left="720"/>
        <w:jc w:val="both"/>
        <w:rPr>
          <w:rFonts w:ascii="Times New Roman" w:hAnsi="Times New Roman" w:cs="Times New Roman"/>
          <w:i/>
          <w:iCs/>
        </w:rPr>
      </w:pPr>
    </w:p>
    <w:p w14:paraId="14169C67" w14:textId="75D8E4FF" w:rsidR="00E434F9" w:rsidRPr="00011AFF" w:rsidRDefault="00694B5D" w:rsidP="00F80F16">
      <w:pPr>
        <w:spacing w:after="0" w:line="259" w:lineRule="auto"/>
        <w:ind w:left="720"/>
        <w:jc w:val="both"/>
        <w:rPr>
          <w:rFonts w:ascii="Times New Roman" w:hAnsi="Times New Roman" w:cs="Times New Roman"/>
          <w:highlight w:val="yellow"/>
        </w:rPr>
      </w:pPr>
      <w:r w:rsidRPr="00011AFF">
        <w:rPr>
          <w:rFonts w:ascii="Times New Roman" w:hAnsi="Times New Roman" w:cs="Times New Roman"/>
          <w:i/>
          <w:iCs/>
        </w:rPr>
        <w:t>Bet es negribu teikt, ka viņi kaut ko nedara, kas viņiem būtu jādara. Es domāju, ka tā nav, jo visi tie pakalpojumi un palīdzības veidi, kas ir paredzēti, tos visus administrē un nodrošina sociālais dienests.</w:t>
      </w:r>
    </w:p>
    <w:p w14:paraId="7E4B82BF" w14:textId="77777777" w:rsidR="00E434F9" w:rsidRPr="001519DF" w:rsidRDefault="00E434F9" w:rsidP="00F80F16">
      <w:pPr>
        <w:spacing w:after="0" w:line="259" w:lineRule="auto"/>
        <w:jc w:val="both"/>
        <w:rPr>
          <w:rFonts w:ascii="Times New Roman" w:hAnsi="Times New Roman" w:cs="Times New Roman"/>
          <w:sz w:val="24"/>
          <w:szCs w:val="24"/>
          <w:highlight w:val="yellow"/>
        </w:rPr>
      </w:pPr>
    </w:p>
    <w:p w14:paraId="20CDB588" w14:textId="5356DD00" w:rsidR="00507289" w:rsidRPr="000E4464" w:rsidRDefault="000F03F4" w:rsidP="000E4464">
      <w:pPr>
        <w:spacing w:after="0" w:line="259" w:lineRule="auto"/>
        <w:jc w:val="both"/>
        <w:rPr>
          <w:rFonts w:ascii="Times New Roman" w:hAnsi="Times New Roman" w:cs="Times New Roman"/>
          <w:sz w:val="24"/>
          <w:szCs w:val="24"/>
        </w:rPr>
      </w:pPr>
      <w:r w:rsidRPr="001519DF">
        <w:rPr>
          <w:rFonts w:ascii="Times New Roman" w:hAnsi="Times New Roman" w:cs="Times New Roman"/>
          <w:sz w:val="24"/>
          <w:szCs w:val="24"/>
        </w:rPr>
        <w:t>Apkopojot galvenās atziņas par sociāl</w:t>
      </w:r>
      <w:r w:rsidR="00E16157" w:rsidRPr="001519DF">
        <w:rPr>
          <w:rFonts w:ascii="Times New Roman" w:hAnsi="Times New Roman" w:cs="Times New Roman"/>
          <w:sz w:val="24"/>
          <w:szCs w:val="24"/>
        </w:rPr>
        <w:t>ā</w:t>
      </w:r>
      <w:r w:rsidRPr="001519DF">
        <w:rPr>
          <w:rFonts w:ascii="Times New Roman" w:hAnsi="Times New Roman" w:cs="Times New Roman"/>
          <w:sz w:val="24"/>
          <w:szCs w:val="24"/>
        </w:rPr>
        <w:t xml:space="preserve"> dienest</w:t>
      </w:r>
      <w:r w:rsidR="00E16157" w:rsidRPr="001519DF">
        <w:rPr>
          <w:rFonts w:ascii="Times New Roman" w:hAnsi="Times New Roman" w:cs="Times New Roman"/>
          <w:sz w:val="24"/>
          <w:szCs w:val="24"/>
        </w:rPr>
        <w:t>a</w:t>
      </w:r>
      <w:r w:rsidRPr="001519DF">
        <w:rPr>
          <w:rFonts w:ascii="Times New Roman" w:hAnsi="Times New Roman" w:cs="Times New Roman"/>
          <w:sz w:val="24"/>
          <w:szCs w:val="24"/>
        </w:rPr>
        <w:t xml:space="preserve"> darb</w:t>
      </w:r>
      <w:r w:rsidR="00E16157" w:rsidRPr="001519DF">
        <w:rPr>
          <w:rFonts w:ascii="Times New Roman" w:hAnsi="Times New Roman" w:cs="Times New Roman"/>
          <w:sz w:val="24"/>
          <w:szCs w:val="24"/>
        </w:rPr>
        <w:t>inieku darba slodzi un atalgojumu</w:t>
      </w:r>
      <w:r w:rsidR="00944C07" w:rsidRPr="001519DF">
        <w:rPr>
          <w:rFonts w:ascii="Times New Roman" w:hAnsi="Times New Roman" w:cs="Times New Roman"/>
          <w:sz w:val="24"/>
          <w:szCs w:val="24"/>
        </w:rPr>
        <w:t xml:space="preserve">, var secināt, ka pašvaldību vadītāju izpratnē </w:t>
      </w:r>
      <w:r w:rsidRPr="001519DF">
        <w:rPr>
          <w:rFonts w:ascii="Times New Roman" w:hAnsi="Times New Roman" w:cs="Times New Roman"/>
          <w:sz w:val="24"/>
          <w:szCs w:val="24"/>
        </w:rPr>
        <w:t xml:space="preserve">dominējošā pieeja sociālo darbinieku slodzes noteikšanai ir iedzīvotāju un klientu skaits uz vienu sociālā darba speciālistu. </w:t>
      </w:r>
      <w:r w:rsidR="00880D82" w:rsidRPr="001519DF">
        <w:rPr>
          <w:rFonts w:ascii="Times New Roman" w:hAnsi="Times New Roman" w:cs="Times New Roman"/>
          <w:sz w:val="24"/>
          <w:szCs w:val="24"/>
        </w:rPr>
        <w:t xml:space="preserve">Darbinieku atalgojuma apmēra noteikšanas galvenais kritērijs ir </w:t>
      </w:r>
      <w:r w:rsidR="00650C29" w:rsidRPr="001519DF">
        <w:rPr>
          <w:rFonts w:ascii="Times New Roman" w:hAnsi="Times New Roman" w:cs="Times New Roman"/>
          <w:sz w:val="24"/>
          <w:szCs w:val="24"/>
        </w:rPr>
        <w:t xml:space="preserve">mēnešalgu grupu likmes, </w:t>
      </w:r>
      <w:r w:rsidR="00880D82" w:rsidRPr="001519DF">
        <w:rPr>
          <w:rFonts w:ascii="Times New Roman" w:hAnsi="Times New Roman" w:cs="Times New Roman"/>
          <w:sz w:val="24"/>
          <w:szCs w:val="24"/>
        </w:rPr>
        <w:t xml:space="preserve">ievērojot </w:t>
      </w:r>
      <w:r w:rsidR="00650C29" w:rsidRPr="001519DF">
        <w:rPr>
          <w:rFonts w:ascii="Times New Roman" w:hAnsi="Times New Roman" w:cs="Times New Roman"/>
          <w:sz w:val="24"/>
          <w:szCs w:val="24"/>
        </w:rPr>
        <w:t>likuma</w:t>
      </w:r>
      <w:r w:rsidR="00880D82" w:rsidRPr="001519DF">
        <w:rPr>
          <w:rFonts w:ascii="Times New Roman" w:hAnsi="Times New Roman" w:cs="Times New Roman"/>
          <w:sz w:val="24"/>
          <w:szCs w:val="24"/>
        </w:rPr>
        <w:t xml:space="preserve"> normas atalgojuma noteikšanā</w:t>
      </w:r>
      <w:r w:rsidR="00863E5E" w:rsidRPr="001519DF">
        <w:rPr>
          <w:rFonts w:ascii="Times New Roman" w:hAnsi="Times New Roman" w:cs="Times New Roman"/>
          <w:sz w:val="24"/>
          <w:szCs w:val="24"/>
        </w:rPr>
        <w:t xml:space="preserve"> un</w:t>
      </w:r>
      <w:r w:rsidR="009D2C21" w:rsidRPr="001519DF">
        <w:rPr>
          <w:rFonts w:ascii="Times New Roman" w:hAnsi="Times New Roman" w:cs="Times New Roman"/>
          <w:sz w:val="24"/>
          <w:szCs w:val="24"/>
        </w:rPr>
        <w:t xml:space="preserve"> salāgojot tās ar pašvaldību saistošajos noteikumos noteikto regulējumu un ietvertajiem atalgojuma </w:t>
      </w:r>
      <w:r w:rsidR="009D2C21" w:rsidRPr="001519DF">
        <w:rPr>
          <w:rFonts w:ascii="Times New Roman" w:hAnsi="Times New Roman" w:cs="Times New Roman"/>
          <w:sz w:val="24"/>
          <w:szCs w:val="24"/>
        </w:rPr>
        <w:t>principiem</w:t>
      </w:r>
      <w:r w:rsidR="00863E5E" w:rsidRPr="001519DF">
        <w:rPr>
          <w:rFonts w:ascii="Times New Roman" w:hAnsi="Times New Roman" w:cs="Times New Roman"/>
          <w:sz w:val="24"/>
          <w:szCs w:val="24"/>
        </w:rPr>
        <w:t>, kā arī</w:t>
      </w:r>
      <w:r w:rsidR="009D2C21" w:rsidRPr="001519DF">
        <w:rPr>
          <w:rFonts w:ascii="Times New Roman" w:hAnsi="Times New Roman" w:cs="Times New Roman"/>
          <w:sz w:val="24"/>
          <w:szCs w:val="24"/>
        </w:rPr>
        <w:t xml:space="preserve"> </w:t>
      </w:r>
      <w:r w:rsidR="00863E5E" w:rsidRPr="001519DF">
        <w:rPr>
          <w:rFonts w:ascii="Times New Roman" w:hAnsi="Times New Roman" w:cs="Times New Roman"/>
          <w:sz w:val="24"/>
          <w:szCs w:val="24"/>
        </w:rPr>
        <w:t>pašvaldības budžeta iespējām</w:t>
      </w:r>
      <w:r w:rsidR="00880D82" w:rsidRPr="001519DF">
        <w:rPr>
          <w:rFonts w:ascii="Times New Roman" w:hAnsi="Times New Roman" w:cs="Times New Roman"/>
          <w:sz w:val="24"/>
          <w:szCs w:val="24"/>
        </w:rPr>
        <w:t>.</w:t>
      </w:r>
    </w:p>
    <w:p w14:paraId="7EB15E77" w14:textId="77777777" w:rsidR="000E4464" w:rsidRDefault="000E4464">
      <w:pPr>
        <w:rPr>
          <w:rFonts w:asciiTheme="majorHAnsi" w:eastAsiaTheme="majorEastAsia" w:hAnsiTheme="majorHAnsi" w:cstheme="majorBidi"/>
          <w:b/>
          <w:bCs/>
          <w:color w:val="4F81BD" w:themeColor="accent1"/>
          <w:sz w:val="26"/>
          <w:szCs w:val="26"/>
        </w:rPr>
      </w:pPr>
      <w:r>
        <w:br w:type="page"/>
      </w:r>
    </w:p>
    <w:p w14:paraId="0A4061FE" w14:textId="1D69CB85" w:rsidR="00BF6644" w:rsidRPr="00DB62C2" w:rsidRDefault="00BF6644" w:rsidP="00F80F16">
      <w:pPr>
        <w:pStyle w:val="Heading2"/>
        <w:spacing w:before="0" w:line="259" w:lineRule="auto"/>
      </w:pPr>
      <w:bookmarkStart w:id="42" w:name="_Toc139994583"/>
      <w:r w:rsidRPr="00DB62C2">
        <w:lastRenderedPageBreak/>
        <w:t>Sociālā dienesta darba rezultatīvie rādītāji</w:t>
      </w:r>
      <w:bookmarkEnd w:id="42"/>
      <w:r w:rsidRPr="00DB62C2">
        <w:t xml:space="preserve"> </w:t>
      </w:r>
    </w:p>
    <w:p w14:paraId="62FBF2BC" w14:textId="77777777" w:rsidR="00BF6644" w:rsidRDefault="00BF6644" w:rsidP="00F80F16">
      <w:pPr>
        <w:spacing w:after="0" w:line="259" w:lineRule="auto"/>
        <w:rPr>
          <w:rFonts w:ascii="Times New Roman" w:hAnsi="Times New Roman" w:cs="Times New Roman"/>
          <w:sz w:val="24"/>
          <w:szCs w:val="24"/>
        </w:rPr>
      </w:pPr>
    </w:p>
    <w:p w14:paraId="42D5DB5B" w14:textId="51121B6B" w:rsidR="000667B0" w:rsidRPr="00194AC4" w:rsidRDefault="00F42CF0"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 xml:space="preserve">Pašvaldību vadītāju intervijas atklāj, ka </w:t>
      </w:r>
      <w:r w:rsidR="002B72A7" w:rsidRPr="00194AC4">
        <w:rPr>
          <w:rFonts w:ascii="Times New Roman" w:hAnsi="Times New Roman" w:cs="Times New Roman"/>
          <w:sz w:val="24"/>
          <w:szCs w:val="24"/>
        </w:rPr>
        <w:t>daž</w:t>
      </w:r>
      <w:r w:rsidR="00C53860" w:rsidRPr="00194AC4">
        <w:rPr>
          <w:rFonts w:ascii="Times New Roman" w:hAnsi="Times New Roman" w:cs="Times New Roman"/>
          <w:sz w:val="24"/>
          <w:szCs w:val="24"/>
        </w:rPr>
        <w:t>ā</w:t>
      </w:r>
      <w:r w:rsidR="002B72A7" w:rsidRPr="00194AC4">
        <w:rPr>
          <w:rFonts w:ascii="Times New Roman" w:hAnsi="Times New Roman" w:cs="Times New Roman"/>
          <w:sz w:val="24"/>
          <w:szCs w:val="24"/>
        </w:rPr>
        <w:t xml:space="preserve">s pašvaldībās ir rūpīgi izstrādātas sociālā dienesta </w:t>
      </w:r>
      <w:r w:rsidR="00C16F05">
        <w:rPr>
          <w:rFonts w:ascii="Times New Roman" w:hAnsi="Times New Roman" w:cs="Times New Roman"/>
          <w:sz w:val="24"/>
          <w:szCs w:val="24"/>
        </w:rPr>
        <w:t xml:space="preserve">darba </w:t>
      </w:r>
      <w:r w:rsidR="002B72A7" w:rsidRPr="00194AC4">
        <w:rPr>
          <w:rFonts w:ascii="Times New Roman" w:hAnsi="Times New Roman" w:cs="Times New Roman"/>
          <w:sz w:val="24"/>
          <w:szCs w:val="24"/>
        </w:rPr>
        <w:t>izvērtēšanas procedūras, un tās ietver dažādas metodes, bet citās pašvaldībās šādas rezultātu izvērtēšanas pieejas vai nu nav izveidotas, vai arī pašvaldību vadītāji par tām nav informēti.</w:t>
      </w:r>
      <w:r w:rsidR="00F164B8" w:rsidRPr="00194AC4">
        <w:rPr>
          <w:rFonts w:ascii="Times New Roman" w:hAnsi="Times New Roman" w:cs="Times New Roman"/>
          <w:sz w:val="24"/>
          <w:szCs w:val="24"/>
        </w:rPr>
        <w:t xml:space="preserve"> </w:t>
      </w:r>
      <w:r w:rsidR="00C53860" w:rsidRPr="00194AC4">
        <w:rPr>
          <w:rFonts w:ascii="Times New Roman" w:hAnsi="Times New Roman" w:cs="Times New Roman"/>
          <w:sz w:val="24"/>
          <w:szCs w:val="24"/>
        </w:rPr>
        <w:t xml:space="preserve">Vienā </w:t>
      </w:r>
      <w:r w:rsidR="00CA0BC4" w:rsidRPr="00194AC4">
        <w:rPr>
          <w:rFonts w:ascii="Times New Roman" w:hAnsi="Times New Roman" w:cs="Times New Roman"/>
          <w:sz w:val="24"/>
          <w:szCs w:val="24"/>
        </w:rPr>
        <w:t>n</w:t>
      </w:r>
      <w:r w:rsidR="00C53860" w:rsidRPr="00194AC4">
        <w:rPr>
          <w:rFonts w:ascii="Times New Roman" w:hAnsi="Times New Roman" w:cs="Times New Roman"/>
          <w:sz w:val="24"/>
          <w:szCs w:val="24"/>
        </w:rPr>
        <w:t xml:space="preserve">o pašvaldībām, kur </w:t>
      </w:r>
      <w:r w:rsidR="00AD52AB" w:rsidRPr="00194AC4">
        <w:rPr>
          <w:rFonts w:ascii="Times New Roman" w:hAnsi="Times New Roman" w:cs="Times New Roman"/>
          <w:sz w:val="24"/>
          <w:szCs w:val="24"/>
        </w:rPr>
        <w:t>no</w:t>
      </w:r>
      <w:r w:rsidR="00C53860" w:rsidRPr="00194AC4">
        <w:rPr>
          <w:rFonts w:ascii="Times New Roman" w:hAnsi="Times New Roman" w:cs="Times New Roman"/>
          <w:sz w:val="24"/>
          <w:szCs w:val="24"/>
        </w:rPr>
        <w:t xml:space="preserve">vērtēšana </w:t>
      </w:r>
      <w:r w:rsidR="00CA0BC4" w:rsidRPr="00194AC4">
        <w:rPr>
          <w:rFonts w:ascii="Times New Roman" w:hAnsi="Times New Roman" w:cs="Times New Roman"/>
          <w:sz w:val="24"/>
          <w:szCs w:val="24"/>
        </w:rPr>
        <w:t>tiek rūpīgi v</w:t>
      </w:r>
      <w:r w:rsidR="00AD52AB" w:rsidRPr="00194AC4">
        <w:rPr>
          <w:rFonts w:ascii="Times New Roman" w:hAnsi="Times New Roman" w:cs="Times New Roman"/>
          <w:sz w:val="24"/>
          <w:szCs w:val="24"/>
        </w:rPr>
        <w:t>eik</w:t>
      </w:r>
      <w:r w:rsidR="00CA0BC4" w:rsidRPr="00194AC4">
        <w:rPr>
          <w:rFonts w:ascii="Times New Roman" w:hAnsi="Times New Roman" w:cs="Times New Roman"/>
          <w:sz w:val="24"/>
          <w:szCs w:val="24"/>
        </w:rPr>
        <w:t xml:space="preserve">ta, </w:t>
      </w:r>
      <w:r w:rsidR="00AD52AB" w:rsidRPr="00194AC4">
        <w:rPr>
          <w:rFonts w:ascii="Times New Roman" w:hAnsi="Times New Roman" w:cs="Times New Roman"/>
          <w:sz w:val="24"/>
          <w:szCs w:val="24"/>
        </w:rPr>
        <w:t>tā</w:t>
      </w:r>
      <w:r w:rsidR="00CA0BC4" w:rsidRPr="00194AC4">
        <w:rPr>
          <w:rFonts w:ascii="Times New Roman" w:hAnsi="Times New Roman" w:cs="Times New Roman"/>
          <w:sz w:val="24"/>
          <w:szCs w:val="24"/>
        </w:rPr>
        <w:t xml:space="preserve"> tiek veikta par katra darbinieka rezultātiem</w:t>
      </w:r>
      <w:r w:rsidR="00D258F1" w:rsidRPr="00194AC4">
        <w:rPr>
          <w:rFonts w:ascii="Times New Roman" w:hAnsi="Times New Roman" w:cs="Times New Roman"/>
          <w:sz w:val="24"/>
          <w:szCs w:val="24"/>
        </w:rPr>
        <w:t xml:space="preserve">, kā arī tiek </w:t>
      </w:r>
      <w:r w:rsidR="00B315A6" w:rsidRPr="00194AC4">
        <w:rPr>
          <w:rFonts w:ascii="Times New Roman" w:hAnsi="Times New Roman" w:cs="Times New Roman"/>
          <w:sz w:val="24"/>
          <w:szCs w:val="24"/>
        </w:rPr>
        <w:t>pārskatīti</w:t>
      </w:r>
      <w:r w:rsidR="00D258F1" w:rsidRPr="00194AC4">
        <w:rPr>
          <w:rFonts w:ascii="Times New Roman" w:hAnsi="Times New Roman" w:cs="Times New Roman"/>
          <w:sz w:val="24"/>
          <w:szCs w:val="24"/>
        </w:rPr>
        <w:t xml:space="preserve"> un </w:t>
      </w:r>
      <w:r w:rsidR="00B315A6" w:rsidRPr="00194AC4">
        <w:rPr>
          <w:rFonts w:ascii="Times New Roman" w:hAnsi="Times New Roman" w:cs="Times New Roman"/>
          <w:sz w:val="24"/>
          <w:szCs w:val="24"/>
        </w:rPr>
        <w:t>analizēti</w:t>
      </w:r>
      <w:r w:rsidR="00D258F1" w:rsidRPr="00194AC4">
        <w:rPr>
          <w:rFonts w:ascii="Times New Roman" w:hAnsi="Times New Roman" w:cs="Times New Roman"/>
          <w:sz w:val="24"/>
          <w:szCs w:val="24"/>
        </w:rPr>
        <w:t xml:space="preserve"> </w:t>
      </w:r>
      <w:r w:rsidR="00B315A6" w:rsidRPr="00194AC4">
        <w:rPr>
          <w:rFonts w:ascii="Times New Roman" w:hAnsi="Times New Roman" w:cs="Times New Roman"/>
          <w:sz w:val="24"/>
          <w:szCs w:val="24"/>
        </w:rPr>
        <w:t xml:space="preserve">sociālā dienesta pieņemtie </w:t>
      </w:r>
      <w:r w:rsidR="00D258F1" w:rsidRPr="00194AC4">
        <w:rPr>
          <w:rFonts w:ascii="Times New Roman" w:hAnsi="Times New Roman" w:cs="Times New Roman"/>
          <w:sz w:val="24"/>
          <w:szCs w:val="24"/>
        </w:rPr>
        <w:t>lēmumi, ko iedzīvotāji ir pārsūdzējuši</w:t>
      </w:r>
      <w:r w:rsidR="00B315A6" w:rsidRPr="00194AC4">
        <w:rPr>
          <w:rFonts w:ascii="Times New Roman" w:hAnsi="Times New Roman" w:cs="Times New Roman"/>
          <w:sz w:val="24"/>
          <w:szCs w:val="24"/>
        </w:rPr>
        <w:t>.</w:t>
      </w:r>
      <w:r w:rsidR="0015486A" w:rsidRPr="00194AC4">
        <w:rPr>
          <w:rFonts w:ascii="Times New Roman" w:hAnsi="Times New Roman" w:cs="Times New Roman"/>
          <w:sz w:val="24"/>
          <w:szCs w:val="24"/>
        </w:rPr>
        <w:t xml:space="preserve"> Veiktā analīze atklāj, ka lielākoties </w:t>
      </w:r>
      <w:r w:rsidR="006C6C8A" w:rsidRPr="00194AC4">
        <w:rPr>
          <w:rFonts w:ascii="Times New Roman" w:hAnsi="Times New Roman" w:cs="Times New Roman"/>
          <w:sz w:val="24"/>
          <w:szCs w:val="24"/>
        </w:rPr>
        <w:t xml:space="preserve">sociālā dienesta pieņemtie </w:t>
      </w:r>
      <w:r w:rsidR="0015486A" w:rsidRPr="00194AC4">
        <w:rPr>
          <w:rFonts w:ascii="Times New Roman" w:hAnsi="Times New Roman" w:cs="Times New Roman"/>
          <w:sz w:val="24"/>
          <w:szCs w:val="24"/>
        </w:rPr>
        <w:t xml:space="preserve">lēmumi ir kvalitatīvi sagatavoti un pamatoti, </w:t>
      </w:r>
      <w:r w:rsidR="00473081" w:rsidRPr="00194AC4">
        <w:rPr>
          <w:rFonts w:ascii="Times New Roman" w:hAnsi="Times New Roman" w:cs="Times New Roman"/>
          <w:sz w:val="24"/>
          <w:szCs w:val="24"/>
        </w:rPr>
        <w:t>un 99% sociālā dienesta lēmum</w:t>
      </w:r>
      <w:r w:rsidR="00C16F05">
        <w:rPr>
          <w:rFonts w:ascii="Times New Roman" w:hAnsi="Times New Roman" w:cs="Times New Roman"/>
          <w:sz w:val="24"/>
          <w:szCs w:val="24"/>
        </w:rPr>
        <w:t xml:space="preserve">u, kurus iedzīvotāji pārsūdzējuši, </w:t>
      </w:r>
      <w:r w:rsidR="00473081" w:rsidRPr="00194AC4">
        <w:rPr>
          <w:rFonts w:ascii="Times New Roman" w:hAnsi="Times New Roman" w:cs="Times New Roman"/>
          <w:sz w:val="24"/>
          <w:szCs w:val="24"/>
        </w:rPr>
        <w:t xml:space="preserve">netiek atcelti. Tas, pašvaldības vadītāja pārstāvja vērtējumā parāda, ka sociālais dienests </w:t>
      </w:r>
      <w:r w:rsidR="00AD52AB" w:rsidRPr="00194AC4">
        <w:rPr>
          <w:rFonts w:ascii="Times New Roman" w:hAnsi="Times New Roman" w:cs="Times New Roman"/>
          <w:sz w:val="24"/>
          <w:szCs w:val="24"/>
        </w:rPr>
        <w:t>strādā labi:</w:t>
      </w:r>
    </w:p>
    <w:p w14:paraId="5ADDA6AE" w14:textId="77777777" w:rsidR="00011AFF" w:rsidRPr="00011AFF" w:rsidRDefault="00011AFF" w:rsidP="00F80F16">
      <w:pPr>
        <w:spacing w:after="0" w:line="259" w:lineRule="auto"/>
        <w:ind w:left="720"/>
        <w:jc w:val="both"/>
        <w:rPr>
          <w:rFonts w:ascii="Times New Roman" w:hAnsi="Times New Roman" w:cs="Times New Roman"/>
          <w:i/>
          <w:iCs/>
        </w:rPr>
      </w:pPr>
    </w:p>
    <w:p w14:paraId="5C78D8D4" w14:textId="18C7D01B" w:rsidR="00E20A3D" w:rsidRPr="00011AFF" w:rsidRDefault="00BB4FD5"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Sociālā dienesta darbinieki katru gadu tiek novērtēti, kā viņi ir veikuši savu darbu. Tas, protams, parāda</w:t>
      </w:r>
      <w:r w:rsidR="006C6C8A" w:rsidRPr="00011AFF">
        <w:rPr>
          <w:rFonts w:ascii="Times New Roman" w:hAnsi="Times New Roman" w:cs="Times New Roman"/>
          <w:i/>
          <w:iCs/>
        </w:rPr>
        <w:t>,</w:t>
      </w:r>
      <w:r w:rsidRPr="00011AFF">
        <w:rPr>
          <w:rFonts w:ascii="Times New Roman" w:hAnsi="Times New Roman" w:cs="Times New Roman"/>
          <w:i/>
          <w:iCs/>
        </w:rPr>
        <w:t xml:space="preserve"> kā iestāde strādā kopumā. Tas ir viens rādītājs. Un otrs rādītājs, mēs analizējam vēstules no iedzīvotājiem, kas nāk par sociālā dienesta pieņemtajiem lēmumiem, jo sociālā dienesta pieņemtos lēmumus pārsūdz administrācijā. No tiem var spriest par sociālajā dienestā pieņemto lēmumu kvalitāti. Mēs redzam, ka 99% gadījumu </w:t>
      </w:r>
      <w:r w:rsidR="00AC6FCF" w:rsidRPr="00011AFF">
        <w:rPr>
          <w:rFonts w:ascii="Times New Roman" w:hAnsi="Times New Roman" w:cs="Times New Roman"/>
          <w:i/>
          <w:iCs/>
        </w:rPr>
        <w:t xml:space="preserve">šie lēmumi </w:t>
      </w:r>
      <w:r w:rsidRPr="00011AFF">
        <w:rPr>
          <w:rFonts w:ascii="Times New Roman" w:hAnsi="Times New Roman" w:cs="Times New Roman"/>
          <w:i/>
          <w:iCs/>
        </w:rPr>
        <w:t xml:space="preserve">netiek atcelti. Var būt gadījumi, kad kādreiz </w:t>
      </w:r>
      <w:r w:rsidR="00AC6FCF" w:rsidRPr="00011AFF">
        <w:rPr>
          <w:rFonts w:ascii="Times New Roman" w:hAnsi="Times New Roman" w:cs="Times New Roman"/>
          <w:i/>
          <w:iCs/>
        </w:rPr>
        <w:t xml:space="preserve">pieņem </w:t>
      </w:r>
      <w:r w:rsidRPr="00011AFF">
        <w:rPr>
          <w:rFonts w:ascii="Times New Roman" w:hAnsi="Times New Roman" w:cs="Times New Roman"/>
          <w:i/>
          <w:iCs/>
        </w:rPr>
        <w:t>klientam labvēlīgāku lēmumu, bet nevar teikt, ka tas lēmums nav bijis pareizs. Bet mēs redzam, ka sociālā dienesta pieņemtie lēmumi ir kvalitatīvi. Tas ir viens no rādītājiem.</w:t>
      </w:r>
    </w:p>
    <w:p w14:paraId="217B6189" w14:textId="77777777" w:rsidR="000667B0" w:rsidRPr="00194AC4" w:rsidRDefault="000667B0" w:rsidP="00F80F16">
      <w:pPr>
        <w:spacing w:after="0" w:line="259" w:lineRule="auto"/>
        <w:rPr>
          <w:rFonts w:ascii="Times New Roman" w:hAnsi="Times New Roman" w:cs="Times New Roman"/>
          <w:sz w:val="24"/>
          <w:szCs w:val="24"/>
        </w:rPr>
      </w:pPr>
    </w:p>
    <w:p w14:paraId="7B53F4C4" w14:textId="5F3BBD20" w:rsidR="00BC0FB5" w:rsidRPr="00194AC4" w:rsidRDefault="00BC0FB5"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Vairāk vai mazāk skaidra sociālā dienesta darbības rezultātu novērtēšanas sistēma ir izveidota dažās no pētījumā iekļautajām pašvaldībām</w:t>
      </w:r>
      <w:r w:rsidR="00020238" w:rsidRPr="00194AC4">
        <w:rPr>
          <w:rFonts w:ascii="Times New Roman" w:hAnsi="Times New Roman" w:cs="Times New Roman"/>
          <w:sz w:val="24"/>
          <w:szCs w:val="24"/>
        </w:rPr>
        <w:t xml:space="preserve">, un tā tiek </w:t>
      </w:r>
      <w:r w:rsidRPr="00194AC4">
        <w:rPr>
          <w:rFonts w:ascii="Times New Roman" w:hAnsi="Times New Roman" w:cs="Times New Roman"/>
          <w:sz w:val="24"/>
          <w:szCs w:val="24"/>
        </w:rPr>
        <w:t xml:space="preserve">veikta reizi gadā. </w:t>
      </w:r>
      <w:r w:rsidR="00A446B5" w:rsidRPr="00194AC4">
        <w:rPr>
          <w:rFonts w:ascii="Times New Roman" w:hAnsi="Times New Roman" w:cs="Times New Roman"/>
          <w:sz w:val="24"/>
          <w:szCs w:val="24"/>
        </w:rPr>
        <w:t>Piemēram, vienā no pašvaldībām k</w:t>
      </w:r>
      <w:r w:rsidR="00B2752B" w:rsidRPr="00194AC4">
        <w:rPr>
          <w:rFonts w:ascii="Times New Roman" w:hAnsi="Times New Roman" w:cs="Times New Roman"/>
          <w:sz w:val="24"/>
          <w:szCs w:val="24"/>
        </w:rPr>
        <w:t xml:space="preserve">opā ar sociālā dienesta vadītāju katru gadu tiek plānotas sociālā dienesta prioritātes, un atbilstoši pēc gada </w:t>
      </w:r>
      <w:r w:rsidR="004D718F" w:rsidRPr="00194AC4">
        <w:rPr>
          <w:rFonts w:ascii="Times New Roman" w:hAnsi="Times New Roman" w:cs="Times New Roman"/>
          <w:sz w:val="24"/>
          <w:szCs w:val="24"/>
        </w:rPr>
        <w:t>tiek izvērtēts, vai plānotais ir arī sasniegts:</w:t>
      </w:r>
      <w:r w:rsidRPr="00194AC4">
        <w:rPr>
          <w:rFonts w:ascii="Times New Roman" w:hAnsi="Times New Roman" w:cs="Times New Roman"/>
          <w:sz w:val="24"/>
          <w:szCs w:val="24"/>
        </w:rPr>
        <w:t xml:space="preserve"> </w:t>
      </w:r>
    </w:p>
    <w:p w14:paraId="143B5BCE" w14:textId="77777777" w:rsidR="00011AFF" w:rsidRDefault="00011AFF" w:rsidP="00F80F16">
      <w:pPr>
        <w:spacing w:after="0" w:line="259" w:lineRule="auto"/>
        <w:ind w:left="720"/>
        <w:jc w:val="both"/>
        <w:rPr>
          <w:rFonts w:ascii="Times New Roman" w:hAnsi="Times New Roman" w:cs="Times New Roman"/>
          <w:i/>
          <w:iCs/>
          <w:sz w:val="24"/>
          <w:szCs w:val="24"/>
        </w:rPr>
      </w:pPr>
    </w:p>
    <w:p w14:paraId="6C0E1020" w14:textId="0309A4BA" w:rsidR="004A6CBD" w:rsidRPr="00011AFF" w:rsidRDefault="00891B6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Mums pašvaldībā ir novērtēšana. Mēs vērtējam dienesta vadību un mums vēl ir četras nodaļas, kuras mēs vērtējam. Attiecīgi tālāk nodaļu vadītāji vērtē paši savus darbiniekus. Mēs skatāmies par darba rezultātiem, vērtējot arī vadītāju. Mēs ar vadītāju kopīgi izrunājam</w:t>
      </w:r>
      <w:r w:rsidR="004A6CBD" w:rsidRPr="00011AFF">
        <w:rPr>
          <w:rFonts w:ascii="Times New Roman" w:hAnsi="Times New Roman" w:cs="Times New Roman"/>
          <w:i/>
          <w:iCs/>
        </w:rPr>
        <w:t>,</w:t>
      </w:r>
      <w:r w:rsidRPr="00011AFF">
        <w:rPr>
          <w:rFonts w:ascii="Times New Roman" w:hAnsi="Times New Roman" w:cs="Times New Roman"/>
          <w:i/>
          <w:iCs/>
        </w:rPr>
        <w:t xml:space="preserve"> kādas ir nākošā gada prioritātes, un tad vērtējam, vai </w:t>
      </w:r>
      <w:r w:rsidR="004A6CBD" w:rsidRPr="00011AFF">
        <w:rPr>
          <w:rFonts w:ascii="Times New Roman" w:hAnsi="Times New Roman" w:cs="Times New Roman"/>
          <w:i/>
          <w:iCs/>
        </w:rPr>
        <w:t xml:space="preserve">tās </w:t>
      </w:r>
      <w:r w:rsidRPr="00011AFF">
        <w:rPr>
          <w:rFonts w:ascii="Times New Roman" w:hAnsi="Times New Roman" w:cs="Times New Roman"/>
          <w:i/>
          <w:iCs/>
        </w:rPr>
        <w:t>ir sasniegt</w:t>
      </w:r>
      <w:r w:rsidR="004A6CBD" w:rsidRPr="00011AFF">
        <w:rPr>
          <w:rFonts w:ascii="Times New Roman" w:hAnsi="Times New Roman" w:cs="Times New Roman"/>
          <w:i/>
          <w:iCs/>
        </w:rPr>
        <w:t>a</w:t>
      </w:r>
      <w:r w:rsidRPr="00011AFF">
        <w:rPr>
          <w:rFonts w:ascii="Times New Roman" w:hAnsi="Times New Roman" w:cs="Times New Roman"/>
          <w:i/>
          <w:iCs/>
        </w:rPr>
        <w:t>s.</w:t>
      </w:r>
    </w:p>
    <w:p w14:paraId="38DD1C99" w14:textId="77777777" w:rsidR="004A6CBD" w:rsidRPr="00194AC4" w:rsidRDefault="004A6CBD" w:rsidP="00F80F16">
      <w:pPr>
        <w:spacing w:after="0" w:line="259" w:lineRule="auto"/>
        <w:jc w:val="both"/>
        <w:rPr>
          <w:rFonts w:ascii="Times New Roman" w:hAnsi="Times New Roman" w:cs="Times New Roman"/>
          <w:sz w:val="24"/>
          <w:szCs w:val="24"/>
        </w:rPr>
      </w:pPr>
    </w:p>
    <w:p w14:paraId="43A06FFC" w14:textId="6C017AA0" w:rsidR="00151A04" w:rsidRDefault="00151A04"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 xml:space="preserve">Vienlaikus arī pašvaldībā, kurā jau ilgstoši darbojas </w:t>
      </w:r>
      <w:r w:rsidR="00D22020" w:rsidRPr="00194AC4">
        <w:rPr>
          <w:rFonts w:ascii="Times New Roman" w:hAnsi="Times New Roman" w:cs="Times New Roman"/>
          <w:sz w:val="24"/>
          <w:szCs w:val="24"/>
        </w:rPr>
        <w:t xml:space="preserve">sociālā dienesta darbības rezultātu novērtēšanas sistēma, </w:t>
      </w:r>
      <w:r w:rsidR="00F659DD" w:rsidRPr="00194AC4">
        <w:rPr>
          <w:rFonts w:ascii="Times New Roman" w:hAnsi="Times New Roman" w:cs="Times New Roman"/>
          <w:sz w:val="24"/>
          <w:szCs w:val="24"/>
        </w:rPr>
        <w:t xml:space="preserve">tās vadītājs atzīst, ka pēdējie trīs gadi ir bijuši ļoti grūti, </w:t>
      </w:r>
      <w:r w:rsidR="00A446B5" w:rsidRPr="00194AC4">
        <w:rPr>
          <w:rFonts w:ascii="Times New Roman" w:hAnsi="Times New Roman" w:cs="Times New Roman"/>
          <w:sz w:val="24"/>
          <w:szCs w:val="24"/>
        </w:rPr>
        <w:t xml:space="preserve">un </w:t>
      </w:r>
      <w:r w:rsidR="00F659DD" w:rsidRPr="00194AC4">
        <w:rPr>
          <w:rFonts w:ascii="Times New Roman" w:hAnsi="Times New Roman" w:cs="Times New Roman"/>
          <w:sz w:val="24"/>
          <w:szCs w:val="24"/>
        </w:rPr>
        <w:t xml:space="preserve">nav bijis </w:t>
      </w:r>
      <w:r w:rsidR="003E6C34" w:rsidRPr="00194AC4">
        <w:rPr>
          <w:rFonts w:ascii="Times New Roman" w:hAnsi="Times New Roman" w:cs="Times New Roman"/>
          <w:sz w:val="24"/>
          <w:szCs w:val="24"/>
        </w:rPr>
        <w:t xml:space="preserve">tāds </w:t>
      </w:r>
      <w:r w:rsidR="00F659DD" w:rsidRPr="00194AC4">
        <w:rPr>
          <w:rFonts w:ascii="Times New Roman" w:hAnsi="Times New Roman" w:cs="Times New Roman"/>
          <w:sz w:val="24"/>
          <w:szCs w:val="24"/>
        </w:rPr>
        <w:t xml:space="preserve">mierīgs, plānveidīgs </w:t>
      </w:r>
      <w:r w:rsidR="00F659DD" w:rsidRPr="00194AC4">
        <w:rPr>
          <w:rFonts w:ascii="Times New Roman" w:hAnsi="Times New Roman" w:cs="Times New Roman"/>
          <w:sz w:val="24"/>
          <w:szCs w:val="24"/>
        </w:rPr>
        <w:t>darbs, ko pēc tam izvērtēt</w:t>
      </w:r>
      <w:r w:rsidR="00671E48">
        <w:rPr>
          <w:rFonts w:ascii="Times New Roman" w:hAnsi="Times New Roman" w:cs="Times New Roman"/>
          <w:sz w:val="24"/>
          <w:szCs w:val="24"/>
        </w:rPr>
        <w:t>. P</w:t>
      </w:r>
      <w:r w:rsidR="003E6C34" w:rsidRPr="00194AC4">
        <w:rPr>
          <w:rFonts w:ascii="Times New Roman" w:hAnsi="Times New Roman" w:cs="Times New Roman"/>
          <w:sz w:val="24"/>
          <w:szCs w:val="24"/>
        </w:rPr>
        <w:t xml:space="preserve">ašvaldības, tajā skaitā sociālo dienestu darbu satricināja Covid-19 </w:t>
      </w:r>
      <w:r w:rsidR="003E6C34" w:rsidRPr="00194AC4">
        <w:rPr>
          <w:rFonts w:ascii="Times New Roman" w:hAnsi="Times New Roman" w:cs="Times New Roman"/>
          <w:sz w:val="24"/>
          <w:szCs w:val="24"/>
        </w:rPr>
        <w:t xml:space="preserve">pandēmija un ar to saistītie </w:t>
      </w:r>
      <w:r w:rsidR="00D47B35" w:rsidRPr="00194AC4">
        <w:rPr>
          <w:rFonts w:ascii="Times New Roman" w:hAnsi="Times New Roman" w:cs="Times New Roman"/>
          <w:sz w:val="24"/>
          <w:szCs w:val="24"/>
        </w:rPr>
        <w:t>ierobežojumi, novadu apvienošana, kā arī karš Ukrainā ar Ukrainas civiliedzīvotāju uzņemšanu un energoresursu krīzi:</w:t>
      </w:r>
    </w:p>
    <w:p w14:paraId="5DA24DBF" w14:textId="77777777" w:rsidR="00011AFF" w:rsidRPr="00194AC4" w:rsidRDefault="00011AFF" w:rsidP="00F80F16">
      <w:pPr>
        <w:spacing w:after="0" w:line="259" w:lineRule="auto"/>
        <w:jc w:val="both"/>
        <w:rPr>
          <w:rFonts w:ascii="Times New Roman" w:hAnsi="Times New Roman" w:cs="Times New Roman"/>
          <w:sz w:val="24"/>
          <w:szCs w:val="24"/>
        </w:rPr>
      </w:pPr>
    </w:p>
    <w:p w14:paraId="70CE59B2" w14:textId="506D9681" w:rsidR="00891B6D" w:rsidRPr="00011AFF" w:rsidRDefault="00891B6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Jāsaka, ka mums pēdējie trīs gadi visu laiku ir bijuši tādos kā kara apstākļos, nezinu, kā lai to savādāk nosauc. Mēs neesam mierīgi strādājuši, ieskaitot arī to, ka bija jāapvienojas. Es domāju, ka ar to visu esam diezgan veiksmīgi tikuši galā. Es teiktu tā, neskatoties uz visu, mēs esam diezgan veiksmīgi tikuši galā. Protams, ir sūdzības, bet vienmēr būs kāds, kuram nekad nekas nebūs labi.</w:t>
      </w:r>
    </w:p>
    <w:p w14:paraId="65A9B57C" w14:textId="77777777" w:rsidR="000E200E" w:rsidRPr="00011AFF" w:rsidRDefault="000E200E" w:rsidP="00F80F16">
      <w:pPr>
        <w:spacing w:after="0" w:line="259" w:lineRule="auto"/>
        <w:ind w:left="720"/>
        <w:jc w:val="both"/>
        <w:rPr>
          <w:rFonts w:ascii="Times New Roman" w:hAnsi="Times New Roman" w:cs="Times New Roman"/>
          <w:i/>
          <w:iCs/>
        </w:rPr>
      </w:pPr>
    </w:p>
    <w:p w14:paraId="44D4836D" w14:textId="34F3C160" w:rsidR="002E6C7A" w:rsidRPr="00011AFF" w:rsidRDefault="002E6C7A" w:rsidP="00F80F16">
      <w:pPr>
        <w:spacing w:after="0" w:line="259" w:lineRule="auto"/>
        <w:ind w:left="720"/>
        <w:jc w:val="both"/>
        <w:rPr>
          <w:rFonts w:ascii="Times New Roman" w:eastAsia="Arial" w:hAnsi="Times New Roman" w:cs="Times New Roman"/>
          <w:i/>
          <w:iCs/>
        </w:rPr>
      </w:pPr>
      <w:r w:rsidRPr="00011AFF">
        <w:rPr>
          <w:rFonts w:ascii="Times New Roman" w:hAnsi="Times New Roman" w:cs="Times New Roman"/>
          <w:i/>
          <w:iCs/>
        </w:rPr>
        <w:t xml:space="preserve">Šī piecgade ir izaicinājumiem bagāta: saistībā ar pandēmiju, kur sociālais dienests diezgan lielu slodzi iznesa. Tad, protams, kara situācija un līdz ar to bēgļi, kas mums ir ļoti lielā daudzumā novadā. Un </w:t>
      </w:r>
      <w:r w:rsidR="000E200E" w:rsidRPr="00011AFF">
        <w:rPr>
          <w:rFonts w:ascii="Times New Roman" w:hAnsi="Times New Roman" w:cs="Times New Roman"/>
          <w:i/>
          <w:iCs/>
        </w:rPr>
        <w:t xml:space="preserve">vēl </w:t>
      </w:r>
      <w:r w:rsidRPr="00011AFF">
        <w:rPr>
          <w:rFonts w:ascii="Times New Roman" w:hAnsi="Times New Roman" w:cs="Times New Roman"/>
          <w:i/>
          <w:iCs/>
        </w:rPr>
        <w:t>arī ATR, kas ir ienesusi pilnīgi citas vēsmas.</w:t>
      </w:r>
    </w:p>
    <w:p w14:paraId="2B4D0563" w14:textId="77777777" w:rsidR="002E6C7A" w:rsidRPr="00011AFF" w:rsidRDefault="002E6C7A" w:rsidP="00F80F16">
      <w:pPr>
        <w:spacing w:after="0" w:line="259" w:lineRule="auto"/>
        <w:ind w:left="720"/>
        <w:jc w:val="both"/>
        <w:rPr>
          <w:rFonts w:ascii="Times New Roman" w:hAnsi="Times New Roman" w:cs="Times New Roman"/>
          <w:i/>
          <w:iCs/>
        </w:rPr>
      </w:pPr>
    </w:p>
    <w:p w14:paraId="281A0DEA" w14:textId="5DD0461F" w:rsidR="0084368C" w:rsidRPr="00194AC4" w:rsidRDefault="00AD0F6F"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2017. gada 13. jūnija Ministru kabineta noteikumu Nr. 338 “Prasības sociālo pakalpojumu sniedzējiem” 2.7. punkts nosaka, ka vismaz reizi trijos gados sociālo pakalpojumu sniedzējs veic iekšējo pašnovērtējumu par nodrošināto sociālo pakalpojumu kvalitāti un atbilstību normatīvajos aktos noteiktajām prasībām, ja nav ieviesta un uzturēta kvalitātes vadības sistēma vai iegūts sociālo pakalpojumu kvalitātes EQUASS (</w:t>
      </w:r>
      <w:proofErr w:type="spellStart"/>
      <w:r w:rsidRPr="0062550B">
        <w:rPr>
          <w:rFonts w:ascii="Times New Roman" w:hAnsi="Times New Roman" w:cs="Times New Roman"/>
          <w:i/>
          <w:iCs/>
          <w:sz w:val="24"/>
          <w:szCs w:val="24"/>
        </w:rPr>
        <w:t>The</w:t>
      </w:r>
      <w:proofErr w:type="spellEnd"/>
      <w:r w:rsidRPr="0062550B">
        <w:rPr>
          <w:rFonts w:ascii="Times New Roman" w:hAnsi="Times New Roman" w:cs="Times New Roman"/>
          <w:i/>
          <w:iCs/>
          <w:sz w:val="24"/>
          <w:szCs w:val="24"/>
        </w:rPr>
        <w:t xml:space="preserve"> </w:t>
      </w:r>
      <w:proofErr w:type="spellStart"/>
      <w:r w:rsidRPr="0062550B">
        <w:rPr>
          <w:rFonts w:ascii="Times New Roman" w:hAnsi="Times New Roman" w:cs="Times New Roman"/>
          <w:i/>
          <w:iCs/>
          <w:sz w:val="24"/>
          <w:szCs w:val="24"/>
        </w:rPr>
        <w:t>European</w:t>
      </w:r>
      <w:proofErr w:type="spellEnd"/>
      <w:r w:rsidRPr="0062550B">
        <w:rPr>
          <w:rFonts w:ascii="Times New Roman" w:hAnsi="Times New Roman" w:cs="Times New Roman"/>
          <w:i/>
          <w:iCs/>
          <w:sz w:val="24"/>
          <w:szCs w:val="24"/>
        </w:rPr>
        <w:t xml:space="preserve"> </w:t>
      </w:r>
      <w:proofErr w:type="spellStart"/>
      <w:r w:rsidRPr="0062550B">
        <w:rPr>
          <w:rFonts w:ascii="Times New Roman" w:hAnsi="Times New Roman" w:cs="Times New Roman"/>
          <w:i/>
          <w:iCs/>
          <w:sz w:val="24"/>
          <w:szCs w:val="24"/>
        </w:rPr>
        <w:t>Quality</w:t>
      </w:r>
      <w:proofErr w:type="spellEnd"/>
      <w:r w:rsidRPr="0062550B">
        <w:rPr>
          <w:rFonts w:ascii="Times New Roman" w:hAnsi="Times New Roman" w:cs="Times New Roman"/>
          <w:i/>
          <w:iCs/>
          <w:sz w:val="24"/>
          <w:szCs w:val="24"/>
        </w:rPr>
        <w:t xml:space="preserve"> </w:t>
      </w:r>
      <w:proofErr w:type="spellStart"/>
      <w:r w:rsidRPr="0062550B">
        <w:rPr>
          <w:rFonts w:ascii="Times New Roman" w:hAnsi="Times New Roman" w:cs="Times New Roman"/>
          <w:i/>
          <w:iCs/>
          <w:sz w:val="24"/>
          <w:szCs w:val="24"/>
        </w:rPr>
        <w:t>in</w:t>
      </w:r>
      <w:proofErr w:type="spellEnd"/>
      <w:r w:rsidRPr="0062550B">
        <w:rPr>
          <w:rFonts w:ascii="Times New Roman" w:hAnsi="Times New Roman" w:cs="Times New Roman"/>
          <w:i/>
          <w:iCs/>
          <w:sz w:val="24"/>
          <w:szCs w:val="24"/>
        </w:rPr>
        <w:t xml:space="preserve"> </w:t>
      </w:r>
      <w:proofErr w:type="spellStart"/>
      <w:r w:rsidRPr="0062550B">
        <w:rPr>
          <w:rFonts w:ascii="Times New Roman" w:hAnsi="Times New Roman" w:cs="Times New Roman"/>
          <w:i/>
          <w:iCs/>
          <w:sz w:val="24"/>
          <w:szCs w:val="24"/>
        </w:rPr>
        <w:t>Social</w:t>
      </w:r>
      <w:proofErr w:type="spellEnd"/>
      <w:r w:rsidRPr="0062550B">
        <w:rPr>
          <w:rFonts w:ascii="Times New Roman" w:hAnsi="Times New Roman" w:cs="Times New Roman"/>
          <w:i/>
          <w:iCs/>
          <w:sz w:val="24"/>
          <w:szCs w:val="24"/>
        </w:rPr>
        <w:t xml:space="preserve"> Services</w:t>
      </w:r>
      <w:r w:rsidRPr="00194AC4">
        <w:rPr>
          <w:rFonts w:ascii="Times New Roman" w:hAnsi="Times New Roman" w:cs="Times New Roman"/>
          <w:sz w:val="24"/>
          <w:szCs w:val="24"/>
        </w:rPr>
        <w:t xml:space="preserve">) sertifikāts. Pašvaldību vadītāji, runājot par sociālā dienesta darba rezultatīvajiem rādītājiem un darba kvalitāti, šādām MK </w:t>
      </w:r>
      <w:r w:rsidRPr="00194AC4">
        <w:rPr>
          <w:rFonts w:ascii="Times New Roman" w:hAnsi="Times New Roman" w:cs="Times New Roman"/>
          <w:sz w:val="24"/>
          <w:szCs w:val="24"/>
        </w:rPr>
        <w:lastRenderedPageBreak/>
        <w:t xml:space="preserve">prasībām </w:t>
      </w:r>
      <w:r w:rsidR="0084368C" w:rsidRPr="00194AC4">
        <w:rPr>
          <w:rFonts w:ascii="Times New Roman" w:hAnsi="Times New Roman" w:cs="Times New Roman"/>
          <w:sz w:val="24"/>
          <w:szCs w:val="24"/>
        </w:rPr>
        <w:t xml:space="preserve">lielākoties </w:t>
      </w:r>
      <w:proofErr w:type="spellStart"/>
      <w:r w:rsidRPr="00194AC4">
        <w:rPr>
          <w:rFonts w:ascii="Times New Roman" w:hAnsi="Times New Roman" w:cs="Times New Roman"/>
          <w:sz w:val="24"/>
          <w:szCs w:val="24"/>
        </w:rPr>
        <w:t>nepieskārās</w:t>
      </w:r>
      <w:proofErr w:type="spellEnd"/>
      <w:r w:rsidRPr="00194AC4">
        <w:rPr>
          <w:rFonts w:ascii="Times New Roman" w:hAnsi="Times New Roman" w:cs="Times New Roman"/>
          <w:sz w:val="24"/>
          <w:szCs w:val="24"/>
        </w:rPr>
        <w:t xml:space="preserve"> un tās nekomentēja.</w:t>
      </w:r>
      <w:r w:rsidR="00D57374" w:rsidRPr="00194AC4">
        <w:rPr>
          <w:rFonts w:ascii="Times New Roman" w:hAnsi="Times New Roman" w:cs="Times New Roman"/>
          <w:sz w:val="24"/>
          <w:szCs w:val="24"/>
        </w:rPr>
        <w:t xml:space="preserve"> </w:t>
      </w:r>
      <w:r w:rsidR="0084368C" w:rsidRPr="00194AC4">
        <w:rPr>
          <w:rFonts w:ascii="Times New Roman" w:hAnsi="Times New Roman" w:cs="Times New Roman"/>
          <w:sz w:val="24"/>
          <w:szCs w:val="24"/>
        </w:rPr>
        <w:t>Tikai vienā intervijā pašvaldības vadības pārstāvis norādīja, ka sociālais dienests veic pašvērtējumu:</w:t>
      </w:r>
    </w:p>
    <w:p w14:paraId="0296040B" w14:textId="77777777" w:rsidR="00011AFF" w:rsidRDefault="00011AFF" w:rsidP="00F80F16">
      <w:pPr>
        <w:spacing w:after="0" w:line="259" w:lineRule="auto"/>
        <w:ind w:left="720"/>
        <w:jc w:val="both"/>
        <w:rPr>
          <w:rFonts w:ascii="Times New Roman" w:hAnsi="Times New Roman" w:cs="Times New Roman"/>
          <w:i/>
          <w:iCs/>
          <w:sz w:val="24"/>
          <w:szCs w:val="24"/>
        </w:rPr>
      </w:pPr>
    </w:p>
    <w:p w14:paraId="7F147EE7" w14:textId="4F675D58" w:rsidR="0084368C" w:rsidRPr="00011AFF" w:rsidRDefault="00B606B6"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 xml:space="preserve">Dienestā darba izvērtēšanas sistēmas nav. Dienests veic nolikumā noliktās funkcijas un uzdevumus. Protams, katru gadu iziet caur tāmēm, budžeta sadaļām utt. attiecībā uz finansējumu. Vienu brīdi pašvaldībā bija jāiesniedz sociālā dienesta darba plāns – izpildītais iepriekšējā gadā un plānotie darba uzdevumi nākošajā gadā. Šobrīd šis plāns no budžeta </w:t>
      </w:r>
      <w:proofErr w:type="spellStart"/>
      <w:r w:rsidRPr="00011AFF">
        <w:rPr>
          <w:rFonts w:ascii="Times New Roman" w:hAnsi="Times New Roman" w:cs="Times New Roman"/>
          <w:i/>
          <w:iCs/>
        </w:rPr>
        <w:t>pakotnes</w:t>
      </w:r>
      <w:proofErr w:type="spellEnd"/>
      <w:r w:rsidRPr="00011AFF">
        <w:rPr>
          <w:rFonts w:ascii="Times New Roman" w:hAnsi="Times New Roman" w:cs="Times New Roman"/>
          <w:i/>
          <w:iCs/>
        </w:rPr>
        <w:t xml:space="preserve"> ir izņemts. Bet tos darba rezultātus iestāde jau pati novērtē, jo ir jātaisa pašvērtējums</w:t>
      </w:r>
      <w:r w:rsidR="007F48EA" w:rsidRPr="00011AFF">
        <w:rPr>
          <w:rFonts w:ascii="Times New Roman" w:hAnsi="Times New Roman" w:cs="Times New Roman"/>
          <w:i/>
          <w:iCs/>
        </w:rPr>
        <w:t>.</w:t>
      </w:r>
    </w:p>
    <w:p w14:paraId="77114974" w14:textId="77777777" w:rsidR="0084368C" w:rsidRPr="00194AC4" w:rsidRDefault="0084368C" w:rsidP="00F80F16">
      <w:pPr>
        <w:spacing w:after="0" w:line="259" w:lineRule="auto"/>
        <w:jc w:val="both"/>
        <w:rPr>
          <w:rFonts w:ascii="Times New Roman" w:hAnsi="Times New Roman" w:cs="Times New Roman"/>
          <w:sz w:val="24"/>
          <w:szCs w:val="24"/>
        </w:rPr>
      </w:pPr>
    </w:p>
    <w:p w14:paraId="7049E4FB" w14:textId="2032FC62" w:rsidR="00891B6D" w:rsidRPr="00194AC4" w:rsidRDefault="007F48EA"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Citā</w:t>
      </w:r>
      <w:r w:rsidR="00D57374" w:rsidRPr="00194AC4">
        <w:rPr>
          <w:rFonts w:ascii="Times New Roman" w:hAnsi="Times New Roman" w:cs="Times New Roman"/>
          <w:sz w:val="24"/>
          <w:szCs w:val="24"/>
        </w:rPr>
        <w:t xml:space="preserve"> intervijā tika minēts, ka sociāl</w:t>
      </w:r>
      <w:r w:rsidR="001541D2" w:rsidRPr="00194AC4">
        <w:rPr>
          <w:rFonts w:ascii="Times New Roman" w:hAnsi="Times New Roman" w:cs="Times New Roman"/>
          <w:sz w:val="24"/>
          <w:szCs w:val="24"/>
        </w:rPr>
        <w:t>ā dienesta darba kvalitātes izvērtēšanai ir paredzēts iepi</w:t>
      </w:r>
      <w:r w:rsidR="00F54CFB" w:rsidRPr="00194AC4">
        <w:rPr>
          <w:rFonts w:ascii="Times New Roman" w:hAnsi="Times New Roman" w:cs="Times New Roman"/>
          <w:sz w:val="24"/>
          <w:szCs w:val="24"/>
        </w:rPr>
        <w:t>r</w:t>
      </w:r>
      <w:r w:rsidR="001541D2" w:rsidRPr="00194AC4">
        <w:rPr>
          <w:rFonts w:ascii="Times New Roman" w:hAnsi="Times New Roman" w:cs="Times New Roman"/>
          <w:sz w:val="24"/>
          <w:szCs w:val="24"/>
        </w:rPr>
        <w:t>kt ārpakalpojumu</w:t>
      </w:r>
      <w:r w:rsidR="00F54CFB" w:rsidRPr="00194AC4">
        <w:rPr>
          <w:rFonts w:ascii="Times New Roman" w:hAnsi="Times New Roman" w:cs="Times New Roman"/>
          <w:sz w:val="24"/>
          <w:szCs w:val="24"/>
        </w:rPr>
        <w:t>, kurā izvērtēs gan dienesta darbu kopumā, gan katra darbinieka darba ieguldījumu:</w:t>
      </w:r>
    </w:p>
    <w:p w14:paraId="5DED282B" w14:textId="77777777" w:rsidR="00011AFF" w:rsidRDefault="00011AFF" w:rsidP="00F80F16">
      <w:pPr>
        <w:spacing w:after="0" w:line="259" w:lineRule="auto"/>
        <w:ind w:left="720"/>
        <w:jc w:val="both"/>
        <w:rPr>
          <w:rFonts w:ascii="Times New Roman" w:hAnsi="Times New Roman" w:cs="Times New Roman"/>
          <w:i/>
          <w:iCs/>
          <w:sz w:val="24"/>
          <w:szCs w:val="24"/>
        </w:rPr>
      </w:pPr>
    </w:p>
    <w:p w14:paraId="40BDD1D8" w14:textId="0A88292C" w:rsidR="00D57374" w:rsidRPr="00011AFF" w:rsidRDefault="00D57374"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Ir plāns ņemt ārpakalpojumu un veikt dienesta izvērtēšanu. Uz vietas darbinieku izvērtēšana ir notikusi, piemēram, ja ir kaut kāds gadījums un nav laicīgi nodotas vēstules, ziņas, tad konkrēti katru gadījumu atsevišķi izvērtē komisija, bet būšot ārpakalpojums, un, tad tiks izvērtēts katrs attiecīgais speciālists.</w:t>
      </w:r>
    </w:p>
    <w:p w14:paraId="15E1B3C2" w14:textId="77777777" w:rsidR="00D57374" w:rsidRPr="00194AC4" w:rsidRDefault="00D57374" w:rsidP="00F80F16">
      <w:pPr>
        <w:spacing w:after="0" w:line="259" w:lineRule="auto"/>
        <w:jc w:val="both"/>
        <w:rPr>
          <w:rFonts w:ascii="Times New Roman" w:hAnsi="Times New Roman" w:cs="Times New Roman"/>
          <w:sz w:val="24"/>
          <w:szCs w:val="24"/>
        </w:rPr>
      </w:pPr>
    </w:p>
    <w:p w14:paraId="253469BF" w14:textId="5EB10654" w:rsidR="00AD0875" w:rsidRPr="00194AC4" w:rsidRDefault="00AD0875"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Pašvaldību vadītāji arī atkārtoti intervijās uzsver, ka kopumā, tajā skaitā</w:t>
      </w:r>
      <w:r w:rsidR="009C3ECF" w:rsidRPr="00194AC4">
        <w:rPr>
          <w:rFonts w:ascii="Times New Roman" w:hAnsi="Times New Roman" w:cs="Times New Roman"/>
          <w:sz w:val="24"/>
          <w:szCs w:val="24"/>
        </w:rPr>
        <w:t>,</w:t>
      </w:r>
      <w:r w:rsidRPr="00194AC4">
        <w:rPr>
          <w:rFonts w:ascii="Times New Roman" w:hAnsi="Times New Roman" w:cs="Times New Roman"/>
          <w:sz w:val="24"/>
          <w:szCs w:val="24"/>
        </w:rPr>
        <w:t xml:space="preserve"> </w:t>
      </w:r>
      <w:r w:rsidR="009C3ECF" w:rsidRPr="00194AC4">
        <w:rPr>
          <w:rFonts w:ascii="Times New Roman" w:hAnsi="Times New Roman" w:cs="Times New Roman"/>
          <w:sz w:val="24"/>
          <w:szCs w:val="24"/>
        </w:rPr>
        <w:t>pateicoties</w:t>
      </w:r>
      <w:r w:rsidRPr="00194AC4">
        <w:rPr>
          <w:rFonts w:ascii="Times New Roman" w:hAnsi="Times New Roman" w:cs="Times New Roman"/>
          <w:sz w:val="24"/>
          <w:szCs w:val="24"/>
        </w:rPr>
        <w:t xml:space="preserve"> sociālā dienesta darbam, sociālo pakalpojumu </w:t>
      </w:r>
      <w:r w:rsidR="00036AF6">
        <w:rPr>
          <w:rFonts w:ascii="Times New Roman" w:hAnsi="Times New Roman" w:cs="Times New Roman"/>
          <w:sz w:val="24"/>
          <w:szCs w:val="24"/>
        </w:rPr>
        <w:t xml:space="preserve">apjoms pašvaldībā ir pieaudzis un </w:t>
      </w:r>
      <w:r w:rsidRPr="00194AC4">
        <w:rPr>
          <w:rFonts w:ascii="Times New Roman" w:hAnsi="Times New Roman" w:cs="Times New Roman"/>
          <w:sz w:val="24"/>
          <w:szCs w:val="24"/>
        </w:rPr>
        <w:t>kvalitāte ir uzlaboj</w:t>
      </w:r>
      <w:r w:rsidR="00036AF6">
        <w:rPr>
          <w:rFonts w:ascii="Times New Roman" w:hAnsi="Times New Roman" w:cs="Times New Roman"/>
          <w:sz w:val="24"/>
          <w:szCs w:val="24"/>
        </w:rPr>
        <w:t>us</w:t>
      </w:r>
      <w:r w:rsidRPr="00194AC4">
        <w:rPr>
          <w:rFonts w:ascii="Times New Roman" w:hAnsi="Times New Roman" w:cs="Times New Roman"/>
          <w:sz w:val="24"/>
          <w:szCs w:val="24"/>
        </w:rPr>
        <w:t>ies (vairāk par šo aspektu skatīt sadaļā “</w:t>
      </w:r>
      <w:r w:rsidR="009C3ECF" w:rsidRPr="00194AC4">
        <w:rPr>
          <w:rFonts w:ascii="Times New Roman" w:hAnsi="Times New Roman" w:cs="Times New Roman"/>
          <w:sz w:val="24"/>
          <w:szCs w:val="24"/>
        </w:rPr>
        <w:t>Sociālo pakalpojumu attīstība pašvaldībās”</w:t>
      </w:r>
      <w:r w:rsidRPr="00194AC4">
        <w:rPr>
          <w:rFonts w:ascii="Times New Roman" w:hAnsi="Times New Roman" w:cs="Times New Roman"/>
          <w:sz w:val="24"/>
          <w:szCs w:val="24"/>
        </w:rPr>
        <w:t>)</w:t>
      </w:r>
      <w:r w:rsidR="009C3ECF" w:rsidRPr="00194AC4">
        <w:rPr>
          <w:rFonts w:ascii="Times New Roman" w:hAnsi="Times New Roman" w:cs="Times New Roman"/>
          <w:sz w:val="24"/>
          <w:szCs w:val="24"/>
        </w:rPr>
        <w:t>:</w:t>
      </w:r>
    </w:p>
    <w:p w14:paraId="30E2EB5E" w14:textId="77777777" w:rsidR="00011AFF" w:rsidRDefault="00011AFF" w:rsidP="00F80F16">
      <w:pPr>
        <w:spacing w:after="0" w:line="259" w:lineRule="auto"/>
        <w:ind w:left="720"/>
        <w:jc w:val="both"/>
        <w:rPr>
          <w:rFonts w:ascii="Times New Roman" w:hAnsi="Times New Roman" w:cs="Times New Roman"/>
          <w:i/>
          <w:iCs/>
          <w:sz w:val="24"/>
          <w:szCs w:val="24"/>
        </w:rPr>
      </w:pPr>
    </w:p>
    <w:p w14:paraId="66C97B4F" w14:textId="09B3E3D6" w:rsidR="00AD0875" w:rsidRPr="00011AFF" w:rsidRDefault="00AD0875"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No DI projekta mums ir jauni pakalpojumi. Piemēram, pilsētā ir dienas centrs izveidots, tur cilvēki saņem šo dienas centra pakalpojumu, kas vienkārši nav bijis līdz šim. Tagad būs bērnu ar īpašām vajadzībām dienas centrs, šāds pakalpojums agrāk nav bijis. Tāpat vēl aprūpe mājās, ko nodrošina samarieši. To klientu skaits ir pieaudzis vairākas reizes pēdējo gadu laikā, tikai tāpēc, ka tas pakalpojums ir labs un kvalitatīvs. Es teiktu, ka pakalpojumu kvalitāte ir uzlabojusies, un arī apjoms ir pieaudzis.</w:t>
      </w:r>
    </w:p>
    <w:p w14:paraId="5C749883" w14:textId="77777777" w:rsidR="005E134E" w:rsidRPr="00194AC4" w:rsidRDefault="005E134E" w:rsidP="00F80F16">
      <w:pPr>
        <w:spacing w:after="0" w:line="259" w:lineRule="auto"/>
        <w:jc w:val="both"/>
        <w:rPr>
          <w:rFonts w:ascii="Times New Roman" w:hAnsi="Times New Roman" w:cs="Times New Roman"/>
          <w:sz w:val="24"/>
          <w:szCs w:val="24"/>
        </w:rPr>
      </w:pPr>
    </w:p>
    <w:p w14:paraId="039280BC" w14:textId="4356FCE2" w:rsidR="00A56994" w:rsidRPr="00194AC4" w:rsidRDefault="000838FA"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P</w:t>
      </w:r>
      <w:r w:rsidR="0096237B" w:rsidRPr="00194AC4">
        <w:rPr>
          <w:rFonts w:ascii="Times New Roman" w:hAnsi="Times New Roman" w:cs="Times New Roman"/>
          <w:sz w:val="24"/>
          <w:szCs w:val="24"/>
        </w:rPr>
        <w:t xml:space="preserve">ašvaldību vadītāji atsaucas </w:t>
      </w:r>
      <w:r w:rsidR="00303A33" w:rsidRPr="00194AC4">
        <w:rPr>
          <w:rFonts w:ascii="Times New Roman" w:hAnsi="Times New Roman" w:cs="Times New Roman"/>
          <w:sz w:val="24"/>
          <w:szCs w:val="24"/>
        </w:rPr>
        <w:t xml:space="preserve">arī </w:t>
      </w:r>
      <w:r w:rsidR="0096237B" w:rsidRPr="00194AC4">
        <w:rPr>
          <w:rFonts w:ascii="Times New Roman" w:hAnsi="Times New Roman" w:cs="Times New Roman"/>
          <w:sz w:val="24"/>
          <w:szCs w:val="24"/>
        </w:rPr>
        <w:t>uz pašvaldībā veiktām aptaujām. Šeit jānorāda, ka pašvaldību iedzīvotāju aptaujas ir viens no instrumentiem, kas tiek izmantots pašvaldību darbā iedzīvotāju viedokļu ieguvei, vienlaikus</w:t>
      </w:r>
      <w:r w:rsidR="00E406BE">
        <w:rPr>
          <w:rFonts w:ascii="Times New Roman" w:hAnsi="Times New Roman" w:cs="Times New Roman"/>
          <w:sz w:val="24"/>
          <w:szCs w:val="24"/>
        </w:rPr>
        <w:t>,</w:t>
      </w:r>
      <w:r w:rsidR="0096237B" w:rsidRPr="00194AC4">
        <w:rPr>
          <w:rFonts w:ascii="Times New Roman" w:hAnsi="Times New Roman" w:cs="Times New Roman"/>
          <w:sz w:val="24"/>
          <w:szCs w:val="24"/>
        </w:rPr>
        <w:t xml:space="preserve"> </w:t>
      </w:r>
      <w:r w:rsidR="0096237B" w:rsidRPr="00194AC4">
        <w:rPr>
          <w:rFonts w:ascii="Times New Roman" w:hAnsi="Times New Roman" w:cs="Times New Roman"/>
          <w:sz w:val="24"/>
          <w:szCs w:val="24"/>
        </w:rPr>
        <w:t xml:space="preserve">pašvaldībām ir atšķirīgas prakses iedzīvotāju aptauju organizēšanā. Ir pašvaldības, kas iedzīvotāju aptaujas organizē regulāri, bet citas pašvaldības </w:t>
      </w:r>
      <w:r w:rsidR="005D4084" w:rsidRPr="00194AC4">
        <w:rPr>
          <w:rFonts w:ascii="Times New Roman" w:hAnsi="Times New Roman" w:cs="Times New Roman"/>
          <w:sz w:val="24"/>
          <w:szCs w:val="24"/>
        </w:rPr>
        <w:t>aptauju datus izmanto</w:t>
      </w:r>
      <w:r w:rsidR="00FE5DEF" w:rsidRPr="00194AC4">
        <w:rPr>
          <w:rFonts w:ascii="Times New Roman" w:hAnsi="Times New Roman" w:cs="Times New Roman"/>
          <w:sz w:val="24"/>
          <w:szCs w:val="24"/>
        </w:rPr>
        <w:t xml:space="preserve"> retāk</w:t>
      </w:r>
      <w:r w:rsidR="005D4084" w:rsidRPr="00194AC4">
        <w:rPr>
          <w:rFonts w:ascii="Times New Roman" w:hAnsi="Times New Roman" w:cs="Times New Roman"/>
          <w:sz w:val="24"/>
          <w:szCs w:val="24"/>
        </w:rPr>
        <w:t>,</w:t>
      </w:r>
      <w:r w:rsidR="00FE5DEF" w:rsidRPr="00194AC4">
        <w:rPr>
          <w:rFonts w:ascii="Times New Roman" w:hAnsi="Times New Roman" w:cs="Times New Roman"/>
          <w:sz w:val="24"/>
          <w:szCs w:val="24"/>
        </w:rPr>
        <w:t xml:space="preserve"> proti,</w:t>
      </w:r>
      <w:r w:rsidR="005D4084" w:rsidRPr="00194AC4">
        <w:rPr>
          <w:rFonts w:ascii="Times New Roman" w:hAnsi="Times New Roman" w:cs="Times New Roman"/>
          <w:sz w:val="24"/>
          <w:szCs w:val="24"/>
        </w:rPr>
        <w:t xml:space="preserve"> i</w:t>
      </w:r>
      <w:r w:rsidR="00A56994" w:rsidRPr="00194AC4">
        <w:rPr>
          <w:rFonts w:ascii="Times New Roman" w:hAnsi="Times New Roman" w:cs="Times New Roman"/>
          <w:sz w:val="24"/>
          <w:szCs w:val="24"/>
        </w:rPr>
        <w:t>zstrādājot pašvaldības teritorijas attīstības plānošanas dokumentus</w:t>
      </w:r>
      <w:r w:rsidR="005D4084" w:rsidRPr="00194AC4">
        <w:rPr>
          <w:rFonts w:ascii="Times New Roman" w:hAnsi="Times New Roman" w:cs="Times New Roman"/>
          <w:sz w:val="24"/>
          <w:szCs w:val="24"/>
        </w:rPr>
        <w:t>. Gan vienā, gan otrā gadījumā pašvaldību iedzīvotāju aptaujās</w:t>
      </w:r>
      <w:r w:rsidR="00A56994" w:rsidRPr="00194AC4">
        <w:rPr>
          <w:rFonts w:ascii="Times New Roman" w:hAnsi="Times New Roman" w:cs="Times New Roman"/>
          <w:sz w:val="24"/>
          <w:szCs w:val="24"/>
        </w:rPr>
        <w:t xml:space="preserve"> tiek iekļauti jautājumi arī par sociālo jomu. </w:t>
      </w:r>
      <w:r w:rsidR="00EF749B" w:rsidRPr="00194AC4">
        <w:rPr>
          <w:rFonts w:ascii="Times New Roman" w:hAnsi="Times New Roman" w:cs="Times New Roman"/>
          <w:sz w:val="24"/>
          <w:szCs w:val="24"/>
        </w:rPr>
        <w:t>Tie pašvaldību vadītāji, kas atsauc</w:t>
      </w:r>
      <w:r w:rsidR="00FF78DB" w:rsidRPr="00194AC4">
        <w:rPr>
          <w:rFonts w:ascii="Times New Roman" w:hAnsi="Times New Roman" w:cs="Times New Roman"/>
          <w:sz w:val="24"/>
          <w:szCs w:val="24"/>
        </w:rPr>
        <w:t>ā</w:t>
      </w:r>
      <w:r w:rsidR="00EF749B" w:rsidRPr="00194AC4">
        <w:rPr>
          <w:rFonts w:ascii="Times New Roman" w:hAnsi="Times New Roman" w:cs="Times New Roman"/>
          <w:sz w:val="24"/>
          <w:szCs w:val="24"/>
        </w:rPr>
        <w:t>s uz aptauju datiem, norādīja, ka iedzīvotāju vērtējumā sociālo dienestu darbs pašvaldībā uzlabojas, un kopumā ir vērojama tendence, ka iedzīvotāji pozitīvi vērtē sociālo dienestu darbu:</w:t>
      </w:r>
    </w:p>
    <w:p w14:paraId="67A1F694" w14:textId="77777777" w:rsidR="00011AFF" w:rsidRDefault="00011AFF" w:rsidP="00F80F16">
      <w:pPr>
        <w:spacing w:after="0" w:line="259" w:lineRule="auto"/>
        <w:ind w:left="720"/>
        <w:jc w:val="both"/>
        <w:rPr>
          <w:rFonts w:ascii="Times New Roman" w:hAnsi="Times New Roman" w:cs="Times New Roman"/>
          <w:i/>
          <w:iCs/>
          <w:sz w:val="24"/>
          <w:szCs w:val="24"/>
        </w:rPr>
      </w:pPr>
    </w:p>
    <w:p w14:paraId="14673EC7" w14:textId="05E098C9" w:rsidR="00E20A3D" w:rsidRPr="00011AFF" w:rsidRDefault="00E20A3D"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Mans subjektīvs viedoklis, kas sakrīt arī ar pašvaldības veiktajām aptaujām, jo mēs katru gadu veicam aptauju par mūs iedzīvotāju apmierinātību ar pašvaldības darbu, kur ir arī jautājumi par sociālo darbu. Sociālā dienesta darbs un palīdzības jautājumi tikai uzlabojas.</w:t>
      </w:r>
    </w:p>
    <w:p w14:paraId="6D810548" w14:textId="77777777" w:rsidR="00BA4D48" w:rsidRPr="00011AFF" w:rsidRDefault="00BA4D48" w:rsidP="00F80F16">
      <w:pPr>
        <w:spacing w:after="0" w:line="259" w:lineRule="auto"/>
        <w:jc w:val="both"/>
        <w:rPr>
          <w:rFonts w:ascii="Times New Roman" w:hAnsi="Times New Roman" w:cs="Times New Roman"/>
        </w:rPr>
      </w:pPr>
    </w:p>
    <w:p w14:paraId="4084F264" w14:textId="28B48F78" w:rsidR="00514726" w:rsidRPr="00011AFF" w:rsidRDefault="00514726"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 xml:space="preserve">Mēs redzam, ka ir pozitīvi, ka ir palielinājusies uzticēšanās pašvaldībai, t.sk. arī sociālajiem darbiniekiem. Līdz mums nonāk, ka ir tā pozitīvā </w:t>
      </w:r>
      <w:proofErr w:type="spellStart"/>
      <w:r w:rsidRPr="00011AFF">
        <w:rPr>
          <w:rFonts w:ascii="Times New Roman" w:hAnsi="Times New Roman" w:cs="Times New Roman"/>
          <w:i/>
          <w:iCs/>
        </w:rPr>
        <w:t>atpakaļsaite</w:t>
      </w:r>
      <w:proofErr w:type="spellEnd"/>
      <w:r w:rsidRPr="00011AFF">
        <w:rPr>
          <w:rFonts w:ascii="Times New Roman" w:hAnsi="Times New Roman" w:cs="Times New Roman"/>
          <w:i/>
          <w:iCs/>
        </w:rPr>
        <w:t>. Un arī pakalpojumu kvalitāte, ko mēs šobrīd vērtējam</w:t>
      </w:r>
      <w:r w:rsidR="00FF2722" w:rsidRPr="00011AFF">
        <w:rPr>
          <w:rFonts w:ascii="Times New Roman" w:hAnsi="Times New Roman" w:cs="Times New Roman"/>
          <w:i/>
          <w:iCs/>
        </w:rPr>
        <w:t>, uzlabojas</w:t>
      </w:r>
      <w:r w:rsidRPr="00011AFF">
        <w:rPr>
          <w:rFonts w:ascii="Times New Roman" w:hAnsi="Times New Roman" w:cs="Times New Roman"/>
          <w:i/>
          <w:iCs/>
        </w:rPr>
        <w:t>.</w:t>
      </w:r>
    </w:p>
    <w:p w14:paraId="72ACA70A" w14:textId="77777777" w:rsidR="00514726" w:rsidRPr="00194AC4" w:rsidRDefault="00514726" w:rsidP="00F80F16">
      <w:pPr>
        <w:spacing w:after="0" w:line="259" w:lineRule="auto"/>
        <w:jc w:val="both"/>
        <w:rPr>
          <w:rFonts w:ascii="Times New Roman" w:hAnsi="Times New Roman" w:cs="Times New Roman"/>
          <w:sz w:val="24"/>
          <w:szCs w:val="24"/>
        </w:rPr>
      </w:pPr>
    </w:p>
    <w:p w14:paraId="74A16877" w14:textId="7B304DAE" w:rsidR="00A56994" w:rsidRPr="00194AC4" w:rsidRDefault="00FC4FFB"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Cits</w:t>
      </w:r>
      <w:r w:rsidR="00A56994" w:rsidRPr="00194AC4">
        <w:rPr>
          <w:rFonts w:ascii="Times New Roman" w:hAnsi="Times New Roman" w:cs="Times New Roman"/>
          <w:sz w:val="24"/>
          <w:szCs w:val="24"/>
        </w:rPr>
        <w:t xml:space="preserve"> sociālā </w:t>
      </w:r>
      <w:r w:rsidRPr="00194AC4">
        <w:rPr>
          <w:rFonts w:ascii="Times New Roman" w:hAnsi="Times New Roman" w:cs="Times New Roman"/>
          <w:sz w:val="24"/>
          <w:szCs w:val="24"/>
        </w:rPr>
        <w:t xml:space="preserve">dienesta </w:t>
      </w:r>
      <w:r w:rsidR="00A56994" w:rsidRPr="00194AC4">
        <w:rPr>
          <w:rFonts w:ascii="Times New Roman" w:hAnsi="Times New Roman" w:cs="Times New Roman"/>
          <w:sz w:val="24"/>
          <w:szCs w:val="24"/>
        </w:rPr>
        <w:t xml:space="preserve">darba </w:t>
      </w:r>
      <w:r w:rsidR="005245C8" w:rsidRPr="00194AC4">
        <w:rPr>
          <w:rFonts w:ascii="Times New Roman" w:hAnsi="Times New Roman" w:cs="Times New Roman"/>
          <w:sz w:val="24"/>
          <w:szCs w:val="24"/>
        </w:rPr>
        <w:t xml:space="preserve">kvalitātes rādītājs, ko piemin pašvaldību vadītāji, ir </w:t>
      </w:r>
      <w:r w:rsidR="00A56994" w:rsidRPr="00194AC4">
        <w:rPr>
          <w:rFonts w:ascii="Times New Roman" w:hAnsi="Times New Roman" w:cs="Times New Roman"/>
          <w:sz w:val="24"/>
          <w:szCs w:val="24"/>
        </w:rPr>
        <w:t xml:space="preserve">iedzīvotāju sūdzības. </w:t>
      </w:r>
      <w:r w:rsidR="00762B95" w:rsidRPr="00194AC4">
        <w:rPr>
          <w:rFonts w:ascii="Times New Roman" w:hAnsi="Times New Roman" w:cs="Times New Roman"/>
          <w:sz w:val="24"/>
          <w:szCs w:val="24"/>
        </w:rPr>
        <w:t xml:space="preserve">Viņi skatās, vai par sociālo dienestu ir </w:t>
      </w:r>
      <w:r w:rsidR="00A56994" w:rsidRPr="00194AC4">
        <w:rPr>
          <w:rFonts w:ascii="Times New Roman" w:hAnsi="Times New Roman" w:cs="Times New Roman"/>
          <w:sz w:val="24"/>
          <w:szCs w:val="24"/>
        </w:rPr>
        <w:t xml:space="preserve">sūdzības no iedzīvotājiem un, ja ir sūdzības, tad </w:t>
      </w:r>
      <w:r w:rsidR="00B92D85" w:rsidRPr="00194AC4">
        <w:rPr>
          <w:rFonts w:ascii="Times New Roman" w:hAnsi="Times New Roman" w:cs="Times New Roman"/>
          <w:sz w:val="24"/>
          <w:szCs w:val="24"/>
        </w:rPr>
        <w:t>cik daudz ir sūdzību un kādos jautājumos. Lai gan lielākoties sūdzību analīze pašvaldībās nav sist</w:t>
      </w:r>
      <w:r w:rsidR="00BE7E03" w:rsidRPr="00194AC4">
        <w:rPr>
          <w:rFonts w:ascii="Times New Roman" w:hAnsi="Times New Roman" w:cs="Times New Roman"/>
          <w:sz w:val="24"/>
          <w:szCs w:val="24"/>
        </w:rPr>
        <w:t>e</w:t>
      </w:r>
      <w:r w:rsidR="00B92D85" w:rsidRPr="00194AC4">
        <w:rPr>
          <w:rFonts w:ascii="Times New Roman" w:hAnsi="Times New Roman" w:cs="Times New Roman"/>
          <w:sz w:val="24"/>
          <w:szCs w:val="24"/>
        </w:rPr>
        <w:t>mātiska</w:t>
      </w:r>
      <w:r w:rsidR="00A56994" w:rsidRPr="00194AC4">
        <w:rPr>
          <w:rFonts w:ascii="Times New Roman" w:hAnsi="Times New Roman" w:cs="Times New Roman"/>
          <w:sz w:val="24"/>
          <w:szCs w:val="24"/>
        </w:rPr>
        <w:t xml:space="preserve"> </w:t>
      </w:r>
      <w:r w:rsidR="00A753B8" w:rsidRPr="00194AC4">
        <w:rPr>
          <w:rFonts w:ascii="Times New Roman" w:hAnsi="Times New Roman" w:cs="Times New Roman"/>
          <w:sz w:val="24"/>
          <w:szCs w:val="24"/>
        </w:rPr>
        <w:t>(</w:t>
      </w:r>
      <w:r w:rsidR="00A56994" w:rsidRPr="00194AC4">
        <w:rPr>
          <w:rFonts w:ascii="Times New Roman" w:hAnsi="Times New Roman" w:cs="Times New Roman"/>
          <w:sz w:val="24"/>
          <w:szCs w:val="24"/>
        </w:rPr>
        <w:t xml:space="preserve">tādā nozīmē, ka </w:t>
      </w:r>
      <w:r w:rsidR="00A753B8" w:rsidRPr="00194AC4">
        <w:rPr>
          <w:rFonts w:ascii="Times New Roman" w:hAnsi="Times New Roman" w:cs="Times New Roman"/>
          <w:sz w:val="24"/>
          <w:szCs w:val="24"/>
        </w:rPr>
        <w:t>tiek</w:t>
      </w:r>
      <w:r w:rsidR="00A56994" w:rsidRPr="00194AC4">
        <w:rPr>
          <w:rFonts w:ascii="Times New Roman" w:hAnsi="Times New Roman" w:cs="Times New Roman"/>
          <w:sz w:val="24"/>
          <w:szCs w:val="24"/>
        </w:rPr>
        <w:t xml:space="preserve"> veikta sistemātiska sūdzību uzskaite un to saturisks </w:t>
      </w:r>
      <w:proofErr w:type="spellStart"/>
      <w:r w:rsidR="00A56994" w:rsidRPr="00194AC4">
        <w:rPr>
          <w:rFonts w:ascii="Times New Roman" w:hAnsi="Times New Roman" w:cs="Times New Roman"/>
          <w:sz w:val="24"/>
          <w:szCs w:val="24"/>
        </w:rPr>
        <w:t>izvērtējums</w:t>
      </w:r>
      <w:proofErr w:type="spellEnd"/>
      <w:r w:rsidR="00A56994" w:rsidRPr="00194AC4">
        <w:rPr>
          <w:rFonts w:ascii="Times New Roman" w:hAnsi="Times New Roman" w:cs="Times New Roman"/>
          <w:sz w:val="24"/>
          <w:szCs w:val="24"/>
        </w:rPr>
        <w:t xml:space="preserve"> pēc būtības vai sadalījum</w:t>
      </w:r>
      <w:r w:rsidR="00A753B8" w:rsidRPr="00194AC4">
        <w:rPr>
          <w:rFonts w:ascii="Times New Roman" w:hAnsi="Times New Roman" w:cs="Times New Roman"/>
          <w:sz w:val="24"/>
          <w:szCs w:val="24"/>
        </w:rPr>
        <w:t>ā</w:t>
      </w:r>
      <w:r w:rsidR="00A56994" w:rsidRPr="00194AC4">
        <w:rPr>
          <w:rFonts w:ascii="Times New Roman" w:hAnsi="Times New Roman" w:cs="Times New Roman"/>
          <w:sz w:val="24"/>
          <w:szCs w:val="24"/>
        </w:rPr>
        <w:t xml:space="preserve"> pa klientu grupām</w:t>
      </w:r>
      <w:r w:rsidR="00A753B8" w:rsidRPr="00194AC4">
        <w:rPr>
          <w:rFonts w:ascii="Times New Roman" w:hAnsi="Times New Roman" w:cs="Times New Roman"/>
          <w:sz w:val="24"/>
          <w:szCs w:val="24"/>
        </w:rPr>
        <w:t xml:space="preserve">), </w:t>
      </w:r>
      <w:r w:rsidR="00B2493E" w:rsidRPr="00194AC4">
        <w:rPr>
          <w:rFonts w:ascii="Times New Roman" w:hAnsi="Times New Roman" w:cs="Times New Roman"/>
          <w:sz w:val="24"/>
          <w:szCs w:val="24"/>
        </w:rPr>
        <w:t>no atsevi</w:t>
      </w:r>
      <w:r w:rsidR="00583431" w:rsidRPr="00194AC4">
        <w:rPr>
          <w:rFonts w:ascii="Times New Roman" w:hAnsi="Times New Roman" w:cs="Times New Roman"/>
          <w:sz w:val="24"/>
          <w:szCs w:val="24"/>
        </w:rPr>
        <w:t>šķajiem</w:t>
      </w:r>
      <w:r w:rsidR="00B2493E" w:rsidRPr="00194AC4">
        <w:rPr>
          <w:rFonts w:ascii="Times New Roman" w:hAnsi="Times New Roman" w:cs="Times New Roman"/>
          <w:sz w:val="24"/>
          <w:szCs w:val="24"/>
        </w:rPr>
        <w:t xml:space="preserve"> gadījumiem, ar ko </w:t>
      </w:r>
      <w:proofErr w:type="spellStart"/>
      <w:r w:rsidR="00B2493E" w:rsidRPr="00194AC4">
        <w:rPr>
          <w:rFonts w:ascii="Times New Roman" w:hAnsi="Times New Roman" w:cs="Times New Roman"/>
          <w:sz w:val="24"/>
          <w:szCs w:val="24"/>
        </w:rPr>
        <w:t>saskārušies</w:t>
      </w:r>
      <w:proofErr w:type="spellEnd"/>
      <w:r w:rsidR="00B2493E" w:rsidRPr="00194AC4">
        <w:rPr>
          <w:rFonts w:ascii="Times New Roman" w:hAnsi="Times New Roman" w:cs="Times New Roman"/>
          <w:sz w:val="24"/>
          <w:szCs w:val="24"/>
        </w:rPr>
        <w:t xml:space="preserve">, pašvaldību vadītāji </w:t>
      </w:r>
      <w:r w:rsidR="00B2493E" w:rsidRPr="00194AC4">
        <w:rPr>
          <w:rFonts w:ascii="Times New Roman" w:hAnsi="Times New Roman" w:cs="Times New Roman"/>
          <w:sz w:val="24"/>
          <w:szCs w:val="24"/>
        </w:rPr>
        <w:lastRenderedPageBreak/>
        <w:t>secina, ka lielākoties sociālā dienesta lēmumi ir pamatoti</w:t>
      </w:r>
      <w:r w:rsidR="00F00988" w:rsidRPr="00194AC4">
        <w:rPr>
          <w:rFonts w:ascii="Times New Roman" w:hAnsi="Times New Roman" w:cs="Times New Roman"/>
          <w:sz w:val="24"/>
          <w:szCs w:val="24"/>
        </w:rPr>
        <w:t xml:space="preserve"> (tas attiecas uz sūdzībām par kādu pabalstu vai atbalsta veida nepiešķiršanu), un sūdz</w:t>
      </w:r>
      <w:r w:rsidR="007132E1" w:rsidRPr="00194AC4">
        <w:rPr>
          <w:rFonts w:ascii="Times New Roman" w:hAnsi="Times New Roman" w:cs="Times New Roman"/>
          <w:sz w:val="24"/>
          <w:szCs w:val="24"/>
        </w:rPr>
        <w:t>ī</w:t>
      </w:r>
      <w:r w:rsidR="00F00988" w:rsidRPr="00194AC4">
        <w:rPr>
          <w:rFonts w:ascii="Times New Roman" w:hAnsi="Times New Roman" w:cs="Times New Roman"/>
          <w:sz w:val="24"/>
          <w:szCs w:val="24"/>
        </w:rPr>
        <w:t xml:space="preserve">bas liecina tikai par to, ka, iespējams, nepieciešams veikt plašāku skaidrojumu par pieņemtajiem lēmumiem, jo iedzīvotāji </w:t>
      </w:r>
      <w:r w:rsidR="007132E1" w:rsidRPr="00194AC4">
        <w:rPr>
          <w:rFonts w:ascii="Times New Roman" w:hAnsi="Times New Roman" w:cs="Times New Roman"/>
          <w:sz w:val="24"/>
          <w:szCs w:val="24"/>
        </w:rPr>
        <w:t>neizprot</w:t>
      </w:r>
      <w:r w:rsidR="00183343" w:rsidRPr="00194AC4">
        <w:rPr>
          <w:rFonts w:ascii="Times New Roman" w:hAnsi="Times New Roman" w:cs="Times New Roman"/>
          <w:sz w:val="24"/>
          <w:szCs w:val="24"/>
        </w:rPr>
        <w:t>, kāpēc viņu situācija konkrētajam atbalstam neatbilst</w:t>
      </w:r>
      <w:r w:rsidR="00A56994" w:rsidRPr="00194AC4">
        <w:rPr>
          <w:rFonts w:ascii="Times New Roman" w:hAnsi="Times New Roman" w:cs="Times New Roman"/>
          <w:sz w:val="24"/>
          <w:szCs w:val="24"/>
        </w:rPr>
        <w:t xml:space="preserve">. </w:t>
      </w:r>
      <w:r w:rsidR="00745C6C" w:rsidRPr="00194AC4">
        <w:rPr>
          <w:rFonts w:ascii="Times New Roman" w:hAnsi="Times New Roman" w:cs="Times New Roman"/>
          <w:sz w:val="24"/>
          <w:szCs w:val="24"/>
        </w:rPr>
        <w:t xml:space="preserve">Vairākās intervijās </w:t>
      </w:r>
      <w:r w:rsidR="004F4B47" w:rsidRPr="00194AC4">
        <w:rPr>
          <w:rFonts w:ascii="Times New Roman" w:hAnsi="Times New Roman" w:cs="Times New Roman"/>
          <w:sz w:val="24"/>
          <w:szCs w:val="24"/>
        </w:rPr>
        <w:t xml:space="preserve">pašvaldību vadītāji slavē sociālo dienestu un </w:t>
      </w:r>
      <w:r w:rsidR="00D946A1" w:rsidRPr="00194AC4">
        <w:rPr>
          <w:rFonts w:ascii="Times New Roman" w:hAnsi="Times New Roman" w:cs="Times New Roman"/>
          <w:sz w:val="24"/>
          <w:szCs w:val="24"/>
        </w:rPr>
        <w:t xml:space="preserve">viņu paveikto darbu, neskatoties uz sūdzībām, un norāda, ka </w:t>
      </w:r>
      <w:r w:rsidR="00C42713" w:rsidRPr="00194AC4">
        <w:rPr>
          <w:rFonts w:ascii="Times New Roman" w:hAnsi="Times New Roman" w:cs="Times New Roman"/>
          <w:sz w:val="24"/>
          <w:szCs w:val="24"/>
        </w:rPr>
        <w:t xml:space="preserve">sociālā darba speciālistiem ikdienā jāsastopas </w:t>
      </w:r>
      <w:r w:rsidR="00C42713" w:rsidRPr="00194AC4">
        <w:rPr>
          <w:rFonts w:ascii="Times New Roman" w:hAnsi="Times New Roman" w:cs="Times New Roman"/>
          <w:sz w:val="24"/>
          <w:szCs w:val="24"/>
        </w:rPr>
        <w:t xml:space="preserve">ar ļoti daudz sūdzībām un negācijām, bet </w:t>
      </w:r>
      <w:r w:rsidR="00E1079E" w:rsidRPr="00194AC4">
        <w:rPr>
          <w:rFonts w:ascii="Times New Roman" w:hAnsi="Times New Roman" w:cs="Times New Roman"/>
          <w:sz w:val="24"/>
          <w:szCs w:val="24"/>
        </w:rPr>
        <w:t xml:space="preserve"> viņi </w:t>
      </w:r>
      <w:r w:rsidR="00301E7D">
        <w:rPr>
          <w:rFonts w:ascii="Times New Roman" w:hAnsi="Times New Roman" w:cs="Times New Roman"/>
          <w:sz w:val="24"/>
          <w:szCs w:val="24"/>
        </w:rPr>
        <w:t xml:space="preserve">lieliski </w:t>
      </w:r>
      <w:r w:rsidR="00E1079E" w:rsidRPr="00194AC4">
        <w:rPr>
          <w:rFonts w:ascii="Times New Roman" w:hAnsi="Times New Roman" w:cs="Times New Roman"/>
          <w:sz w:val="24"/>
          <w:szCs w:val="24"/>
        </w:rPr>
        <w:t xml:space="preserve">tiek galā gan ar lielo darba apjomu, </w:t>
      </w:r>
      <w:r w:rsidR="00E1079E" w:rsidRPr="00194AC4">
        <w:rPr>
          <w:rFonts w:ascii="Times New Roman" w:hAnsi="Times New Roman" w:cs="Times New Roman"/>
          <w:sz w:val="24"/>
          <w:szCs w:val="24"/>
        </w:rPr>
        <w:t>gan emocionāli grūtām situācijām:</w:t>
      </w:r>
    </w:p>
    <w:p w14:paraId="79580942" w14:textId="77777777" w:rsidR="00011AFF" w:rsidRDefault="00011AFF" w:rsidP="00F80F16">
      <w:pPr>
        <w:spacing w:after="0" w:line="259" w:lineRule="auto"/>
        <w:ind w:left="720"/>
        <w:jc w:val="both"/>
        <w:rPr>
          <w:rFonts w:ascii="Times New Roman" w:hAnsi="Times New Roman" w:cs="Times New Roman"/>
          <w:i/>
          <w:iCs/>
          <w:sz w:val="24"/>
          <w:szCs w:val="24"/>
        </w:rPr>
      </w:pPr>
    </w:p>
    <w:p w14:paraId="2241F95F" w14:textId="5DB6665A" w:rsidR="00745C6C" w:rsidRPr="00011AFF" w:rsidRDefault="00745C6C"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Es šobrīd neredzu problēmas sociālā dienesta darbā. Protams, kādā brīdī kadru trūkuma dēļ ir pārslodze, varbūt ir kāds neizdarīts darbs, bet es uzskatu, ka sociālais dienests strādā atbilstoši. Es pat teiktu, ka bieži vien pāri saviem spēkiem. Tā ir tā lielākā problēma, jo sociālais darbs ir arī morāli ļoti smags, jo klients, kas ir nonācis grūtībās, viņš ne vienmēr ir tas dzīvespriecīgais klients. Līdz ar to diezgan daudz nāk pār viņu galvām dažādu negāciju un sūdzību. Viņi ir malači, viņi tur to visu un dara savu darbu. Paldies viņiem!</w:t>
      </w:r>
    </w:p>
    <w:p w14:paraId="39AB80D1" w14:textId="77777777" w:rsidR="00AD0875" w:rsidRPr="00011AFF" w:rsidRDefault="00AD0875" w:rsidP="00F80F16">
      <w:pPr>
        <w:spacing w:after="0" w:line="259" w:lineRule="auto"/>
        <w:ind w:left="720"/>
        <w:jc w:val="both"/>
        <w:rPr>
          <w:rFonts w:ascii="Times New Roman" w:hAnsi="Times New Roman" w:cs="Times New Roman"/>
          <w:i/>
          <w:iCs/>
        </w:rPr>
      </w:pPr>
    </w:p>
    <w:p w14:paraId="55284ECE" w14:textId="374207AE" w:rsidR="00745C6C" w:rsidRPr="00011AFF" w:rsidRDefault="003B6EC9"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Mēs nevienu sliktu vārdu nevaram pateikt par mūsu sociālo dienestu, viss notiek, viss strādā. Bet mēs zinām, ka ne visi ir izmācāmi un izglābjami, lai cik arī ir žēl to dzirdēt. Galvenais sniegt atbalstu un sajūtu, ka kāds tevi saprot un palīdz</w:t>
      </w:r>
      <w:r w:rsidR="00AD0875" w:rsidRPr="00011AFF">
        <w:rPr>
          <w:rFonts w:ascii="Times New Roman" w:hAnsi="Times New Roman" w:cs="Times New Roman"/>
          <w:i/>
          <w:iCs/>
        </w:rPr>
        <w:t>,</w:t>
      </w:r>
      <w:r w:rsidRPr="00011AFF">
        <w:rPr>
          <w:rFonts w:ascii="Times New Roman" w:hAnsi="Times New Roman" w:cs="Times New Roman"/>
          <w:i/>
          <w:iCs/>
        </w:rPr>
        <w:t xml:space="preserve"> cik var.</w:t>
      </w:r>
    </w:p>
    <w:p w14:paraId="498DBDC2" w14:textId="77777777" w:rsidR="00745C6C" w:rsidRPr="00194AC4" w:rsidRDefault="00745C6C" w:rsidP="00F80F16">
      <w:pPr>
        <w:spacing w:after="0" w:line="259" w:lineRule="auto"/>
        <w:jc w:val="both"/>
        <w:rPr>
          <w:rFonts w:ascii="Times New Roman" w:hAnsi="Times New Roman" w:cs="Times New Roman"/>
          <w:sz w:val="24"/>
          <w:szCs w:val="24"/>
        </w:rPr>
      </w:pPr>
    </w:p>
    <w:p w14:paraId="1D027DC1" w14:textId="77777777" w:rsidR="00BE7E03" w:rsidRPr="00194AC4" w:rsidRDefault="00BE7E03"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Jāatzīmē, ka tikai vienā intervijā pašvaldību vadītājs sociālā dienesta darbu novērtēja kā neapmierinošu. Vienlaikus šis vērtējums nebija par sociālā darba speciālistu neizdarībām, bet par nemitīgajam izmaiņām vadības līmenī, kas mazināja darba efektivitāti, un šīs vadības izmaiņas savukārt bija saistītas ar pašvaldības domes priekšsēdētāju maiņu:</w:t>
      </w:r>
    </w:p>
    <w:p w14:paraId="1835B57D" w14:textId="77777777" w:rsidR="00011AFF" w:rsidRDefault="00011AFF" w:rsidP="00F80F16">
      <w:pPr>
        <w:spacing w:after="0" w:line="259" w:lineRule="auto"/>
        <w:ind w:left="720"/>
        <w:jc w:val="both"/>
        <w:rPr>
          <w:rFonts w:ascii="Times New Roman" w:hAnsi="Times New Roman" w:cs="Times New Roman"/>
          <w:i/>
          <w:iCs/>
          <w:sz w:val="24"/>
          <w:szCs w:val="24"/>
        </w:rPr>
      </w:pPr>
    </w:p>
    <w:p w14:paraId="039F15B5" w14:textId="7C9A06C6" w:rsidR="00BE7E03" w:rsidRPr="00011AFF" w:rsidRDefault="00BE7E03"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Patiesībā tas ir sarežģīts stāsts par sociālā dienesta darba vērtējumu pēdējos piecos gados. Sociālo dienestu ir vadījuši pieci dažādi vadītāji. Diemžēl tas lielā mērā ir bijis neapmierinoši.</w:t>
      </w:r>
    </w:p>
    <w:p w14:paraId="690C72D9" w14:textId="77777777" w:rsidR="00A33220" w:rsidRPr="00194AC4" w:rsidRDefault="00A33220" w:rsidP="00F80F16">
      <w:pPr>
        <w:spacing w:after="0" w:line="259" w:lineRule="auto"/>
        <w:jc w:val="both"/>
        <w:rPr>
          <w:rFonts w:ascii="Times New Roman" w:hAnsi="Times New Roman" w:cs="Times New Roman"/>
          <w:sz w:val="24"/>
          <w:szCs w:val="24"/>
        </w:rPr>
      </w:pPr>
    </w:p>
    <w:p w14:paraId="0BE64C1C" w14:textId="0A5F1B6D" w:rsidR="00BE7E03" w:rsidRPr="00194AC4" w:rsidRDefault="00422C23"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 xml:space="preserve">Cits aspekts, uz ko atkārtoti norāda viens pašvaldības vadītājs, ir </w:t>
      </w:r>
      <w:r w:rsidR="003F2B27" w:rsidRPr="00194AC4">
        <w:rPr>
          <w:rFonts w:ascii="Times New Roman" w:hAnsi="Times New Roman" w:cs="Times New Roman"/>
          <w:sz w:val="24"/>
          <w:szCs w:val="24"/>
        </w:rPr>
        <w:t>iniciatīvas</w:t>
      </w:r>
      <w:r w:rsidR="00402B1E" w:rsidRPr="00194AC4">
        <w:rPr>
          <w:rFonts w:ascii="Times New Roman" w:hAnsi="Times New Roman" w:cs="Times New Roman"/>
          <w:sz w:val="24"/>
          <w:szCs w:val="24"/>
        </w:rPr>
        <w:t xml:space="preserve"> trūkums sociālā dienesta darbinieku vidū. Lai gan konkrētais vadītājs izprot to, ka bieži vien tieši laika trūkums un pārslodze </w:t>
      </w:r>
      <w:r w:rsidR="0029601A" w:rsidRPr="00194AC4">
        <w:rPr>
          <w:rFonts w:ascii="Times New Roman" w:hAnsi="Times New Roman" w:cs="Times New Roman"/>
          <w:sz w:val="24"/>
          <w:szCs w:val="24"/>
        </w:rPr>
        <w:t>ir iemesls tam, ka sociālā darba speciālists nestrādā aktīvi</w:t>
      </w:r>
      <w:r w:rsidR="003F2B27" w:rsidRPr="00194AC4">
        <w:rPr>
          <w:rFonts w:ascii="Times New Roman" w:hAnsi="Times New Roman" w:cs="Times New Roman"/>
          <w:sz w:val="24"/>
          <w:szCs w:val="24"/>
        </w:rPr>
        <w:t xml:space="preserve"> </w:t>
      </w:r>
      <w:r w:rsidR="00C74241">
        <w:rPr>
          <w:rFonts w:ascii="Times New Roman" w:hAnsi="Times New Roman" w:cs="Times New Roman"/>
          <w:sz w:val="24"/>
          <w:szCs w:val="24"/>
        </w:rPr>
        <w:t xml:space="preserve">ar </w:t>
      </w:r>
      <w:r w:rsidR="003F2B27" w:rsidRPr="00194AC4">
        <w:rPr>
          <w:rFonts w:ascii="Times New Roman" w:hAnsi="Times New Roman" w:cs="Times New Roman"/>
          <w:sz w:val="24"/>
          <w:szCs w:val="24"/>
        </w:rPr>
        <w:t xml:space="preserve"> potenciālo klientu grup</w:t>
      </w:r>
      <w:r w:rsidR="00C74241">
        <w:rPr>
          <w:rFonts w:ascii="Times New Roman" w:hAnsi="Times New Roman" w:cs="Times New Roman"/>
          <w:sz w:val="24"/>
          <w:szCs w:val="24"/>
        </w:rPr>
        <w:t>u pārstāvjiem</w:t>
      </w:r>
      <w:r w:rsidR="003F2B27" w:rsidRPr="00194AC4">
        <w:rPr>
          <w:rFonts w:ascii="Times New Roman" w:hAnsi="Times New Roman" w:cs="Times New Roman"/>
          <w:sz w:val="24"/>
          <w:szCs w:val="24"/>
        </w:rPr>
        <w:t xml:space="preserve">, pašvaldības vadītājs vēlētos, </w:t>
      </w:r>
      <w:r w:rsidR="00F51A56">
        <w:rPr>
          <w:rFonts w:ascii="Times New Roman" w:hAnsi="Times New Roman" w:cs="Times New Roman"/>
          <w:sz w:val="24"/>
          <w:szCs w:val="24"/>
        </w:rPr>
        <w:t>lai</w:t>
      </w:r>
      <w:r w:rsidR="003F2B27" w:rsidRPr="00194AC4">
        <w:rPr>
          <w:rFonts w:ascii="Times New Roman" w:hAnsi="Times New Roman" w:cs="Times New Roman"/>
          <w:sz w:val="24"/>
          <w:szCs w:val="24"/>
        </w:rPr>
        <w:t xml:space="preserve"> aktīvā</w:t>
      </w:r>
      <w:r w:rsidR="004E0B41" w:rsidRPr="00194AC4">
        <w:rPr>
          <w:rFonts w:ascii="Times New Roman" w:hAnsi="Times New Roman" w:cs="Times New Roman"/>
          <w:sz w:val="24"/>
          <w:szCs w:val="24"/>
        </w:rPr>
        <w:t>k</w:t>
      </w:r>
      <w:r w:rsidR="003F2B27" w:rsidRPr="00194AC4">
        <w:rPr>
          <w:rFonts w:ascii="Times New Roman" w:hAnsi="Times New Roman" w:cs="Times New Roman"/>
          <w:sz w:val="24"/>
          <w:szCs w:val="24"/>
        </w:rPr>
        <w:t xml:space="preserve"> un </w:t>
      </w:r>
      <w:r w:rsidR="004E0B41" w:rsidRPr="00194AC4">
        <w:rPr>
          <w:rFonts w:ascii="Times New Roman" w:hAnsi="Times New Roman" w:cs="Times New Roman"/>
          <w:sz w:val="24"/>
          <w:szCs w:val="24"/>
        </w:rPr>
        <w:t>mērķtiecīgāk</w:t>
      </w:r>
      <w:r w:rsidR="003F2B27" w:rsidRPr="00194AC4">
        <w:rPr>
          <w:rFonts w:ascii="Times New Roman" w:hAnsi="Times New Roman" w:cs="Times New Roman"/>
          <w:sz w:val="24"/>
          <w:szCs w:val="24"/>
        </w:rPr>
        <w:t xml:space="preserve"> tiktu gan risinātas </w:t>
      </w:r>
      <w:proofErr w:type="spellStart"/>
      <w:r w:rsidR="003F2B27" w:rsidRPr="00194AC4">
        <w:rPr>
          <w:rFonts w:ascii="Times New Roman" w:hAnsi="Times New Roman" w:cs="Times New Roman"/>
          <w:sz w:val="24"/>
          <w:szCs w:val="24"/>
        </w:rPr>
        <w:t>problēmsituācijas</w:t>
      </w:r>
      <w:proofErr w:type="spellEnd"/>
      <w:r w:rsidR="003F2B27" w:rsidRPr="00194AC4">
        <w:rPr>
          <w:rFonts w:ascii="Times New Roman" w:hAnsi="Times New Roman" w:cs="Times New Roman"/>
          <w:sz w:val="24"/>
          <w:szCs w:val="24"/>
        </w:rPr>
        <w:t>, gan arī sniegts nepieciešamais atbalsts iedzīvotājiem kritiskā situācijā:</w:t>
      </w:r>
    </w:p>
    <w:p w14:paraId="54D317F5" w14:textId="77777777" w:rsidR="00011AFF" w:rsidRDefault="00011AFF" w:rsidP="00F80F16">
      <w:pPr>
        <w:spacing w:after="0" w:line="259" w:lineRule="auto"/>
        <w:ind w:left="720"/>
        <w:jc w:val="both"/>
        <w:rPr>
          <w:rFonts w:ascii="Times New Roman" w:hAnsi="Times New Roman" w:cs="Times New Roman"/>
          <w:i/>
          <w:iCs/>
          <w:sz w:val="24"/>
          <w:szCs w:val="24"/>
        </w:rPr>
      </w:pPr>
    </w:p>
    <w:p w14:paraId="23980DCC" w14:textId="22F6AFC3" w:rsidR="00B37DF6" w:rsidRPr="00011AFF" w:rsidRDefault="00B37DF6"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 xml:space="preserve">Nevis, ka sociālais darbinieks sēž uz vietas un gaida, kad kāds atnāks, bet mēs vairāk individuāli strādājam, uz tām lietām, kas ir nepieciešamas, </w:t>
      </w:r>
      <w:proofErr w:type="spellStart"/>
      <w:r w:rsidRPr="00011AFF">
        <w:rPr>
          <w:rFonts w:ascii="Times New Roman" w:hAnsi="Times New Roman" w:cs="Times New Roman"/>
          <w:i/>
          <w:iCs/>
        </w:rPr>
        <w:t>problēmsituāciju</w:t>
      </w:r>
      <w:proofErr w:type="spellEnd"/>
      <w:r w:rsidRPr="00011AFF">
        <w:rPr>
          <w:rFonts w:ascii="Times New Roman" w:hAnsi="Times New Roman" w:cs="Times New Roman"/>
          <w:i/>
          <w:iCs/>
        </w:rPr>
        <w:t xml:space="preserve"> risināšanu, un arī uz mērķētu sociālā atbalsta sniegšanu. </w:t>
      </w:r>
      <w:r w:rsidR="00573C4D" w:rsidRPr="00011AFF">
        <w:rPr>
          <w:rFonts w:ascii="Times New Roman" w:hAnsi="Times New Roman" w:cs="Times New Roman"/>
          <w:i/>
          <w:iCs/>
        </w:rPr>
        <w:t>I</w:t>
      </w:r>
      <w:r w:rsidRPr="00011AFF">
        <w:rPr>
          <w:rFonts w:ascii="Times New Roman" w:hAnsi="Times New Roman" w:cs="Times New Roman"/>
          <w:i/>
          <w:iCs/>
        </w:rPr>
        <w:t>r jābrauc pie klienta, nevis jāgaida, ka tas klients pie mums atnāks</w:t>
      </w:r>
      <w:r w:rsidR="00573C4D" w:rsidRPr="00011AFF">
        <w:rPr>
          <w:rFonts w:ascii="Times New Roman" w:hAnsi="Times New Roman" w:cs="Times New Roman"/>
          <w:i/>
          <w:iCs/>
        </w:rPr>
        <w:t>.</w:t>
      </w:r>
    </w:p>
    <w:p w14:paraId="0F773161" w14:textId="77777777" w:rsidR="00B37DF6" w:rsidRPr="00011AFF" w:rsidRDefault="00B37DF6" w:rsidP="00F80F16">
      <w:pPr>
        <w:spacing w:after="0" w:line="259" w:lineRule="auto"/>
        <w:jc w:val="both"/>
        <w:rPr>
          <w:rFonts w:ascii="Times New Roman" w:hAnsi="Times New Roman" w:cs="Times New Roman"/>
        </w:rPr>
      </w:pPr>
    </w:p>
    <w:p w14:paraId="6E5A6561" w14:textId="5A6B67FD" w:rsidR="00BA4D48" w:rsidRPr="00011AFF" w:rsidRDefault="00BA4D48"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 xml:space="preserve">Mēs nekad nevienam darbiniekam neesam pārmetuši, ka viņš nav laicīgi kādu atskaiti iesniedzis, taču </w:t>
      </w:r>
      <w:r w:rsidR="008B3316" w:rsidRPr="00011AFF">
        <w:rPr>
          <w:rFonts w:ascii="Times New Roman" w:hAnsi="Times New Roman" w:cs="Times New Roman"/>
          <w:i/>
          <w:iCs/>
        </w:rPr>
        <w:t xml:space="preserve">viņi </w:t>
      </w:r>
      <w:r w:rsidRPr="00011AFF">
        <w:rPr>
          <w:rFonts w:ascii="Times New Roman" w:hAnsi="Times New Roman" w:cs="Times New Roman"/>
          <w:i/>
          <w:iCs/>
        </w:rPr>
        <w:t xml:space="preserve">dabū pietiekoši nopietnu aizrādījumu, ja viņš nav laicīgi pamanījis un noreaģējis, </w:t>
      </w:r>
      <w:r w:rsidR="008B3316" w:rsidRPr="00011AFF">
        <w:rPr>
          <w:rFonts w:ascii="Times New Roman" w:hAnsi="Times New Roman" w:cs="Times New Roman"/>
          <w:i/>
          <w:iCs/>
        </w:rPr>
        <w:t>k</w:t>
      </w:r>
      <w:r w:rsidRPr="00011AFF">
        <w:rPr>
          <w:rFonts w:ascii="Times New Roman" w:hAnsi="Times New Roman" w:cs="Times New Roman"/>
          <w:i/>
          <w:iCs/>
        </w:rPr>
        <w:t>a kādā ģimenē ir krīze. Kaut vai elementāra situācija, kas var dzīvē gadīties, piemēram, ugunsgrēks. Nav jāgaida, kamēr ģimene, kas ir cietusi ugunsgrēkā, atnāk uz sociālo dienestu. Līdz ko parādās ziņa, ka ir ugunsgrēks, tad gan sociālajam darbiniekam, gan attiecīgās teritorijas pārvaldniekam ir jādodas pie šīs ģimenes</w:t>
      </w:r>
      <w:r w:rsidR="008B3316" w:rsidRPr="00011AFF">
        <w:rPr>
          <w:rFonts w:ascii="Times New Roman" w:hAnsi="Times New Roman" w:cs="Times New Roman"/>
          <w:i/>
          <w:iCs/>
        </w:rPr>
        <w:t>,</w:t>
      </w:r>
      <w:r w:rsidRPr="00011AFF">
        <w:rPr>
          <w:rFonts w:ascii="Times New Roman" w:hAnsi="Times New Roman" w:cs="Times New Roman"/>
          <w:i/>
          <w:iCs/>
        </w:rPr>
        <w:t xml:space="preserve"> un uz karstām oglēm jārisina jautājums</w:t>
      </w:r>
      <w:r w:rsidR="008B3316" w:rsidRPr="00011AFF">
        <w:rPr>
          <w:rFonts w:ascii="Times New Roman" w:hAnsi="Times New Roman" w:cs="Times New Roman"/>
          <w:i/>
          <w:iCs/>
        </w:rPr>
        <w:t>,</w:t>
      </w:r>
      <w:r w:rsidRPr="00011AFF">
        <w:rPr>
          <w:rFonts w:ascii="Times New Roman" w:hAnsi="Times New Roman" w:cs="Times New Roman"/>
          <w:i/>
          <w:iCs/>
        </w:rPr>
        <w:t xml:space="preserve"> kā palīdzēt. Un šādai ugunsgrēka pieejai ir jābūt ne tikai tieš</w:t>
      </w:r>
      <w:r w:rsidR="008B3316" w:rsidRPr="00011AFF">
        <w:rPr>
          <w:rFonts w:ascii="Times New Roman" w:hAnsi="Times New Roman" w:cs="Times New Roman"/>
          <w:i/>
          <w:iCs/>
        </w:rPr>
        <w:t xml:space="preserve">i </w:t>
      </w:r>
      <w:r w:rsidRPr="00011AFF">
        <w:rPr>
          <w:rFonts w:ascii="Times New Roman" w:hAnsi="Times New Roman" w:cs="Times New Roman"/>
          <w:i/>
          <w:iCs/>
        </w:rPr>
        <w:t xml:space="preserve">ugunsgrēka </w:t>
      </w:r>
      <w:r w:rsidR="008B3316" w:rsidRPr="00011AFF">
        <w:rPr>
          <w:rFonts w:ascii="Times New Roman" w:hAnsi="Times New Roman" w:cs="Times New Roman"/>
          <w:i/>
          <w:iCs/>
        </w:rPr>
        <w:t>gadījum</w:t>
      </w:r>
      <w:r w:rsidRPr="00011AFF">
        <w:rPr>
          <w:rFonts w:ascii="Times New Roman" w:hAnsi="Times New Roman" w:cs="Times New Roman"/>
          <w:i/>
          <w:iCs/>
        </w:rPr>
        <w:t>ā.  Ja notika nelaimes gadījums un bojā gāja ģimenes apgādnieks, atkal – nav jāgaida, kad nāks un ar mums runās. Mums ir jādodas pie cilvēkiem un jāstāsta par iespējām un ceļu, pa kuru būtu jāiet citiem ģimenes locekļiem, lai ar mazākiem zaudējumiem izietu laukā no šīs situācijas.</w:t>
      </w:r>
    </w:p>
    <w:p w14:paraId="311485A7" w14:textId="77777777" w:rsidR="000E4279" w:rsidRPr="00011AFF" w:rsidRDefault="000E4279" w:rsidP="00F80F16">
      <w:pPr>
        <w:spacing w:after="0" w:line="259" w:lineRule="auto"/>
        <w:jc w:val="both"/>
        <w:rPr>
          <w:rFonts w:ascii="Times New Roman" w:hAnsi="Times New Roman" w:cs="Times New Roman"/>
        </w:rPr>
      </w:pPr>
    </w:p>
    <w:p w14:paraId="7D59C8F8" w14:textId="28194B5B" w:rsidR="000E4279" w:rsidRPr="00011AFF" w:rsidRDefault="000E4279"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 xml:space="preserve">Es pašvaldībā strādāju pietiekoši ilgi un es saprotu, ka no gada uz gadu cilvēki kļūst… Kā lai to pasaka? Dzīve viņus droši vien ir mācījusi, ja tu negribi problēmas, tad nelien risināt jautājumus. Diemžēl ar </w:t>
      </w:r>
      <w:r w:rsidRPr="00011AFF">
        <w:rPr>
          <w:rFonts w:ascii="Times New Roman" w:hAnsi="Times New Roman" w:cs="Times New Roman"/>
          <w:i/>
          <w:iCs/>
        </w:rPr>
        <w:lastRenderedPageBreak/>
        <w:t>katru gadu tas parādās aizvien spilgtāk. Diemžēl bieži nākas stāstīt, ka tas, ka nav ierakstīts tavā amata aprakstā, tas nenozīmē, ka tu uz to vari neskatīties un paiet garām.</w:t>
      </w:r>
    </w:p>
    <w:p w14:paraId="450209C3" w14:textId="77777777" w:rsidR="00BA4D48" w:rsidRPr="00194AC4" w:rsidRDefault="00BA4D48" w:rsidP="00F80F16">
      <w:pPr>
        <w:spacing w:after="0" w:line="259" w:lineRule="auto"/>
        <w:jc w:val="both"/>
        <w:rPr>
          <w:rFonts w:ascii="Times New Roman" w:hAnsi="Times New Roman" w:cs="Times New Roman"/>
          <w:sz w:val="24"/>
          <w:szCs w:val="24"/>
        </w:rPr>
      </w:pPr>
    </w:p>
    <w:p w14:paraId="5FB242D9" w14:textId="7DABD107" w:rsidR="0098560E" w:rsidRPr="00194AC4" w:rsidRDefault="0098560E"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 xml:space="preserve">Intervijās norādīts, ka </w:t>
      </w:r>
      <w:r w:rsidR="00A97B1F" w:rsidRPr="00194AC4">
        <w:rPr>
          <w:rFonts w:ascii="Times New Roman" w:hAnsi="Times New Roman" w:cs="Times New Roman"/>
          <w:sz w:val="24"/>
          <w:szCs w:val="24"/>
        </w:rPr>
        <w:t xml:space="preserve">sociālā dienesta darba rezultātus ir sarežģīti izvērtēt, jo sociālo dienesta </w:t>
      </w:r>
      <w:r w:rsidR="00A97B1F" w:rsidRPr="00194AC4">
        <w:rPr>
          <w:rFonts w:ascii="Times New Roman" w:hAnsi="Times New Roman" w:cs="Times New Roman"/>
          <w:sz w:val="24"/>
          <w:szCs w:val="24"/>
        </w:rPr>
        <w:t>darbu ietekmē daudz ārēju faktoru, piemēram, normatīvā regulējuma izmaiņas. Piemēram, klientu skaita izmaiņas noteiktā grupā</w:t>
      </w:r>
      <w:r w:rsidR="00B54888" w:rsidRPr="00194AC4">
        <w:rPr>
          <w:rFonts w:ascii="Times New Roman" w:hAnsi="Times New Roman" w:cs="Times New Roman"/>
          <w:sz w:val="24"/>
          <w:szCs w:val="24"/>
        </w:rPr>
        <w:t xml:space="preserve"> dažkārt</w:t>
      </w:r>
      <w:r w:rsidR="00A97B1F" w:rsidRPr="00194AC4">
        <w:rPr>
          <w:rFonts w:ascii="Times New Roman" w:hAnsi="Times New Roman" w:cs="Times New Roman"/>
          <w:sz w:val="24"/>
          <w:szCs w:val="24"/>
        </w:rPr>
        <w:t xml:space="preserve"> </w:t>
      </w:r>
      <w:r w:rsidR="00B54888" w:rsidRPr="00194AC4">
        <w:rPr>
          <w:rFonts w:ascii="Times New Roman" w:hAnsi="Times New Roman" w:cs="Times New Roman"/>
          <w:sz w:val="24"/>
          <w:szCs w:val="24"/>
        </w:rPr>
        <w:t xml:space="preserve">parāda nevis sociālā dienesta darba rezultātus, bet to, ka </w:t>
      </w:r>
      <w:r w:rsidR="00A97B1F" w:rsidRPr="00194AC4">
        <w:rPr>
          <w:rFonts w:ascii="Times New Roman" w:hAnsi="Times New Roman" w:cs="Times New Roman"/>
          <w:sz w:val="24"/>
          <w:szCs w:val="24"/>
        </w:rPr>
        <w:t xml:space="preserve"> </w:t>
      </w:r>
      <w:r w:rsidR="004452EE" w:rsidRPr="00194AC4">
        <w:rPr>
          <w:rFonts w:ascii="Times New Roman" w:hAnsi="Times New Roman" w:cs="Times New Roman"/>
          <w:sz w:val="24"/>
          <w:szCs w:val="24"/>
        </w:rPr>
        <w:t>ir mainīti atbalsta sniegšanas kritēriji:</w:t>
      </w:r>
    </w:p>
    <w:p w14:paraId="7B3E2897" w14:textId="77777777" w:rsidR="00011AFF" w:rsidRDefault="00011AFF" w:rsidP="00F80F16">
      <w:pPr>
        <w:spacing w:after="0" w:line="259" w:lineRule="auto"/>
        <w:ind w:left="720"/>
        <w:jc w:val="both"/>
        <w:rPr>
          <w:rFonts w:ascii="Times New Roman" w:hAnsi="Times New Roman" w:cs="Times New Roman"/>
          <w:i/>
          <w:iCs/>
          <w:sz w:val="24"/>
          <w:szCs w:val="24"/>
        </w:rPr>
      </w:pPr>
    </w:p>
    <w:p w14:paraId="44333260" w14:textId="59ADB6F5" w:rsidR="00C83DBE" w:rsidRPr="00011AFF" w:rsidRDefault="00FF48DB"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Protams, viens kritērijs ir klientu skaita izmaiņas kādās mērķa grupās. Bet tur tiešām ir jāiet dziļumā, jo katrām izmaiņām ir savi iemesli. Piemēram, ja mēs skatāmies</w:t>
      </w:r>
      <w:r w:rsidR="004452EE" w:rsidRPr="00011AFF">
        <w:rPr>
          <w:rFonts w:ascii="Times New Roman" w:hAnsi="Times New Roman" w:cs="Times New Roman"/>
          <w:i/>
          <w:iCs/>
        </w:rPr>
        <w:t>,</w:t>
      </w:r>
      <w:r w:rsidRPr="00011AFF">
        <w:rPr>
          <w:rFonts w:ascii="Times New Roman" w:hAnsi="Times New Roman" w:cs="Times New Roman"/>
          <w:i/>
          <w:iCs/>
        </w:rPr>
        <w:t xml:space="preserve"> kāpēc samazinājās sociālo pabalstu saņēmēju skaits. Valsts pie mājokļa pabalsta aprēķina izmainīja aprēķina mehānismu, un ļoti daudzi cilvēki nekvalificējās mājokļa pabalstam. Bet vai tāpēc viņi palika turīgāki? Nē! Viņi palika tādi pat, vienkārši viņi pēc jaunās formulas vairs nekvalificējās.</w:t>
      </w:r>
    </w:p>
    <w:p w14:paraId="0F0096C3" w14:textId="77777777" w:rsidR="00F822D8" w:rsidRPr="00194AC4" w:rsidRDefault="00F822D8" w:rsidP="00F80F16">
      <w:pPr>
        <w:spacing w:after="0" w:line="259" w:lineRule="auto"/>
        <w:jc w:val="both"/>
        <w:rPr>
          <w:rFonts w:ascii="Times New Roman" w:hAnsi="Times New Roman" w:cs="Times New Roman"/>
          <w:i/>
          <w:iCs/>
          <w:sz w:val="24"/>
          <w:szCs w:val="24"/>
        </w:rPr>
      </w:pPr>
    </w:p>
    <w:p w14:paraId="061DA2E6" w14:textId="77995911" w:rsidR="00F822D8" w:rsidRPr="00194AC4" w:rsidRDefault="00D84093" w:rsidP="00F80F16">
      <w:pPr>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 xml:space="preserve">Vienlaikus tomēr </w:t>
      </w:r>
      <w:r w:rsidR="008676F1">
        <w:rPr>
          <w:rFonts w:ascii="Times New Roman" w:hAnsi="Times New Roman" w:cs="Times New Roman"/>
          <w:sz w:val="24"/>
          <w:szCs w:val="24"/>
        </w:rPr>
        <w:t>fakts</w:t>
      </w:r>
      <w:r w:rsidRPr="00194AC4">
        <w:rPr>
          <w:rFonts w:ascii="Times New Roman" w:hAnsi="Times New Roman" w:cs="Times New Roman"/>
          <w:sz w:val="24"/>
          <w:szCs w:val="24"/>
        </w:rPr>
        <w:t xml:space="preserve">, ka sociālais dienests seko līdzi klientu skaitam noteiktās </w:t>
      </w:r>
      <w:r w:rsidRPr="00194AC4">
        <w:rPr>
          <w:rFonts w:ascii="Times New Roman" w:hAnsi="Times New Roman" w:cs="Times New Roman"/>
          <w:sz w:val="24"/>
          <w:szCs w:val="24"/>
        </w:rPr>
        <w:t>mērķa grupās</w:t>
      </w:r>
      <w:r w:rsidR="001C4B31" w:rsidRPr="00194AC4">
        <w:rPr>
          <w:rFonts w:ascii="Times New Roman" w:hAnsi="Times New Roman" w:cs="Times New Roman"/>
          <w:sz w:val="24"/>
          <w:szCs w:val="24"/>
        </w:rPr>
        <w:t>,</w:t>
      </w:r>
      <w:r w:rsidR="00432BE3" w:rsidRPr="00194AC4">
        <w:rPr>
          <w:rFonts w:ascii="Times New Roman" w:hAnsi="Times New Roman" w:cs="Times New Roman"/>
          <w:sz w:val="24"/>
          <w:szCs w:val="24"/>
        </w:rPr>
        <w:t xml:space="preserve"> ir bijis par pamatu jaunu pakalpojumu izveidei, lai labāk risinātu kādas problēmas. Intervijā tiek minēts piemērs, kad </w:t>
      </w:r>
      <w:r w:rsidR="00EC54ED" w:rsidRPr="00194AC4">
        <w:rPr>
          <w:rFonts w:ascii="Times New Roman" w:hAnsi="Times New Roman" w:cs="Times New Roman"/>
          <w:sz w:val="24"/>
          <w:szCs w:val="24"/>
        </w:rPr>
        <w:t>pieaugošu problēmu ar jauniešiem dēļ</w:t>
      </w:r>
      <w:r w:rsidR="0016105A" w:rsidRPr="00194AC4">
        <w:rPr>
          <w:rFonts w:ascii="Times New Roman" w:hAnsi="Times New Roman" w:cs="Times New Roman"/>
          <w:sz w:val="24"/>
          <w:szCs w:val="24"/>
        </w:rPr>
        <w:t xml:space="preserve"> izveidots </w:t>
      </w:r>
      <w:proofErr w:type="spellStart"/>
      <w:r w:rsidR="0016105A" w:rsidRPr="00194AC4">
        <w:rPr>
          <w:rFonts w:ascii="Times New Roman" w:hAnsi="Times New Roman" w:cs="Times New Roman"/>
          <w:sz w:val="24"/>
          <w:szCs w:val="24"/>
        </w:rPr>
        <w:t>mentora</w:t>
      </w:r>
      <w:proofErr w:type="spellEnd"/>
      <w:r w:rsidR="0016105A" w:rsidRPr="00194AC4">
        <w:rPr>
          <w:rFonts w:ascii="Times New Roman" w:hAnsi="Times New Roman" w:cs="Times New Roman"/>
          <w:sz w:val="24"/>
          <w:szCs w:val="24"/>
        </w:rPr>
        <w:t xml:space="preserve"> pakalpojums, kas palīdz jauniešiem sekmīgi pabeigt noteiktu izglītības līmeni un sniedz atbalstu kādu problēmu risināšanā:</w:t>
      </w:r>
    </w:p>
    <w:p w14:paraId="4E7AD629" w14:textId="77777777" w:rsidR="00011AFF" w:rsidRPr="00011AFF" w:rsidRDefault="00011AFF" w:rsidP="00F80F16">
      <w:pPr>
        <w:spacing w:after="0" w:line="259" w:lineRule="auto"/>
        <w:ind w:left="720"/>
        <w:jc w:val="both"/>
        <w:rPr>
          <w:rFonts w:ascii="Times New Roman" w:hAnsi="Times New Roman" w:cs="Times New Roman"/>
          <w:i/>
          <w:iCs/>
        </w:rPr>
      </w:pPr>
    </w:p>
    <w:p w14:paraId="51BDA08A" w14:textId="4F4AF94E" w:rsidR="00F822D8" w:rsidRPr="00011AFF" w:rsidRDefault="00D84093" w:rsidP="00F80F16">
      <w:pPr>
        <w:spacing w:after="0" w:line="259" w:lineRule="auto"/>
        <w:ind w:left="720"/>
        <w:jc w:val="both"/>
        <w:rPr>
          <w:rFonts w:ascii="Times New Roman" w:hAnsi="Times New Roman" w:cs="Times New Roman"/>
          <w:i/>
          <w:iCs/>
        </w:rPr>
      </w:pPr>
      <w:r w:rsidRPr="00011AFF">
        <w:rPr>
          <w:rFonts w:ascii="Times New Roman" w:hAnsi="Times New Roman" w:cs="Times New Roman"/>
          <w:i/>
          <w:iCs/>
        </w:rPr>
        <w:t>S</w:t>
      </w:r>
      <w:r w:rsidR="00F822D8" w:rsidRPr="00011AFF">
        <w:rPr>
          <w:rFonts w:ascii="Times New Roman" w:hAnsi="Times New Roman" w:cs="Times New Roman"/>
          <w:i/>
          <w:iCs/>
        </w:rPr>
        <w:t>ociālais dienests seko līdzi klientu skaitam noteiktās klientu mērķa grupās, lai saprastu to vajadzību. Piemēram, aizvien vairāk sadzirdot problemātiku ar jauniešiem, pieņemot lēmu</w:t>
      </w:r>
      <w:r w:rsidR="00502C9A" w:rsidRPr="00011AFF">
        <w:rPr>
          <w:rFonts w:ascii="Times New Roman" w:hAnsi="Times New Roman" w:cs="Times New Roman"/>
          <w:i/>
          <w:iCs/>
        </w:rPr>
        <w:t>mu</w:t>
      </w:r>
      <w:r w:rsidR="00F822D8" w:rsidRPr="00011AFF">
        <w:rPr>
          <w:rFonts w:ascii="Times New Roman" w:hAnsi="Times New Roman" w:cs="Times New Roman"/>
          <w:i/>
          <w:iCs/>
        </w:rPr>
        <w:t xml:space="preserve">, ka mums ar to kaut kas ir jādara, ka mums ir jāveido jauns sociālais pakalpojums. No sākuma bija izmēģinājuma projekts, bet no pagājušā gada jūlija tas ir jau pieejams saistošajos noteikumos. Tas ir </w:t>
      </w:r>
      <w:proofErr w:type="spellStart"/>
      <w:r w:rsidR="00F822D8" w:rsidRPr="00011AFF">
        <w:rPr>
          <w:rFonts w:ascii="Times New Roman" w:hAnsi="Times New Roman" w:cs="Times New Roman"/>
          <w:i/>
          <w:iCs/>
        </w:rPr>
        <w:t>mentora</w:t>
      </w:r>
      <w:proofErr w:type="spellEnd"/>
      <w:r w:rsidR="00F822D8" w:rsidRPr="00011AFF">
        <w:rPr>
          <w:rFonts w:ascii="Times New Roman" w:hAnsi="Times New Roman" w:cs="Times New Roman"/>
          <w:i/>
          <w:iCs/>
        </w:rPr>
        <w:t xml:space="preserve"> pakalpojums “problemātiskajiem</w:t>
      </w:r>
      <w:r w:rsidR="00502C9A" w:rsidRPr="00011AFF">
        <w:rPr>
          <w:rFonts w:ascii="Times New Roman" w:hAnsi="Times New Roman" w:cs="Times New Roman"/>
          <w:i/>
          <w:iCs/>
        </w:rPr>
        <w:t>”</w:t>
      </w:r>
      <w:r w:rsidR="00F822D8" w:rsidRPr="00011AFF">
        <w:rPr>
          <w:rFonts w:ascii="Times New Roman" w:hAnsi="Times New Roman" w:cs="Times New Roman"/>
          <w:i/>
          <w:iCs/>
        </w:rPr>
        <w:t xml:space="preserve"> jauniešiem. Viņi saņem </w:t>
      </w:r>
      <w:proofErr w:type="spellStart"/>
      <w:r w:rsidR="00F822D8" w:rsidRPr="00011AFF">
        <w:rPr>
          <w:rFonts w:ascii="Times New Roman" w:hAnsi="Times New Roman" w:cs="Times New Roman"/>
          <w:i/>
          <w:iCs/>
        </w:rPr>
        <w:t>mentora</w:t>
      </w:r>
      <w:proofErr w:type="spellEnd"/>
      <w:r w:rsidR="00F822D8" w:rsidRPr="00011AFF">
        <w:rPr>
          <w:rFonts w:ascii="Times New Roman" w:hAnsi="Times New Roman" w:cs="Times New Roman"/>
          <w:i/>
          <w:iCs/>
        </w:rPr>
        <w:t xml:space="preserve"> atbalstu savu situāciju risināšanai. Es teiktu, ka tas bija izcils brīdis, kad palaidām izmēģinājuma projektu. Tas notika pandēmijas laikā. Tas mums daudzkārt palīdzēja, daudzi jaunieši arī saņēma </w:t>
      </w:r>
      <w:proofErr w:type="spellStart"/>
      <w:r w:rsidR="00F822D8" w:rsidRPr="00011AFF">
        <w:rPr>
          <w:rFonts w:ascii="Times New Roman" w:hAnsi="Times New Roman" w:cs="Times New Roman"/>
          <w:i/>
          <w:iCs/>
        </w:rPr>
        <w:t>mentora</w:t>
      </w:r>
      <w:proofErr w:type="spellEnd"/>
      <w:r w:rsidR="00F822D8" w:rsidRPr="00011AFF">
        <w:rPr>
          <w:rFonts w:ascii="Times New Roman" w:hAnsi="Times New Roman" w:cs="Times New Roman"/>
          <w:i/>
          <w:iCs/>
        </w:rPr>
        <w:t xml:space="preserve"> atbalstu, pabeidza skolas, lai arī bija pilnīgi bezcerīgi gadījumi, kur skolotāji bija novērsušies un pateikuši, ka </w:t>
      </w:r>
      <w:proofErr w:type="spellStart"/>
      <w:r w:rsidR="00F822D8" w:rsidRPr="00011AFF">
        <w:rPr>
          <w:rFonts w:ascii="Times New Roman" w:hAnsi="Times New Roman" w:cs="Times New Roman"/>
          <w:i/>
          <w:iCs/>
        </w:rPr>
        <w:t>šitas</w:t>
      </w:r>
      <w:proofErr w:type="spellEnd"/>
      <w:r w:rsidR="00F822D8" w:rsidRPr="00011AFF">
        <w:rPr>
          <w:rFonts w:ascii="Times New Roman" w:hAnsi="Times New Roman" w:cs="Times New Roman"/>
          <w:i/>
          <w:iCs/>
        </w:rPr>
        <w:t xml:space="preserve"> jau nekad. Visiem kopā </w:t>
      </w:r>
      <w:r w:rsidR="00EC54ED" w:rsidRPr="00011AFF">
        <w:rPr>
          <w:rFonts w:ascii="Times New Roman" w:hAnsi="Times New Roman" w:cs="Times New Roman"/>
          <w:i/>
          <w:iCs/>
        </w:rPr>
        <w:t xml:space="preserve">kaut kas </w:t>
      </w:r>
      <w:r w:rsidR="00F822D8" w:rsidRPr="00011AFF">
        <w:rPr>
          <w:rFonts w:ascii="Times New Roman" w:hAnsi="Times New Roman" w:cs="Times New Roman"/>
          <w:i/>
          <w:iCs/>
        </w:rPr>
        <w:t>izdevās.</w:t>
      </w:r>
    </w:p>
    <w:p w14:paraId="2350E054" w14:textId="77777777" w:rsidR="00C83DBE" w:rsidRPr="00194AC4" w:rsidRDefault="00C83DBE" w:rsidP="00F80F16">
      <w:pPr>
        <w:spacing w:after="0" w:line="259" w:lineRule="auto"/>
        <w:rPr>
          <w:rFonts w:ascii="Times New Roman" w:hAnsi="Times New Roman" w:cs="Times New Roman"/>
          <w:sz w:val="24"/>
          <w:szCs w:val="24"/>
        </w:rPr>
      </w:pPr>
    </w:p>
    <w:p w14:paraId="739675DA" w14:textId="50FAD8E9" w:rsidR="005027BC" w:rsidRPr="00194AC4" w:rsidRDefault="00BF6644" w:rsidP="00F80F16">
      <w:pPr>
        <w:tabs>
          <w:tab w:val="left" w:pos="4395"/>
        </w:tabs>
        <w:spacing w:after="0" w:line="259" w:lineRule="auto"/>
        <w:jc w:val="both"/>
        <w:rPr>
          <w:rFonts w:ascii="Times New Roman" w:hAnsi="Times New Roman" w:cs="Times New Roman"/>
          <w:sz w:val="24"/>
          <w:szCs w:val="24"/>
        </w:rPr>
      </w:pPr>
      <w:r w:rsidRPr="00194AC4">
        <w:rPr>
          <w:rFonts w:ascii="Times New Roman" w:hAnsi="Times New Roman" w:cs="Times New Roman"/>
          <w:sz w:val="24"/>
          <w:szCs w:val="24"/>
        </w:rPr>
        <w:t xml:space="preserve">Apkopojot šajā sadaļā aplūkotos padziļināto interviju ar pašvaldību vadītājiem rezultātus, secināms, ka </w:t>
      </w:r>
      <w:r w:rsidR="005027BC" w:rsidRPr="00194AC4">
        <w:rPr>
          <w:rFonts w:ascii="Times New Roman" w:hAnsi="Times New Roman" w:cs="Times New Roman"/>
          <w:sz w:val="24"/>
          <w:szCs w:val="24"/>
        </w:rPr>
        <w:t xml:space="preserve">daļa pašvaldību vadītāju ir ļoti vispārīgi un nepilnīgi informēti par </w:t>
      </w:r>
      <w:r w:rsidR="00865F19" w:rsidRPr="00194AC4">
        <w:rPr>
          <w:rFonts w:ascii="Times New Roman" w:hAnsi="Times New Roman" w:cs="Times New Roman"/>
          <w:sz w:val="24"/>
          <w:szCs w:val="24"/>
        </w:rPr>
        <w:t xml:space="preserve">sociālā dienesta darba izvērtēšanas procedūrām un </w:t>
      </w:r>
      <w:r w:rsidR="00DA38CE" w:rsidRPr="00194AC4">
        <w:rPr>
          <w:rFonts w:ascii="Times New Roman" w:hAnsi="Times New Roman" w:cs="Times New Roman"/>
          <w:sz w:val="24"/>
          <w:szCs w:val="24"/>
        </w:rPr>
        <w:t xml:space="preserve">darba rezultatīvajiem rādītājiem. Savā subjektīvajā vērtējumā </w:t>
      </w:r>
      <w:r w:rsidR="00D5479C" w:rsidRPr="00194AC4">
        <w:rPr>
          <w:rFonts w:ascii="Times New Roman" w:hAnsi="Times New Roman" w:cs="Times New Roman"/>
          <w:sz w:val="24"/>
          <w:szCs w:val="24"/>
        </w:rPr>
        <w:t xml:space="preserve">pašvaldību vadītāji atsaucas uz sociālo dienestu </w:t>
      </w:r>
      <w:r w:rsidR="00AB3F23" w:rsidRPr="00194AC4">
        <w:rPr>
          <w:rFonts w:ascii="Times New Roman" w:hAnsi="Times New Roman" w:cs="Times New Roman"/>
          <w:sz w:val="24"/>
          <w:szCs w:val="24"/>
        </w:rPr>
        <w:t xml:space="preserve">plānu izstrādi un to novērtēšanu kopā ar sociālā dienesta vadītājiem, iedzīvotāju aptaujām un sūdzībām, </w:t>
      </w:r>
      <w:r w:rsidR="0085467E" w:rsidRPr="00194AC4">
        <w:rPr>
          <w:rFonts w:ascii="Times New Roman" w:hAnsi="Times New Roman" w:cs="Times New Roman"/>
          <w:sz w:val="24"/>
          <w:szCs w:val="24"/>
        </w:rPr>
        <w:t>un priekšstatiem par sociālo pakalpojumu attīstību pašva</w:t>
      </w:r>
      <w:r w:rsidR="009F5C55" w:rsidRPr="00194AC4">
        <w:rPr>
          <w:rFonts w:ascii="Times New Roman" w:hAnsi="Times New Roman" w:cs="Times New Roman"/>
          <w:sz w:val="24"/>
          <w:szCs w:val="24"/>
        </w:rPr>
        <w:t>ld</w:t>
      </w:r>
      <w:r w:rsidR="0085467E" w:rsidRPr="00194AC4">
        <w:rPr>
          <w:rFonts w:ascii="Times New Roman" w:hAnsi="Times New Roman" w:cs="Times New Roman"/>
          <w:sz w:val="24"/>
          <w:szCs w:val="24"/>
        </w:rPr>
        <w:t xml:space="preserve">ībā. Lielākoties pašvaldību vadītāji ļoti atzinīgi novērtē sociālo dienestu darbu. Izņēmums ir </w:t>
      </w:r>
      <w:r w:rsidR="009F5C55" w:rsidRPr="00194AC4">
        <w:rPr>
          <w:rFonts w:ascii="Times New Roman" w:hAnsi="Times New Roman" w:cs="Times New Roman"/>
          <w:sz w:val="24"/>
          <w:szCs w:val="24"/>
        </w:rPr>
        <w:t>pašvaldība</w:t>
      </w:r>
      <w:r w:rsidR="0085467E" w:rsidRPr="00194AC4">
        <w:rPr>
          <w:rFonts w:ascii="Times New Roman" w:hAnsi="Times New Roman" w:cs="Times New Roman"/>
          <w:sz w:val="24"/>
          <w:szCs w:val="24"/>
        </w:rPr>
        <w:t>, kurā pēdēj</w:t>
      </w:r>
      <w:r w:rsidR="009F5C55" w:rsidRPr="00194AC4">
        <w:rPr>
          <w:rFonts w:ascii="Times New Roman" w:hAnsi="Times New Roman" w:cs="Times New Roman"/>
          <w:sz w:val="24"/>
          <w:szCs w:val="24"/>
        </w:rPr>
        <w:t>o</w:t>
      </w:r>
      <w:r w:rsidR="0085467E" w:rsidRPr="00194AC4">
        <w:rPr>
          <w:rFonts w:ascii="Times New Roman" w:hAnsi="Times New Roman" w:cs="Times New Roman"/>
          <w:sz w:val="24"/>
          <w:szCs w:val="24"/>
        </w:rPr>
        <w:t xml:space="preserve"> piecu gadu laikā piecas </w:t>
      </w:r>
      <w:r w:rsidR="009F5C55" w:rsidRPr="00194AC4">
        <w:rPr>
          <w:rFonts w:ascii="Times New Roman" w:hAnsi="Times New Roman" w:cs="Times New Roman"/>
          <w:sz w:val="24"/>
          <w:szCs w:val="24"/>
        </w:rPr>
        <w:t>reizes</w:t>
      </w:r>
      <w:r w:rsidR="0085467E" w:rsidRPr="00194AC4">
        <w:rPr>
          <w:rFonts w:ascii="Times New Roman" w:hAnsi="Times New Roman" w:cs="Times New Roman"/>
          <w:sz w:val="24"/>
          <w:szCs w:val="24"/>
        </w:rPr>
        <w:t xml:space="preserve"> mainījusies </w:t>
      </w:r>
      <w:r w:rsidR="00773566" w:rsidRPr="00194AC4">
        <w:rPr>
          <w:rFonts w:ascii="Times New Roman" w:hAnsi="Times New Roman" w:cs="Times New Roman"/>
          <w:sz w:val="24"/>
          <w:szCs w:val="24"/>
        </w:rPr>
        <w:t>sociālā</w:t>
      </w:r>
      <w:r w:rsidR="0085467E" w:rsidRPr="00194AC4">
        <w:rPr>
          <w:rFonts w:ascii="Times New Roman" w:hAnsi="Times New Roman" w:cs="Times New Roman"/>
          <w:sz w:val="24"/>
          <w:szCs w:val="24"/>
        </w:rPr>
        <w:t xml:space="preserve"> dienesta vadība, kā arī </w:t>
      </w:r>
      <w:r w:rsidR="0085467E" w:rsidRPr="00194AC4">
        <w:rPr>
          <w:rFonts w:ascii="Times New Roman" w:hAnsi="Times New Roman" w:cs="Times New Roman"/>
          <w:sz w:val="24"/>
          <w:szCs w:val="24"/>
        </w:rPr>
        <w:t>ga</w:t>
      </w:r>
      <w:r w:rsidR="00773566" w:rsidRPr="00194AC4">
        <w:rPr>
          <w:rFonts w:ascii="Times New Roman" w:hAnsi="Times New Roman" w:cs="Times New Roman"/>
          <w:sz w:val="24"/>
          <w:szCs w:val="24"/>
        </w:rPr>
        <w:t>dī</w:t>
      </w:r>
      <w:r w:rsidR="0085467E" w:rsidRPr="00194AC4">
        <w:rPr>
          <w:rFonts w:ascii="Times New Roman" w:hAnsi="Times New Roman" w:cs="Times New Roman"/>
          <w:sz w:val="24"/>
          <w:szCs w:val="24"/>
        </w:rPr>
        <w:t>jum</w:t>
      </w:r>
      <w:r w:rsidR="008676F1">
        <w:rPr>
          <w:rFonts w:ascii="Times New Roman" w:hAnsi="Times New Roman" w:cs="Times New Roman"/>
          <w:sz w:val="24"/>
          <w:szCs w:val="24"/>
        </w:rPr>
        <w:t>s</w:t>
      </w:r>
      <w:r w:rsidR="0085467E" w:rsidRPr="00194AC4">
        <w:rPr>
          <w:rFonts w:ascii="Times New Roman" w:hAnsi="Times New Roman" w:cs="Times New Roman"/>
          <w:sz w:val="24"/>
          <w:szCs w:val="24"/>
        </w:rPr>
        <w:t xml:space="preserve">, kad </w:t>
      </w:r>
      <w:r w:rsidR="00773566" w:rsidRPr="00194AC4">
        <w:rPr>
          <w:rFonts w:ascii="Times New Roman" w:hAnsi="Times New Roman" w:cs="Times New Roman"/>
          <w:sz w:val="24"/>
          <w:szCs w:val="24"/>
        </w:rPr>
        <w:t>pašvaldības</w:t>
      </w:r>
      <w:r w:rsidR="009A3D80" w:rsidRPr="00194AC4">
        <w:rPr>
          <w:rFonts w:ascii="Times New Roman" w:hAnsi="Times New Roman" w:cs="Times New Roman"/>
          <w:sz w:val="24"/>
          <w:szCs w:val="24"/>
        </w:rPr>
        <w:t xml:space="preserve"> vadītājs vēlētos redzēt sociālā dienesta aktīvāku iesaisti problēmu </w:t>
      </w:r>
      <w:r w:rsidR="009A3D80" w:rsidRPr="00194AC4">
        <w:rPr>
          <w:rFonts w:ascii="Times New Roman" w:hAnsi="Times New Roman" w:cs="Times New Roman"/>
          <w:sz w:val="24"/>
          <w:szCs w:val="24"/>
        </w:rPr>
        <w:t xml:space="preserve">risināšanā. </w:t>
      </w:r>
    </w:p>
    <w:p w14:paraId="635B8E01" w14:textId="77777777" w:rsidR="005027BC" w:rsidRDefault="005027BC" w:rsidP="00F80F16">
      <w:pPr>
        <w:tabs>
          <w:tab w:val="left" w:pos="4395"/>
        </w:tabs>
        <w:spacing w:after="0" w:line="259" w:lineRule="auto"/>
        <w:jc w:val="both"/>
        <w:rPr>
          <w:rFonts w:ascii="Times New Roman" w:hAnsi="Times New Roman" w:cs="Times New Roman"/>
          <w:sz w:val="24"/>
          <w:szCs w:val="24"/>
        </w:rPr>
      </w:pPr>
    </w:p>
    <w:p w14:paraId="748F0E50" w14:textId="77777777" w:rsidR="00D84766" w:rsidRDefault="00D84766" w:rsidP="00F80F16">
      <w:pPr>
        <w:spacing w:after="0" w:line="259" w:lineRule="auto"/>
        <w:rPr>
          <w:rFonts w:asciiTheme="majorHAnsi" w:eastAsiaTheme="majorEastAsia" w:hAnsiTheme="majorHAnsi" w:cstheme="majorBidi"/>
          <w:b/>
          <w:bCs/>
          <w:color w:val="365F91" w:themeColor="accent1" w:themeShade="BF"/>
          <w:sz w:val="28"/>
          <w:szCs w:val="28"/>
        </w:rPr>
      </w:pPr>
      <w:r>
        <w:br w:type="page"/>
      </w:r>
    </w:p>
    <w:p w14:paraId="08928132" w14:textId="58E56CE2" w:rsidR="00BF6644" w:rsidRPr="00DB62C2" w:rsidRDefault="00BF6644" w:rsidP="00F80F16">
      <w:pPr>
        <w:pStyle w:val="Heading1"/>
        <w:spacing w:before="0" w:line="259" w:lineRule="auto"/>
      </w:pPr>
      <w:bookmarkStart w:id="43" w:name="_Toc139994584"/>
      <w:r w:rsidRPr="00DB62C2">
        <w:lastRenderedPageBreak/>
        <w:t>SOCIĀLO DIENESTU DARBINIEKU KOMPETENCES UN METODISKAIS ATBALSTS</w:t>
      </w:r>
      <w:bookmarkEnd w:id="43"/>
    </w:p>
    <w:p w14:paraId="777313F5" w14:textId="77777777" w:rsidR="00BF6644" w:rsidRPr="00DB62C2" w:rsidRDefault="00BF6644" w:rsidP="00F80F16">
      <w:pPr>
        <w:spacing w:after="0" w:line="259" w:lineRule="auto"/>
        <w:rPr>
          <w:rFonts w:ascii="Times New Roman" w:hAnsi="Times New Roman" w:cs="Times New Roman"/>
          <w:sz w:val="24"/>
          <w:szCs w:val="24"/>
        </w:rPr>
      </w:pPr>
    </w:p>
    <w:p w14:paraId="14A541D4" w14:textId="02842122" w:rsidR="00D33AA2" w:rsidRPr="00A377BC" w:rsidRDefault="00630BA6" w:rsidP="00F80F16">
      <w:pPr>
        <w:spacing w:after="0" w:line="259" w:lineRule="auto"/>
        <w:jc w:val="both"/>
        <w:rPr>
          <w:rFonts w:ascii="Times New Roman" w:hAnsi="Times New Roman" w:cs="Times New Roman"/>
          <w:sz w:val="24"/>
          <w:szCs w:val="24"/>
        </w:rPr>
      </w:pPr>
      <w:r w:rsidRPr="00A377BC">
        <w:rPr>
          <w:rFonts w:ascii="Times New Roman" w:hAnsi="Times New Roman" w:cs="Times New Roman"/>
          <w:sz w:val="24"/>
          <w:szCs w:val="24"/>
        </w:rPr>
        <w:t>S</w:t>
      </w:r>
      <w:r w:rsidR="002C2C00" w:rsidRPr="00A377BC">
        <w:rPr>
          <w:rFonts w:ascii="Times New Roman" w:hAnsi="Times New Roman" w:cs="Times New Roman"/>
          <w:sz w:val="24"/>
          <w:szCs w:val="24"/>
        </w:rPr>
        <w:t>ociāl</w:t>
      </w:r>
      <w:r w:rsidRPr="00A377BC">
        <w:rPr>
          <w:rFonts w:ascii="Times New Roman" w:hAnsi="Times New Roman" w:cs="Times New Roman"/>
          <w:sz w:val="24"/>
          <w:szCs w:val="24"/>
        </w:rPr>
        <w:t xml:space="preserve">ā darba speciālistu </w:t>
      </w:r>
      <w:r w:rsidR="002C2C00" w:rsidRPr="00A377BC">
        <w:rPr>
          <w:rFonts w:ascii="Times New Roman" w:hAnsi="Times New Roman" w:cs="Times New Roman"/>
          <w:sz w:val="24"/>
          <w:szCs w:val="24"/>
        </w:rPr>
        <w:t xml:space="preserve">izglītības līmenis, profesionālās kompetences, iespējas pilnveidot savas zināšanas tālākizglītības ietvaros, saņemt metodisko atbalstu </w:t>
      </w:r>
      <w:r w:rsidRPr="00A377BC">
        <w:rPr>
          <w:rFonts w:ascii="Times New Roman" w:hAnsi="Times New Roman" w:cs="Times New Roman"/>
          <w:sz w:val="24"/>
          <w:szCs w:val="24"/>
        </w:rPr>
        <w:t xml:space="preserve">ir </w:t>
      </w:r>
      <w:r w:rsidR="0006146F" w:rsidRPr="00A377BC">
        <w:rPr>
          <w:rFonts w:ascii="Times New Roman" w:hAnsi="Times New Roman" w:cs="Times New Roman"/>
          <w:sz w:val="24"/>
          <w:szCs w:val="24"/>
        </w:rPr>
        <w:t>faktori, kas būtiski ietekmē sociālā darba kvalitāti.</w:t>
      </w:r>
      <w:r w:rsidR="00B96D42" w:rsidRPr="00A377BC">
        <w:rPr>
          <w:rFonts w:ascii="Times New Roman" w:hAnsi="Times New Roman" w:cs="Times New Roman"/>
          <w:sz w:val="24"/>
          <w:szCs w:val="24"/>
        </w:rPr>
        <w:t xml:space="preserve"> Lai to nodrošinātu, ir būtisks gan </w:t>
      </w:r>
      <w:r w:rsidR="001A66B5" w:rsidRPr="00A377BC">
        <w:rPr>
          <w:rFonts w:ascii="Times New Roman" w:hAnsi="Times New Roman" w:cs="Times New Roman"/>
          <w:sz w:val="24"/>
          <w:szCs w:val="24"/>
        </w:rPr>
        <w:t xml:space="preserve">pašvaldības vadības atbalsts attieksmes ziņā, gan arī </w:t>
      </w:r>
      <w:r w:rsidR="00E563FF">
        <w:rPr>
          <w:rFonts w:ascii="Times New Roman" w:hAnsi="Times New Roman" w:cs="Times New Roman"/>
          <w:sz w:val="24"/>
          <w:szCs w:val="24"/>
        </w:rPr>
        <w:t xml:space="preserve">piešķirtie </w:t>
      </w:r>
      <w:r w:rsidR="001A66B5" w:rsidRPr="00A377BC">
        <w:rPr>
          <w:rFonts w:ascii="Times New Roman" w:hAnsi="Times New Roman" w:cs="Times New Roman"/>
          <w:sz w:val="24"/>
          <w:szCs w:val="24"/>
        </w:rPr>
        <w:t>finanšu resursi</w:t>
      </w:r>
      <w:r w:rsidR="00E563FF">
        <w:rPr>
          <w:rFonts w:ascii="Times New Roman" w:hAnsi="Times New Roman" w:cs="Times New Roman"/>
          <w:sz w:val="24"/>
          <w:szCs w:val="24"/>
        </w:rPr>
        <w:t>.</w:t>
      </w:r>
      <w:r w:rsidR="001A66B5" w:rsidRPr="00A377BC">
        <w:rPr>
          <w:rFonts w:ascii="Times New Roman" w:hAnsi="Times New Roman" w:cs="Times New Roman"/>
          <w:sz w:val="24"/>
          <w:szCs w:val="24"/>
        </w:rPr>
        <w:t xml:space="preserve">. </w:t>
      </w:r>
      <w:r w:rsidR="006879B9" w:rsidRPr="00A377BC">
        <w:rPr>
          <w:rFonts w:ascii="Times New Roman" w:hAnsi="Times New Roman" w:cs="Times New Roman"/>
          <w:sz w:val="24"/>
          <w:szCs w:val="24"/>
        </w:rPr>
        <w:t xml:space="preserve">Šajā apakšnodaļā ir </w:t>
      </w:r>
      <w:r w:rsidR="00D33AA2" w:rsidRPr="00A377BC">
        <w:rPr>
          <w:rFonts w:ascii="Times New Roman" w:hAnsi="Times New Roman" w:cs="Times New Roman"/>
          <w:sz w:val="24"/>
          <w:szCs w:val="24"/>
        </w:rPr>
        <w:t xml:space="preserve">raksturota pašvaldību vadītāju izpratne </w:t>
      </w:r>
      <w:r w:rsidR="00EA5CC3" w:rsidRPr="00A377BC">
        <w:rPr>
          <w:rFonts w:ascii="Times New Roman" w:hAnsi="Times New Roman" w:cs="Times New Roman"/>
          <w:sz w:val="24"/>
          <w:szCs w:val="24"/>
        </w:rPr>
        <w:t xml:space="preserve">par sociālo darbinieku profesionālās pilnveides nepieciešamību </w:t>
      </w:r>
      <w:r w:rsidR="00D33AA2" w:rsidRPr="00A377BC">
        <w:rPr>
          <w:rFonts w:ascii="Times New Roman" w:hAnsi="Times New Roman" w:cs="Times New Roman"/>
          <w:sz w:val="24"/>
          <w:szCs w:val="24"/>
        </w:rPr>
        <w:t>un viedokļi par sociālo dienestu darbinieku profesionālo kompetenci.</w:t>
      </w:r>
    </w:p>
    <w:p w14:paraId="4B0506BD" w14:textId="77777777" w:rsidR="00D33AA2" w:rsidRDefault="00D33AA2" w:rsidP="00F80F16">
      <w:pPr>
        <w:spacing w:after="0" w:line="259" w:lineRule="auto"/>
        <w:jc w:val="both"/>
        <w:rPr>
          <w:rFonts w:ascii="Times New Roman" w:hAnsi="Times New Roman" w:cs="Times New Roman"/>
          <w:sz w:val="24"/>
          <w:szCs w:val="24"/>
        </w:rPr>
      </w:pPr>
    </w:p>
    <w:p w14:paraId="46DD7DF4" w14:textId="77777777" w:rsidR="00BF6644" w:rsidRPr="00DB62C2" w:rsidRDefault="00BF6644" w:rsidP="00F80F16">
      <w:pPr>
        <w:pStyle w:val="Heading2"/>
        <w:spacing w:before="0" w:line="259" w:lineRule="auto"/>
      </w:pPr>
      <w:bookmarkStart w:id="44" w:name="_Hlk487966578"/>
      <w:bookmarkStart w:id="45" w:name="_Toc139994585"/>
      <w:r w:rsidRPr="00DB62C2">
        <w:t>Sociālā dienesta darbinieku kompetenču vērtējums</w:t>
      </w:r>
      <w:bookmarkEnd w:id="44"/>
      <w:bookmarkEnd w:id="45"/>
    </w:p>
    <w:p w14:paraId="3A35C312" w14:textId="77777777" w:rsidR="00BF6644" w:rsidRPr="00DB62C2" w:rsidRDefault="00BF6644" w:rsidP="00F80F16">
      <w:pPr>
        <w:spacing w:after="0" w:line="259" w:lineRule="auto"/>
        <w:rPr>
          <w:rFonts w:ascii="Times New Roman" w:hAnsi="Times New Roman" w:cs="Times New Roman"/>
          <w:sz w:val="24"/>
          <w:szCs w:val="24"/>
        </w:rPr>
      </w:pPr>
    </w:p>
    <w:p w14:paraId="5644A81B" w14:textId="39FA2595" w:rsidR="00AF028C" w:rsidRPr="00151452" w:rsidRDefault="00AF028C" w:rsidP="00F80F16">
      <w:pPr>
        <w:spacing w:after="0" w:line="259" w:lineRule="auto"/>
        <w:jc w:val="both"/>
        <w:rPr>
          <w:rFonts w:ascii="Times New Roman" w:hAnsi="Times New Roman" w:cs="Times New Roman"/>
          <w:sz w:val="24"/>
          <w:szCs w:val="24"/>
          <w:highlight w:val="yellow"/>
        </w:rPr>
      </w:pPr>
      <w:r w:rsidRPr="00151452">
        <w:rPr>
          <w:rFonts w:ascii="Times New Roman" w:hAnsi="Times New Roman" w:cs="Times New Roman"/>
          <w:sz w:val="24"/>
          <w:szCs w:val="24"/>
        </w:rPr>
        <w:t>Lielākoties pašvaldību vadītāji ļoti atzinīgi vērtē sociālo dienestu darbu un darbinieku profesionalitāti, uzsverot</w:t>
      </w:r>
      <w:r w:rsidR="00000802" w:rsidRPr="00151452">
        <w:rPr>
          <w:rFonts w:ascii="Times New Roman" w:hAnsi="Times New Roman" w:cs="Times New Roman"/>
          <w:sz w:val="24"/>
          <w:szCs w:val="24"/>
        </w:rPr>
        <w:t xml:space="preserve">, ka </w:t>
      </w:r>
      <w:r w:rsidR="00497FC5" w:rsidRPr="00151452">
        <w:rPr>
          <w:rFonts w:ascii="Times New Roman" w:hAnsi="Times New Roman" w:cs="Times New Roman"/>
          <w:sz w:val="24"/>
          <w:szCs w:val="24"/>
        </w:rPr>
        <w:t xml:space="preserve">ar salīdzinoši zemu atalgojumu sociālā dienesta darbinieki veic ļoti svarīgu un grūtu darbu. </w:t>
      </w:r>
      <w:r w:rsidR="00A55903" w:rsidRPr="00151452">
        <w:rPr>
          <w:rFonts w:ascii="Times New Roman" w:hAnsi="Times New Roman" w:cs="Times New Roman"/>
          <w:sz w:val="24"/>
          <w:szCs w:val="24"/>
        </w:rPr>
        <w:t xml:space="preserve">Vienlaikus atsevišķās intervijās izskanēja arī kritiski viedokļi gan par sociālā dienesta darbinieku kompetencēm, gan </w:t>
      </w:r>
      <w:r w:rsidR="00CF7205" w:rsidRPr="00151452">
        <w:rPr>
          <w:rFonts w:ascii="Times New Roman" w:hAnsi="Times New Roman" w:cs="Times New Roman"/>
          <w:sz w:val="24"/>
          <w:szCs w:val="24"/>
        </w:rPr>
        <w:t xml:space="preserve">komunikācijas prasmēm. </w:t>
      </w:r>
      <w:r w:rsidR="008D6A02" w:rsidRPr="00151452">
        <w:rPr>
          <w:rFonts w:ascii="Times New Roman" w:hAnsi="Times New Roman" w:cs="Times New Roman"/>
          <w:sz w:val="24"/>
          <w:szCs w:val="24"/>
        </w:rPr>
        <w:t xml:space="preserve">Pašvaldības vadītājs no attālāka Latvijas reģiona </w:t>
      </w:r>
      <w:r w:rsidR="003D7BE4" w:rsidRPr="00151452">
        <w:rPr>
          <w:rFonts w:ascii="Times New Roman" w:hAnsi="Times New Roman" w:cs="Times New Roman"/>
          <w:sz w:val="24"/>
          <w:szCs w:val="24"/>
        </w:rPr>
        <w:t xml:space="preserve">norāda, ka viņa pašvaldībā problēma ir kompetentu speciālistu trūkums, </w:t>
      </w:r>
      <w:r w:rsidR="003D1A00" w:rsidRPr="00151452">
        <w:rPr>
          <w:rFonts w:ascii="Times New Roman" w:hAnsi="Times New Roman" w:cs="Times New Roman"/>
          <w:sz w:val="24"/>
          <w:szCs w:val="24"/>
        </w:rPr>
        <w:t xml:space="preserve">jo, salīdzinot ar lielo pilsētu un Pierīgas situāciju, viņiem nav iespēju speciālistus īpaši izvēlēties, jo ir gan ierobežoti cilvēkresursi, gan </w:t>
      </w:r>
      <w:r w:rsidR="00E563FF">
        <w:rPr>
          <w:rFonts w:ascii="Times New Roman" w:hAnsi="Times New Roman" w:cs="Times New Roman"/>
          <w:sz w:val="24"/>
          <w:szCs w:val="24"/>
        </w:rPr>
        <w:t xml:space="preserve">tiem </w:t>
      </w:r>
      <w:r w:rsidR="003D1A00" w:rsidRPr="00151452">
        <w:rPr>
          <w:rFonts w:ascii="Times New Roman" w:hAnsi="Times New Roman" w:cs="Times New Roman"/>
          <w:sz w:val="24"/>
          <w:szCs w:val="24"/>
        </w:rPr>
        <w:t xml:space="preserve">pieejamais </w:t>
      </w:r>
      <w:r w:rsidR="00CD6114" w:rsidRPr="00151452">
        <w:rPr>
          <w:rFonts w:ascii="Times New Roman" w:hAnsi="Times New Roman" w:cs="Times New Roman"/>
          <w:sz w:val="24"/>
          <w:szCs w:val="24"/>
        </w:rPr>
        <w:t>atalgojums</w:t>
      </w:r>
      <w:r w:rsidR="003D1A00" w:rsidRPr="00151452">
        <w:rPr>
          <w:rFonts w:ascii="Times New Roman" w:hAnsi="Times New Roman" w:cs="Times New Roman"/>
          <w:sz w:val="24"/>
          <w:szCs w:val="24"/>
        </w:rPr>
        <w:t xml:space="preserve">. </w:t>
      </w:r>
    </w:p>
    <w:p w14:paraId="34653134" w14:textId="77777777" w:rsidR="00FE4E34" w:rsidRDefault="00FE4E34" w:rsidP="00F80F16">
      <w:pPr>
        <w:spacing w:after="0" w:line="259" w:lineRule="auto"/>
        <w:ind w:left="720"/>
        <w:jc w:val="both"/>
        <w:rPr>
          <w:rFonts w:ascii="Times New Roman" w:hAnsi="Times New Roman" w:cs="Times New Roman"/>
          <w:i/>
          <w:iCs/>
          <w:sz w:val="24"/>
          <w:szCs w:val="24"/>
        </w:rPr>
      </w:pPr>
    </w:p>
    <w:p w14:paraId="0AB13DB1" w14:textId="3CD7D5A8" w:rsidR="00224443" w:rsidRPr="00FE4E34" w:rsidRDefault="00CF7205"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E</w:t>
      </w:r>
      <w:r w:rsidR="00224443" w:rsidRPr="00FE4E34">
        <w:rPr>
          <w:rFonts w:ascii="Times New Roman" w:hAnsi="Times New Roman" w:cs="Times New Roman"/>
          <w:i/>
          <w:iCs/>
        </w:rPr>
        <w:t>s domāju, ka tur noteikti būtu arī ko pielikt</w:t>
      </w:r>
      <w:r w:rsidRPr="00FE4E34">
        <w:rPr>
          <w:rFonts w:ascii="Times New Roman" w:hAnsi="Times New Roman" w:cs="Times New Roman"/>
          <w:i/>
          <w:iCs/>
        </w:rPr>
        <w:t xml:space="preserve"> [par </w:t>
      </w:r>
      <w:r w:rsidR="00B706F4" w:rsidRPr="00FE4E34">
        <w:rPr>
          <w:rFonts w:ascii="Times New Roman" w:hAnsi="Times New Roman" w:cs="Times New Roman"/>
          <w:i/>
          <w:iCs/>
        </w:rPr>
        <w:t>sociālo</w:t>
      </w:r>
      <w:r w:rsidRPr="00FE4E34">
        <w:rPr>
          <w:rFonts w:ascii="Times New Roman" w:hAnsi="Times New Roman" w:cs="Times New Roman"/>
          <w:i/>
          <w:iCs/>
        </w:rPr>
        <w:t xml:space="preserve"> darbinieku profesionālo kompetenci</w:t>
      </w:r>
      <w:r w:rsidR="00B706F4" w:rsidRPr="00FE4E34">
        <w:rPr>
          <w:rFonts w:ascii="Times New Roman" w:hAnsi="Times New Roman" w:cs="Times New Roman"/>
          <w:i/>
          <w:iCs/>
        </w:rPr>
        <w:t>]</w:t>
      </w:r>
      <w:r w:rsidR="00224443" w:rsidRPr="00FE4E34">
        <w:rPr>
          <w:rFonts w:ascii="Times New Roman" w:hAnsi="Times New Roman" w:cs="Times New Roman"/>
          <w:i/>
          <w:iCs/>
        </w:rPr>
        <w:t>. Esam arī vadošos posteņos meklējuši un īsti nevar atrast</w:t>
      </w:r>
      <w:r w:rsidR="00B706F4" w:rsidRPr="00FE4E34">
        <w:rPr>
          <w:rFonts w:ascii="Times New Roman" w:hAnsi="Times New Roman" w:cs="Times New Roman"/>
          <w:i/>
          <w:iCs/>
        </w:rPr>
        <w:t xml:space="preserve"> [profesionālus speciālistus]</w:t>
      </w:r>
      <w:r w:rsidR="00224443" w:rsidRPr="00FE4E34">
        <w:rPr>
          <w:rFonts w:ascii="Times New Roman" w:hAnsi="Times New Roman" w:cs="Times New Roman"/>
          <w:i/>
          <w:iCs/>
        </w:rPr>
        <w:t xml:space="preserve">. Pirmkārt, tas ir tāpēc, ka </w:t>
      </w:r>
      <w:r w:rsidR="00C1646A" w:rsidRPr="00FE4E34">
        <w:rPr>
          <w:rFonts w:ascii="Times New Roman" w:hAnsi="Times New Roman" w:cs="Times New Roman"/>
          <w:i/>
          <w:iCs/>
        </w:rPr>
        <w:t xml:space="preserve">laukos </w:t>
      </w:r>
      <w:r w:rsidR="00224443" w:rsidRPr="00FE4E34">
        <w:rPr>
          <w:rFonts w:ascii="Times New Roman" w:hAnsi="Times New Roman" w:cs="Times New Roman"/>
          <w:i/>
          <w:iCs/>
        </w:rPr>
        <w:t>to cilvēku, speciālistu nav,</w:t>
      </w:r>
      <w:r w:rsidR="00B706F4" w:rsidRPr="00FE4E34">
        <w:rPr>
          <w:rFonts w:ascii="Times New Roman" w:hAnsi="Times New Roman" w:cs="Times New Roman"/>
          <w:i/>
          <w:iCs/>
        </w:rPr>
        <w:t xml:space="preserve"> un</w:t>
      </w:r>
      <w:r w:rsidR="00224443" w:rsidRPr="00FE4E34">
        <w:rPr>
          <w:rFonts w:ascii="Times New Roman" w:hAnsi="Times New Roman" w:cs="Times New Roman"/>
          <w:i/>
          <w:iCs/>
        </w:rPr>
        <w:t xml:space="preserve"> atalgojums nav tas vilinošākais. Manuprāt, ir situācijas, kad pietrūkst tā kompetence. </w:t>
      </w:r>
      <w:r w:rsidR="009B12F7" w:rsidRPr="00FE4E34">
        <w:rPr>
          <w:rFonts w:ascii="Times New Roman" w:hAnsi="Times New Roman" w:cs="Times New Roman"/>
          <w:i/>
          <w:iCs/>
        </w:rPr>
        <w:t>[..]</w:t>
      </w:r>
      <w:r w:rsidR="00224443" w:rsidRPr="00FE4E34">
        <w:rPr>
          <w:rFonts w:ascii="Times New Roman" w:hAnsi="Times New Roman" w:cs="Times New Roman"/>
          <w:i/>
          <w:iCs/>
        </w:rPr>
        <w:t xml:space="preserve"> Man prieks par katru darbinieku, kas strādā, bet teikt, ka viņi visi ir ļoti kompetenti un ļoti zinoši</w:t>
      </w:r>
      <w:r w:rsidR="009B12F7" w:rsidRPr="00FE4E34">
        <w:rPr>
          <w:rFonts w:ascii="Times New Roman" w:hAnsi="Times New Roman" w:cs="Times New Roman"/>
          <w:i/>
          <w:iCs/>
        </w:rPr>
        <w:t>,</w:t>
      </w:r>
      <w:r w:rsidR="00224443" w:rsidRPr="00FE4E34">
        <w:rPr>
          <w:rFonts w:ascii="Times New Roman" w:hAnsi="Times New Roman" w:cs="Times New Roman"/>
          <w:i/>
          <w:iCs/>
        </w:rPr>
        <w:t xml:space="preserve"> ir grūti. Domāju, ka Pierīga un lielās pilsētas labāk ar to tiek galā, tur tomēr ir vairāk to kadru un iespēju labāk veikt atlasi. Lauku pašvaldībās ir jāstrādā ar to, kas ir, un cilvēki dara savu sirds darbu, bet pieļauju, ka ir situācijas, kad nav līdz galam tās izpratnes</w:t>
      </w:r>
      <w:r w:rsidR="00255077" w:rsidRPr="00FE4E34">
        <w:rPr>
          <w:rFonts w:ascii="Times New Roman" w:hAnsi="Times New Roman" w:cs="Times New Roman"/>
          <w:i/>
          <w:iCs/>
        </w:rPr>
        <w:t>.</w:t>
      </w:r>
    </w:p>
    <w:p w14:paraId="40B87E15" w14:textId="77777777" w:rsidR="003632F4" w:rsidRPr="00151452" w:rsidRDefault="003632F4" w:rsidP="00F80F16">
      <w:pPr>
        <w:spacing w:after="0" w:line="259" w:lineRule="auto"/>
        <w:jc w:val="both"/>
        <w:rPr>
          <w:rFonts w:ascii="Times New Roman" w:hAnsi="Times New Roman" w:cs="Times New Roman"/>
          <w:sz w:val="24"/>
          <w:szCs w:val="24"/>
        </w:rPr>
      </w:pPr>
    </w:p>
    <w:p w14:paraId="55F471EC" w14:textId="16B67B52" w:rsidR="003632F4" w:rsidRPr="00151452" w:rsidRDefault="00627532"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Pašvaldību vadītāji norāda, ka k</w:t>
      </w:r>
      <w:r w:rsidR="00285C1A" w:rsidRPr="00151452">
        <w:rPr>
          <w:rFonts w:ascii="Times New Roman" w:hAnsi="Times New Roman" w:cs="Times New Roman"/>
          <w:sz w:val="24"/>
          <w:szCs w:val="24"/>
        </w:rPr>
        <w:t xml:space="preserve">ritiski vērtējumi par sociālo dienestu darbu atklājas arī iedzīvotāju sūdzībās pašvaldībai. Lai gan pašvaldību </w:t>
      </w:r>
      <w:r w:rsidR="00DB161B" w:rsidRPr="00151452">
        <w:rPr>
          <w:rFonts w:ascii="Times New Roman" w:hAnsi="Times New Roman" w:cs="Times New Roman"/>
          <w:sz w:val="24"/>
          <w:szCs w:val="24"/>
        </w:rPr>
        <w:t>vadītāji</w:t>
      </w:r>
      <w:r w:rsidR="00285C1A" w:rsidRPr="00151452">
        <w:rPr>
          <w:rFonts w:ascii="Times New Roman" w:hAnsi="Times New Roman" w:cs="Times New Roman"/>
          <w:sz w:val="24"/>
          <w:szCs w:val="24"/>
        </w:rPr>
        <w:t xml:space="preserve"> saprot, ka bieži vien sūdzības nav </w:t>
      </w:r>
      <w:r w:rsidR="00D959A0" w:rsidRPr="00151452">
        <w:rPr>
          <w:rFonts w:ascii="Times New Roman" w:hAnsi="Times New Roman" w:cs="Times New Roman"/>
          <w:sz w:val="24"/>
          <w:szCs w:val="24"/>
        </w:rPr>
        <w:t xml:space="preserve">objektīvs situācijas raksturojums, un ir cilvēku tips, kas </w:t>
      </w:r>
      <w:r w:rsidR="001037EE" w:rsidRPr="00151452">
        <w:rPr>
          <w:rFonts w:ascii="Times New Roman" w:hAnsi="Times New Roman" w:cs="Times New Roman"/>
          <w:sz w:val="24"/>
          <w:szCs w:val="24"/>
        </w:rPr>
        <w:t xml:space="preserve">gatavi sūdzēties </w:t>
      </w:r>
      <w:r w:rsidR="00D959A0" w:rsidRPr="00151452">
        <w:rPr>
          <w:rFonts w:ascii="Times New Roman" w:hAnsi="Times New Roman" w:cs="Times New Roman"/>
          <w:sz w:val="24"/>
          <w:szCs w:val="24"/>
        </w:rPr>
        <w:t xml:space="preserve">par visu, atsevišķi gadījumi </w:t>
      </w:r>
      <w:r w:rsidR="001037EE" w:rsidRPr="00151452">
        <w:rPr>
          <w:rFonts w:ascii="Times New Roman" w:hAnsi="Times New Roman" w:cs="Times New Roman"/>
          <w:sz w:val="24"/>
          <w:szCs w:val="24"/>
        </w:rPr>
        <w:t xml:space="preserve">pašvaldību vadītājiem </w:t>
      </w:r>
      <w:r w:rsidR="00D959A0" w:rsidRPr="00151452">
        <w:rPr>
          <w:rFonts w:ascii="Times New Roman" w:hAnsi="Times New Roman" w:cs="Times New Roman"/>
          <w:sz w:val="24"/>
          <w:szCs w:val="24"/>
        </w:rPr>
        <w:t>liek secināt, ka arī pašvaldības sociālā dienesta darbiniekiem nepieciešams uzlabot komunikācijas prasmes</w:t>
      </w:r>
      <w:r w:rsidR="002A2E2A" w:rsidRPr="00151452">
        <w:rPr>
          <w:rFonts w:ascii="Times New Roman" w:hAnsi="Times New Roman" w:cs="Times New Roman"/>
          <w:sz w:val="24"/>
          <w:szCs w:val="24"/>
        </w:rPr>
        <w:t xml:space="preserve">, un </w:t>
      </w:r>
      <w:r w:rsidR="001037EE" w:rsidRPr="00151452">
        <w:rPr>
          <w:rFonts w:ascii="Times New Roman" w:hAnsi="Times New Roman" w:cs="Times New Roman"/>
          <w:sz w:val="24"/>
          <w:szCs w:val="24"/>
        </w:rPr>
        <w:t xml:space="preserve">spēt </w:t>
      </w:r>
      <w:r w:rsidR="002A2E2A" w:rsidRPr="00151452">
        <w:rPr>
          <w:rFonts w:ascii="Times New Roman" w:hAnsi="Times New Roman" w:cs="Times New Roman"/>
          <w:sz w:val="24"/>
          <w:szCs w:val="24"/>
        </w:rPr>
        <w:t>saglabāt laipnu un profesionālu attieksmi:</w:t>
      </w:r>
    </w:p>
    <w:p w14:paraId="654B5686" w14:textId="77777777" w:rsidR="00FE4E34" w:rsidRDefault="00FE4E34" w:rsidP="00F80F16">
      <w:pPr>
        <w:spacing w:after="0" w:line="259" w:lineRule="auto"/>
        <w:ind w:left="720"/>
        <w:jc w:val="both"/>
        <w:rPr>
          <w:rFonts w:ascii="Times New Roman" w:hAnsi="Times New Roman" w:cs="Times New Roman"/>
          <w:i/>
          <w:iCs/>
          <w:sz w:val="24"/>
          <w:szCs w:val="24"/>
        </w:rPr>
      </w:pPr>
    </w:p>
    <w:p w14:paraId="68FC4396" w14:textId="324B6431" w:rsidR="003632F4" w:rsidRPr="00FE4E34" w:rsidRDefault="00DB161B"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I</w:t>
      </w:r>
      <w:r w:rsidR="003632F4" w:rsidRPr="00FE4E34">
        <w:rPr>
          <w:rFonts w:ascii="Times New Roman" w:hAnsi="Times New Roman" w:cs="Times New Roman"/>
          <w:i/>
          <w:iCs/>
        </w:rPr>
        <w:t>r bijuši gadījumi, kad jūtu, ka dienests nav nostrādājis, nav nokomunicējis. Skaidrs, ka darbinieki ir uz izdegšanas robežas un varbūt viņiem reizēm kāds nelaipnāks vārds arī pasprūk, tas ir tīri cilvēcīgi.</w:t>
      </w:r>
    </w:p>
    <w:p w14:paraId="6F10F73E" w14:textId="77777777" w:rsidR="00DD6046" w:rsidRPr="00FE4E34" w:rsidRDefault="00DD6046" w:rsidP="00F80F16">
      <w:pPr>
        <w:spacing w:after="0" w:line="259" w:lineRule="auto"/>
        <w:jc w:val="both"/>
        <w:rPr>
          <w:rFonts w:ascii="Times New Roman" w:hAnsi="Times New Roman" w:cs="Times New Roman"/>
        </w:rPr>
      </w:pPr>
    </w:p>
    <w:p w14:paraId="242B79A5" w14:textId="0EED0761" w:rsidR="00DD6046" w:rsidRPr="00151452" w:rsidRDefault="00DD6046"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Viens no pašvaldību vadītājiem kā vienu no galvenajām problēmām sociālā dienesta darbā min darbinieku novecošanos un to, ka nenotiek paaudžu nomaiņa. Jaunu speciālistu trūkums</w:t>
      </w:r>
      <w:r w:rsidRPr="00151452">
        <w:t xml:space="preserve"> un </w:t>
      </w:r>
      <w:r w:rsidRPr="00151452">
        <w:rPr>
          <w:rFonts w:ascii="Times New Roman" w:hAnsi="Times New Roman" w:cs="Times New Roman"/>
          <w:sz w:val="24"/>
          <w:szCs w:val="24"/>
        </w:rPr>
        <w:t xml:space="preserve">darbinieku novecošanās, saskaņā ar viņa viedokli, kavē mūsdienīgu un liberālāku uzskatu ienākšanu sociālajā dienestā. Tas ir tieši saistīts arī ar novecojušu pieeju komunikācijā ar sociālā dienesta klientiem, un </w:t>
      </w:r>
      <w:r w:rsidRPr="00151452">
        <w:rPr>
          <w:rFonts w:ascii="Times New Roman" w:hAnsi="Times New Roman" w:cs="Times New Roman"/>
          <w:sz w:val="24"/>
          <w:szCs w:val="24"/>
        </w:rPr>
        <w:t xml:space="preserve">savā ziņā padomju </w:t>
      </w:r>
      <w:r w:rsidR="00F41DA2">
        <w:rPr>
          <w:rFonts w:ascii="Times New Roman" w:hAnsi="Times New Roman" w:cs="Times New Roman"/>
          <w:sz w:val="24"/>
          <w:szCs w:val="24"/>
        </w:rPr>
        <w:t xml:space="preserve">laika </w:t>
      </w:r>
      <w:r w:rsidRPr="00151452">
        <w:rPr>
          <w:rFonts w:ascii="Times New Roman" w:hAnsi="Times New Roman" w:cs="Times New Roman"/>
          <w:sz w:val="24"/>
          <w:szCs w:val="24"/>
        </w:rPr>
        <w:t xml:space="preserve">mantojumu </w:t>
      </w:r>
      <w:r w:rsidR="000E4464">
        <w:rPr>
          <w:rFonts w:ascii="Times New Roman" w:hAnsi="Times New Roman" w:cs="Times New Roman"/>
          <w:sz w:val="24"/>
          <w:szCs w:val="24"/>
        </w:rPr>
        <w:t>–</w:t>
      </w:r>
      <w:r w:rsidR="00F41DA2">
        <w:rPr>
          <w:rFonts w:ascii="Times New Roman" w:hAnsi="Times New Roman" w:cs="Times New Roman"/>
          <w:sz w:val="24"/>
          <w:szCs w:val="24"/>
        </w:rPr>
        <w:t xml:space="preserve"> </w:t>
      </w:r>
      <w:r w:rsidRPr="00151452">
        <w:rPr>
          <w:rFonts w:ascii="Times New Roman" w:hAnsi="Times New Roman" w:cs="Times New Roman"/>
          <w:sz w:val="24"/>
          <w:szCs w:val="24"/>
        </w:rPr>
        <w:t>nelaipni un neiecietīgi izturēties:</w:t>
      </w:r>
    </w:p>
    <w:p w14:paraId="2CAA9DFC" w14:textId="77777777" w:rsidR="00FE4E34" w:rsidRDefault="00FE4E34" w:rsidP="00F80F16">
      <w:pPr>
        <w:spacing w:after="0" w:line="259" w:lineRule="auto"/>
        <w:ind w:left="720"/>
        <w:jc w:val="both"/>
        <w:rPr>
          <w:rFonts w:ascii="Times New Roman" w:hAnsi="Times New Roman" w:cs="Times New Roman"/>
          <w:i/>
          <w:iCs/>
          <w:sz w:val="24"/>
          <w:szCs w:val="24"/>
        </w:rPr>
      </w:pPr>
    </w:p>
    <w:p w14:paraId="32E662DE" w14:textId="2F098151" w:rsidR="00DD6046" w:rsidRPr="00FE4E34" w:rsidRDefault="00DD6046"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10 baļļu sistēmā es kādu 7 ieliktu [sociālā dienesta darbam]. Uz 10 mēs vēl nebraucam, augt ir vēl kur. Par pozitīvo, lai klienti runā, bet negatīvais tajā visā ir, ka nav notikusi paaudžu maiņa. Prasītos mūsdienīgāka, liberālāka uzskata cilvēki, bet mums klienti sūdzas par zemu apkalpošanas kultūru sociālajā jomā. [..] Nelaipna attieksme ir viena no svarīgākajām problēmām, kas nomoka mūsu sociālo dienestu šobrīd, jo tā attieksme ir kaut kur no padomju laikiem atzagusies līdzi.</w:t>
      </w:r>
    </w:p>
    <w:p w14:paraId="4B6BB3C4" w14:textId="77777777" w:rsidR="00DD6046" w:rsidRPr="00151452" w:rsidRDefault="00DD6046" w:rsidP="00F80F16">
      <w:pPr>
        <w:spacing w:after="0" w:line="259" w:lineRule="auto"/>
        <w:jc w:val="both"/>
        <w:rPr>
          <w:rFonts w:ascii="Times New Roman" w:hAnsi="Times New Roman" w:cs="Times New Roman"/>
          <w:sz w:val="24"/>
          <w:szCs w:val="24"/>
        </w:rPr>
      </w:pPr>
    </w:p>
    <w:p w14:paraId="7DDC4D3A" w14:textId="77777777" w:rsidR="00DD6046" w:rsidRDefault="00DD6046"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lastRenderedPageBreak/>
        <w:t>Vairāki pašvaldību vadītāji, runājot par sociālā dienesta darbinieku kompetenci, intervijās norāda, ka sociālo dienestu darbinieki šobrīd nepietiekamu uzmanību velta preventīvajam darbam. Vienlaikus viņi arī atzīst, ka tas nav nepietiekamu zināšanu un kompetences dēļ, bet gan darba noslodzes dēļ, jo darbam ar sociālā dienesta klientiem, viņu motivēšanai aktīvāk risināt savas problēmas trūkst laika resursu:</w:t>
      </w:r>
    </w:p>
    <w:p w14:paraId="55B96756" w14:textId="77777777" w:rsidR="00FE4E34" w:rsidRPr="00151452" w:rsidRDefault="00FE4E34" w:rsidP="00F80F16">
      <w:pPr>
        <w:spacing w:after="0" w:line="259" w:lineRule="auto"/>
        <w:jc w:val="both"/>
        <w:rPr>
          <w:rFonts w:ascii="Times New Roman" w:hAnsi="Times New Roman" w:cs="Times New Roman"/>
          <w:sz w:val="24"/>
          <w:szCs w:val="24"/>
        </w:rPr>
      </w:pPr>
    </w:p>
    <w:p w14:paraId="078BA0E9" w14:textId="77DF71F3" w:rsidR="00DD6046" w:rsidRPr="00FE4E34" w:rsidRDefault="00DD6046"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Ja runā par sociālā dienesta kompetenci, tad jāsaka, ka sociālais dienests strādā lielākoties ar sekām, diemžēl. Par preventīvo darbu. Te gan ir jāsaka, ka mēs grēkojam, jo tas darbinieku loks, kas šobrīd strādā ar pabalstu aprēķinu vai palīdzības sniegšanu, drīzāk strādā tādā savā šaurā skatījumā, kā ir rakstīts MK un saistošajos noteikumos. Un viņus īsti nevar vainot, jo laiks, lai katru klientu uzrunātu un motivētu ir ierobežots… Diemžēl mūsu klientu skaits ir pārāk liels, lai šādu rezultātu [motivētu klientus pašiem </w:t>
      </w:r>
      <w:bookmarkStart w:id="46" w:name="_Hlk133858936"/>
      <w:r w:rsidRPr="00FE4E34">
        <w:rPr>
          <w:rFonts w:ascii="Times New Roman" w:hAnsi="Times New Roman" w:cs="Times New Roman"/>
          <w:i/>
          <w:iCs/>
        </w:rPr>
        <w:t>aktīvāk risināt savas problēmas</w:t>
      </w:r>
      <w:bookmarkEnd w:id="46"/>
      <w:r w:rsidRPr="00FE4E34">
        <w:rPr>
          <w:rFonts w:ascii="Times New Roman" w:hAnsi="Times New Roman" w:cs="Times New Roman"/>
          <w:i/>
          <w:iCs/>
        </w:rPr>
        <w:t>] sasniegtu.</w:t>
      </w:r>
    </w:p>
    <w:p w14:paraId="40BBBBAA" w14:textId="77777777" w:rsidR="00707785" w:rsidRPr="00151452" w:rsidRDefault="00707785" w:rsidP="00F80F16">
      <w:pPr>
        <w:spacing w:after="0" w:line="259" w:lineRule="auto"/>
        <w:jc w:val="both"/>
        <w:rPr>
          <w:rFonts w:ascii="Times New Roman" w:hAnsi="Times New Roman" w:cs="Times New Roman"/>
          <w:sz w:val="24"/>
          <w:szCs w:val="24"/>
        </w:rPr>
      </w:pPr>
    </w:p>
    <w:p w14:paraId="5C53A1FA" w14:textId="3CDB3637" w:rsidR="00707785" w:rsidRDefault="00707785"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Viens no pašvaldību vadības pārstāvjiem, kam ir ilgstoša pieredze darbā tieši sociālajā jomā, atzīst, ka, sākot no 2018. vai 2019. gada būtiski ir uzlabojies sniegtais LM metodiskais atbalsts un parādījusies uz sadarbību vērsta pieeja. Konkrētā intervijas dalībnieka vērtējumā pirms tam dominējošā pieeja bija kontrolēt un norādīt uz trūkumiem, savukārt šobrīd LM pieeja saistās ar pašvaldību sociālo dienestu problēmu uzklausīšanu un kopīgu risinājumu meklēšanu:</w:t>
      </w:r>
    </w:p>
    <w:p w14:paraId="356C3E47" w14:textId="77777777" w:rsidR="00FE4E34" w:rsidRPr="00151452" w:rsidRDefault="00FE4E34" w:rsidP="00F80F16">
      <w:pPr>
        <w:spacing w:after="0" w:line="259" w:lineRule="auto"/>
        <w:jc w:val="both"/>
        <w:rPr>
          <w:rFonts w:ascii="Times New Roman" w:hAnsi="Times New Roman" w:cs="Times New Roman"/>
          <w:sz w:val="24"/>
          <w:szCs w:val="24"/>
        </w:rPr>
      </w:pPr>
    </w:p>
    <w:p w14:paraId="0F79DAA0" w14:textId="626749C7" w:rsidR="00707785" w:rsidRPr="00FE4E34" w:rsidRDefault="00707785"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Es sociālajā sistēmā esmu 15 gadus, es varu dot tādu novērtējumu. Tādi būtiski uzlabojumi ar LM iezīmējās ap 2018. un 2019. gadu. Līdz tam par kaut kādu atbalstu [nevarēja runāt]… Jo LM bija pārraugošā iestāde, ieteikumu sniedzējs pašvaldībām dažādu normatīvo aktu izpratnē, šāds atbalsts nebija. Bija kontroles, kontroles, kontroles. Visi slikti, nemākat strādāt. Bija tāda kā represīva attieksme. Bet tas tiešām būtiski mainījās ap 2018., 2019. gadu, kad pašvaldību sociālie dienesti tika aicināti izteikt viedokli. Kādreiz tika ņemts vērā, kādreiz arī netika ņemts vērā. Bet es noteikti teiktu, ka sadarbība uzlabojās. [..] Es šobrīd arī vērtēju kā labu šo sadarbību.[..] LM pēc Covid-19 un Ukrainas bēgļiem uzklausīja, piemēram, sociālo dienestu ikdienas problemātiku, lai saprastu, kādas ir tās problēmas. Ļoti liels atbalsts tika sniegts pašvaldībām, kas apvienojās. Tas bija, lai saprastu, kā pareizāk rīkoties ar sociālās jomas saistošajiem noteikumiem. Ne tikai no tādas politikas vadības, bet arī tāda praktiska palīdzība, lai maksimāli atvieglotu darbu pie dokumentu izstrādes, cik nu LM to varēja.</w:t>
      </w:r>
    </w:p>
    <w:p w14:paraId="6D776D37" w14:textId="77777777" w:rsidR="00185910" w:rsidRPr="00151452" w:rsidRDefault="00185910" w:rsidP="00F80F16">
      <w:pPr>
        <w:spacing w:after="0" w:line="259" w:lineRule="auto"/>
        <w:jc w:val="both"/>
        <w:rPr>
          <w:rFonts w:ascii="Times New Roman" w:hAnsi="Times New Roman" w:cs="Times New Roman"/>
          <w:sz w:val="24"/>
          <w:szCs w:val="24"/>
        </w:rPr>
      </w:pPr>
    </w:p>
    <w:p w14:paraId="495C7B82" w14:textId="226AA254" w:rsidR="000F62D1" w:rsidRDefault="00F67EC1"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Lai gan lielākā daļa intervēto pašvaldību vadī</w:t>
      </w:r>
      <w:r w:rsidR="00FC749A" w:rsidRPr="00151452">
        <w:rPr>
          <w:rFonts w:ascii="Times New Roman" w:hAnsi="Times New Roman" w:cs="Times New Roman"/>
          <w:sz w:val="24"/>
          <w:szCs w:val="24"/>
        </w:rPr>
        <w:t>bas</w:t>
      </w:r>
      <w:r w:rsidRPr="00151452">
        <w:rPr>
          <w:rFonts w:ascii="Times New Roman" w:hAnsi="Times New Roman" w:cs="Times New Roman"/>
          <w:sz w:val="24"/>
          <w:szCs w:val="24"/>
        </w:rPr>
        <w:t xml:space="preserve"> pārstāvj</w:t>
      </w:r>
      <w:r w:rsidR="00FC749A" w:rsidRPr="00151452">
        <w:rPr>
          <w:rFonts w:ascii="Times New Roman" w:hAnsi="Times New Roman" w:cs="Times New Roman"/>
          <w:sz w:val="24"/>
          <w:szCs w:val="24"/>
        </w:rPr>
        <w:t>u</w:t>
      </w:r>
      <w:r w:rsidRPr="00151452">
        <w:rPr>
          <w:rFonts w:ascii="Times New Roman" w:hAnsi="Times New Roman" w:cs="Times New Roman"/>
          <w:sz w:val="24"/>
          <w:szCs w:val="24"/>
        </w:rPr>
        <w:t xml:space="preserve"> bija mazāk informēti par </w:t>
      </w:r>
      <w:bookmarkStart w:id="47" w:name="_Hlk133826088"/>
      <w:r w:rsidRPr="00151452">
        <w:rPr>
          <w:rFonts w:ascii="Times New Roman" w:hAnsi="Times New Roman" w:cs="Times New Roman"/>
          <w:sz w:val="24"/>
          <w:szCs w:val="24"/>
        </w:rPr>
        <w:t xml:space="preserve">projektu </w:t>
      </w:r>
      <w:r w:rsidR="00C834F9" w:rsidRPr="00151452">
        <w:rPr>
          <w:rFonts w:ascii="Times New Roman" w:hAnsi="Times New Roman" w:cs="Times New Roman"/>
          <w:sz w:val="24"/>
          <w:szCs w:val="24"/>
        </w:rPr>
        <w:t>“Profesionāla sociālā darba attīstība pašvaldībās”</w:t>
      </w:r>
      <w:bookmarkEnd w:id="47"/>
      <w:r w:rsidR="00C834F9" w:rsidRPr="00151452">
        <w:rPr>
          <w:rFonts w:ascii="Times New Roman" w:hAnsi="Times New Roman" w:cs="Times New Roman"/>
          <w:sz w:val="24"/>
          <w:szCs w:val="24"/>
        </w:rPr>
        <w:t xml:space="preserve">, kā arī norādīja, ka nevar detalizēti komentēt sociālā dienesta profesionālās pilnveides </w:t>
      </w:r>
      <w:r w:rsidR="00E34511" w:rsidRPr="00151452">
        <w:rPr>
          <w:rFonts w:ascii="Times New Roman" w:hAnsi="Times New Roman" w:cs="Times New Roman"/>
          <w:sz w:val="24"/>
          <w:szCs w:val="24"/>
        </w:rPr>
        <w:t>procesus, vienā no intervijām vadības pārstāvis zināja</w:t>
      </w:r>
      <w:r w:rsidR="0022549E" w:rsidRPr="00151452">
        <w:rPr>
          <w:rFonts w:ascii="Times New Roman" w:hAnsi="Times New Roman" w:cs="Times New Roman"/>
          <w:sz w:val="24"/>
          <w:szCs w:val="24"/>
        </w:rPr>
        <w:t xml:space="preserve">, ka viņa pašvaldībā sociālā darba speciālisti projektā “Profesionāla sociālā darba attīstība pašvaldībās” ir apguvuši </w:t>
      </w:r>
      <w:r w:rsidR="009B60D4" w:rsidRPr="00151452">
        <w:rPr>
          <w:rFonts w:ascii="Times New Roman" w:hAnsi="Times New Roman" w:cs="Times New Roman"/>
          <w:sz w:val="24"/>
          <w:szCs w:val="24"/>
        </w:rPr>
        <w:t>metodikas darbam ģimenēm ar bērniem, darbam ar personām ar garīga rakstura traucējumiem, darbam ar jauniešiem un darbam ar personām ar atkarības problēmām</w:t>
      </w:r>
      <w:r w:rsidR="000F62D1" w:rsidRPr="00151452">
        <w:rPr>
          <w:rFonts w:ascii="Times New Roman" w:hAnsi="Times New Roman" w:cs="Times New Roman"/>
          <w:sz w:val="24"/>
          <w:szCs w:val="24"/>
        </w:rPr>
        <w:t>:</w:t>
      </w:r>
    </w:p>
    <w:p w14:paraId="4E39876E" w14:textId="77777777" w:rsidR="00FE4E34" w:rsidRPr="00151452" w:rsidRDefault="00FE4E34" w:rsidP="00F80F16">
      <w:pPr>
        <w:spacing w:after="0" w:line="259" w:lineRule="auto"/>
        <w:jc w:val="both"/>
        <w:rPr>
          <w:rFonts w:ascii="Times New Roman" w:hAnsi="Times New Roman" w:cs="Times New Roman"/>
          <w:sz w:val="24"/>
          <w:szCs w:val="24"/>
        </w:rPr>
      </w:pPr>
    </w:p>
    <w:p w14:paraId="6559AE8E" w14:textId="38A759FF" w:rsidR="000F62D1" w:rsidRPr="00FE4E34" w:rsidRDefault="000F62D1"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Šobrīd liela daļa sociālā darba speciālistu projekta ietvaros izvēlējās un izmācījās jaunās metodikas. Galvenokārt, tie ir speciālisti, kas strādā ar ģimenēm un bērniem. Tāpat arī izmācījās </w:t>
      </w:r>
      <w:r w:rsidR="004A4198" w:rsidRPr="00FE4E34">
        <w:rPr>
          <w:rFonts w:ascii="Times New Roman" w:hAnsi="Times New Roman" w:cs="Times New Roman"/>
          <w:i/>
          <w:iCs/>
        </w:rPr>
        <w:t xml:space="preserve">metodikas darbam ar </w:t>
      </w:r>
      <w:r w:rsidRPr="00FE4E34">
        <w:rPr>
          <w:rFonts w:ascii="Times New Roman" w:hAnsi="Times New Roman" w:cs="Times New Roman"/>
          <w:i/>
          <w:iCs/>
        </w:rPr>
        <w:t>personām ar GRT, ar jauniešiem, ar atkarīgām personām.</w:t>
      </w:r>
    </w:p>
    <w:p w14:paraId="27170AEB" w14:textId="77777777" w:rsidR="000F62D1" w:rsidRPr="00151452" w:rsidRDefault="000F62D1" w:rsidP="00F80F16">
      <w:pPr>
        <w:spacing w:after="0" w:line="259" w:lineRule="auto"/>
        <w:jc w:val="both"/>
        <w:rPr>
          <w:rFonts w:ascii="Times New Roman" w:hAnsi="Times New Roman" w:cs="Times New Roman"/>
          <w:sz w:val="24"/>
          <w:szCs w:val="24"/>
        </w:rPr>
      </w:pPr>
    </w:p>
    <w:p w14:paraId="3E2C67BB" w14:textId="3640C1DF" w:rsidR="003F6667" w:rsidRDefault="006953EB"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Raksturīgi, ka pašvaldību vadītāji ir informēti par </w:t>
      </w:r>
      <w:proofErr w:type="spellStart"/>
      <w:r w:rsidRPr="00151452">
        <w:rPr>
          <w:rFonts w:ascii="Times New Roman" w:hAnsi="Times New Roman" w:cs="Times New Roman"/>
          <w:sz w:val="24"/>
          <w:szCs w:val="24"/>
        </w:rPr>
        <w:t>supervīziju</w:t>
      </w:r>
      <w:proofErr w:type="spellEnd"/>
      <w:r w:rsidRPr="00151452">
        <w:rPr>
          <w:rFonts w:ascii="Times New Roman" w:hAnsi="Times New Roman" w:cs="Times New Roman"/>
          <w:sz w:val="24"/>
          <w:szCs w:val="24"/>
        </w:rPr>
        <w:t xml:space="preserve"> un apmācību nepieciešamību, bet nevar detalizēti par to izteikties</w:t>
      </w:r>
      <w:r w:rsidR="00F95ABF" w:rsidRPr="00151452">
        <w:rPr>
          <w:rFonts w:ascii="Times New Roman" w:hAnsi="Times New Roman" w:cs="Times New Roman"/>
          <w:sz w:val="24"/>
          <w:szCs w:val="24"/>
        </w:rPr>
        <w:t xml:space="preserve">. Vienā no intervijām profesionālā pilnveide tika raksturota plašāk, norādot, ka </w:t>
      </w:r>
      <w:r w:rsidR="0028464C" w:rsidRPr="00151452">
        <w:rPr>
          <w:rFonts w:ascii="Times New Roman" w:hAnsi="Times New Roman" w:cs="Times New Roman"/>
          <w:sz w:val="24"/>
          <w:szCs w:val="24"/>
        </w:rPr>
        <w:t xml:space="preserve">par katru darbinieku ir tabulas veidā apkopota informācija gan par apmeklētajām </w:t>
      </w:r>
      <w:proofErr w:type="spellStart"/>
      <w:r w:rsidR="0028464C" w:rsidRPr="00151452">
        <w:rPr>
          <w:rFonts w:ascii="Times New Roman" w:hAnsi="Times New Roman" w:cs="Times New Roman"/>
          <w:sz w:val="24"/>
          <w:szCs w:val="24"/>
        </w:rPr>
        <w:t>supervīzijām</w:t>
      </w:r>
      <w:proofErr w:type="spellEnd"/>
      <w:r w:rsidR="0028464C" w:rsidRPr="00151452">
        <w:rPr>
          <w:rFonts w:ascii="Times New Roman" w:hAnsi="Times New Roman" w:cs="Times New Roman"/>
          <w:sz w:val="24"/>
          <w:szCs w:val="24"/>
        </w:rPr>
        <w:t>, gan profesionālās pilnveides kursiem</w:t>
      </w:r>
      <w:r w:rsidR="00801340" w:rsidRPr="00151452">
        <w:rPr>
          <w:rFonts w:ascii="Times New Roman" w:hAnsi="Times New Roman" w:cs="Times New Roman"/>
          <w:sz w:val="24"/>
          <w:szCs w:val="24"/>
        </w:rPr>
        <w:t xml:space="preserve">, un sociālā dienesta vadības līmenī tiek sekots līdzi dažādiem </w:t>
      </w:r>
      <w:r w:rsidR="00801340" w:rsidRPr="00151452">
        <w:rPr>
          <w:rFonts w:ascii="Times New Roman" w:hAnsi="Times New Roman" w:cs="Times New Roman"/>
          <w:sz w:val="24"/>
          <w:szCs w:val="24"/>
        </w:rPr>
        <w:t>mācību piedāvājumiem, tajā skaitā tiem, kas tiek nodrošināti bez maksas:</w:t>
      </w:r>
    </w:p>
    <w:p w14:paraId="7E2EC19F" w14:textId="77777777" w:rsidR="00FE4E34" w:rsidRPr="00151452" w:rsidRDefault="00FE4E34" w:rsidP="00F80F16">
      <w:pPr>
        <w:spacing w:after="0" w:line="259" w:lineRule="auto"/>
        <w:jc w:val="both"/>
        <w:rPr>
          <w:rFonts w:ascii="Times New Roman" w:hAnsi="Times New Roman" w:cs="Times New Roman"/>
          <w:sz w:val="24"/>
          <w:szCs w:val="24"/>
        </w:rPr>
      </w:pPr>
    </w:p>
    <w:p w14:paraId="35B40D93" w14:textId="03DDB3A7" w:rsidR="003F6667" w:rsidRPr="00FE4E34" w:rsidRDefault="003F6667"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lastRenderedPageBreak/>
        <w:t xml:space="preserve">Ja mēs skatāmies tādu tabulas klājumu, tad visi lauki visiem darbiniekiem vienmēr bija aizpildīti, jo bija ne tikai </w:t>
      </w:r>
      <w:proofErr w:type="spellStart"/>
      <w:r w:rsidRPr="00FE4E34">
        <w:rPr>
          <w:rFonts w:ascii="Times New Roman" w:hAnsi="Times New Roman" w:cs="Times New Roman"/>
          <w:i/>
          <w:iCs/>
        </w:rPr>
        <w:t>supervīzijas</w:t>
      </w:r>
      <w:proofErr w:type="spellEnd"/>
      <w:r w:rsidRPr="00FE4E34">
        <w:rPr>
          <w:rFonts w:ascii="Times New Roman" w:hAnsi="Times New Roman" w:cs="Times New Roman"/>
          <w:i/>
          <w:iCs/>
        </w:rPr>
        <w:t>, bet bija arī papildus kursi, kas saistījās ar darba pienākumiem. Piemēra</w:t>
      </w:r>
      <w:r w:rsidR="00F33365" w:rsidRPr="00FE4E34">
        <w:rPr>
          <w:rFonts w:ascii="Times New Roman" w:hAnsi="Times New Roman" w:cs="Times New Roman"/>
          <w:i/>
          <w:iCs/>
        </w:rPr>
        <w:t>m</w:t>
      </w:r>
      <w:r w:rsidRPr="00FE4E34">
        <w:rPr>
          <w:rFonts w:ascii="Times New Roman" w:hAnsi="Times New Roman" w:cs="Times New Roman"/>
          <w:i/>
          <w:iCs/>
        </w:rPr>
        <w:t xml:space="preserve">, kas noder </w:t>
      </w:r>
      <w:r w:rsidR="00F33365" w:rsidRPr="00FE4E34">
        <w:rPr>
          <w:rFonts w:ascii="Times New Roman" w:hAnsi="Times New Roman" w:cs="Times New Roman"/>
          <w:i/>
          <w:iCs/>
        </w:rPr>
        <w:t xml:space="preserve">arī </w:t>
      </w:r>
      <w:r w:rsidRPr="00FE4E34">
        <w:rPr>
          <w:rFonts w:ascii="Times New Roman" w:hAnsi="Times New Roman" w:cs="Times New Roman"/>
          <w:i/>
          <w:iCs/>
        </w:rPr>
        <w:t xml:space="preserve">darbiniekam kā cilvēkam, kas ir saistīts ar psiholoģiskām lietām – kā sevi saprast, kā </w:t>
      </w:r>
      <w:proofErr w:type="spellStart"/>
      <w:r w:rsidRPr="00FE4E34">
        <w:rPr>
          <w:rFonts w:ascii="Times New Roman" w:hAnsi="Times New Roman" w:cs="Times New Roman"/>
          <w:i/>
          <w:iCs/>
        </w:rPr>
        <w:t>men</w:t>
      </w:r>
      <w:r w:rsidR="00F33365" w:rsidRPr="00FE4E34">
        <w:rPr>
          <w:rFonts w:ascii="Times New Roman" w:hAnsi="Times New Roman" w:cs="Times New Roman"/>
          <w:i/>
          <w:iCs/>
        </w:rPr>
        <w:t>e</w:t>
      </w:r>
      <w:r w:rsidRPr="00FE4E34">
        <w:rPr>
          <w:rFonts w:ascii="Times New Roman" w:hAnsi="Times New Roman" w:cs="Times New Roman"/>
          <w:i/>
          <w:iCs/>
        </w:rPr>
        <w:t>džēt</w:t>
      </w:r>
      <w:proofErr w:type="spellEnd"/>
      <w:r w:rsidRPr="00FE4E34">
        <w:rPr>
          <w:rFonts w:ascii="Times New Roman" w:hAnsi="Times New Roman" w:cs="Times New Roman"/>
          <w:i/>
          <w:iCs/>
        </w:rPr>
        <w:t xml:space="preserve"> un plānot laiku. </w:t>
      </w:r>
      <w:r w:rsidR="00256B04" w:rsidRPr="00FE4E34">
        <w:rPr>
          <w:rFonts w:ascii="Times New Roman" w:hAnsi="Times New Roman" w:cs="Times New Roman"/>
          <w:i/>
          <w:iCs/>
        </w:rPr>
        <w:t>M</w:t>
      </w:r>
      <w:r w:rsidRPr="00FE4E34">
        <w:rPr>
          <w:rFonts w:ascii="Times New Roman" w:hAnsi="Times New Roman" w:cs="Times New Roman"/>
          <w:i/>
          <w:iCs/>
        </w:rPr>
        <w:t>ēs arī izglītojām par korupcijas risku novēršanu, gan arī par konfidencialitāti un da</w:t>
      </w:r>
      <w:r w:rsidR="00256B04" w:rsidRPr="00FE4E34">
        <w:rPr>
          <w:rFonts w:ascii="Times New Roman" w:hAnsi="Times New Roman" w:cs="Times New Roman"/>
          <w:i/>
          <w:iCs/>
        </w:rPr>
        <w:t>t</w:t>
      </w:r>
      <w:r w:rsidRPr="00FE4E34">
        <w:rPr>
          <w:rFonts w:ascii="Times New Roman" w:hAnsi="Times New Roman" w:cs="Times New Roman"/>
          <w:i/>
          <w:iCs/>
        </w:rPr>
        <w:t>u aizsardzību dažādās jomās, kas ir būtiski jebkuram sociālajam darbiniekam. Patiesībā jebkuram, kas strādā sociālajā dienestā, lai tas process būtu maksimāli pareizs un tiesisks.</w:t>
      </w:r>
    </w:p>
    <w:p w14:paraId="0409E5F8" w14:textId="77777777" w:rsidR="003F6667" w:rsidRPr="00151452" w:rsidRDefault="003F6667" w:rsidP="00F80F16">
      <w:pPr>
        <w:spacing w:after="0" w:line="259" w:lineRule="auto"/>
        <w:jc w:val="both"/>
        <w:rPr>
          <w:rFonts w:ascii="Times New Roman" w:hAnsi="Times New Roman" w:cs="Times New Roman"/>
          <w:sz w:val="24"/>
          <w:szCs w:val="24"/>
        </w:rPr>
      </w:pPr>
    </w:p>
    <w:p w14:paraId="1660E87E" w14:textId="77777777" w:rsidR="00120BFA" w:rsidRDefault="00120BFA"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Kopumā pašvaldību vadītāji piekrīt, ka sociālā dienesta darbiniekiem ir nepieciešama profesionālā pilnveide un metodoloģiskais atbalsts, jo tas sociālā dienesta darbiniekiem paver iespēju uzlabot savu darba motivāciju un sniegt labākus pakalpojumus:</w:t>
      </w:r>
    </w:p>
    <w:p w14:paraId="54F4961A" w14:textId="77777777" w:rsidR="00FE4E34" w:rsidRPr="00151452" w:rsidRDefault="00FE4E34" w:rsidP="00F80F16">
      <w:pPr>
        <w:spacing w:after="0" w:line="259" w:lineRule="auto"/>
        <w:jc w:val="both"/>
        <w:rPr>
          <w:rFonts w:ascii="Times New Roman" w:hAnsi="Times New Roman" w:cs="Times New Roman"/>
          <w:sz w:val="24"/>
          <w:szCs w:val="24"/>
        </w:rPr>
      </w:pPr>
    </w:p>
    <w:p w14:paraId="1EC3DE3A" w14:textId="63C7B8B9" w:rsidR="00120BFA" w:rsidRPr="00FE4E34" w:rsidRDefault="00120BFA"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Absolūti piekrītu [ka sociālās jomas darbiniekiem ir nepieciešams metodoloģiskais atbalsts, profesionālā pilnveide]. Arī tīri no darbinieku motivācijas, ka viņš kā profesionālis var augt un realizēties. Manuprāt, viņiem arī ir diezgan daudz to apmācību, viņi arī tās izmanto. Noteikti, tas ir virziens, kur jāiet.</w:t>
      </w:r>
    </w:p>
    <w:p w14:paraId="3A72153F" w14:textId="77777777" w:rsidR="003F6667" w:rsidRPr="00151452" w:rsidRDefault="003F6667" w:rsidP="00F80F16">
      <w:pPr>
        <w:spacing w:after="0" w:line="259" w:lineRule="auto"/>
        <w:jc w:val="both"/>
        <w:rPr>
          <w:rFonts w:ascii="Times New Roman" w:hAnsi="Times New Roman" w:cs="Times New Roman"/>
          <w:sz w:val="24"/>
          <w:szCs w:val="24"/>
        </w:rPr>
      </w:pPr>
    </w:p>
    <w:p w14:paraId="4601B6A6" w14:textId="3D383316" w:rsidR="00775B9F" w:rsidRPr="00151452" w:rsidRDefault="00FE086B"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Viens no intervētajiem vadītājiem norāda, ka būtiski, lai profesionālā pilnveide notiktu, sekmējot </w:t>
      </w:r>
      <w:r w:rsidR="00A66179" w:rsidRPr="00151452">
        <w:rPr>
          <w:rFonts w:ascii="Times New Roman" w:hAnsi="Times New Roman" w:cs="Times New Roman"/>
          <w:sz w:val="24"/>
          <w:szCs w:val="24"/>
        </w:rPr>
        <w:t>viedokļu</w:t>
      </w:r>
      <w:r w:rsidRPr="00151452">
        <w:rPr>
          <w:rFonts w:ascii="Times New Roman" w:hAnsi="Times New Roman" w:cs="Times New Roman"/>
          <w:sz w:val="24"/>
          <w:szCs w:val="24"/>
        </w:rPr>
        <w:t xml:space="preserve"> un pieredzes apmaiņu par </w:t>
      </w:r>
      <w:r w:rsidR="00A66179" w:rsidRPr="00151452">
        <w:rPr>
          <w:rFonts w:ascii="Times New Roman" w:hAnsi="Times New Roman" w:cs="Times New Roman"/>
          <w:sz w:val="24"/>
          <w:szCs w:val="24"/>
        </w:rPr>
        <w:t xml:space="preserve">labajām praksēm un veiksmes, kā arī neveiksmes piemēriem, lai pašvaldību sociālo dienestu darbinieki varētu mācīties no citu kolēģu kļūdām, un </w:t>
      </w:r>
      <w:r w:rsidR="008A6C09" w:rsidRPr="00151452">
        <w:rPr>
          <w:rFonts w:ascii="Times New Roman" w:hAnsi="Times New Roman" w:cs="Times New Roman"/>
          <w:sz w:val="24"/>
          <w:szCs w:val="24"/>
        </w:rPr>
        <w:t xml:space="preserve">piedāvāt pašvaldībai </w:t>
      </w:r>
      <w:r w:rsidR="008A6C09" w:rsidRPr="00151452">
        <w:rPr>
          <w:rFonts w:ascii="Times New Roman" w:hAnsi="Times New Roman" w:cs="Times New Roman"/>
          <w:sz w:val="24"/>
          <w:szCs w:val="24"/>
        </w:rPr>
        <w:t xml:space="preserve">attīstīt tādus sociālos pakalpojumus, kas jau ir citur valstī </w:t>
      </w:r>
      <w:r w:rsidR="001B6B1E" w:rsidRPr="00151452">
        <w:rPr>
          <w:rFonts w:ascii="Times New Roman" w:hAnsi="Times New Roman" w:cs="Times New Roman"/>
          <w:sz w:val="24"/>
          <w:szCs w:val="24"/>
        </w:rPr>
        <w:t>izmēģināti</w:t>
      </w:r>
      <w:r w:rsidR="008A6C09" w:rsidRPr="00151452">
        <w:rPr>
          <w:rFonts w:ascii="Times New Roman" w:hAnsi="Times New Roman" w:cs="Times New Roman"/>
          <w:sz w:val="24"/>
          <w:szCs w:val="24"/>
        </w:rPr>
        <w:t xml:space="preserve"> un </w:t>
      </w:r>
      <w:r w:rsidR="001B6B1E" w:rsidRPr="00151452">
        <w:rPr>
          <w:rFonts w:ascii="Times New Roman" w:hAnsi="Times New Roman" w:cs="Times New Roman"/>
          <w:sz w:val="24"/>
          <w:szCs w:val="24"/>
        </w:rPr>
        <w:t xml:space="preserve">ir </w:t>
      </w:r>
      <w:r w:rsidR="008A6C09" w:rsidRPr="00151452">
        <w:rPr>
          <w:rFonts w:ascii="Times New Roman" w:hAnsi="Times New Roman" w:cs="Times New Roman"/>
          <w:sz w:val="24"/>
          <w:szCs w:val="24"/>
        </w:rPr>
        <w:t>apliecinājuš</w:t>
      </w:r>
      <w:r w:rsidR="00D93CA8">
        <w:rPr>
          <w:rFonts w:ascii="Times New Roman" w:hAnsi="Times New Roman" w:cs="Times New Roman"/>
          <w:sz w:val="24"/>
          <w:szCs w:val="24"/>
        </w:rPr>
        <w:t>i savu lietderību</w:t>
      </w:r>
      <w:r w:rsidR="001B6B1E" w:rsidRPr="00151452">
        <w:rPr>
          <w:rFonts w:ascii="Times New Roman" w:hAnsi="Times New Roman" w:cs="Times New Roman"/>
          <w:sz w:val="24"/>
          <w:szCs w:val="24"/>
        </w:rPr>
        <w:t>:</w:t>
      </w:r>
    </w:p>
    <w:p w14:paraId="7BDE2301" w14:textId="77777777" w:rsidR="00FE4E34" w:rsidRDefault="00FE4E34" w:rsidP="00F80F16">
      <w:pPr>
        <w:spacing w:after="0" w:line="259" w:lineRule="auto"/>
        <w:ind w:left="720"/>
        <w:jc w:val="both"/>
        <w:rPr>
          <w:rFonts w:ascii="Times New Roman" w:hAnsi="Times New Roman" w:cs="Times New Roman"/>
          <w:i/>
          <w:iCs/>
          <w:sz w:val="24"/>
          <w:szCs w:val="24"/>
        </w:rPr>
      </w:pPr>
    </w:p>
    <w:p w14:paraId="27C4A559" w14:textId="6A3BCD7C" w:rsidR="00491A8D" w:rsidRPr="00FE4E34" w:rsidRDefault="00491A8D"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Metodiskā vadība, izglītība. Tas ir svarīgi, lai šāds darbs notiktu, lai katra administratīvā teritorija iekšēji neveidojas kā sava vide/ burbulis, un nezina, kādi piemēri ir citur valstī. Brīžos, kad sociālais dienests nāk ar idejām, mēs uzreiz uzdodam jautājumus – vai citur Latvijā ir kaut kas līdzīgs, kā tas darbojas, vai jūs esat to redzējuši, kas ir labs un kas slikts, ko jūs gribat izdarīt pie mums. Tātad vajag sākumā paskatīties uz labo un citu kļūdām, un tad arī attīstīt pie sevis. Tā kā šī metodiskā vadība un izglītības nodrošināšana ir svarīga.</w:t>
      </w:r>
    </w:p>
    <w:p w14:paraId="068B1031" w14:textId="77777777" w:rsidR="003F6667" w:rsidRPr="00151452" w:rsidRDefault="003F6667" w:rsidP="00F80F16">
      <w:pPr>
        <w:spacing w:after="0" w:line="259" w:lineRule="auto"/>
        <w:jc w:val="both"/>
        <w:rPr>
          <w:rFonts w:ascii="Times New Roman" w:hAnsi="Times New Roman" w:cs="Times New Roman"/>
          <w:sz w:val="24"/>
          <w:szCs w:val="24"/>
        </w:rPr>
      </w:pPr>
    </w:p>
    <w:p w14:paraId="4120DC7F" w14:textId="70F33D30" w:rsidR="00813D71" w:rsidRPr="00151452" w:rsidRDefault="00C61E31"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Rezumē</w:t>
      </w:r>
      <w:r w:rsidR="00A05195" w:rsidRPr="00151452">
        <w:rPr>
          <w:rFonts w:ascii="Times New Roman" w:hAnsi="Times New Roman" w:cs="Times New Roman"/>
          <w:sz w:val="24"/>
          <w:szCs w:val="24"/>
        </w:rPr>
        <w:t>jot galvenās pašvaldību vadītāju atziņas par sociālo dienestu darbinieku profesionālajām kompetencēm, jānorāda, ka tās tiek vērtētas pozitīvi</w:t>
      </w:r>
      <w:r w:rsidRPr="00151452">
        <w:rPr>
          <w:rFonts w:ascii="Times New Roman" w:hAnsi="Times New Roman" w:cs="Times New Roman"/>
          <w:sz w:val="24"/>
          <w:szCs w:val="24"/>
        </w:rPr>
        <w:t xml:space="preserve">, vienlaikus </w:t>
      </w:r>
      <w:r w:rsidR="00A7396B" w:rsidRPr="00151452">
        <w:rPr>
          <w:rFonts w:ascii="Times New Roman" w:hAnsi="Times New Roman" w:cs="Times New Roman"/>
          <w:sz w:val="24"/>
          <w:szCs w:val="24"/>
        </w:rPr>
        <w:t>pašvaldību vadītājiem ir grūtības par to detalizēti izteikties.</w:t>
      </w:r>
      <w:r w:rsidR="000B0ED2" w:rsidRPr="00151452">
        <w:rPr>
          <w:rFonts w:ascii="Times New Roman" w:hAnsi="Times New Roman" w:cs="Times New Roman"/>
          <w:sz w:val="24"/>
          <w:szCs w:val="24"/>
        </w:rPr>
        <w:t xml:space="preserve"> Pašvaldību vadītāji </w:t>
      </w:r>
      <w:r w:rsidR="00F4460F" w:rsidRPr="00151452">
        <w:rPr>
          <w:rFonts w:ascii="Times New Roman" w:hAnsi="Times New Roman" w:cs="Times New Roman"/>
          <w:sz w:val="24"/>
          <w:szCs w:val="24"/>
        </w:rPr>
        <w:t>atzīst</w:t>
      </w:r>
      <w:r w:rsidR="000B0ED2" w:rsidRPr="00151452">
        <w:rPr>
          <w:rFonts w:ascii="Times New Roman" w:hAnsi="Times New Roman" w:cs="Times New Roman"/>
          <w:sz w:val="24"/>
          <w:szCs w:val="24"/>
        </w:rPr>
        <w:t>, ka sociālā dienesta darbiniekiem ir nepieciešama profesionālā pilnveide un metodoloģiskais atbalsts</w:t>
      </w:r>
      <w:r w:rsidR="00B93494" w:rsidRPr="00151452">
        <w:rPr>
          <w:rFonts w:ascii="Times New Roman" w:hAnsi="Times New Roman" w:cs="Times New Roman"/>
          <w:sz w:val="24"/>
          <w:szCs w:val="24"/>
        </w:rPr>
        <w:t xml:space="preserve">, jo tas stiprina viņu motivāciju strādāt un pilnveido viņu spējas sasniegt noteiktus rezultātus. </w:t>
      </w:r>
      <w:r w:rsidR="00813D71" w:rsidRPr="00151452">
        <w:rPr>
          <w:rFonts w:ascii="Times New Roman" w:hAnsi="Times New Roman" w:cs="Times New Roman"/>
          <w:sz w:val="24"/>
          <w:szCs w:val="24"/>
        </w:rPr>
        <w:t xml:space="preserve">Sociālā darba aspekti, kuros sociālā darba speciālistu zināšanas un prasmes pašvaldību vadītāju skatījumā ir nepieciešams uzlabot, ir saskarsmes prasmes ar </w:t>
      </w:r>
      <w:r w:rsidR="00813D71" w:rsidRPr="00151452">
        <w:rPr>
          <w:rFonts w:ascii="Times New Roman" w:hAnsi="Times New Roman" w:cs="Times New Roman"/>
          <w:sz w:val="24"/>
          <w:szCs w:val="24"/>
        </w:rPr>
        <w:t>klientiem</w:t>
      </w:r>
      <w:r w:rsidR="00C87F3D">
        <w:rPr>
          <w:rFonts w:ascii="Times New Roman" w:hAnsi="Times New Roman" w:cs="Times New Roman"/>
          <w:sz w:val="24"/>
          <w:szCs w:val="24"/>
        </w:rPr>
        <w:t>.</w:t>
      </w:r>
      <w:r w:rsidR="00F4460F" w:rsidRPr="00151452">
        <w:rPr>
          <w:rFonts w:ascii="Times New Roman" w:hAnsi="Times New Roman" w:cs="Times New Roman"/>
          <w:sz w:val="24"/>
          <w:szCs w:val="24"/>
        </w:rPr>
        <w:t xml:space="preserve"> </w:t>
      </w:r>
      <w:r w:rsidR="00C87F3D">
        <w:rPr>
          <w:rFonts w:ascii="Times New Roman" w:hAnsi="Times New Roman" w:cs="Times New Roman"/>
          <w:sz w:val="24"/>
          <w:szCs w:val="24"/>
        </w:rPr>
        <w:t xml:space="preserve">Kā lietderīga </w:t>
      </w:r>
      <w:r w:rsidR="00F4460F" w:rsidRPr="00151452">
        <w:rPr>
          <w:rFonts w:ascii="Times New Roman" w:hAnsi="Times New Roman" w:cs="Times New Roman"/>
          <w:sz w:val="24"/>
          <w:szCs w:val="24"/>
        </w:rPr>
        <w:t xml:space="preserve">vērtēta </w:t>
      </w:r>
      <w:r w:rsidR="001110D8">
        <w:rPr>
          <w:rFonts w:ascii="Times New Roman" w:hAnsi="Times New Roman" w:cs="Times New Roman"/>
          <w:sz w:val="24"/>
          <w:szCs w:val="24"/>
        </w:rPr>
        <w:t xml:space="preserve">arī </w:t>
      </w:r>
      <w:r w:rsidR="00F4460F" w:rsidRPr="00151452">
        <w:rPr>
          <w:rFonts w:ascii="Times New Roman" w:hAnsi="Times New Roman" w:cs="Times New Roman"/>
          <w:sz w:val="24"/>
          <w:szCs w:val="24"/>
        </w:rPr>
        <w:t>pieredzes apmaiņa profesionāļu starpā.</w:t>
      </w:r>
    </w:p>
    <w:p w14:paraId="1FDE5238" w14:textId="77777777" w:rsidR="00CA74C1" w:rsidRPr="00151452" w:rsidRDefault="00CA74C1" w:rsidP="00F80F16">
      <w:pPr>
        <w:spacing w:after="0" w:line="259" w:lineRule="auto"/>
        <w:jc w:val="both"/>
        <w:rPr>
          <w:rFonts w:ascii="Times New Roman" w:hAnsi="Times New Roman" w:cs="Times New Roman"/>
          <w:sz w:val="24"/>
          <w:szCs w:val="24"/>
        </w:rPr>
      </w:pPr>
    </w:p>
    <w:p w14:paraId="3C815903" w14:textId="6DC19A41" w:rsidR="00651478" w:rsidRPr="00151452" w:rsidRDefault="00651478"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Faktori, kas pašvaldību vadītāju vērtējumā negatīvi ietekmē </w:t>
      </w:r>
      <w:r w:rsidR="003F0B3F" w:rsidRPr="00151452">
        <w:rPr>
          <w:rFonts w:ascii="Times New Roman" w:hAnsi="Times New Roman" w:cs="Times New Roman"/>
          <w:sz w:val="24"/>
          <w:szCs w:val="24"/>
        </w:rPr>
        <w:t>sociālo dienestu darbinieku profesionālās kompetences, ir, no vienas puses, augsta speciālistu mainība</w:t>
      </w:r>
      <w:r w:rsidR="002B7CBF" w:rsidRPr="00151452">
        <w:rPr>
          <w:rFonts w:ascii="Times New Roman" w:hAnsi="Times New Roman" w:cs="Times New Roman"/>
          <w:sz w:val="24"/>
          <w:szCs w:val="24"/>
        </w:rPr>
        <w:t xml:space="preserve">, </w:t>
      </w:r>
      <w:r w:rsidR="00713650" w:rsidRPr="00151452">
        <w:rPr>
          <w:rFonts w:ascii="Times New Roman" w:hAnsi="Times New Roman" w:cs="Times New Roman"/>
          <w:sz w:val="24"/>
          <w:szCs w:val="24"/>
        </w:rPr>
        <w:t xml:space="preserve">jo </w:t>
      </w:r>
      <w:r w:rsidR="002B7CBF" w:rsidRPr="00151452">
        <w:rPr>
          <w:rFonts w:ascii="Times New Roman" w:hAnsi="Times New Roman" w:cs="Times New Roman"/>
          <w:sz w:val="24"/>
          <w:szCs w:val="24"/>
        </w:rPr>
        <w:t xml:space="preserve">sociālā darba speciālisti pietiekoši bieži maina savu darbu pašvaldības </w:t>
      </w:r>
      <w:r w:rsidR="00713650" w:rsidRPr="00151452">
        <w:rPr>
          <w:rFonts w:ascii="Times New Roman" w:hAnsi="Times New Roman" w:cs="Times New Roman"/>
          <w:sz w:val="24"/>
          <w:szCs w:val="24"/>
        </w:rPr>
        <w:t>sociālajā</w:t>
      </w:r>
      <w:r w:rsidR="002B7CBF" w:rsidRPr="00151452">
        <w:rPr>
          <w:rFonts w:ascii="Times New Roman" w:hAnsi="Times New Roman" w:cs="Times New Roman"/>
          <w:sz w:val="24"/>
          <w:szCs w:val="24"/>
        </w:rPr>
        <w:t xml:space="preserve"> dienestā uz citu darbu gan </w:t>
      </w:r>
      <w:r w:rsidR="00713650" w:rsidRPr="00151452">
        <w:rPr>
          <w:rFonts w:ascii="Times New Roman" w:hAnsi="Times New Roman" w:cs="Times New Roman"/>
          <w:sz w:val="24"/>
          <w:szCs w:val="24"/>
        </w:rPr>
        <w:t>sociālajā</w:t>
      </w:r>
      <w:r w:rsidR="002B7CBF" w:rsidRPr="00151452">
        <w:rPr>
          <w:rFonts w:ascii="Times New Roman" w:hAnsi="Times New Roman" w:cs="Times New Roman"/>
          <w:sz w:val="24"/>
          <w:szCs w:val="24"/>
        </w:rPr>
        <w:t xml:space="preserve"> sfērā, gan arī pavisam citā jomā. No otras puses, </w:t>
      </w:r>
      <w:r w:rsidR="0021575F" w:rsidRPr="00151452">
        <w:rPr>
          <w:rFonts w:ascii="Times New Roman" w:hAnsi="Times New Roman" w:cs="Times New Roman"/>
          <w:sz w:val="24"/>
          <w:szCs w:val="24"/>
        </w:rPr>
        <w:t xml:space="preserve">problēma ir arī sociālā darba speciālistu novecošanās un atsevišķos gadījumos </w:t>
      </w:r>
      <w:r w:rsidR="00D92A8E" w:rsidRPr="00151452">
        <w:rPr>
          <w:rFonts w:ascii="Times New Roman" w:hAnsi="Times New Roman" w:cs="Times New Roman"/>
          <w:sz w:val="24"/>
          <w:szCs w:val="24"/>
        </w:rPr>
        <w:t xml:space="preserve">ar to saistītā </w:t>
      </w:r>
      <w:r w:rsidR="0021575F" w:rsidRPr="00151452">
        <w:rPr>
          <w:rFonts w:ascii="Times New Roman" w:hAnsi="Times New Roman" w:cs="Times New Roman"/>
          <w:sz w:val="24"/>
          <w:szCs w:val="24"/>
        </w:rPr>
        <w:t xml:space="preserve">intereses </w:t>
      </w:r>
      <w:r w:rsidR="001A37FA" w:rsidRPr="00151452">
        <w:rPr>
          <w:rFonts w:ascii="Times New Roman" w:hAnsi="Times New Roman" w:cs="Times New Roman"/>
          <w:sz w:val="24"/>
          <w:szCs w:val="24"/>
        </w:rPr>
        <w:t>mazināšanās</w:t>
      </w:r>
      <w:r w:rsidR="0021575F" w:rsidRPr="00151452">
        <w:rPr>
          <w:rFonts w:ascii="Times New Roman" w:hAnsi="Times New Roman" w:cs="Times New Roman"/>
          <w:sz w:val="24"/>
          <w:szCs w:val="24"/>
        </w:rPr>
        <w:t xml:space="preserve"> par darba pienākumiem un uz klientu orientēt</w:t>
      </w:r>
      <w:r w:rsidR="00D92A8E" w:rsidRPr="00151452">
        <w:rPr>
          <w:rFonts w:ascii="Times New Roman" w:hAnsi="Times New Roman" w:cs="Times New Roman"/>
          <w:sz w:val="24"/>
          <w:szCs w:val="24"/>
        </w:rPr>
        <w:t>as</w:t>
      </w:r>
      <w:r w:rsidR="0021575F" w:rsidRPr="00151452">
        <w:rPr>
          <w:rFonts w:ascii="Times New Roman" w:hAnsi="Times New Roman" w:cs="Times New Roman"/>
          <w:sz w:val="24"/>
          <w:szCs w:val="24"/>
        </w:rPr>
        <w:t xml:space="preserve"> darba pieej</w:t>
      </w:r>
      <w:r w:rsidR="00D92A8E" w:rsidRPr="00151452">
        <w:rPr>
          <w:rFonts w:ascii="Times New Roman" w:hAnsi="Times New Roman" w:cs="Times New Roman"/>
          <w:sz w:val="24"/>
          <w:szCs w:val="24"/>
        </w:rPr>
        <w:t>as nepieņemšana</w:t>
      </w:r>
      <w:r w:rsidR="0021575F" w:rsidRPr="00151452">
        <w:rPr>
          <w:rFonts w:ascii="Times New Roman" w:hAnsi="Times New Roman" w:cs="Times New Roman"/>
          <w:sz w:val="24"/>
          <w:szCs w:val="24"/>
        </w:rPr>
        <w:t>.</w:t>
      </w:r>
    </w:p>
    <w:p w14:paraId="6575A5E4" w14:textId="77777777" w:rsidR="00BF6644" w:rsidRPr="00151452" w:rsidRDefault="00BF6644" w:rsidP="00F80F16">
      <w:pPr>
        <w:spacing w:after="0" w:line="259" w:lineRule="auto"/>
        <w:jc w:val="both"/>
        <w:rPr>
          <w:rFonts w:ascii="Times New Roman" w:hAnsi="Times New Roman" w:cs="Times New Roman"/>
          <w:sz w:val="24"/>
          <w:szCs w:val="24"/>
          <w:u w:val="single"/>
        </w:rPr>
      </w:pPr>
    </w:p>
    <w:p w14:paraId="2603758E" w14:textId="77777777" w:rsidR="00FE4E34" w:rsidRDefault="00FE4E34">
      <w:pPr>
        <w:rPr>
          <w:rFonts w:asciiTheme="majorHAnsi" w:eastAsiaTheme="majorEastAsia" w:hAnsiTheme="majorHAnsi" w:cstheme="majorBidi"/>
          <w:b/>
          <w:bCs/>
          <w:color w:val="4F81BD" w:themeColor="accent1"/>
          <w:sz w:val="26"/>
          <w:szCs w:val="26"/>
        </w:rPr>
      </w:pPr>
      <w:r>
        <w:br w:type="page"/>
      </w:r>
    </w:p>
    <w:p w14:paraId="29E05B0C" w14:textId="13470124" w:rsidR="00BF6644" w:rsidRPr="00DB62C2" w:rsidRDefault="00BF6644" w:rsidP="00F80F16">
      <w:pPr>
        <w:pStyle w:val="Heading2"/>
        <w:spacing w:before="0" w:line="259" w:lineRule="auto"/>
      </w:pPr>
      <w:bookmarkStart w:id="48" w:name="_Toc139994586"/>
      <w:r w:rsidRPr="00DB62C2">
        <w:lastRenderedPageBreak/>
        <w:t>Pašvaldību atbalsts sociālo darbinieku profesionālajai pilnveidei un metodiskajam darbam</w:t>
      </w:r>
      <w:bookmarkEnd w:id="48"/>
      <w:r w:rsidRPr="00DB62C2">
        <w:t xml:space="preserve"> </w:t>
      </w:r>
    </w:p>
    <w:p w14:paraId="1F11B74C" w14:textId="77777777" w:rsidR="00BF6644" w:rsidRDefault="00BF6644" w:rsidP="00F80F16">
      <w:pPr>
        <w:spacing w:after="0" w:line="259" w:lineRule="auto"/>
        <w:rPr>
          <w:rFonts w:ascii="Times New Roman" w:hAnsi="Times New Roman" w:cs="Times New Roman"/>
          <w:sz w:val="24"/>
          <w:szCs w:val="24"/>
        </w:rPr>
      </w:pPr>
    </w:p>
    <w:p w14:paraId="3EF05A56" w14:textId="5BFFE817" w:rsidR="00CC64C8" w:rsidRPr="00151452" w:rsidRDefault="00314EFC"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2017. gada </w:t>
      </w:r>
      <w:r w:rsidR="00512341" w:rsidRPr="00151452">
        <w:rPr>
          <w:rFonts w:ascii="Times New Roman" w:hAnsi="Times New Roman" w:cs="Times New Roman"/>
          <w:sz w:val="24"/>
          <w:szCs w:val="24"/>
        </w:rPr>
        <w:t>1</w:t>
      </w:r>
      <w:r w:rsidRPr="00151452">
        <w:rPr>
          <w:rFonts w:ascii="Times New Roman" w:hAnsi="Times New Roman" w:cs="Times New Roman"/>
          <w:sz w:val="24"/>
          <w:szCs w:val="24"/>
        </w:rPr>
        <w:t>3. jūnija Ministru kabineta noteikum</w:t>
      </w:r>
      <w:r w:rsidR="00810700" w:rsidRPr="00151452">
        <w:rPr>
          <w:rFonts w:ascii="Times New Roman" w:hAnsi="Times New Roman" w:cs="Times New Roman"/>
          <w:sz w:val="24"/>
          <w:szCs w:val="24"/>
        </w:rPr>
        <w:t>u</w:t>
      </w:r>
      <w:r w:rsidRPr="00151452">
        <w:rPr>
          <w:rFonts w:ascii="Times New Roman" w:hAnsi="Times New Roman" w:cs="Times New Roman"/>
          <w:sz w:val="24"/>
          <w:szCs w:val="24"/>
        </w:rPr>
        <w:t xml:space="preserve"> Nr. 338</w:t>
      </w:r>
      <w:r w:rsidR="00512341" w:rsidRPr="00151452">
        <w:rPr>
          <w:rFonts w:ascii="Times New Roman" w:hAnsi="Times New Roman" w:cs="Times New Roman"/>
          <w:sz w:val="24"/>
          <w:szCs w:val="24"/>
        </w:rPr>
        <w:t xml:space="preserve"> “</w:t>
      </w:r>
      <w:r w:rsidRPr="00151452">
        <w:rPr>
          <w:rFonts w:ascii="Times New Roman" w:hAnsi="Times New Roman" w:cs="Times New Roman"/>
          <w:sz w:val="24"/>
          <w:szCs w:val="24"/>
        </w:rPr>
        <w:t>Prasības sociālo pakalpojumu sniedzējiem</w:t>
      </w:r>
      <w:r w:rsidR="00512341" w:rsidRPr="00151452">
        <w:rPr>
          <w:rFonts w:ascii="Times New Roman" w:hAnsi="Times New Roman" w:cs="Times New Roman"/>
          <w:sz w:val="24"/>
          <w:szCs w:val="24"/>
        </w:rPr>
        <w:t>”</w:t>
      </w:r>
      <w:r w:rsidR="00512341" w:rsidRPr="00151452">
        <w:rPr>
          <w:rStyle w:val="FootnoteReference"/>
          <w:rFonts w:ascii="Times New Roman" w:hAnsi="Times New Roman" w:cs="Times New Roman"/>
          <w:sz w:val="24"/>
          <w:szCs w:val="24"/>
        </w:rPr>
        <w:footnoteReference w:id="11"/>
      </w:r>
      <w:r w:rsidR="006C19B3" w:rsidRPr="00151452">
        <w:rPr>
          <w:rFonts w:ascii="Times New Roman" w:hAnsi="Times New Roman" w:cs="Times New Roman"/>
          <w:sz w:val="24"/>
          <w:szCs w:val="24"/>
        </w:rPr>
        <w:t xml:space="preserve"> 9</w:t>
      </w:r>
      <w:r w:rsidR="00DF3797" w:rsidRPr="00151452">
        <w:rPr>
          <w:rFonts w:ascii="Times New Roman" w:hAnsi="Times New Roman" w:cs="Times New Roman"/>
          <w:sz w:val="24"/>
          <w:szCs w:val="24"/>
        </w:rPr>
        <w:t>. punkts nosaka, ka</w:t>
      </w:r>
      <w:r w:rsidR="006C19B3" w:rsidRPr="00151452">
        <w:rPr>
          <w:rFonts w:ascii="Times New Roman" w:hAnsi="Times New Roman" w:cs="Times New Roman"/>
          <w:sz w:val="24"/>
          <w:szCs w:val="24"/>
        </w:rPr>
        <w:t xml:space="preserve"> sociālo pakalpojumu sniedzējs nodrošina darbiniekiem regulāru profesionālās kompetences pilnveidi, kas ietver gan apmācības, gan </w:t>
      </w:r>
      <w:proofErr w:type="spellStart"/>
      <w:r w:rsidR="006C19B3" w:rsidRPr="00151452">
        <w:rPr>
          <w:rFonts w:ascii="Times New Roman" w:hAnsi="Times New Roman" w:cs="Times New Roman"/>
          <w:sz w:val="24"/>
          <w:szCs w:val="24"/>
        </w:rPr>
        <w:t>supervīziju</w:t>
      </w:r>
      <w:proofErr w:type="spellEnd"/>
      <w:r w:rsidR="006C19B3" w:rsidRPr="00151452">
        <w:rPr>
          <w:rFonts w:ascii="Times New Roman" w:hAnsi="Times New Roman" w:cs="Times New Roman"/>
          <w:sz w:val="24"/>
          <w:szCs w:val="24"/>
        </w:rPr>
        <w:t xml:space="preserve">. </w:t>
      </w:r>
      <w:r w:rsidR="00F65D82" w:rsidRPr="00151452">
        <w:rPr>
          <w:rFonts w:ascii="Times New Roman" w:hAnsi="Times New Roman" w:cs="Times New Roman"/>
          <w:sz w:val="24"/>
          <w:szCs w:val="24"/>
        </w:rPr>
        <w:t xml:space="preserve">Šie </w:t>
      </w:r>
      <w:r w:rsidR="006C19B3" w:rsidRPr="00151452">
        <w:rPr>
          <w:rFonts w:ascii="Times New Roman" w:hAnsi="Times New Roman" w:cs="Times New Roman"/>
          <w:sz w:val="24"/>
          <w:szCs w:val="24"/>
        </w:rPr>
        <w:t xml:space="preserve">MK noteikumi paredz, ka institūcijas vadītājam, struktūrvienības vadītājam, kurš ir tieši iesaistīts sociālā pakalpojuma sniegšanā un organizēšanā, un sociālajam darbiniekam </w:t>
      </w:r>
      <w:r w:rsidR="00F65D82" w:rsidRPr="00151452">
        <w:rPr>
          <w:rFonts w:ascii="Times New Roman" w:hAnsi="Times New Roman" w:cs="Times New Roman"/>
          <w:sz w:val="24"/>
          <w:szCs w:val="24"/>
        </w:rPr>
        <w:t>apmācības jānodrošina</w:t>
      </w:r>
      <w:r w:rsidR="006C19B3" w:rsidRPr="00151452">
        <w:rPr>
          <w:rFonts w:ascii="Times New Roman" w:hAnsi="Times New Roman" w:cs="Times New Roman"/>
          <w:sz w:val="24"/>
          <w:szCs w:val="24"/>
        </w:rPr>
        <w:t xml:space="preserve"> ne mazāk par 72 akadēmiskajām stundām triju gadu laikā</w:t>
      </w:r>
      <w:r w:rsidR="00D7475F" w:rsidRPr="00151452">
        <w:rPr>
          <w:rFonts w:ascii="Times New Roman" w:hAnsi="Times New Roman" w:cs="Times New Roman"/>
          <w:sz w:val="24"/>
          <w:szCs w:val="24"/>
        </w:rPr>
        <w:t>, savukārt sociālajam aprūpētājam, sociālajam rehabilitētājam un sociālās palīdzības organizatoram – ne mazāk par 48 akadēmiskajām stundām triju gadu laikā</w:t>
      </w:r>
      <w:r w:rsidR="009012E3" w:rsidRPr="00151452">
        <w:rPr>
          <w:rFonts w:ascii="Times New Roman" w:hAnsi="Times New Roman" w:cs="Times New Roman"/>
          <w:sz w:val="24"/>
          <w:szCs w:val="24"/>
        </w:rPr>
        <w:t>. Aprūpētājam, sociālajam audzinātājam un auklim jānodrošina ne mazāk par astoņām akadēmiskajām stundām gadā, bet pārējiem darbiniekiem – atbilstoši nepieciešamībai.</w:t>
      </w:r>
      <w:r w:rsidR="00352EBF" w:rsidRPr="00151452">
        <w:rPr>
          <w:rFonts w:ascii="Times New Roman" w:hAnsi="Times New Roman" w:cs="Times New Roman"/>
          <w:sz w:val="24"/>
          <w:szCs w:val="24"/>
        </w:rPr>
        <w:t xml:space="preserve"> Attiecībā uz </w:t>
      </w:r>
      <w:proofErr w:type="spellStart"/>
      <w:r w:rsidR="00352EBF" w:rsidRPr="00151452">
        <w:rPr>
          <w:rFonts w:ascii="Times New Roman" w:hAnsi="Times New Roman" w:cs="Times New Roman"/>
          <w:sz w:val="24"/>
          <w:szCs w:val="24"/>
        </w:rPr>
        <w:t>supervīzijām</w:t>
      </w:r>
      <w:proofErr w:type="spellEnd"/>
      <w:r w:rsidR="00352EBF" w:rsidRPr="00151452">
        <w:rPr>
          <w:rFonts w:ascii="Times New Roman" w:hAnsi="Times New Roman" w:cs="Times New Roman"/>
          <w:sz w:val="24"/>
          <w:szCs w:val="24"/>
        </w:rPr>
        <w:t xml:space="preserve"> noteikumi paredz, ka </w:t>
      </w:r>
      <w:r w:rsidR="006C19B3" w:rsidRPr="00151452">
        <w:rPr>
          <w:rFonts w:ascii="Times New Roman" w:hAnsi="Times New Roman" w:cs="Times New Roman"/>
          <w:sz w:val="24"/>
          <w:szCs w:val="24"/>
        </w:rPr>
        <w:t xml:space="preserve">sociālā darba speciālistam, institūcijas vadītājam un struktūrvienības vadītājam, kurš ir tieši iesaistīts sociālā pakalpojuma sniegšanā un organizēšanā, </w:t>
      </w:r>
      <w:r w:rsidR="00352EBF" w:rsidRPr="00151452">
        <w:rPr>
          <w:rFonts w:ascii="Times New Roman" w:hAnsi="Times New Roman" w:cs="Times New Roman"/>
          <w:sz w:val="24"/>
          <w:szCs w:val="24"/>
        </w:rPr>
        <w:t xml:space="preserve">ir jānodrošina </w:t>
      </w:r>
      <w:r w:rsidR="006C19B3" w:rsidRPr="00151452">
        <w:rPr>
          <w:rFonts w:ascii="Times New Roman" w:hAnsi="Times New Roman" w:cs="Times New Roman"/>
          <w:sz w:val="24"/>
          <w:szCs w:val="24"/>
        </w:rPr>
        <w:t xml:space="preserve">ne mazāk par 10 </w:t>
      </w:r>
      <w:proofErr w:type="spellStart"/>
      <w:r w:rsidR="006C19B3" w:rsidRPr="00151452">
        <w:rPr>
          <w:rFonts w:ascii="Times New Roman" w:hAnsi="Times New Roman" w:cs="Times New Roman"/>
          <w:sz w:val="24"/>
          <w:szCs w:val="24"/>
        </w:rPr>
        <w:t>supervīzijas</w:t>
      </w:r>
      <w:proofErr w:type="spellEnd"/>
      <w:r w:rsidR="006C19B3" w:rsidRPr="00151452">
        <w:rPr>
          <w:rFonts w:ascii="Times New Roman" w:hAnsi="Times New Roman" w:cs="Times New Roman"/>
          <w:sz w:val="24"/>
          <w:szCs w:val="24"/>
        </w:rPr>
        <w:t xml:space="preserve"> sesijām gadā</w:t>
      </w:r>
      <w:r w:rsidR="00352EBF" w:rsidRPr="00151452">
        <w:rPr>
          <w:rFonts w:ascii="Times New Roman" w:hAnsi="Times New Roman" w:cs="Times New Roman"/>
          <w:sz w:val="24"/>
          <w:szCs w:val="24"/>
        </w:rPr>
        <w:t xml:space="preserve">, bet </w:t>
      </w:r>
      <w:r w:rsidR="006C19B3" w:rsidRPr="00151452">
        <w:rPr>
          <w:rFonts w:ascii="Times New Roman" w:hAnsi="Times New Roman" w:cs="Times New Roman"/>
          <w:sz w:val="24"/>
          <w:szCs w:val="24"/>
        </w:rPr>
        <w:t>pārējiem darbiniekiem – atbilstoši nepieciešamībai.</w:t>
      </w:r>
      <w:r w:rsidR="003C0725" w:rsidRPr="00151452">
        <w:rPr>
          <w:rFonts w:ascii="Times New Roman" w:hAnsi="Times New Roman" w:cs="Times New Roman"/>
          <w:sz w:val="24"/>
          <w:szCs w:val="24"/>
        </w:rPr>
        <w:t xml:space="preserve"> </w:t>
      </w:r>
      <w:r w:rsidR="001E7516" w:rsidRPr="00151452">
        <w:rPr>
          <w:rFonts w:ascii="Times New Roman" w:hAnsi="Times New Roman" w:cs="Times New Roman"/>
          <w:sz w:val="24"/>
          <w:szCs w:val="24"/>
        </w:rPr>
        <w:t xml:space="preserve">Pašvaldību vadītāji, runājot par sociālā dienesta </w:t>
      </w:r>
      <w:r w:rsidR="003C0725" w:rsidRPr="00151452">
        <w:rPr>
          <w:rFonts w:ascii="Times New Roman" w:hAnsi="Times New Roman" w:cs="Times New Roman"/>
          <w:sz w:val="24"/>
          <w:szCs w:val="24"/>
        </w:rPr>
        <w:t>darbinieku profesionālo pilnveidi šīm</w:t>
      </w:r>
      <w:r w:rsidR="001E7516" w:rsidRPr="00151452">
        <w:rPr>
          <w:rFonts w:ascii="Times New Roman" w:hAnsi="Times New Roman" w:cs="Times New Roman"/>
          <w:sz w:val="24"/>
          <w:szCs w:val="24"/>
        </w:rPr>
        <w:t xml:space="preserve"> MK </w:t>
      </w:r>
      <w:r w:rsidR="003C0725" w:rsidRPr="00151452">
        <w:rPr>
          <w:rFonts w:ascii="Times New Roman" w:hAnsi="Times New Roman" w:cs="Times New Roman"/>
          <w:sz w:val="24"/>
          <w:szCs w:val="24"/>
        </w:rPr>
        <w:t xml:space="preserve">noteikumu </w:t>
      </w:r>
      <w:r w:rsidR="001E7516" w:rsidRPr="00151452">
        <w:rPr>
          <w:rFonts w:ascii="Times New Roman" w:hAnsi="Times New Roman" w:cs="Times New Roman"/>
          <w:sz w:val="24"/>
          <w:szCs w:val="24"/>
        </w:rPr>
        <w:t xml:space="preserve">prasībām </w:t>
      </w:r>
      <w:proofErr w:type="spellStart"/>
      <w:r w:rsidR="001E7516" w:rsidRPr="00151452">
        <w:rPr>
          <w:rFonts w:ascii="Times New Roman" w:hAnsi="Times New Roman" w:cs="Times New Roman"/>
          <w:sz w:val="24"/>
          <w:szCs w:val="24"/>
        </w:rPr>
        <w:t>nepieskārās</w:t>
      </w:r>
      <w:proofErr w:type="spellEnd"/>
      <w:r w:rsidR="001E7516" w:rsidRPr="00151452">
        <w:rPr>
          <w:rFonts w:ascii="Times New Roman" w:hAnsi="Times New Roman" w:cs="Times New Roman"/>
          <w:sz w:val="24"/>
          <w:szCs w:val="24"/>
        </w:rPr>
        <w:t xml:space="preserve"> un tās nekomentēja</w:t>
      </w:r>
      <w:r w:rsidR="003C0725" w:rsidRPr="00151452">
        <w:rPr>
          <w:rFonts w:ascii="Times New Roman" w:hAnsi="Times New Roman" w:cs="Times New Roman"/>
          <w:sz w:val="24"/>
          <w:szCs w:val="24"/>
        </w:rPr>
        <w:t xml:space="preserve">, kā arī norādīja, ka profesionālās pilnveides un </w:t>
      </w:r>
      <w:proofErr w:type="spellStart"/>
      <w:r w:rsidR="003C0725" w:rsidRPr="00151452">
        <w:rPr>
          <w:rFonts w:ascii="Times New Roman" w:hAnsi="Times New Roman" w:cs="Times New Roman"/>
          <w:sz w:val="24"/>
          <w:szCs w:val="24"/>
        </w:rPr>
        <w:t>supervīziju</w:t>
      </w:r>
      <w:proofErr w:type="spellEnd"/>
      <w:r w:rsidR="003C0725" w:rsidRPr="00151452">
        <w:rPr>
          <w:rFonts w:ascii="Times New Roman" w:hAnsi="Times New Roman" w:cs="Times New Roman"/>
          <w:sz w:val="24"/>
          <w:szCs w:val="24"/>
        </w:rPr>
        <w:t xml:space="preserve"> nodrošināšana ir sociālā dienesta vadības kompetence. </w:t>
      </w:r>
    </w:p>
    <w:p w14:paraId="46786322" w14:textId="77777777" w:rsidR="00CC64C8" w:rsidRPr="00151452" w:rsidRDefault="00CC64C8" w:rsidP="00F80F16">
      <w:pPr>
        <w:spacing w:after="0" w:line="259" w:lineRule="auto"/>
        <w:jc w:val="both"/>
        <w:rPr>
          <w:rFonts w:ascii="Times New Roman" w:hAnsi="Times New Roman" w:cs="Times New Roman"/>
          <w:sz w:val="24"/>
          <w:szCs w:val="24"/>
        </w:rPr>
      </w:pPr>
    </w:p>
    <w:p w14:paraId="5AE6FA35" w14:textId="3E7F449C" w:rsidR="001F5C4A" w:rsidRPr="00151452" w:rsidRDefault="00244760"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Veiktās intervijas atklāj, ka p</w:t>
      </w:r>
      <w:r w:rsidR="000A366D" w:rsidRPr="00151452">
        <w:rPr>
          <w:rFonts w:ascii="Times New Roman" w:hAnsi="Times New Roman" w:cs="Times New Roman"/>
          <w:sz w:val="24"/>
          <w:szCs w:val="24"/>
        </w:rPr>
        <w:t xml:space="preserve">ašvaldību vadītāju izpratne par </w:t>
      </w:r>
      <w:r w:rsidR="00787701" w:rsidRPr="00151452">
        <w:rPr>
          <w:rFonts w:ascii="Times New Roman" w:hAnsi="Times New Roman" w:cs="Times New Roman"/>
          <w:sz w:val="24"/>
          <w:szCs w:val="24"/>
        </w:rPr>
        <w:t xml:space="preserve">sociālo darbinieku profesionālās pilnveides un </w:t>
      </w:r>
      <w:proofErr w:type="spellStart"/>
      <w:r w:rsidR="00787701" w:rsidRPr="00151452">
        <w:rPr>
          <w:rFonts w:ascii="Times New Roman" w:hAnsi="Times New Roman" w:cs="Times New Roman"/>
          <w:sz w:val="24"/>
          <w:szCs w:val="24"/>
        </w:rPr>
        <w:t>supervīzijas</w:t>
      </w:r>
      <w:proofErr w:type="spellEnd"/>
      <w:r w:rsidR="00787701" w:rsidRPr="00151452">
        <w:rPr>
          <w:rFonts w:ascii="Times New Roman" w:hAnsi="Times New Roman" w:cs="Times New Roman"/>
          <w:sz w:val="24"/>
          <w:szCs w:val="24"/>
        </w:rPr>
        <w:t xml:space="preserve"> vajadzībām ir atšķirīga, tomēr kopumā </w:t>
      </w:r>
      <w:r w:rsidR="00740FA0" w:rsidRPr="00151452">
        <w:rPr>
          <w:rFonts w:ascii="Times New Roman" w:hAnsi="Times New Roman" w:cs="Times New Roman"/>
          <w:sz w:val="24"/>
          <w:szCs w:val="24"/>
        </w:rPr>
        <w:t xml:space="preserve">pašvaldību vadītāju </w:t>
      </w:r>
      <w:r w:rsidR="00E411F1" w:rsidRPr="00151452">
        <w:rPr>
          <w:rFonts w:ascii="Times New Roman" w:hAnsi="Times New Roman" w:cs="Times New Roman"/>
          <w:sz w:val="24"/>
          <w:szCs w:val="24"/>
        </w:rPr>
        <w:t xml:space="preserve">intervijās </w:t>
      </w:r>
      <w:r w:rsidR="00740FA0" w:rsidRPr="00151452">
        <w:rPr>
          <w:rFonts w:ascii="Times New Roman" w:hAnsi="Times New Roman" w:cs="Times New Roman"/>
          <w:sz w:val="24"/>
          <w:szCs w:val="24"/>
        </w:rPr>
        <w:t xml:space="preserve">paustais liecina, ka viņi izprot </w:t>
      </w:r>
      <w:r w:rsidR="00E11182" w:rsidRPr="00151452">
        <w:rPr>
          <w:rFonts w:ascii="Times New Roman" w:hAnsi="Times New Roman" w:cs="Times New Roman"/>
          <w:sz w:val="24"/>
          <w:szCs w:val="24"/>
        </w:rPr>
        <w:t>profesionālās pilnveides</w:t>
      </w:r>
      <w:r w:rsidR="00482948" w:rsidRPr="00151452">
        <w:rPr>
          <w:rFonts w:ascii="Times New Roman" w:hAnsi="Times New Roman" w:cs="Times New Roman"/>
          <w:sz w:val="24"/>
          <w:szCs w:val="24"/>
        </w:rPr>
        <w:t xml:space="preserve"> (apmācību</w:t>
      </w:r>
      <w:r w:rsidR="00E11182" w:rsidRPr="00151452">
        <w:rPr>
          <w:rFonts w:ascii="Times New Roman" w:hAnsi="Times New Roman" w:cs="Times New Roman"/>
          <w:sz w:val="24"/>
          <w:szCs w:val="24"/>
        </w:rPr>
        <w:t xml:space="preserve"> un </w:t>
      </w:r>
      <w:proofErr w:type="spellStart"/>
      <w:r w:rsidR="00E11182" w:rsidRPr="00151452">
        <w:rPr>
          <w:rFonts w:ascii="Times New Roman" w:hAnsi="Times New Roman" w:cs="Times New Roman"/>
          <w:sz w:val="24"/>
          <w:szCs w:val="24"/>
        </w:rPr>
        <w:t>supervīziju</w:t>
      </w:r>
      <w:proofErr w:type="spellEnd"/>
      <w:r w:rsidR="00482948" w:rsidRPr="00151452">
        <w:rPr>
          <w:rFonts w:ascii="Times New Roman" w:hAnsi="Times New Roman" w:cs="Times New Roman"/>
          <w:sz w:val="24"/>
          <w:szCs w:val="24"/>
        </w:rPr>
        <w:t>)</w:t>
      </w:r>
      <w:r w:rsidR="00E11182" w:rsidRPr="00151452">
        <w:rPr>
          <w:rFonts w:ascii="Times New Roman" w:hAnsi="Times New Roman" w:cs="Times New Roman"/>
          <w:sz w:val="24"/>
          <w:szCs w:val="24"/>
        </w:rPr>
        <w:t xml:space="preserve"> nepieciešamību</w:t>
      </w:r>
      <w:r w:rsidR="00FA0A95" w:rsidRPr="00151452">
        <w:rPr>
          <w:rFonts w:ascii="Times New Roman" w:hAnsi="Times New Roman" w:cs="Times New Roman"/>
          <w:sz w:val="24"/>
          <w:szCs w:val="24"/>
        </w:rPr>
        <w:t xml:space="preserve"> un </w:t>
      </w:r>
      <w:r w:rsidR="00FA0A95" w:rsidRPr="00151452">
        <w:rPr>
          <w:rFonts w:ascii="Times New Roman" w:hAnsi="Times New Roman" w:cs="Times New Roman"/>
          <w:sz w:val="24"/>
          <w:szCs w:val="24"/>
        </w:rPr>
        <w:t xml:space="preserve">ir pozitīvi noskaņoti </w:t>
      </w:r>
      <w:r w:rsidR="00585094">
        <w:rPr>
          <w:rFonts w:ascii="Times New Roman" w:hAnsi="Times New Roman" w:cs="Times New Roman"/>
          <w:sz w:val="24"/>
          <w:szCs w:val="24"/>
        </w:rPr>
        <w:t xml:space="preserve">attiecībā uz </w:t>
      </w:r>
      <w:r w:rsidR="00FA0A95" w:rsidRPr="00151452">
        <w:rPr>
          <w:rFonts w:ascii="Times New Roman" w:hAnsi="Times New Roman" w:cs="Times New Roman"/>
          <w:sz w:val="24"/>
          <w:szCs w:val="24"/>
        </w:rPr>
        <w:t xml:space="preserve"> sociālo darbinieku iesaistīšanos tālākizglītības pasākumos</w:t>
      </w:r>
      <w:r w:rsidR="00F92B1C" w:rsidRPr="00151452">
        <w:rPr>
          <w:rFonts w:ascii="Times New Roman" w:hAnsi="Times New Roman" w:cs="Times New Roman"/>
          <w:sz w:val="24"/>
          <w:szCs w:val="24"/>
        </w:rPr>
        <w:t>:</w:t>
      </w:r>
      <w:r w:rsidR="00740FA0" w:rsidRPr="00151452">
        <w:rPr>
          <w:rFonts w:ascii="Times New Roman" w:hAnsi="Times New Roman" w:cs="Times New Roman"/>
          <w:sz w:val="24"/>
          <w:szCs w:val="24"/>
        </w:rPr>
        <w:t xml:space="preserve"> </w:t>
      </w:r>
    </w:p>
    <w:p w14:paraId="541F7773" w14:textId="77777777" w:rsidR="00FE4E34" w:rsidRDefault="00FE4E34" w:rsidP="00F80F16">
      <w:pPr>
        <w:spacing w:after="0" w:line="259" w:lineRule="auto"/>
        <w:ind w:left="720"/>
        <w:jc w:val="both"/>
        <w:rPr>
          <w:rFonts w:ascii="Times New Roman" w:hAnsi="Times New Roman" w:cs="Times New Roman"/>
          <w:i/>
          <w:iCs/>
          <w:sz w:val="24"/>
          <w:szCs w:val="24"/>
        </w:rPr>
      </w:pPr>
    </w:p>
    <w:p w14:paraId="72A7D3A1" w14:textId="50CF6099" w:rsidR="00F92B1C" w:rsidRPr="00FE4E34" w:rsidRDefault="00F92B1C"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Mācīties nekad nav par vēlu. Protams, tās zināšanas ir jāattīsta, jāpilnveido, jo paies pieci gadi un radīsies kaut kādas citas sociālās problēmas. Tāpēc ir jābūt gataviem, zināšanas ir vajadzīgas.</w:t>
      </w:r>
    </w:p>
    <w:p w14:paraId="4E1DC086" w14:textId="77777777" w:rsidR="00FA0A95" w:rsidRPr="00151452" w:rsidRDefault="00FA0A95" w:rsidP="00F80F16">
      <w:pPr>
        <w:spacing w:after="0" w:line="259" w:lineRule="auto"/>
        <w:jc w:val="both"/>
        <w:rPr>
          <w:rFonts w:ascii="Times New Roman" w:hAnsi="Times New Roman" w:cs="Times New Roman"/>
          <w:sz w:val="24"/>
          <w:szCs w:val="24"/>
        </w:rPr>
      </w:pPr>
    </w:p>
    <w:p w14:paraId="4786C85C" w14:textId="67D71B58" w:rsidR="000A366D" w:rsidRDefault="00740FA0"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Saskaroties ar speciālistu trūkumu</w:t>
      </w:r>
      <w:r w:rsidR="00EF000E" w:rsidRPr="00151452">
        <w:rPr>
          <w:rFonts w:ascii="Times New Roman" w:hAnsi="Times New Roman" w:cs="Times New Roman"/>
          <w:sz w:val="24"/>
          <w:szCs w:val="24"/>
        </w:rPr>
        <w:t xml:space="preserve"> gan situācijās, kad darbinieki izdegšanas dēļ aiziet no darba, gan veidojot jaunus sociālos </w:t>
      </w:r>
      <w:r w:rsidR="00B814BC" w:rsidRPr="00151452">
        <w:rPr>
          <w:rFonts w:ascii="Times New Roman" w:hAnsi="Times New Roman" w:cs="Times New Roman"/>
          <w:sz w:val="24"/>
          <w:szCs w:val="24"/>
        </w:rPr>
        <w:t xml:space="preserve">pakalpojumus, kur nepieciešami jauni </w:t>
      </w:r>
      <w:r w:rsidR="00EF000E" w:rsidRPr="00151452">
        <w:rPr>
          <w:rFonts w:ascii="Times New Roman" w:hAnsi="Times New Roman" w:cs="Times New Roman"/>
          <w:sz w:val="24"/>
          <w:szCs w:val="24"/>
        </w:rPr>
        <w:t>darbiniek</w:t>
      </w:r>
      <w:r w:rsidR="00B814BC" w:rsidRPr="00151452">
        <w:rPr>
          <w:rFonts w:ascii="Times New Roman" w:hAnsi="Times New Roman" w:cs="Times New Roman"/>
          <w:sz w:val="24"/>
          <w:szCs w:val="24"/>
        </w:rPr>
        <w:t>i</w:t>
      </w:r>
      <w:r w:rsidR="00EF000E" w:rsidRPr="00151452">
        <w:rPr>
          <w:rFonts w:ascii="Times New Roman" w:hAnsi="Times New Roman" w:cs="Times New Roman"/>
          <w:sz w:val="24"/>
          <w:szCs w:val="24"/>
        </w:rPr>
        <w:t xml:space="preserve">, </w:t>
      </w:r>
      <w:r w:rsidR="00B814BC" w:rsidRPr="00151452">
        <w:rPr>
          <w:rFonts w:ascii="Times New Roman" w:hAnsi="Times New Roman" w:cs="Times New Roman"/>
          <w:sz w:val="24"/>
          <w:szCs w:val="24"/>
        </w:rPr>
        <w:t>pašvaldību vadītāji atzī</w:t>
      </w:r>
      <w:r w:rsidR="00FA0A95" w:rsidRPr="00151452">
        <w:rPr>
          <w:rFonts w:ascii="Times New Roman" w:hAnsi="Times New Roman" w:cs="Times New Roman"/>
          <w:sz w:val="24"/>
          <w:szCs w:val="24"/>
        </w:rPr>
        <w:t>s</w:t>
      </w:r>
      <w:r w:rsidR="00B814BC" w:rsidRPr="00151452">
        <w:rPr>
          <w:rFonts w:ascii="Times New Roman" w:hAnsi="Times New Roman" w:cs="Times New Roman"/>
          <w:sz w:val="24"/>
          <w:szCs w:val="24"/>
        </w:rPr>
        <w:t>t</w:t>
      </w:r>
      <w:r w:rsidR="00EE53D8" w:rsidRPr="00151452">
        <w:rPr>
          <w:rFonts w:ascii="Times New Roman" w:hAnsi="Times New Roman" w:cs="Times New Roman"/>
          <w:sz w:val="24"/>
          <w:szCs w:val="24"/>
        </w:rPr>
        <w:t>, ka pašvaldībai (bet arī valstij) būtu vairāk jādomā par jaunu speciālistu sagat</w:t>
      </w:r>
      <w:r w:rsidR="00EE75C7" w:rsidRPr="00151452">
        <w:rPr>
          <w:rFonts w:ascii="Times New Roman" w:hAnsi="Times New Roman" w:cs="Times New Roman"/>
          <w:sz w:val="24"/>
          <w:szCs w:val="24"/>
        </w:rPr>
        <w:t>a</w:t>
      </w:r>
      <w:r w:rsidR="00EE53D8" w:rsidRPr="00151452">
        <w:rPr>
          <w:rFonts w:ascii="Times New Roman" w:hAnsi="Times New Roman" w:cs="Times New Roman"/>
          <w:sz w:val="24"/>
          <w:szCs w:val="24"/>
        </w:rPr>
        <w:t>vošanu, tajā skaitā</w:t>
      </w:r>
      <w:r w:rsidR="00EE75C7" w:rsidRPr="00151452">
        <w:rPr>
          <w:rFonts w:ascii="Times New Roman" w:hAnsi="Times New Roman" w:cs="Times New Roman"/>
          <w:sz w:val="24"/>
          <w:szCs w:val="24"/>
        </w:rPr>
        <w:t>, palīdzot cilvēkiem pārkvalificēties:</w:t>
      </w:r>
    </w:p>
    <w:p w14:paraId="74A05D29" w14:textId="77777777" w:rsidR="00FE4E34" w:rsidRPr="00151452" w:rsidRDefault="00FE4E34" w:rsidP="00F80F16">
      <w:pPr>
        <w:spacing w:after="0" w:line="259" w:lineRule="auto"/>
        <w:jc w:val="both"/>
        <w:rPr>
          <w:rFonts w:ascii="Times New Roman" w:hAnsi="Times New Roman" w:cs="Times New Roman"/>
          <w:sz w:val="24"/>
          <w:szCs w:val="24"/>
        </w:rPr>
      </w:pPr>
    </w:p>
    <w:p w14:paraId="64297BC9" w14:textId="10679D53" w:rsidR="006B541A" w:rsidRPr="00FE4E34" w:rsidRDefault="000A366D"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Tas, ko mēs šobrīd esam uzsākuši, bet es uzskatu, ka tas būtu jādara jau valstiskā līmenī. Mēs esam sākuši palīdzēt cilvēkiem pārkvalificēties un mācīties. Mēs periodiski pieņemam lēmumus, apmaksājam mācības speciālistiem, kuri pārkvalificējas vai sāk darbu, bet nav vēl šīs izglītības, jo mēs saprotam, ka tirgū speciālistu katastrofāli trūkst.</w:t>
      </w:r>
    </w:p>
    <w:p w14:paraId="64FD28F4" w14:textId="77777777" w:rsidR="006B541A" w:rsidRPr="00151452" w:rsidRDefault="006B541A" w:rsidP="00F80F16">
      <w:pPr>
        <w:spacing w:after="0" w:line="259" w:lineRule="auto"/>
        <w:rPr>
          <w:rFonts w:ascii="Times New Roman" w:hAnsi="Times New Roman" w:cs="Times New Roman"/>
          <w:sz w:val="24"/>
          <w:szCs w:val="24"/>
        </w:rPr>
      </w:pPr>
    </w:p>
    <w:p w14:paraId="4203FA3F" w14:textId="75ADB7C1" w:rsidR="004C6338" w:rsidRPr="00151452" w:rsidRDefault="004C6338"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Šajā jautājumā pašvaldību vadītāji arī norāda, ka valst</w:t>
      </w:r>
      <w:r w:rsidR="00981922" w:rsidRPr="00151452">
        <w:rPr>
          <w:rFonts w:ascii="Times New Roman" w:hAnsi="Times New Roman" w:cs="Times New Roman"/>
          <w:sz w:val="24"/>
          <w:szCs w:val="24"/>
        </w:rPr>
        <w:t>iskā līmenī nav pietiekošas izpratnes par reālo speciālistu trūkumu</w:t>
      </w:r>
      <w:r w:rsidR="00C42EFA" w:rsidRPr="00151452">
        <w:rPr>
          <w:rFonts w:ascii="Times New Roman" w:hAnsi="Times New Roman" w:cs="Times New Roman"/>
          <w:sz w:val="24"/>
          <w:szCs w:val="24"/>
        </w:rPr>
        <w:t xml:space="preserve"> visā Latvijā</w:t>
      </w:r>
      <w:r w:rsidR="00981922" w:rsidRPr="00151452">
        <w:rPr>
          <w:rFonts w:ascii="Times New Roman" w:hAnsi="Times New Roman" w:cs="Times New Roman"/>
          <w:sz w:val="24"/>
          <w:szCs w:val="24"/>
        </w:rPr>
        <w:t xml:space="preserve">. Piemēram, </w:t>
      </w:r>
      <w:r w:rsidR="00F646A3" w:rsidRPr="00151452">
        <w:rPr>
          <w:rFonts w:ascii="Times New Roman" w:hAnsi="Times New Roman" w:cs="Times New Roman"/>
          <w:sz w:val="24"/>
          <w:szCs w:val="24"/>
        </w:rPr>
        <w:t xml:space="preserve">pašvaldību </w:t>
      </w:r>
      <w:r w:rsidR="00C42EFA" w:rsidRPr="00151452">
        <w:rPr>
          <w:rFonts w:ascii="Times New Roman" w:hAnsi="Times New Roman" w:cs="Times New Roman"/>
          <w:sz w:val="24"/>
          <w:szCs w:val="24"/>
        </w:rPr>
        <w:t>vadītājs norāda, ka no valsts iestāžu puses izskan viedoklis</w:t>
      </w:r>
      <w:r w:rsidR="00981922" w:rsidRPr="00151452">
        <w:rPr>
          <w:rFonts w:ascii="Times New Roman" w:hAnsi="Times New Roman" w:cs="Times New Roman"/>
          <w:sz w:val="24"/>
          <w:szCs w:val="24"/>
        </w:rPr>
        <w:t>, ka</w:t>
      </w:r>
      <w:r w:rsidR="00F3530A" w:rsidRPr="00151452">
        <w:rPr>
          <w:rFonts w:ascii="Times New Roman" w:hAnsi="Times New Roman" w:cs="Times New Roman"/>
          <w:sz w:val="24"/>
          <w:szCs w:val="24"/>
        </w:rPr>
        <w:t>,</w:t>
      </w:r>
      <w:r w:rsidR="00981922" w:rsidRPr="00151452">
        <w:rPr>
          <w:rFonts w:ascii="Times New Roman" w:hAnsi="Times New Roman" w:cs="Times New Roman"/>
          <w:sz w:val="24"/>
          <w:szCs w:val="24"/>
        </w:rPr>
        <w:t xml:space="preserve"> aizverot lielu </w:t>
      </w:r>
      <w:r w:rsidR="00BB293D" w:rsidRPr="00151452">
        <w:rPr>
          <w:rFonts w:ascii="Times New Roman" w:hAnsi="Times New Roman" w:cs="Times New Roman"/>
          <w:sz w:val="24"/>
          <w:szCs w:val="24"/>
        </w:rPr>
        <w:t>institūciju</w:t>
      </w:r>
      <w:r w:rsidR="006F0ACD">
        <w:rPr>
          <w:rFonts w:ascii="Times New Roman" w:hAnsi="Times New Roman" w:cs="Times New Roman"/>
          <w:sz w:val="24"/>
          <w:szCs w:val="24"/>
        </w:rPr>
        <w:t>,</w:t>
      </w:r>
      <w:r w:rsidR="00BB293D" w:rsidRPr="00151452">
        <w:rPr>
          <w:rFonts w:ascii="Times New Roman" w:hAnsi="Times New Roman" w:cs="Times New Roman"/>
          <w:sz w:val="24"/>
          <w:szCs w:val="24"/>
        </w:rPr>
        <w:t xml:space="preserve"> šie speciālisti būs pieejami tur, kur izveidoti jaunie </w:t>
      </w:r>
      <w:r w:rsidR="0062550B">
        <w:rPr>
          <w:rFonts w:ascii="Times New Roman" w:hAnsi="Times New Roman" w:cs="Times New Roman"/>
          <w:sz w:val="24"/>
          <w:szCs w:val="24"/>
        </w:rPr>
        <w:t>DI</w:t>
      </w:r>
      <w:r w:rsidR="00BB293D" w:rsidRPr="00151452">
        <w:rPr>
          <w:rFonts w:ascii="Times New Roman" w:hAnsi="Times New Roman" w:cs="Times New Roman"/>
          <w:sz w:val="24"/>
          <w:szCs w:val="24"/>
        </w:rPr>
        <w:t xml:space="preserve"> projekta </w:t>
      </w:r>
      <w:r w:rsidR="001051E8" w:rsidRPr="00151452">
        <w:rPr>
          <w:rFonts w:ascii="Times New Roman" w:hAnsi="Times New Roman" w:cs="Times New Roman"/>
          <w:sz w:val="24"/>
          <w:szCs w:val="24"/>
        </w:rPr>
        <w:t>pakalpojumi</w:t>
      </w:r>
      <w:r w:rsidR="00262C2E" w:rsidRPr="00151452">
        <w:rPr>
          <w:rFonts w:ascii="Times New Roman" w:hAnsi="Times New Roman" w:cs="Times New Roman"/>
          <w:sz w:val="24"/>
          <w:szCs w:val="24"/>
        </w:rPr>
        <w:t>. R</w:t>
      </w:r>
      <w:r w:rsidR="001051E8" w:rsidRPr="00151452">
        <w:rPr>
          <w:rFonts w:ascii="Times New Roman" w:hAnsi="Times New Roman" w:cs="Times New Roman"/>
          <w:sz w:val="24"/>
          <w:szCs w:val="24"/>
        </w:rPr>
        <w:t xml:space="preserve">ealitātē speciālisti no aizvērtajiem centriem nav gatavi pārcelties uz citu </w:t>
      </w:r>
      <w:r w:rsidR="006F0ACD">
        <w:rPr>
          <w:rFonts w:ascii="Times New Roman" w:hAnsi="Times New Roman" w:cs="Times New Roman"/>
          <w:sz w:val="24"/>
          <w:szCs w:val="24"/>
        </w:rPr>
        <w:t xml:space="preserve">attālu </w:t>
      </w:r>
      <w:r w:rsidR="001051E8" w:rsidRPr="00151452">
        <w:rPr>
          <w:rFonts w:ascii="Times New Roman" w:hAnsi="Times New Roman" w:cs="Times New Roman"/>
          <w:sz w:val="24"/>
          <w:szCs w:val="24"/>
        </w:rPr>
        <w:t xml:space="preserve">vietu, jo </w:t>
      </w:r>
      <w:r w:rsidR="00B05414" w:rsidRPr="00151452">
        <w:rPr>
          <w:rFonts w:ascii="Times New Roman" w:hAnsi="Times New Roman" w:cs="Times New Roman"/>
          <w:sz w:val="24"/>
          <w:szCs w:val="24"/>
        </w:rPr>
        <w:t xml:space="preserve">atalgojums </w:t>
      </w:r>
      <w:r w:rsidR="00A539DC" w:rsidRPr="00151452">
        <w:rPr>
          <w:rFonts w:ascii="Times New Roman" w:hAnsi="Times New Roman" w:cs="Times New Roman"/>
          <w:sz w:val="24"/>
          <w:szCs w:val="24"/>
        </w:rPr>
        <w:t xml:space="preserve">sociālajā </w:t>
      </w:r>
      <w:r w:rsidR="00B05414" w:rsidRPr="00151452">
        <w:rPr>
          <w:rFonts w:ascii="Times New Roman" w:hAnsi="Times New Roman" w:cs="Times New Roman"/>
          <w:sz w:val="24"/>
          <w:szCs w:val="24"/>
        </w:rPr>
        <w:t>jomā ne</w:t>
      </w:r>
      <w:r w:rsidR="0069654B" w:rsidRPr="00151452">
        <w:rPr>
          <w:rFonts w:ascii="Times New Roman" w:hAnsi="Times New Roman" w:cs="Times New Roman"/>
          <w:sz w:val="24"/>
          <w:szCs w:val="24"/>
        </w:rPr>
        <w:t xml:space="preserve">kompensē transporta un patērētā laika </w:t>
      </w:r>
      <w:r w:rsidR="00992228" w:rsidRPr="00151452">
        <w:rPr>
          <w:rFonts w:ascii="Times New Roman" w:hAnsi="Times New Roman" w:cs="Times New Roman"/>
          <w:sz w:val="24"/>
          <w:szCs w:val="24"/>
        </w:rPr>
        <w:t xml:space="preserve">izmaksas, kā arī nedod iespēju nopirkt sev citu mājokli </w:t>
      </w:r>
      <w:r w:rsidR="006F0ACD">
        <w:rPr>
          <w:rFonts w:ascii="Times New Roman" w:hAnsi="Times New Roman" w:cs="Times New Roman"/>
          <w:sz w:val="24"/>
          <w:szCs w:val="24"/>
        </w:rPr>
        <w:t xml:space="preserve">tuvāk </w:t>
      </w:r>
      <w:r w:rsidR="00992228" w:rsidRPr="00151452">
        <w:rPr>
          <w:rFonts w:ascii="Times New Roman" w:hAnsi="Times New Roman" w:cs="Times New Roman"/>
          <w:sz w:val="24"/>
          <w:szCs w:val="24"/>
        </w:rPr>
        <w:t>darba vieta</w:t>
      </w:r>
      <w:r w:rsidR="006F0ACD">
        <w:rPr>
          <w:rFonts w:ascii="Times New Roman" w:hAnsi="Times New Roman" w:cs="Times New Roman"/>
          <w:sz w:val="24"/>
          <w:szCs w:val="24"/>
        </w:rPr>
        <w:t>i</w:t>
      </w:r>
      <w:r w:rsidR="00992228" w:rsidRPr="00151452">
        <w:rPr>
          <w:rFonts w:ascii="Times New Roman" w:hAnsi="Times New Roman" w:cs="Times New Roman"/>
          <w:sz w:val="24"/>
          <w:szCs w:val="24"/>
        </w:rPr>
        <w:t>.</w:t>
      </w:r>
      <w:r w:rsidR="0083306F" w:rsidRPr="00151452">
        <w:rPr>
          <w:rFonts w:ascii="Times New Roman" w:hAnsi="Times New Roman" w:cs="Times New Roman"/>
          <w:sz w:val="24"/>
          <w:szCs w:val="24"/>
        </w:rPr>
        <w:t xml:space="preserve"> </w:t>
      </w:r>
      <w:r w:rsidR="00F3530A" w:rsidRPr="00151452">
        <w:rPr>
          <w:rFonts w:ascii="Times New Roman" w:hAnsi="Times New Roman" w:cs="Times New Roman"/>
          <w:sz w:val="24"/>
          <w:szCs w:val="24"/>
        </w:rPr>
        <w:t xml:space="preserve">Citiem vārdiem, </w:t>
      </w:r>
      <w:r w:rsidR="0083306F" w:rsidRPr="00151452">
        <w:rPr>
          <w:rFonts w:ascii="Times New Roman" w:hAnsi="Times New Roman" w:cs="Times New Roman"/>
          <w:sz w:val="24"/>
          <w:szCs w:val="24"/>
        </w:rPr>
        <w:t>statistiskas</w:t>
      </w:r>
      <w:r w:rsidR="00F3530A" w:rsidRPr="00151452">
        <w:rPr>
          <w:rFonts w:ascii="Times New Roman" w:hAnsi="Times New Roman" w:cs="Times New Roman"/>
          <w:sz w:val="24"/>
          <w:szCs w:val="24"/>
        </w:rPr>
        <w:t xml:space="preserve"> dati par nodarbinā</w:t>
      </w:r>
      <w:r w:rsidR="001A6EF3" w:rsidRPr="00151452">
        <w:rPr>
          <w:rFonts w:ascii="Times New Roman" w:hAnsi="Times New Roman" w:cs="Times New Roman"/>
          <w:sz w:val="24"/>
          <w:szCs w:val="24"/>
        </w:rPr>
        <w:t xml:space="preserve">tajiem </w:t>
      </w:r>
      <w:r w:rsidR="0083306F" w:rsidRPr="00151452">
        <w:rPr>
          <w:rFonts w:ascii="Times New Roman" w:hAnsi="Times New Roman" w:cs="Times New Roman"/>
          <w:sz w:val="24"/>
          <w:szCs w:val="24"/>
        </w:rPr>
        <w:t>sociālajā</w:t>
      </w:r>
      <w:r w:rsidR="001A6EF3" w:rsidRPr="00151452">
        <w:rPr>
          <w:rFonts w:ascii="Times New Roman" w:hAnsi="Times New Roman" w:cs="Times New Roman"/>
          <w:sz w:val="24"/>
          <w:szCs w:val="24"/>
        </w:rPr>
        <w:t xml:space="preserve"> jomā rada maldīgu priekšstatu, ka šie </w:t>
      </w:r>
      <w:r w:rsidR="00524587" w:rsidRPr="00151452">
        <w:rPr>
          <w:rFonts w:ascii="Times New Roman" w:hAnsi="Times New Roman" w:cs="Times New Roman"/>
          <w:sz w:val="24"/>
          <w:szCs w:val="24"/>
        </w:rPr>
        <w:t>speciālisti</w:t>
      </w:r>
      <w:r w:rsidR="001A6EF3" w:rsidRPr="00151452">
        <w:rPr>
          <w:rFonts w:ascii="Times New Roman" w:hAnsi="Times New Roman" w:cs="Times New Roman"/>
          <w:sz w:val="24"/>
          <w:szCs w:val="24"/>
        </w:rPr>
        <w:t xml:space="preserve"> ir </w:t>
      </w:r>
      <w:r w:rsidR="0083306F" w:rsidRPr="00151452">
        <w:rPr>
          <w:rFonts w:ascii="Times New Roman" w:hAnsi="Times New Roman" w:cs="Times New Roman"/>
          <w:sz w:val="24"/>
          <w:szCs w:val="24"/>
        </w:rPr>
        <w:t>pieejami</w:t>
      </w:r>
      <w:r w:rsidR="00524587" w:rsidRPr="00151452">
        <w:rPr>
          <w:rFonts w:ascii="Times New Roman" w:hAnsi="Times New Roman" w:cs="Times New Roman"/>
          <w:sz w:val="24"/>
          <w:szCs w:val="24"/>
        </w:rPr>
        <w:t xml:space="preserve"> un vēlēsies strādāt citā vietā</w:t>
      </w:r>
      <w:r w:rsidR="001A6EF3" w:rsidRPr="00151452">
        <w:rPr>
          <w:rFonts w:ascii="Times New Roman" w:hAnsi="Times New Roman" w:cs="Times New Roman"/>
          <w:sz w:val="24"/>
          <w:szCs w:val="24"/>
        </w:rPr>
        <w:t xml:space="preserve">, ja iestāde, kurā </w:t>
      </w:r>
      <w:r w:rsidR="0083306F" w:rsidRPr="00151452">
        <w:rPr>
          <w:rFonts w:ascii="Times New Roman" w:hAnsi="Times New Roman" w:cs="Times New Roman"/>
          <w:sz w:val="24"/>
          <w:szCs w:val="24"/>
        </w:rPr>
        <w:t>speciālists</w:t>
      </w:r>
      <w:r w:rsidR="001A6EF3" w:rsidRPr="00151452">
        <w:rPr>
          <w:rFonts w:ascii="Times New Roman" w:hAnsi="Times New Roman" w:cs="Times New Roman"/>
          <w:sz w:val="24"/>
          <w:szCs w:val="24"/>
        </w:rPr>
        <w:t xml:space="preserve"> ir ilgstoši strādājis, tiek aizvērta. Līdzīga problēma ir vērojam</w:t>
      </w:r>
      <w:r w:rsidR="00AD4F67" w:rsidRPr="00151452">
        <w:rPr>
          <w:rFonts w:ascii="Times New Roman" w:hAnsi="Times New Roman" w:cs="Times New Roman"/>
          <w:sz w:val="24"/>
          <w:szCs w:val="24"/>
        </w:rPr>
        <w:t>a</w:t>
      </w:r>
      <w:r w:rsidR="001A6EF3" w:rsidRPr="00151452">
        <w:rPr>
          <w:rFonts w:ascii="Times New Roman" w:hAnsi="Times New Roman" w:cs="Times New Roman"/>
          <w:sz w:val="24"/>
          <w:szCs w:val="24"/>
        </w:rPr>
        <w:t xml:space="preserve"> arī IZ</w:t>
      </w:r>
      <w:r w:rsidR="00AD4F67" w:rsidRPr="00151452">
        <w:rPr>
          <w:rFonts w:ascii="Times New Roman" w:hAnsi="Times New Roman" w:cs="Times New Roman"/>
          <w:sz w:val="24"/>
          <w:szCs w:val="24"/>
        </w:rPr>
        <w:t>M</w:t>
      </w:r>
      <w:r w:rsidR="001A6EF3" w:rsidRPr="00151452">
        <w:rPr>
          <w:rFonts w:ascii="Times New Roman" w:hAnsi="Times New Roman" w:cs="Times New Roman"/>
          <w:sz w:val="24"/>
          <w:szCs w:val="24"/>
        </w:rPr>
        <w:t xml:space="preserve"> izpratnē par skolotāju mobilitāti mazo lauku skolu aizvēršanas gadījumā. </w:t>
      </w:r>
      <w:r w:rsidR="006F0ACD">
        <w:rPr>
          <w:rFonts w:ascii="Times New Roman" w:hAnsi="Times New Roman" w:cs="Times New Roman"/>
          <w:sz w:val="24"/>
          <w:szCs w:val="24"/>
        </w:rPr>
        <w:t>R</w:t>
      </w:r>
      <w:r w:rsidR="00AD4F67" w:rsidRPr="00151452">
        <w:rPr>
          <w:rFonts w:ascii="Times New Roman" w:hAnsi="Times New Roman" w:cs="Times New Roman"/>
          <w:sz w:val="24"/>
          <w:szCs w:val="24"/>
        </w:rPr>
        <w:t>ealitātē</w:t>
      </w:r>
      <w:r w:rsidR="001A6EF3" w:rsidRPr="00151452">
        <w:rPr>
          <w:rFonts w:ascii="Times New Roman" w:hAnsi="Times New Roman" w:cs="Times New Roman"/>
          <w:sz w:val="24"/>
          <w:szCs w:val="24"/>
        </w:rPr>
        <w:t xml:space="preserve"> </w:t>
      </w:r>
      <w:r w:rsidR="001A6EF3" w:rsidRPr="00151452">
        <w:rPr>
          <w:rFonts w:ascii="Times New Roman" w:hAnsi="Times New Roman" w:cs="Times New Roman"/>
          <w:sz w:val="24"/>
          <w:szCs w:val="24"/>
        </w:rPr>
        <w:lastRenderedPageBreak/>
        <w:t xml:space="preserve">daļa šo speciālistu nav gatavi </w:t>
      </w:r>
      <w:r w:rsidR="007471CC" w:rsidRPr="00151452">
        <w:rPr>
          <w:rFonts w:ascii="Times New Roman" w:hAnsi="Times New Roman" w:cs="Times New Roman"/>
          <w:sz w:val="24"/>
          <w:szCs w:val="24"/>
        </w:rPr>
        <w:t>mainīt savu dzīves vietu, un izvēlas pensionēties vai meklē citu darbu savā apkārtnē:</w:t>
      </w:r>
    </w:p>
    <w:p w14:paraId="34A32C13" w14:textId="77777777" w:rsidR="00FE4E34" w:rsidRDefault="00FE4E34" w:rsidP="00F80F16">
      <w:pPr>
        <w:spacing w:after="0" w:line="259" w:lineRule="auto"/>
        <w:ind w:left="720"/>
        <w:jc w:val="both"/>
        <w:rPr>
          <w:rFonts w:ascii="Times New Roman" w:hAnsi="Times New Roman" w:cs="Times New Roman"/>
          <w:i/>
          <w:iCs/>
          <w:sz w:val="24"/>
          <w:szCs w:val="24"/>
        </w:rPr>
      </w:pPr>
    </w:p>
    <w:p w14:paraId="3FA53001" w14:textId="75F1787F" w:rsidR="000A366D" w:rsidRPr="00FE4E34" w:rsidRDefault="000A366D"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Tas valsts redzējums ir</w:t>
      </w:r>
      <w:r w:rsidR="00325FD7" w:rsidRPr="00FE4E34">
        <w:rPr>
          <w:rFonts w:ascii="Times New Roman" w:hAnsi="Times New Roman" w:cs="Times New Roman"/>
          <w:i/>
          <w:iCs/>
        </w:rPr>
        <w:t>, ka,</w:t>
      </w:r>
      <w:r w:rsidRPr="00FE4E34">
        <w:rPr>
          <w:rFonts w:ascii="Times New Roman" w:hAnsi="Times New Roman" w:cs="Times New Roman"/>
          <w:i/>
          <w:iCs/>
        </w:rPr>
        <w:t xml:space="preserve"> aizverot lielās institūcijas kaut kur vairāk </w:t>
      </w:r>
      <w:r w:rsidR="00325FD7" w:rsidRPr="00FE4E34">
        <w:rPr>
          <w:rFonts w:ascii="Times New Roman" w:hAnsi="Times New Roman" w:cs="Times New Roman"/>
          <w:i/>
          <w:iCs/>
        </w:rPr>
        <w:t>ne</w:t>
      </w:r>
      <w:r w:rsidRPr="00FE4E34">
        <w:rPr>
          <w:rFonts w:ascii="Times New Roman" w:hAnsi="Times New Roman" w:cs="Times New Roman"/>
          <w:i/>
          <w:iCs/>
        </w:rPr>
        <w:t>kā 100 km</w:t>
      </w:r>
      <w:r w:rsidR="00024DC7" w:rsidRPr="00FE4E34">
        <w:rPr>
          <w:rFonts w:ascii="Times New Roman" w:hAnsi="Times New Roman" w:cs="Times New Roman"/>
          <w:i/>
          <w:iCs/>
        </w:rPr>
        <w:t xml:space="preserve"> </w:t>
      </w:r>
      <w:r w:rsidRPr="00FE4E34">
        <w:rPr>
          <w:rFonts w:ascii="Times New Roman" w:hAnsi="Times New Roman" w:cs="Times New Roman"/>
          <w:i/>
          <w:iCs/>
        </w:rPr>
        <w:t>attālumā, šie cilvēki migrēs vai braukās un sniegs pakalpojumus šeit. Tā ir ilūzija, ja mēs sakām, ka tur atbrīvojas šie speciālisti un viņi mums šeit būs pieejami. Valstiski izskatās, ka mums ir šie speciālisti, bet realitātē viņi neaiziet līdz tai vietai, kur aiziet tas pakalpojums.</w:t>
      </w:r>
    </w:p>
    <w:p w14:paraId="1BF2D56A" w14:textId="77777777" w:rsidR="000A366D" w:rsidRPr="00151452" w:rsidRDefault="000A366D" w:rsidP="00F80F16">
      <w:pPr>
        <w:spacing w:after="0" w:line="259" w:lineRule="auto"/>
        <w:rPr>
          <w:rFonts w:ascii="Times New Roman" w:hAnsi="Times New Roman" w:cs="Times New Roman"/>
          <w:sz w:val="24"/>
          <w:szCs w:val="24"/>
        </w:rPr>
      </w:pPr>
    </w:p>
    <w:p w14:paraId="395A4D27" w14:textId="41FF7149" w:rsidR="00C15178" w:rsidRPr="00151452" w:rsidRDefault="00BF6644"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Kopumā </w:t>
      </w:r>
      <w:r w:rsidR="00C15178" w:rsidRPr="00151452">
        <w:rPr>
          <w:rFonts w:ascii="Times New Roman" w:hAnsi="Times New Roman" w:cs="Times New Roman"/>
          <w:sz w:val="24"/>
          <w:szCs w:val="24"/>
        </w:rPr>
        <w:t>pašvaldību vadītāju intervijas parāda</w:t>
      </w:r>
      <w:r w:rsidR="00D86388" w:rsidRPr="00151452">
        <w:rPr>
          <w:rFonts w:ascii="Times New Roman" w:hAnsi="Times New Roman" w:cs="Times New Roman"/>
          <w:sz w:val="24"/>
          <w:szCs w:val="24"/>
        </w:rPr>
        <w:t xml:space="preserve">, ka </w:t>
      </w:r>
      <w:r w:rsidR="00C15178" w:rsidRPr="00151452">
        <w:rPr>
          <w:rFonts w:ascii="Times New Roman" w:hAnsi="Times New Roman" w:cs="Times New Roman"/>
          <w:sz w:val="24"/>
          <w:szCs w:val="24"/>
        </w:rPr>
        <w:t>atbildība par darbinieku profesionālo pilnveidi ir deleģēta sociālo dienestu vadītājiem</w:t>
      </w:r>
      <w:r w:rsidR="00401ADC" w:rsidRPr="00151452">
        <w:rPr>
          <w:rFonts w:ascii="Times New Roman" w:hAnsi="Times New Roman" w:cs="Times New Roman"/>
          <w:sz w:val="24"/>
          <w:szCs w:val="24"/>
        </w:rPr>
        <w:t xml:space="preserve">, un pašvaldību vadītājiem nav zināšanu, lai </w:t>
      </w:r>
      <w:r w:rsidR="00504B85" w:rsidRPr="00151452">
        <w:rPr>
          <w:rFonts w:ascii="Times New Roman" w:hAnsi="Times New Roman" w:cs="Times New Roman"/>
          <w:sz w:val="24"/>
          <w:szCs w:val="24"/>
        </w:rPr>
        <w:t>komentētu</w:t>
      </w:r>
      <w:r w:rsidR="00401ADC" w:rsidRPr="00151452">
        <w:rPr>
          <w:rFonts w:ascii="Times New Roman" w:hAnsi="Times New Roman" w:cs="Times New Roman"/>
          <w:sz w:val="24"/>
          <w:szCs w:val="24"/>
        </w:rPr>
        <w:t xml:space="preserve">, </w:t>
      </w:r>
      <w:r w:rsidR="00540BB8" w:rsidRPr="00151452">
        <w:rPr>
          <w:rFonts w:ascii="Times New Roman" w:hAnsi="Times New Roman" w:cs="Times New Roman"/>
          <w:sz w:val="24"/>
          <w:szCs w:val="24"/>
        </w:rPr>
        <w:t>cik lieli pašvaldību līdzekļi tam ir atvēlēti un vai šo līdzekļu a</w:t>
      </w:r>
      <w:r w:rsidR="00504B85" w:rsidRPr="00151452">
        <w:rPr>
          <w:rFonts w:ascii="Times New Roman" w:hAnsi="Times New Roman" w:cs="Times New Roman"/>
          <w:sz w:val="24"/>
          <w:szCs w:val="24"/>
        </w:rPr>
        <w:t>p</w:t>
      </w:r>
      <w:r w:rsidR="00540BB8" w:rsidRPr="00151452">
        <w:rPr>
          <w:rFonts w:ascii="Times New Roman" w:hAnsi="Times New Roman" w:cs="Times New Roman"/>
          <w:sz w:val="24"/>
          <w:szCs w:val="24"/>
        </w:rPr>
        <w:t xml:space="preserve">joms ir palielinājies vai samazinājies. Vienlaikus </w:t>
      </w:r>
      <w:r w:rsidR="006C2682" w:rsidRPr="00151452">
        <w:rPr>
          <w:rFonts w:ascii="Times New Roman" w:hAnsi="Times New Roman" w:cs="Times New Roman"/>
          <w:sz w:val="24"/>
          <w:szCs w:val="24"/>
        </w:rPr>
        <w:t>pašvaldību vadītāji atbalsta profesionālās pilnveide</w:t>
      </w:r>
      <w:r w:rsidR="008D5ABB" w:rsidRPr="00151452">
        <w:rPr>
          <w:rFonts w:ascii="Times New Roman" w:hAnsi="Times New Roman" w:cs="Times New Roman"/>
          <w:sz w:val="24"/>
          <w:szCs w:val="24"/>
        </w:rPr>
        <w:t>s</w:t>
      </w:r>
      <w:r w:rsidR="006C2682" w:rsidRPr="00151452">
        <w:rPr>
          <w:rFonts w:ascii="Times New Roman" w:hAnsi="Times New Roman" w:cs="Times New Roman"/>
          <w:sz w:val="24"/>
          <w:szCs w:val="24"/>
        </w:rPr>
        <w:t xml:space="preserve"> nepieciešamību sociālā darba speciālistu vidū. </w:t>
      </w:r>
      <w:r w:rsidR="007B0C0B" w:rsidRPr="00151452">
        <w:rPr>
          <w:rFonts w:ascii="Times New Roman" w:hAnsi="Times New Roman" w:cs="Times New Roman"/>
          <w:sz w:val="24"/>
          <w:szCs w:val="24"/>
        </w:rPr>
        <w:t>Pašvaldību vadītāj</w:t>
      </w:r>
      <w:r w:rsidR="008D5ABB" w:rsidRPr="00151452">
        <w:rPr>
          <w:rFonts w:ascii="Times New Roman" w:hAnsi="Times New Roman" w:cs="Times New Roman"/>
          <w:sz w:val="24"/>
          <w:szCs w:val="24"/>
        </w:rPr>
        <w:t>u vērtējumā</w:t>
      </w:r>
      <w:r w:rsidR="007B0C0B" w:rsidRPr="00151452">
        <w:rPr>
          <w:rFonts w:ascii="Times New Roman" w:hAnsi="Times New Roman" w:cs="Times New Roman"/>
          <w:sz w:val="24"/>
          <w:szCs w:val="24"/>
        </w:rPr>
        <w:t xml:space="preserve"> nozīmīga problēma ir izglītotu sociālā darba speciālistu trūkums valstī kopumā, un viņi norāda, ka valsts pārvaldes institūcijām kopā ar pašvaldībā</w:t>
      </w:r>
      <w:r w:rsidR="00907C92" w:rsidRPr="00151452">
        <w:rPr>
          <w:rFonts w:ascii="Times New Roman" w:hAnsi="Times New Roman" w:cs="Times New Roman"/>
          <w:sz w:val="24"/>
          <w:szCs w:val="24"/>
        </w:rPr>
        <w:t>m</w:t>
      </w:r>
      <w:r w:rsidR="007B0C0B" w:rsidRPr="00151452">
        <w:rPr>
          <w:rFonts w:ascii="Times New Roman" w:hAnsi="Times New Roman" w:cs="Times New Roman"/>
          <w:sz w:val="24"/>
          <w:szCs w:val="24"/>
        </w:rPr>
        <w:t xml:space="preserve"> būtu nepieciešams šo speciālistu trūkuma problēmu </w:t>
      </w:r>
      <w:r w:rsidR="00907C92" w:rsidRPr="00151452">
        <w:rPr>
          <w:rFonts w:ascii="Times New Roman" w:hAnsi="Times New Roman" w:cs="Times New Roman"/>
          <w:sz w:val="24"/>
          <w:szCs w:val="24"/>
        </w:rPr>
        <w:t xml:space="preserve">sistēmiski </w:t>
      </w:r>
      <w:r w:rsidR="007B0C0B" w:rsidRPr="00151452">
        <w:rPr>
          <w:rFonts w:ascii="Times New Roman" w:hAnsi="Times New Roman" w:cs="Times New Roman"/>
          <w:sz w:val="24"/>
          <w:szCs w:val="24"/>
        </w:rPr>
        <w:t>risināt.</w:t>
      </w:r>
    </w:p>
    <w:p w14:paraId="5B4E510E" w14:textId="77777777" w:rsidR="00C15178" w:rsidRDefault="00C15178" w:rsidP="00F80F16">
      <w:pPr>
        <w:spacing w:after="0" w:line="259" w:lineRule="auto"/>
        <w:jc w:val="both"/>
        <w:rPr>
          <w:rFonts w:ascii="Times New Roman" w:hAnsi="Times New Roman" w:cs="Times New Roman"/>
          <w:sz w:val="24"/>
          <w:szCs w:val="24"/>
        </w:rPr>
      </w:pPr>
    </w:p>
    <w:p w14:paraId="3D594C8E" w14:textId="17992B31" w:rsidR="00BF6644" w:rsidRPr="00DB62C2" w:rsidRDefault="00BF6644" w:rsidP="00F80F16">
      <w:pPr>
        <w:pStyle w:val="Heading1"/>
        <w:spacing w:before="0" w:line="259" w:lineRule="auto"/>
      </w:pPr>
      <w:bookmarkStart w:id="49" w:name="_Toc139994587"/>
      <w:r w:rsidRPr="00DB62C2">
        <w:t>STARPINSTITUCIONĀLĀ UN STARPPROFESIONĀLĀ SADARBĪBA</w:t>
      </w:r>
      <w:bookmarkEnd w:id="49"/>
    </w:p>
    <w:p w14:paraId="25DAAAB2" w14:textId="77777777" w:rsidR="00BF6644" w:rsidRDefault="00BF6644" w:rsidP="00F80F16">
      <w:pPr>
        <w:spacing w:after="0" w:line="259" w:lineRule="auto"/>
        <w:rPr>
          <w:rFonts w:ascii="Times New Roman" w:hAnsi="Times New Roman" w:cs="Times New Roman"/>
          <w:sz w:val="24"/>
          <w:szCs w:val="24"/>
        </w:rPr>
      </w:pPr>
    </w:p>
    <w:p w14:paraId="11478801" w14:textId="111C95F6" w:rsidR="00554309" w:rsidRPr="00151452" w:rsidRDefault="00554309"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Pašvaldību vadītāju padziļināto interviju analīzes rezultātu noslēdzošā apakšnodaļa ir veltīta </w:t>
      </w:r>
      <w:proofErr w:type="spellStart"/>
      <w:r w:rsidRPr="00151452">
        <w:rPr>
          <w:rFonts w:ascii="Times New Roman" w:hAnsi="Times New Roman" w:cs="Times New Roman"/>
          <w:sz w:val="24"/>
          <w:szCs w:val="24"/>
        </w:rPr>
        <w:t>starpinstitucionālās</w:t>
      </w:r>
      <w:proofErr w:type="spellEnd"/>
      <w:r w:rsidRPr="00151452">
        <w:rPr>
          <w:rFonts w:ascii="Times New Roman" w:hAnsi="Times New Roman" w:cs="Times New Roman"/>
          <w:sz w:val="24"/>
          <w:szCs w:val="24"/>
        </w:rPr>
        <w:t xml:space="preserve"> un </w:t>
      </w:r>
      <w:proofErr w:type="spellStart"/>
      <w:r w:rsidRPr="00151452">
        <w:rPr>
          <w:rFonts w:ascii="Times New Roman" w:hAnsi="Times New Roman" w:cs="Times New Roman"/>
          <w:sz w:val="24"/>
          <w:szCs w:val="24"/>
        </w:rPr>
        <w:t>starpprofesionālās</w:t>
      </w:r>
      <w:proofErr w:type="spellEnd"/>
      <w:r w:rsidRPr="00151452">
        <w:rPr>
          <w:rFonts w:ascii="Times New Roman" w:hAnsi="Times New Roman" w:cs="Times New Roman"/>
          <w:sz w:val="24"/>
          <w:szCs w:val="24"/>
        </w:rPr>
        <w:t xml:space="preserve"> sadarbības vērtējumam. Tajā ir aplūkoti šādi jautājumi: pirmkārt, </w:t>
      </w:r>
      <w:proofErr w:type="spellStart"/>
      <w:r w:rsidR="0068582E" w:rsidRPr="00151452">
        <w:rPr>
          <w:rFonts w:ascii="Times New Roman" w:hAnsi="Times New Roman" w:cs="Times New Roman"/>
          <w:sz w:val="24"/>
          <w:szCs w:val="24"/>
        </w:rPr>
        <w:t>starpinstitucionālās</w:t>
      </w:r>
      <w:proofErr w:type="spellEnd"/>
      <w:r w:rsidR="0068582E" w:rsidRPr="00151452">
        <w:rPr>
          <w:rFonts w:ascii="Times New Roman" w:hAnsi="Times New Roman" w:cs="Times New Roman"/>
          <w:sz w:val="24"/>
          <w:szCs w:val="24"/>
        </w:rPr>
        <w:t xml:space="preserve"> sadarbības tiesiskais pamats un sadarbības vērtējums</w:t>
      </w:r>
      <w:r w:rsidR="00523D9B" w:rsidRPr="00151452">
        <w:rPr>
          <w:rFonts w:ascii="Times New Roman" w:hAnsi="Times New Roman" w:cs="Times New Roman"/>
          <w:sz w:val="24"/>
          <w:szCs w:val="24"/>
        </w:rPr>
        <w:t xml:space="preserve">; otrkārt, </w:t>
      </w:r>
      <w:r w:rsidRPr="00151452">
        <w:rPr>
          <w:rFonts w:ascii="Times New Roman" w:hAnsi="Times New Roman" w:cs="Times New Roman"/>
          <w:sz w:val="24"/>
          <w:szCs w:val="24"/>
        </w:rPr>
        <w:t xml:space="preserve">sociālā dienesta sadarbības partneru un veidu raksturojums. </w:t>
      </w:r>
    </w:p>
    <w:p w14:paraId="193FA4F1" w14:textId="77777777" w:rsidR="00554309" w:rsidRPr="00DB62C2" w:rsidRDefault="00554309" w:rsidP="00F80F16">
      <w:pPr>
        <w:spacing w:after="0" w:line="259" w:lineRule="auto"/>
        <w:rPr>
          <w:rFonts w:ascii="Times New Roman" w:hAnsi="Times New Roman" w:cs="Times New Roman"/>
          <w:sz w:val="24"/>
          <w:szCs w:val="24"/>
        </w:rPr>
      </w:pPr>
    </w:p>
    <w:p w14:paraId="4919B16B" w14:textId="22D94F66" w:rsidR="00074FB9" w:rsidRPr="00DB62C2" w:rsidRDefault="00074FB9" w:rsidP="00F80F16">
      <w:pPr>
        <w:pStyle w:val="Heading2"/>
        <w:spacing w:before="0" w:line="259" w:lineRule="auto"/>
      </w:pPr>
      <w:bookmarkStart w:id="50" w:name="_Toc139994588"/>
      <w:r w:rsidRPr="00DB62C2">
        <w:t>Sadarbības tiesiskais pamats</w:t>
      </w:r>
      <w:r w:rsidR="00ED3BD3">
        <w:t xml:space="preserve"> un vērtējums</w:t>
      </w:r>
      <w:bookmarkEnd w:id="50"/>
    </w:p>
    <w:p w14:paraId="5461F63C" w14:textId="77777777" w:rsidR="00ED3BD3" w:rsidRDefault="00ED3BD3" w:rsidP="00F80F16">
      <w:pPr>
        <w:spacing w:after="0" w:line="259" w:lineRule="auto"/>
        <w:jc w:val="both"/>
        <w:rPr>
          <w:rFonts w:ascii="Times New Roman" w:hAnsi="Times New Roman" w:cs="Times New Roman"/>
          <w:color w:val="C00000"/>
          <w:sz w:val="24"/>
          <w:szCs w:val="24"/>
        </w:rPr>
      </w:pPr>
    </w:p>
    <w:p w14:paraId="37F3B872" w14:textId="6ADAE5DB" w:rsidR="00731A6A" w:rsidRPr="00151452" w:rsidRDefault="00731A6A" w:rsidP="00F80F16">
      <w:pPr>
        <w:spacing w:after="0" w:line="259" w:lineRule="auto"/>
        <w:jc w:val="both"/>
        <w:rPr>
          <w:rFonts w:ascii="Times New Roman" w:hAnsi="Times New Roman" w:cs="Times New Roman"/>
          <w:sz w:val="24"/>
          <w:szCs w:val="24"/>
        </w:rPr>
      </w:pPr>
      <w:proofErr w:type="spellStart"/>
      <w:r w:rsidRPr="00151452">
        <w:rPr>
          <w:rFonts w:ascii="Times New Roman" w:hAnsi="Times New Roman" w:cs="Times New Roman"/>
          <w:sz w:val="24"/>
          <w:szCs w:val="24"/>
        </w:rPr>
        <w:t>Starpinstitucionālā</w:t>
      </w:r>
      <w:proofErr w:type="spellEnd"/>
      <w:r w:rsidRPr="00151452">
        <w:rPr>
          <w:rFonts w:ascii="Times New Roman" w:hAnsi="Times New Roman" w:cs="Times New Roman"/>
          <w:sz w:val="24"/>
          <w:szCs w:val="24"/>
        </w:rPr>
        <w:t xml:space="preserve"> sadarbība pašvaldību vadītāju vērtējumā pēdējo piecu gadu laikā ir būtiski uzlabojusies, īpaši bērnu tiesību aizsardzības ziņā, un to ir sekmējusi normatīvā regulējuma maiņa 2017. gadā. Lai stiprinātu iestāžu savstarpējo sadarbību, atbilstoši 2017.gada 2.marta grozījumiem Bērnu tiesību aizsardzības likuma</w:t>
      </w:r>
      <w:r w:rsidRPr="00151452">
        <w:rPr>
          <w:rStyle w:val="FootnoteReference"/>
          <w:rFonts w:ascii="Times New Roman" w:hAnsi="Times New Roman" w:cs="Times New Roman"/>
          <w:sz w:val="24"/>
          <w:szCs w:val="24"/>
        </w:rPr>
        <w:footnoteReference w:id="12"/>
      </w:r>
      <w:r w:rsidRPr="00151452">
        <w:rPr>
          <w:rFonts w:ascii="Times New Roman" w:hAnsi="Times New Roman" w:cs="Times New Roman"/>
          <w:sz w:val="24"/>
          <w:szCs w:val="24"/>
        </w:rPr>
        <w:t xml:space="preserve"> 6.panta trešajā daļā, tika izdoti Ministru kabineta noteikumi “Noteikumi par institūciju sadarbību bērnu tiesību aizsardzībā”</w:t>
      </w:r>
      <w:r w:rsidRPr="00151452">
        <w:rPr>
          <w:rStyle w:val="FootnoteReference"/>
          <w:rFonts w:ascii="Times New Roman" w:hAnsi="Times New Roman" w:cs="Times New Roman"/>
          <w:sz w:val="24"/>
          <w:szCs w:val="24"/>
        </w:rPr>
        <w:footnoteReference w:id="13"/>
      </w:r>
      <w:r w:rsidRPr="00151452">
        <w:rPr>
          <w:rFonts w:ascii="Times New Roman" w:hAnsi="Times New Roman" w:cs="Times New Roman"/>
          <w:sz w:val="24"/>
          <w:szCs w:val="24"/>
        </w:rPr>
        <w:t>, nosakot institūciju sadarbības organizēšanu un kārtību, kādā īstenojama bērnu tiesību aizsardzība. Līdz ar to spēkā esošais normatīvais regulējums, īstenojot bērnu tiesību aizsardzību, paredz tādu atbildīgo institūciju kā bāriņtiesu, pašvaldības sociālo dienestu, pašvaldības policijas, izglītības iestāžu, bērnu aprūpes iestāžu un citu institūciju pienākumu savstarpēji sadarboties. Minētie Ministru kabineta noteikumi nosaka, ka bērnu tiesību aizsardzības nodrošināšanai pašvaldības veido bērnu tiesību aizsardzības sadarbības grupas, kas ir konsultatīvas koleģiālas institūcijas un kuras organizē sanāksmes ne retāk kā četras reizes gadā.</w:t>
      </w:r>
      <w:r w:rsidR="008B208A" w:rsidRPr="00151452">
        <w:rPr>
          <w:rFonts w:ascii="Times New Roman" w:hAnsi="Times New Roman" w:cs="Times New Roman"/>
          <w:sz w:val="24"/>
          <w:szCs w:val="24"/>
        </w:rPr>
        <w:t xml:space="preserve"> Pašvaldību vadītāju vērtējums par šo sadarbīb</w:t>
      </w:r>
      <w:r w:rsidR="00611246" w:rsidRPr="00151452">
        <w:rPr>
          <w:rFonts w:ascii="Times New Roman" w:hAnsi="Times New Roman" w:cs="Times New Roman"/>
          <w:sz w:val="24"/>
          <w:szCs w:val="24"/>
        </w:rPr>
        <w:t>as grupu darbu kopumā ir ļoti pozitīvs</w:t>
      </w:r>
      <w:r w:rsidR="00CF0F00" w:rsidRPr="00151452">
        <w:rPr>
          <w:rFonts w:ascii="Times New Roman" w:hAnsi="Times New Roman" w:cs="Times New Roman"/>
          <w:sz w:val="24"/>
          <w:szCs w:val="24"/>
        </w:rPr>
        <w:t xml:space="preserve">, uzsverot, ka šīs sadarbības grupas risina gan individuālus problemātiskus gadījumus, gan arī </w:t>
      </w:r>
      <w:r w:rsidR="00E40CE5" w:rsidRPr="00151452">
        <w:rPr>
          <w:rFonts w:ascii="Times New Roman" w:hAnsi="Times New Roman" w:cs="Times New Roman"/>
          <w:sz w:val="24"/>
          <w:szCs w:val="24"/>
        </w:rPr>
        <w:t>sniedz priekšlikumus preventīvo pasākumu ieviešanai</w:t>
      </w:r>
      <w:r w:rsidR="00611246" w:rsidRPr="00151452">
        <w:rPr>
          <w:rFonts w:ascii="Times New Roman" w:hAnsi="Times New Roman" w:cs="Times New Roman"/>
          <w:sz w:val="24"/>
          <w:szCs w:val="24"/>
        </w:rPr>
        <w:t>:</w:t>
      </w:r>
    </w:p>
    <w:p w14:paraId="31510E6C" w14:textId="77777777" w:rsidR="00FE4E34" w:rsidRDefault="00FE4E34" w:rsidP="00F80F16">
      <w:pPr>
        <w:spacing w:after="0" w:line="259" w:lineRule="auto"/>
        <w:ind w:left="720"/>
        <w:jc w:val="both"/>
        <w:rPr>
          <w:rFonts w:ascii="Times New Roman" w:hAnsi="Times New Roman" w:cs="Times New Roman"/>
          <w:i/>
          <w:iCs/>
          <w:sz w:val="24"/>
          <w:szCs w:val="24"/>
        </w:rPr>
      </w:pPr>
    </w:p>
    <w:p w14:paraId="1BF7BE7D" w14:textId="1EBBD47E" w:rsidR="00731A6A" w:rsidRPr="00FE4E34" w:rsidRDefault="00731A6A"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Ļoti vērtīgi, un arī ļoti vērtīgi, ka šī informācija tiek novadīta horizontāli dažādajās iestādēs vai struktūrvienībās. Un tādā nelielā novadā </w:t>
      </w:r>
      <w:r w:rsidR="00CF0F00" w:rsidRPr="00FE4E34">
        <w:rPr>
          <w:rFonts w:ascii="Times New Roman" w:hAnsi="Times New Roman" w:cs="Times New Roman"/>
          <w:i/>
          <w:iCs/>
        </w:rPr>
        <w:t xml:space="preserve">kā mūsu </w:t>
      </w:r>
      <w:r w:rsidRPr="00FE4E34">
        <w:rPr>
          <w:rFonts w:ascii="Times New Roman" w:hAnsi="Times New Roman" w:cs="Times New Roman"/>
          <w:i/>
          <w:iCs/>
        </w:rPr>
        <w:t xml:space="preserve">tas ir ļoti personalizēti, un tas strādā ļoti labi. To mēs vērtējam ļoti augstu. Mēs arī ļoti rūpīgi atlasām pārstāvjus, par to lemj dome. Jāsaka godīgi, tagad apvienotajā novadā sanāk arī diezgan intensīvi strādāt komisijai, un tomēr tas ir ļoti labi. [..] To es noteikti vērtēju kā ļoti efektīvu un labu, gan tajā ziņā, ka tā problēma nekur nav paslaucīta, par viņu </w:t>
      </w:r>
      <w:r w:rsidRPr="00FE4E34">
        <w:rPr>
          <w:rFonts w:ascii="Times New Roman" w:hAnsi="Times New Roman" w:cs="Times New Roman"/>
          <w:i/>
          <w:iCs/>
        </w:rPr>
        <w:lastRenderedPageBreak/>
        <w:t xml:space="preserve">runā un meklē, kā to labāk risināt, gan arī tālāk </w:t>
      </w:r>
      <w:proofErr w:type="spellStart"/>
      <w:r w:rsidRPr="00FE4E34">
        <w:rPr>
          <w:rFonts w:ascii="Times New Roman" w:hAnsi="Times New Roman" w:cs="Times New Roman"/>
          <w:i/>
          <w:iCs/>
        </w:rPr>
        <w:t>prevencijai</w:t>
      </w:r>
      <w:proofErr w:type="spellEnd"/>
      <w:r w:rsidRPr="00FE4E34">
        <w:rPr>
          <w:rFonts w:ascii="Times New Roman" w:hAnsi="Times New Roman" w:cs="Times New Roman"/>
          <w:i/>
          <w:iCs/>
        </w:rPr>
        <w:t xml:space="preserve"> no turienes izriet ļoti labas rekomendācijas un priekšlikumi.</w:t>
      </w:r>
    </w:p>
    <w:p w14:paraId="0A53896B" w14:textId="77777777" w:rsidR="00731A6A" w:rsidRPr="00151452" w:rsidRDefault="00731A6A" w:rsidP="00F80F16">
      <w:pPr>
        <w:spacing w:after="0" w:line="259" w:lineRule="auto"/>
        <w:jc w:val="both"/>
        <w:rPr>
          <w:rFonts w:ascii="Times New Roman" w:hAnsi="Times New Roman" w:cs="Times New Roman"/>
          <w:sz w:val="24"/>
          <w:szCs w:val="24"/>
        </w:rPr>
      </w:pPr>
    </w:p>
    <w:p w14:paraId="41CB96B4" w14:textId="6000EA00" w:rsidR="00731A6A" w:rsidRPr="00151452" w:rsidRDefault="00731A6A"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Atbilstoši normatīvajam regulējumam pašvaldībā izveidotās sadarbības grupas saņem arī uzdevumus no domes vadības, piemēram, vienā no pašvaldībām domes vadība ir lūgusi sadarbības grupai izstrādāt apvienotajam novadam bērnu tiesību aizsardzības stratēģiju:</w:t>
      </w:r>
    </w:p>
    <w:p w14:paraId="21E9B88C" w14:textId="77777777" w:rsidR="00FE4E34" w:rsidRPr="00FE4E34" w:rsidRDefault="00FE4E34" w:rsidP="00F80F16">
      <w:pPr>
        <w:spacing w:after="0" w:line="259" w:lineRule="auto"/>
        <w:ind w:left="720"/>
        <w:jc w:val="both"/>
        <w:rPr>
          <w:rFonts w:ascii="Times New Roman" w:hAnsi="Times New Roman" w:cs="Times New Roman"/>
          <w:i/>
          <w:iCs/>
        </w:rPr>
      </w:pPr>
    </w:p>
    <w:p w14:paraId="3A614026" w14:textId="48410A92" w:rsidR="00731A6A" w:rsidRPr="00FE4E34" w:rsidRDefault="00731A6A"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Jā, mums ir! Un tas ir normatīvajos aktos arī noteikts. Mums ir bērnu tiesību aizsardzības sadarbības grupa. Tāda bija arī vēsturiskajos novados iepriekš. [..] Tur, protams, ir pārstāvēts gan sociālais dienests, gan bāriņtiesa, gan pašvaldības policija, gan izglītības pārvalde. Es ceru, ka nevienu neaizmirsu. Un tas, ko es esmu lūgusi šai sadarbības grupai, tas bija jau pagājušā gadā, bet diemžēl tas ir vēl kaut kādā procesā, izstrādāt bērnu tiesību aizsardzības stratēģiju /attīstības konceptu.</w:t>
      </w:r>
    </w:p>
    <w:p w14:paraId="3FE6B398" w14:textId="77777777" w:rsidR="00731A6A" w:rsidRPr="00151452" w:rsidRDefault="00731A6A" w:rsidP="00F80F16">
      <w:pPr>
        <w:spacing w:after="0" w:line="259" w:lineRule="auto"/>
        <w:jc w:val="both"/>
        <w:rPr>
          <w:rFonts w:ascii="Times New Roman" w:hAnsi="Times New Roman" w:cs="Times New Roman"/>
          <w:sz w:val="24"/>
          <w:szCs w:val="24"/>
        </w:rPr>
      </w:pPr>
    </w:p>
    <w:p w14:paraId="29ADAC79" w14:textId="1E1DE8A7" w:rsidR="00D876AE" w:rsidRPr="00151452" w:rsidRDefault="00267D50"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Vienlaikus jā</w:t>
      </w:r>
      <w:r w:rsidR="00C26CFD" w:rsidRPr="00151452">
        <w:rPr>
          <w:rFonts w:ascii="Times New Roman" w:hAnsi="Times New Roman" w:cs="Times New Roman"/>
          <w:sz w:val="24"/>
          <w:szCs w:val="24"/>
        </w:rPr>
        <w:t>norāda</w:t>
      </w:r>
      <w:r w:rsidRPr="00151452">
        <w:rPr>
          <w:rFonts w:ascii="Times New Roman" w:hAnsi="Times New Roman" w:cs="Times New Roman"/>
          <w:sz w:val="24"/>
          <w:szCs w:val="24"/>
        </w:rPr>
        <w:t xml:space="preserve">, ka arī pirms </w:t>
      </w:r>
      <w:r w:rsidR="00C96872" w:rsidRPr="00151452">
        <w:rPr>
          <w:rFonts w:ascii="Times New Roman" w:hAnsi="Times New Roman" w:cs="Times New Roman"/>
          <w:sz w:val="24"/>
          <w:szCs w:val="24"/>
        </w:rPr>
        <w:t>Ministru kabineta 2017.gada 12.septembra noteikumiem Nr.545 “Noteikumi par institūciju sadarbību bērnu tiesību aizsardzībā” pastāvēja likuma normas, kas noteica</w:t>
      </w:r>
      <w:r w:rsidR="00C741C4" w:rsidRPr="00151452">
        <w:rPr>
          <w:rFonts w:ascii="Times New Roman" w:hAnsi="Times New Roman" w:cs="Times New Roman"/>
          <w:sz w:val="24"/>
          <w:szCs w:val="24"/>
        </w:rPr>
        <w:t xml:space="preserve">, ka ir jānodrošina </w:t>
      </w:r>
      <w:proofErr w:type="spellStart"/>
      <w:r w:rsidR="00C741C4" w:rsidRPr="00151452">
        <w:rPr>
          <w:rFonts w:ascii="Times New Roman" w:hAnsi="Times New Roman" w:cs="Times New Roman"/>
          <w:sz w:val="24"/>
          <w:szCs w:val="24"/>
        </w:rPr>
        <w:t>starpinstitucionālā</w:t>
      </w:r>
      <w:proofErr w:type="spellEnd"/>
      <w:r w:rsidR="00C741C4" w:rsidRPr="00151452">
        <w:rPr>
          <w:rFonts w:ascii="Times New Roman" w:hAnsi="Times New Roman" w:cs="Times New Roman"/>
          <w:sz w:val="24"/>
          <w:szCs w:val="24"/>
        </w:rPr>
        <w:t xml:space="preserve"> un </w:t>
      </w:r>
      <w:proofErr w:type="spellStart"/>
      <w:r w:rsidR="00C741C4" w:rsidRPr="00151452">
        <w:rPr>
          <w:rFonts w:ascii="Times New Roman" w:hAnsi="Times New Roman" w:cs="Times New Roman"/>
          <w:sz w:val="24"/>
          <w:szCs w:val="24"/>
        </w:rPr>
        <w:t>starpprofesionālā</w:t>
      </w:r>
      <w:proofErr w:type="spellEnd"/>
      <w:r w:rsidR="00C741C4" w:rsidRPr="00151452">
        <w:rPr>
          <w:rFonts w:ascii="Times New Roman" w:hAnsi="Times New Roman" w:cs="Times New Roman"/>
          <w:sz w:val="24"/>
          <w:szCs w:val="24"/>
        </w:rPr>
        <w:t xml:space="preserve"> sadarbība.</w:t>
      </w:r>
      <w:r w:rsidR="00F42B36" w:rsidRPr="00151452">
        <w:rPr>
          <w:rFonts w:ascii="Times New Roman" w:hAnsi="Times New Roman" w:cs="Times New Roman"/>
          <w:sz w:val="24"/>
          <w:szCs w:val="24"/>
        </w:rPr>
        <w:t xml:space="preserve"> Piemēram, </w:t>
      </w:r>
      <w:r w:rsidR="00017893" w:rsidRPr="00151452">
        <w:rPr>
          <w:rFonts w:ascii="Times New Roman" w:hAnsi="Times New Roman" w:cs="Times New Roman"/>
          <w:sz w:val="24"/>
          <w:szCs w:val="24"/>
        </w:rPr>
        <w:t xml:space="preserve">jau sākotnējā redakcijā </w:t>
      </w:r>
      <w:r w:rsidR="00C96872" w:rsidRPr="00151452">
        <w:rPr>
          <w:rFonts w:ascii="Times New Roman" w:hAnsi="Times New Roman" w:cs="Times New Roman"/>
          <w:sz w:val="24"/>
          <w:szCs w:val="24"/>
        </w:rPr>
        <w:t>Sociālo pakalpojumu un sociālās palīdzības likuma</w:t>
      </w:r>
      <w:r w:rsidR="00A97663" w:rsidRPr="00151452">
        <w:rPr>
          <w:rStyle w:val="FootnoteReference"/>
          <w:rFonts w:ascii="Times New Roman" w:hAnsi="Times New Roman" w:cs="Times New Roman"/>
          <w:sz w:val="24"/>
          <w:szCs w:val="24"/>
        </w:rPr>
        <w:footnoteReference w:id="14"/>
      </w:r>
      <w:r w:rsidR="00C96872" w:rsidRPr="00151452">
        <w:rPr>
          <w:rFonts w:ascii="Times New Roman" w:hAnsi="Times New Roman" w:cs="Times New Roman"/>
          <w:sz w:val="24"/>
          <w:szCs w:val="24"/>
        </w:rPr>
        <w:t xml:space="preserve"> 4. panta trešajā daļā </w:t>
      </w:r>
      <w:r w:rsidR="00017893" w:rsidRPr="00151452">
        <w:rPr>
          <w:rFonts w:ascii="Times New Roman" w:hAnsi="Times New Roman" w:cs="Times New Roman"/>
          <w:sz w:val="24"/>
          <w:szCs w:val="24"/>
        </w:rPr>
        <w:t>tika</w:t>
      </w:r>
      <w:r w:rsidR="00C96872" w:rsidRPr="00151452">
        <w:rPr>
          <w:rFonts w:ascii="Times New Roman" w:hAnsi="Times New Roman" w:cs="Times New Roman"/>
          <w:sz w:val="24"/>
          <w:szCs w:val="24"/>
        </w:rPr>
        <w:t xml:space="preserve"> noteikts, ka, sniedzot sociālos pakalpojumus, institūcijas nodrošina </w:t>
      </w:r>
      <w:proofErr w:type="spellStart"/>
      <w:r w:rsidR="00C96872" w:rsidRPr="00151452">
        <w:rPr>
          <w:rFonts w:ascii="Times New Roman" w:hAnsi="Times New Roman" w:cs="Times New Roman"/>
          <w:sz w:val="24"/>
          <w:szCs w:val="24"/>
        </w:rPr>
        <w:t>starpprofesionālu</w:t>
      </w:r>
      <w:proofErr w:type="spellEnd"/>
      <w:r w:rsidR="00C96872" w:rsidRPr="00151452">
        <w:rPr>
          <w:rFonts w:ascii="Times New Roman" w:hAnsi="Times New Roman" w:cs="Times New Roman"/>
          <w:sz w:val="24"/>
          <w:szCs w:val="24"/>
        </w:rPr>
        <w:t xml:space="preserve"> un </w:t>
      </w:r>
      <w:proofErr w:type="spellStart"/>
      <w:r w:rsidR="00C96872" w:rsidRPr="00151452">
        <w:rPr>
          <w:rFonts w:ascii="Times New Roman" w:hAnsi="Times New Roman" w:cs="Times New Roman"/>
          <w:sz w:val="24"/>
          <w:szCs w:val="24"/>
        </w:rPr>
        <w:t>starpinstitucionālu</w:t>
      </w:r>
      <w:proofErr w:type="spellEnd"/>
      <w:r w:rsidR="00C96872" w:rsidRPr="00151452">
        <w:rPr>
          <w:rFonts w:ascii="Times New Roman" w:hAnsi="Times New Roman" w:cs="Times New Roman"/>
          <w:sz w:val="24"/>
          <w:szCs w:val="24"/>
        </w:rPr>
        <w:t xml:space="preserve"> sadarbību. Šī likuma norma arī </w:t>
      </w:r>
      <w:r w:rsidR="00C90156" w:rsidRPr="00151452">
        <w:rPr>
          <w:rFonts w:ascii="Times New Roman" w:hAnsi="Times New Roman" w:cs="Times New Roman"/>
          <w:sz w:val="24"/>
          <w:szCs w:val="24"/>
        </w:rPr>
        <w:t>veido</w:t>
      </w:r>
      <w:r w:rsidR="00C96872" w:rsidRPr="00151452">
        <w:rPr>
          <w:rFonts w:ascii="Times New Roman" w:hAnsi="Times New Roman" w:cs="Times New Roman"/>
          <w:sz w:val="24"/>
          <w:szCs w:val="24"/>
        </w:rPr>
        <w:t xml:space="preserve"> galveno tiesisko pamatu sociālā dienesta sadarbībai ar citām pašvaldības</w:t>
      </w:r>
      <w:r w:rsidR="00C90156" w:rsidRPr="00151452">
        <w:rPr>
          <w:rFonts w:ascii="Times New Roman" w:hAnsi="Times New Roman" w:cs="Times New Roman"/>
          <w:sz w:val="24"/>
          <w:szCs w:val="24"/>
        </w:rPr>
        <w:t xml:space="preserve"> un </w:t>
      </w:r>
      <w:r w:rsidR="00C96872" w:rsidRPr="00151452">
        <w:rPr>
          <w:rFonts w:ascii="Times New Roman" w:hAnsi="Times New Roman" w:cs="Times New Roman"/>
          <w:sz w:val="24"/>
          <w:szCs w:val="24"/>
        </w:rPr>
        <w:t>valsts institūcijām</w:t>
      </w:r>
      <w:r w:rsidR="002C25EB" w:rsidRPr="00151452">
        <w:rPr>
          <w:rFonts w:ascii="Times New Roman" w:hAnsi="Times New Roman" w:cs="Times New Roman"/>
          <w:sz w:val="24"/>
          <w:szCs w:val="24"/>
        </w:rPr>
        <w:t xml:space="preserve">, kā arī </w:t>
      </w:r>
      <w:r w:rsidR="006F0ACD">
        <w:rPr>
          <w:rFonts w:ascii="Times New Roman" w:hAnsi="Times New Roman" w:cs="Times New Roman"/>
          <w:sz w:val="24"/>
          <w:szCs w:val="24"/>
        </w:rPr>
        <w:t xml:space="preserve">ar </w:t>
      </w:r>
      <w:r w:rsidR="002C25EB" w:rsidRPr="00151452">
        <w:rPr>
          <w:rFonts w:ascii="Times New Roman" w:hAnsi="Times New Roman" w:cs="Times New Roman"/>
          <w:sz w:val="24"/>
          <w:szCs w:val="24"/>
        </w:rPr>
        <w:t>sabiedriskajām organizācijām</w:t>
      </w:r>
      <w:r w:rsidR="00C96872" w:rsidRPr="00151452">
        <w:rPr>
          <w:rFonts w:ascii="Times New Roman" w:hAnsi="Times New Roman" w:cs="Times New Roman"/>
          <w:sz w:val="24"/>
          <w:szCs w:val="24"/>
        </w:rPr>
        <w:t>.</w:t>
      </w:r>
    </w:p>
    <w:p w14:paraId="5220D4A3" w14:textId="77777777" w:rsidR="00D876AE" w:rsidRPr="00151452" w:rsidRDefault="00D876AE" w:rsidP="00F80F16">
      <w:pPr>
        <w:spacing w:after="0" w:line="259" w:lineRule="auto"/>
        <w:jc w:val="both"/>
        <w:rPr>
          <w:rFonts w:ascii="Times New Roman" w:hAnsi="Times New Roman" w:cs="Times New Roman"/>
          <w:sz w:val="24"/>
          <w:szCs w:val="24"/>
        </w:rPr>
      </w:pPr>
    </w:p>
    <w:p w14:paraId="7CE3EE2E" w14:textId="6B1D15AD" w:rsidR="00C96872" w:rsidRPr="00151452" w:rsidRDefault="00D876AE"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Vēl jāatzīmē, ka sadarbības prasības ir iestrādātas arī </w:t>
      </w:r>
      <w:r w:rsidR="00C96872" w:rsidRPr="00151452">
        <w:rPr>
          <w:rFonts w:ascii="Times New Roman" w:hAnsi="Times New Roman" w:cs="Times New Roman"/>
          <w:sz w:val="24"/>
          <w:szCs w:val="24"/>
        </w:rPr>
        <w:t>citos likumos, kas nosaka dažādu sociālā dienesta sadarbības partneru atbildību un pienākumus</w:t>
      </w:r>
      <w:r w:rsidR="009273D8" w:rsidRPr="00151452">
        <w:rPr>
          <w:rFonts w:ascii="Times New Roman" w:hAnsi="Times New Roman" w:cs="Times New Roman"/>
          <w:sz w:val="24"/>
          <w:szCs w:val="24"/>
        </w:rPr>
        <w:t>. P</w:t>
      </w:r>
      <w:r w:rsidR="00C96872" w:rsidRPr="00151452">
        <w:rPr>
          <w:rFonts w:ascii="Times New Roman" w:hAnsi="Times New Roman" w:cs="Times New Roman"/>
          <w:sz w:val="24"/>
          <w:szCs w:val="24"/>
        </w:rPr>
        <w:t>iemēram, Bāriņties</w:t>
      </w:r>
      <w:r w:rsidR="009273D8" w:rsidRPr="00151452">
        <w:rPr>
          <w:rFonts w:ascii="Times New Roman" w:hAnsi="Times New Roman" w:cs="Times New Roman"/>
          <w:sz w:val="24"/>
          <w:szCs w:val="24"/>
        </w:rPr>
        <w:t>u</w:t>
      </w:r>
      <w:r w:rsidR="00C96872" w:rsidRPr="00151452">
        <w:rPr>
          <w:rFonts w:ascii="Times New Roman" w:hAnsi="Times New Roman" w:cs="Times New Roman"/>
          <w:sz w:val="24"/>
          <w:szCs w:val="24"/>
        </w:rPr>
        <w:t xml:space="preserve"> likuma</w:t>
      </w:r>
      <w:r w:rsidR="0069236E" w:rsidRPr="00151452">
        <w:rPr>
          <w:rStyle w:val="FootnoteReference"/>
          <w:rFonts w:ascii="Times New Roman" w:hAnsi="Times New Roman" w:cs="Times New Roman"/>
          <w:sz w:val="24"/>
          <w:szCs w:val="24"/>
        </w:rPr>
        <w:footnoteReference w:id="15"/>
      </w:r>
      <w:r w:rsidR="00C96872" w:rsidRPr="00151452">
        <w:rPr>
          <w:rFonts w:ascii="Times New Roman" w:hAnsi="Times New Roman" w:cs="Times New Roman"/>
          <w:sz w:val="24"/>
          <w:szCs w:val="24"/>
        </w:rPr>
        <w:t xml:space="preserve"> 17. panta 4. punktā noteikts, ka</w:t>
      </w:r>
      <w:r w:rsidR="009E1128" w:rsidRPr="00151452">
        <w:rPr>
          <w:rFonts w:ascii="Times New Roman" w:hAnsi="Times New Roman" w:cs="Times New Roman"/>
          <w:sz w:val="24"/>
          <w:szCs w:val="24"/>
        </w:rPr>
        <w:t>,</w:t>
      </w:r>
      <w:r w:rsidR="00C96872" w:rsidRPr="00151452">
        <w:rPr>
          <w:rFonts w:ascii="Times New Roman" w:hAnsi="Times New Roman" w:cs="Times New Roman"/>
          <w:sz w:val="24"/>
          <w:szCs w:val="24"/>
        </w:rPr>
        <w:t xml:space="preserve"> </w:t>
      </w:r>
      <w:r w:rsidR="009E1128" w:rsidRPr="00151452">
        <w:rPr>
          <w:rFonts w:ascii="Times New Roman" w:hAnsi="Times New Roman" w:cs="Times New Roman"/>
          <w:sz w:val="24"/>
          <w:szCs w:val="24"/>
        </w:rPr>
        <w:t xml:space="preserve">lai nodrošinātu bērna vai aizgādnībā esošās personas tiesību un interešu aizsardzību, </w:t>
      </w:r>
      <w:r w:rsidR="00C96872" w:rsidRPr="00151452">
        <w:rPr>
          <w:rFonts w:ascii="Times New Roman" w:hAnsi="Times New Roman" w:cs="Times New Roman"/>
          <w:sz w:val="24"/>
          <w:szCs w:val="24"/>
        </w:rPr>
        <w:t xml:space="preserve">bāriņtiesa sadarbojas ar </w:t>
      </w:r>
      <w:r w:rsidR="009E1128" w:rsidRPr="00151452">
        <w:rPr>
          <w:rFonts w:ascii="Times New Roman" w:hAnsi="Times New Roman" w:cs="Times New Roman"/>
          <w:sz w:val="24"/>
          <w:szCs w:val="24"/>
        </w:rPr>
        <w:t xml:space="preserve">citām bāriņtiesām, Valsts bērnu tiesību aizsardzības inspekciju, </w:t>
      </w:r>
      <w:r w:rsidR="00B966D6">
        <w:rPr>
          <w:rFonts w:ascii="Times New Roman" w:hAnsi="Times New Roman" w:cs="Times New Roman"/>
          <w:sz w:val="24"/>
          <w:szCs w:val="24"/>
        </w:rPr>
        <w:t>ilgtermiņa</w:t>
      </w:r>
      <w:r w:rsidR="009E1128" w:rsidRPr="00151452">
        <w:rPr>
          <w:rFonts w:ascii="Times New Roman" w:hAnsi="Times New Roman" w:cs="Times New Roman"/>
          <w:sz w:val="24"/>
          <w:szCs w:val="24"/>
        </w:rPr>
        <w:t xml:space="preserve"> sociālās aprūpes un sociālās rehabilitācijas institūcijām, veselības aprūpes un izglītības iestādēm, sociālajiem dienestiem, policijas iestādēm, Valsts probācijas dienestu un tiesu izpildītājiem. Savukārt</w:t>
      </w:r>
      <w:r w:rsidR="0017150F" w:rsidRPr="00151452">
        <w:rPr>
          <w:rFonts w:ascii="Times New Roman" w:hAnsi="Times New Roman" w:cs="Times New Roman"/>
          <w:sz w:val="24"/>
          <w:szCs w:val="24"/>
        </w:rPr>
        <w:t xml:space="preserve">, 17. panta 5. punktā noteikts, ka bāriņtiesa </w:t>
      </w:r>
      <w:r w:rsidR="00E20A84" w:rsidRPr="00151452">
        <w:rPr>
          <w:rFonts w:ascii="Times New Roman" w:hAnsi="Times New Roman" w:cs="Times New Roman"/>
          <w:sz w:val="24"/>
          <w:szCs w:val="24"/>
        </w:rPr>
        <w:t>informē pašvaldības sociālo dienestu vai citu atbildīgo institūciju par ģimenēm, kurās netiek pietiekami nodrošināta bērna attīstība un audzināšana un kurām nepieciešama palīdzība</w:t>
      </w:r>
      <w:r w:rsidR="0017150F" w:rsidRPr="00151452">
        <w:rPr>
          <w:rFonts w:ascii="Times New Roman" w:hAnsi="Times New Roman" w:cs="Times New Roman"/>
          <w:sz w:val="24"/>
          <w:szCs w:val="24"/>
        </w:rPr>
        <w:t>.</w:t>
      </w:r>
      <w:r w:rsidR="00BD30C7" w:rsidRPr="00151452">
        <w:rPr>
          <w:rFonts w:ascii="Times New Roman" w:hAnsi="Times New Roman" w:cs="Times New Roman"/>
          <w:sz w:val="24"/>
          <w:szCs w:val="24"/>
        </w:rPr>
        <w:t xml:space="preserve"> </w:t>
      </w:r>
    </w:p>
    <w:p w14:paraId="4DAE2C2A" w14:textId="77777777" w:rsidR="00C96872" w:rsidRPr="00151452" w:rsidRDefault="00C96872" w:rsidP="00F80F16">
      <w:pPr>
        <w:spacing w:after="0" w:line="259" w:lineRule="auto"/>
        <w:jc w:val="both"/>
        <w:rPr>
          <w:rFonts w:ascii="Times New Roman" w:hAnsi="Times New Roman" w:cs="Times New Roman"/>
          <w:sz w:val="24"/>
          <w:szCs w:val="24"/>
        </w:rPr>
      </w:pPr>
    </w:p>
    <w:p w14:paraId="64851A14" w14:textId="4108ED62" w:rsidR="00376D73" w:rsidRPr="00151452" w:rsidRDefault="00DA1E62"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Tas nozīmē, ka lielā daļā pašvaldību </w:t>
      </w:r>
      <w:proofErr w:type="spellStart"/>
      <w:r w:rsidRPr="00151452">
        <w:rPr>
          <w:rFonts w:ascii="Times New Roman" w:hAnsi="Times New Roman" w:cs="Times New Roman"/>
          <w:sz w:val="24"/>
          <w:szCs w:val="24"/>
        </w:rPr>
        <w:t>starpinstitucionālā</w:t>
      </w:r>
      <w:proofErr w:type="spellEnd"/>
      <w:r w:rsidRPr="00151452">
        <w:rPr>
          <w:rFonts w:ascii="Times New Roman" w:hAnsi="Times New Roman" w:cs="Times New Roman"/>
          <w:sz w:val="24"/>
          <w:szCs w:val="24"/>
        </w:rPr>
        <w:t xml:space="preserve"> </w:t>
      </w:r>
      <w:r w:rsidR="00750A01" w:rsidRPr="00151452">
        <w:rPr>
          <w:rFonts w:ascii="Times New Roman" w:hAnsi="Times New Roman" w:cs="Times New Roman"/>
          <w:sz w:val="24"/>
          <w:szCs w:val="24"/>
        </w:rPr>
        <w:t xml:space="preserve">un </w:t>
      </w:r>
      <w:proofErr w:type="spellStart"/>
      <w:r w:rsidR="00750A01" w:rsidRPr="00151452">
        <w:rPr>
          <w:rFonts w:ascii="Times New Roman" w:hAnsi="Times New Roman" w:cs="Times New Roman"/>
          <w:sz w:val="24"/>
          <w:szCs w:val="24"/>
        </w:rPr>
        <w:t>starpprofesionālā</w:t>
      </w:r>
      <w:proofErr w:type="spellEnd"/>
      <w:r w:rsidR="00750A01" w:rsidRPr="00151452">
        <w:rPr>
          <w:rFonts w:ascii="Times New Roman" w:hAnsi="Times New Roman" w:cs="Times New Roman"/>
          <w:sz w:val="24"/>
          <w:szCs w:val="24"/>
        </w:rPr>
        <w:t xml:space="preserve"> </w:t>
      </w:r>
      <w:r w:rsidRPr="00151452">
        <w:rPr>
          <w:rFonts w:ascii="Times New Roman" w:hAnsi="Times New Roman" w:cs="Times New Roman"/>
          <w:sz w:val="24"/>
          <w:szCs w:val="24"/>
        </w:rPr>
        <w:t xml:space="preserve">sadarbība </w:t>
      </w:r>
      <w:r w:rsidR="00750A01" w:rsidRPr="00151452">
        <w:rPr>
          <w:rFonts w:ascii="Times New Roman" w:hAnsi="Times New Roman" w:cs="Times New Roman"/>
          <w:sz w:val="24"/>
          <w:szCs w:val="24"/>
        </w:rPr>
        <w:t>pastāvēja arī pirms Ministru kabineta 2017.gada 12.septembra noteikumu Nr.545 pieņemšanas</w:t>
      </w:r>
      <w:r w:rsidR="007230F8" w:rsidRPr="00151452">
        <w:rPr>
          <w:rFonts w:ascii="Times New Roman" w:hAnsi="Times New Roman" w:cs="Times New Roman"/>
          <w:sz w:val="24"/>
          <w:szCs w:val="24"/>
        </w:rPr>
        <w:t>. Kā norāda viens no intervētajiem pašvaldību vadītājiem</w:t>
      </w:r>
      <w:r w:rsidR="009206F3" w:rsidRPr="00151452">
        <w:rPr>
          <w:rFonts w:ascii="Times New Roman" w:hAnsi="Times New Roman" w:cs="Times New Roman"/>
          <w:sz w:val="24"/>
          <w:szCs w:val="24"/>
        </w:rPr>
        <w:t>, viņu pašvaldībā jau iepriekš pastāvēja bērnu tiesību aizsardzības komisija, kas darbojās, pamatojoties uz Bērnu tiesību aizsardzības likuma</w:t>
      </w:r>
      <w:r w:rsidR="00FD5AC9" w:rsidRPr="00151452">
        <w:rPr>
          <w:rStyle w:val="FootnoteReference"/>
          <w:rFonts w:ascii="Times New Roman" w:hAnsi="Times New Roman" w:cs="Times New Roman"/>
          <w:sz w:val="24"/>
          <w:szCs w:val="24"/>
        </w:rPr>
        <w:footnoteReference w:id="16"/>
      </w:r>
      <w:r w:rsidR="009206F3" w:rsidRPr="00151452">
        <w:rPr>
          <w:rFonts w:ascii="Times New Roman" w:hAnsi="Times New Roman" w:cs="Times New Roman"/>
          <w:sz w:val="24"/>
          <w:szCs w:val="24"/>
        </w:rPr>
        <w:t xml:space="preserve"> 58. panta pirmās daļas, kas nosaka</w:t>
      </w:r>
      <w:r w:rsidR="00376D73" w:rsidRPr="00151452">
        <w:rPr>
          <w:rFonts w:ascii="Times New Roman" w:hAnsi="Times New Roman" w:cs="Times New Roman"/>
          <w:sz w:val="24"/>
          <w:szCs w:val="24"/>
        </w:rPr>
        <w:t xml:space="preserve"> likumpārkāpumu profilakses darba organizāciju</w:t>
      </w:r>
      <w:r w:rsidR="00FD791D" w:rsidRPr="00151452">
        <w:rPr>
          <w:rFonts w:ascii="Times New Roman" w:hAnsi="Times New Roman" w:cs="Times New Roman"/>
          <w:sz w:val="24"/>
          <w:szCs w:val="24"/>
        </w:rPr>
        <w:t xml:space="preserve"> un paredz, ka to </w:t>
      </w:r>
      <w:r w:rsidR="00376D73" w:rsidRPr="00151452">
        <w:rPr>
          <w:rFonts w:ascii="Times New Roman" w:hAnsi="Times New Roman" w:cs="Times New Roman"/>
          <w:sz w:val="24"/>
          <w:szCs w:val="24"/>
        </w:rPr>
        <w:t>veic pašvaldība sadarbībā ar bērnu vecākiem, izglītības iestādēm, valsts policiju, Valsts probācijas dienestu, ja bērns ir probācijas klients, sabiedriskajām organizācijām un citām iestādēm.</w:t>
      </w:r>
      <w:r w:rsidR="00595B1C" w:rsidRPr="00151452">
        <w:rPr>
          <w:rFonts w:ascii="Times New Roman" w:hAnsi="Times New Roman" w:cs="Times New Roman"/>
          <w:sz w:val="24"/>
          <w:szCs w:val="24"/>
        </w:rPr>
        <w:t xml:space="preserve"> Šīs intervijas citāts atklāj, ka konkrētā pašvaldība </w:t>
      </w:r>
      <w:r w:rsidR="00F96677" w:rsidRPr="00151452">
        <w:rPr>
          <w:rFonts w:ascii="Times New Roman" w:hAnsi="Times New Roman" w:cs="Times New Roman"/>
          <w:sz w:val="24"/>
          <w:szCs w:val="24"/>
        </w:rPr>
        <w:t xml:space="preserve">gan paplašināja </w:t>
      </w:r>
      <w:r w:rsidR="00716CFD" w:rsidRPr="00151452">
        <w:rPr>
          <w:rFonts w:ascii="Times New Roman" w:hAnsi="Times New Roman" w:cs="Times New Roman"/>
          <w:sz w:val="24"/>
          <w:szCs w:val="24"/>
        </w:rPr>
        <w:t xml:space="preserve">sadarbības grupas sastāvu, gan arī pozitīvi vērtē to, kā šī sadarbības grupa strādā. Sadarbības grupas </w:t>
      </w:r>
      <w:r w:rsidR="003B077A" w:rsidRPr="00151452">
        <w:rPr>
          <w:rFonts w:ascii="Times New Roman" w:hAnsi="Times New Roman" w:cs="Times New Roman"/>
          <w:sz w:val="24"/>
          <w:szCs w:val="24"/>
        </w:rPr>
        <w:t xml:space="preserve">viens no galvenajiem ieguldījumiem ir vairāku </w:t>
      </w:r>
      <w:r w:rsidR="0019032B" w:rsidRPr="00151452">
        <w:rPr>
          <w:rFonts w:ascii="Times New Roman" w:hAnsi="Times New Roman" w:cs="Times New Roman"/>
          <w:sz w:val="24"/>
          <w:szCs w:val="24"/>
        </w:rPr>
        <w:t>sadarbības procesu un informācijas aprites sakārtošana:</w:t>
      </w:r>
    </w:p>
    <w:p w14:paraId="55EBDD9D" w14:textId="77777777" w:rsidR="00FE4E34" w:rsidRDefault="00FE4E34" w:rsidP="00F80F16">
      <w:pPr>
        <w:spacing w:after="0" w:line="259" w:lineRule="auto"/>
        <w:ind w:left="720"/>
        <w:jc w:val="both"/>
        <w:rPr>
          <w:rFonts w:ascii="Times New Roman" w:hAnsi="Times New Roman" w:cs="Times New Roman"/>
          <w:i/>
          <w:iCs/>
          <w:sz w:val="24"/>
          <w:szCs w:val="24"/>
        </w:rPr>
      </w:pPr>
    </w:p>
    <w:p w14:paraId="043F2D66" w14:textId="44B23BF5" w:rsidR="00750A01" w:rsidRPr="00FE4E34" w:rsidRDefault="00750A01"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lastRenderedPageBreak/>
        <w:t xml:space="preserve">Jau pirms pieciem gadiem bija bērnu tiesību aizsardzības komisija, kas ir pašvaldības veidota komisija. Komisija izskatīja individuālos gadījumus, arī pēc Bērnu tiesību aizsardzības likuma 58. panta, veidoja lietas. Bet tad tika ieviests regulējums, šie MK noteikumi, ka pašvaldībā ir jābūt bērnu tiesību sadarbības grupai, kurā iekļaujas gan sociālā dienesta vadība, bāriņtiesa vadība, pašvaldības policija. Var pieaicināt arī citus speciālistu, bet tas jau ir pēc nepieciešamības. Mēs mazliet to paplašinājām, mēs šai grupa piešķīrām mazliet lielāku svaru ar to, ka šīs grupas priekšsēdētājs ir Sociālo lietu komitejas vadītājs, kas arī ir būtiski. Tāpat mēs vienojāmies arī ar Valsts policiju. It kā tur nebija jābūt VP pārstāvim, bet mēs vienojāmies, ka viņi deleģē darbinieku, kas pārrauga nepilngadīgo lietas. Tāpat mēs grupā ielikām cilvēku, kas pārrauga jaunatnes un veselības jomu pašvaldībā. Tāpat tur ir arī vadība no Izglītības pārvaldes, sociālā dienesta un bāriņtiesas. [..] Grupas vadībā daudzas lietas tika sakārtotas, piemēram, kā pašvaldībā notiek aprite un izpilde lēmumiem, kas ir audzinoša rakstura, piemēram, piespiedu līdzekļu piemērošana pašvaldībā, jo bija neskaidrs par to, kur komisija </w:t>
      </w:r>
      <w:proofErr w:type="spellStart"/>
      <w:r w:rsidRPr="00FE4E34">
        <w:rPr>
          <w:rFonts w:ascii="Times New Roman" w:hAnsi="Times New Roman" w:cs="Times New Roman"/>
          <w:i/>
          <w:iCs/>
        </w:rPr>
        <w:t>sūta</w:t>
      </w:r>
      <w:proofErr w:type="spellEnd"/>
      <w:r w:rsidRPr="00FE4E34">
        <w:rPr>
          <w:rFonts w:ascii="Times New Roman" w:hAnsi="Times New Roman" w:cs="Times New Roman"/>
          <w:i/>
          <w:iCs/>
        </w:rPr>
        <w:t>, kāda ir atgriezeniskā saite. Respektīvi, bija tāds neliels haoss, bet caur šo komisiju šī sistēma pašvaldībā ir sakārtota. Es zinu, ka šobrīd komisija, sadarbība grupa strādā pie bērnu tiesību aizsardzības programmas pašvaldībā nākamajam periodam.</w:t>
      </w:r>
    </w:p>
    <w:p w14:paraId="717A08EA" w14:textId="77777777" w:rsidR="00750A01" w:rsidRPr="00151452" w:rsidRDefault="00750A01" w:rsidP="00F80F16">
      <w:pPr>
        <w:spacing w:after="0" w:line="259" w:lineRule="auto"/>
        <w:jc w:val="both"/>
        <w:rPr>
          <w:rFonts w:ascii="Times New Roman" w:hAnsi="Times New Roman" w:cs="Times New Roman"/>
          <w:sz w:val="24"/>
          <w:szCs w:val="24"/>
        </w:rPr>
      </w:pPr>
    </w:p>
    <w:p w14:paraId="6ED47395" w14:textId="0CE617A9" w:rsidR="00B849F5" w:rsidRDefault="00B56513"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V</w:t>
      </w:r>
      <w:r w:rsidR="00B849F5" w:rsidRPr="00151452">
        <w:rPr>
          <w:rFonts w:ascii="Times New Roman" w:hAnsi="Times New Roman" w:cs="Times New Roman"/>
          <w:sz w:val="24"/>
          <w:szCs w:val="24"/>
        </w:rPr>
        <w:t xml:space="preserve">iens no intervētajiem pašvaldību vadītājiem stāsta, ka pirmā </w:t>
      </w:r>
      <w:proofErr w:type="spellStart"/>
      <w:r w:rsidR="00B849F5" w:rsidRPr="00151452">
        <w:rPr>
          <w:rFonts w:ascii="Times New Roman" w:hAnsi="Times New Roman" w:cs="Times New Roman"/>
          <w:sz w:val="24"/>
          <w:szCs w:val="24"/>
        </w:rPr>
        <w:t>starpinstitucionālā</w:t>
      </w:r>
      <w:proofErr w:type="spellEnd"/>
      <w:r w:rsidR="00B849F5" w:rsidRPr="00151452">
        <w:rPr>
          <w:rFonts w:ascii="Times New Roman" w:hAnsi="Times New Roman" w:cs="Times New Roman"/>
          <w:sz w:val="24"/>
          <w:szCs w:val="24"/>
        </w:rPr>
        <w:t xml:space="preserve"> sanāksme </w:t>
      </w:r>
      <w:r w:rsidRPr="00151452">
        <w:rPr>
          <w:rFonts w:ascii="Times New Roman" w:hAnsi="Times New Roman" w:cs="Times New Roman"/>
          <w:sz w:val="24"/>
          <w:szCs w:val="24"/>
        </w:rPr>
        <w:t xml:space="preserve">viņu pašvaldībā </w:t>
      </w:r>
      <w:r w:rsidR="00B849F5" w:rsidRPr="00151452">
        <w:rPr>
          <w:rFonts w:ascii="Times New Roman" w:hAnsi="Times New Roman" w:cs="Times New Roman"/>
          <w:sz w:val="24"/>
          <w:szCs w:val="24"/>
        </w:rPr>
        <w:t xml:space="preserve">ir notikusi pirms kādiem četriem gadiem, un tajā visas iesaistītās iestādes esot vienojušās par to, kādās situācijās sanāksmes jāorganizē, kā notiek ikdienas saziņa, kā arī kuros gadījumos kādas iestādes tiek iesaistītas. Kopš šī laika </w:t>
      </w:r>
      <w:proofErr w:type="spellStart"/>
      <w:r w:rsidR="00B849F5" w:rsidRPr="00151452">
        <w:rPr>
          <w:rFonts w:ascii="Times New Roman" w:hAnsi="Times New Roman" w:cs="Times New Roman"/>
          <w:sz w:val="24"/>
          <w:szCs w:val="24"/>
        </w:rPr>
        <w:t>starpinstitucionālā</w:t>
      </w:r>
      <w:proofErr w:type="spellEnd"/>
      <w:r w:rsidR="00B849F5" w:rsidRPr="00151452">
        <w:rPr>
          <w:rFonts w:ascii="Times New Roman" w:hAnsi="Times New Roman" w:cs="Times New Roman"/>
          <w:sz w:val="24"/>
          <w:szCs w:val="24"/>
        </w:rPr>
        <w:t xml:space="preserve"> sadarbība ir būtiski uzlabojusies, </w:t>
      </w:r>
      <w:proofErr w:type="spellStart"/>
      <w:r w:rsidR="00B849F5" w:rsidRPr="00151452">
        <w:rPr>
          <w:rFonts w:ascii="Times New Roman" w:hAnsi="Times New Roman" w:cs="Times New Roman"/>
          <w:sz w:val="24"/>
          <w:szCs w:val="24"/>
        </w:rPr>
        <w:t>problēmjautājumi</w:t>
      </w:r>
      <w:proofErr w:type="spellEnd"/>
      <w:r w:rsidR="00B849F5" w:rsidRPr="00151452">
        <w:rPr>
          <w:rFonts w:ascii="Times New Roman" w:hAnsi="Times New Roman" w:cs="Times New Roman"/>
          <w:sz w:val="24"/>
          <w:szCs w:val="24"/>
        </w:rPr>
        <w:t xml:space="preserve"> tiek risināti, un vairs nav bieži sastopama negatīvā prakse, kad iestādes tikai apmainās garām vēstulēm. Vienlaikus pašvaldības vadītājs arī uzsver, ka </w:t>
      </w:r>
      <w:r w:rsidR="00B60E13" w:rsidRPr="00151452">
        <w:rPr>
          <w:rFonts w:ascii="Times New Roman" w:hAnsi="Times New Roman" w:cs="Times New Roman"/>
          <w:sz w:val="24"/>
          <w:szCs w:val="24"/>
        </w:rPr>
        <w:t xml:space="preserve">par </w:t>
      </w:r>
      <w:proofErr w:type="spellStart"/>
      <w:r w:rsidR="00B849F5" w:rsidRPr="00151452">
        <w:rPr>
          <w:rFonts w:ascii="Times New Roman" w:hAnsi="Times New Roman" w:cs="Times New Roman"/>
          <w:sz w:val="24"/>
          <w:szCs w:val="24"/>
        </w:rPr>
        <w:t>starpinstitucionālās</w:t>
      </w:r>
      <w:proofErr w:type="spellEnd"/>
      <w:r w:rsidR="00B849F5" w:rsidRPr="00151452">
        <w:rPr>
          <w:rFonts w:ascii="Times New Roman" w:hAnsi="Times New Roman" w:cs="Times New Roman"/>
          <w:sz w:val="24"/>
          <w:szCs w:val="24"/>
        </w:rPr>
        <w:t xml:space="preserve"> sadarbības nozīm</w:t>
      </w:r>
      <w:r w:rsidR="00B60E13" w:rsidRPr="00151452">
        <w:rPr>
          <w:rFonts w:ascii="Times New Roman" w:hAnsi="Times New Roman" w:cs="Times New Roman"/>
          <w:sz w:val="24"/>
          <w:szCs w:val="24"/>
        </w:rPr>
        <w:t>i</w:t>
      </w:r>
      <w:r w:rsidR="00B849F5" w:rsidRPr="00151452">
        <w:rPr>
          <w:rFonts w:ascii="Times New Roman" w:hAnsi="Times New Roman" w:cs="Times New Roman"/>
          <w:sz w:val="24"/>
          <w:szCs w:val="24"/>
        </w:rPr>
        <w:t xml:space="preserve"> pašvaldību iestāžu darbiniekiem </w:t>
      </w:r>
      <w:r w:rsidR="00B60E13" w:rsidRPr="00151452">
        <w:rPr>
          <w:rFonts w:ascii="Times New Roman" w:hAnsi="Times New Roman" w:cs="Times New Roman"/>
          <w:sz w:val="24"/>
          <w:szCs w:val="24"/>
        </w:rPr>
        <w:t xml:space="preserve">ik pa laikam </w:t>
      </w:r>
      <w:r w:rsidR="00B849F5" w:rsidRPr="00151452">
        <w:rPr>
          <w:rFonts w:ascii="Times New Roman" w:hAnsi="Times New Roman" w:cs="Times New Roman"/>
          <w:sz w:val="24"/>
          <w:szCs w:val="24"/>
        </w:rPr>
        <w:t>ir jāatgādina:</w:t>
      </w:r>
    </w:p>
    <w:p w14:paraId="61DFD535" w14:textId="77777777" w:rsidR="00FE4E34" w:rsidRPr="00151452" w:rsidRDefault="00FE4E34" w:rsidP="00F80F16">
      <w:pPr>
        <w:spacing w:after="0" w:line="259" w:lineRule="auto"/>
        <w:jc w:val="both"/>
        <w:rPr>
          <w:rFonts w:ascii="Times New Roman" w:hAnsi="Times New Roman" w:cs="Times New Roman"/>
          <w:sz w:val="24"/>
          <w:szCs w:val="24"/>
        </w:rPr>
      </w:pPr>
    </w:p>
    <w:p w14:paraId="34B4BEDE" w14:textId="5905FC5F" w:rsidR="00750A01" w:rsidRPr="00FE4E34" w:rsidRDefault="00B849F5"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Šķiet, ka trīs vai četrus gadus atpakaļ pirmo sanāksmi es pats vadīju, kur visus saaicinājām kopā un izrunājām, kādās situācijās, kā tā saziņa notiek, kuru reizi kādas institūcijas tiek iesaistītas. Vairāk vai mazāk tas strādā. Ik pa laikam ir jāatgādina, jo tomēr raksturīgi ir, ka daļa arvien grib uzrakstīt papīru un ar to savu iesaisti izbeigt. Ik pa laikam jāsasauc kopā un jāpasaka tas, ka tā tomēr nevar būt, ir visiem jāsadarbojas. Kopumā salīdzinoši, kad visi sākām, kad faktiski pat nelietoja telefonu, tikai apmainījās ar garām vēstulēm, tie laiki ir beigušies, un daudzas lietas atrisina, arī nerakstot baigi garus papīrus.</w:t>
      </w:r>
    </w:p>
    <w:p w14:paraId="634511F7" w14:textId="77777777" w:rsidR="00750A01" w:rsidRPr="00151452" w:rsidRDefault="00750A01" w:rsidP="00F80F16">
      <w:pPr>
        <w:spacing w:after="0" w:line="259" w:lineRule="auto"/>
        <w:jc w:val="both"/>
        <w:rPr>
          <w:rFonts w:ascii="Times New Roman" w:hAnsi="Times New Roman" w:cs="Times New Roman"/>
          <w:sz w:val="24"/>
          <w:szCs w:val="24"/>
        </w:rPr>
      </w:pPr>
    </w:p>
    <w:p w14:paraId="187C5C4B" w14:textId="55AF9FE1" w:rsidR="00042B79" w:rsidRDefault="00D56319"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Kopumā pašvaldību vadītāji pozitīvi vērtē to, ka </w:t>
      </w:r>
      <w:proofErr w:type="spellStart"/>
      <w:r w:rsidRPr="00151452">
        <w:rPr>
          <w:rFonts w:ascii="Times New Roman" w:hAnsi="Times New Roman" w:cs="Times New Roman"/>
          <w:sz w:val="24"/>
          <w:szCs w:val="24"/>
        </w:rPr>
        <w:t>starpinstitucionālās</w:t>
      </w:r>
      <w:proofErr w:type="spellEnd"/>
      <w:r w:rsidRPr="00151452">
        <w:rPr>
          <w:rFonts w:ascii="Times New Roman" w:hAnsi="Times New Roman" w:cs="Times New Roman"/>
          <w:sz w:val="24"/>
          <w:szCs w:val="24"/>
        </w:rPr>
        <w:t xml:space="preserve"> </w:t>
      </w:r>
      <w:r w:rsidR="00A26E52" w:rsidRPr="00151452">
        <w:rPr>
          <w:rFonts w:ascii="Times New Roman" w:hAnsi="Times New Roman" w:cs="Times New Roman"/>
          <w:sz w:val="24"/>
          <w:szCs w:val="24"/>
        </w:rPr>
        <w:t xml:space="preserve">sadarbības rezultātā ir samazinājusies tendence apmainīties ar garām vēstulēm un dokumentiem, bet </w:t>
      </w:r>
      <w:r w:rsidR="0085173D" w:rsidRPr="00151452">
        <w:rPr>
          <w:rFonts w:ascii="Times New Roman" w:hAnsi="Times New Roman" w:cs="Times New Roman"/>
          <w:sz w:val="24"/>
          <w:szCs w:val="24"/>
        </w:rPr>
        <w:t>tikšanās laikā notiek aktīvs darbs ar konkrēto gadījumu risināšanu un plašāk – ar noteiktu problēmu risināšanu</w:t>
      </w:r>
      <w:r w:rsidR="00267DBA" w:rsidRPr="00151452">
        <w:rPr>
          <w:rFonts w:ascii="Times New Roman" w:hAnsi="Times New Roman" w:cs="Times New Roman"/>
          <w:sz w:val="24"/>
          <w:szCs w:val="24"/>
        </w:rPr>
        <w:t xml:space="preserve">. </w:t>
      </w:r>
      <w:r w:rsidR="00484446" w:rsidRPr="00151452">
        <w:rPr>
          <w:rFonts w:ascii="Times New Roman" w:hAnsi="Times New Roman" w:cs="Times New Roman"/>
          <w:sz w:val="24"/>
          <w:szCs w:val="24"/>
        </w:rPr>
        <w:t xml:space="preserve">Vairākās </w:t>
      </w:r>
      <w:r w:rsidR="00466DA1" w:rsidRPr="00151452">
        <w:rPr>
          <w:rFonts w:ascii="Times New Roman" w:hAnsi="Times New Roman" w:cs="Times New Roman"/>
          <w:sz w:val="24"/>
          <w:szCs w:val="24"/>
        </w:rPr>
        <w:t xml:space="preserve">intervijās </w:t>
      </w:r>
      <w:r w:rsidR="00484446" w:rsidRPr="00151452">
        <w:rPr>
          <w:rFonts w:ascii="Times New Roman" w:hAnsi="Times New Roman" w:cs="Times New Roman"/>
          <w:sz w:val="24"/>
          <w:szCs w:val="24"/>
        </w:rPr>
        <w:t>pašvaldīb</w:t>
      </w:r>
      <w:r w:rsidR="00466DA1" w:rsidRPr="00151452">
        <w:rPr>
          <w:rFonts w:ascii="Times New Roman" w:hAnsi="Times New Roman" w:cs="Times New Roman"/>
          <w:sz w:val="24"/>
          <w:szCs w:val="24"/>
        </w:rPr>
        <w:t>u vadītāji</w:t>
      </w:r>
      <w:r w:rsidR="00484446" w:rsidRPr="00151452">
        <w:rPr>
          <w:rFonts w:ascii="Times New Roman" w:hAnsi="Times New Roman" w:cs="Times New Roman"/>
          <w:sz w:val="24"/>
          <w:szCs w:val="24"/>
        </w:rPr>
        <w:t xml:space="preserve"> runā nevis </w:t>
      </w:r>
      <w:r w:rsidR="00170B1D" w:rsidRPr="00151452">
        <w:rPr>
          <w:rFonts w:ascii="Times New Roman" w:hAnsi="Times New Roman" w:cs="Times New Roman"/>
          <w:sz w:val="24"/>
          <w:szCs w:val="24"/>
        </w:rPr>
        <w:t xml:space="preserve">par sadarbības grupu, bet </w:t>
      </w:r>
      <w:proofErr w:type="spellStart"/>
      <w:r w:rsidR="00170B1D" w:rsidRPr="00151452">
        <w:rPr>
          <w:rFonts w:ascii="Times New Roman" w:hAnsi="Times New Roman" w:cs="Times New Roman"/>
          <w:sz w:val="24"/>
          <w:szCs w:val="24"/>
        </w:rPr>
        <w:t>starpinstitucionālo</w:t>
      </w:r>
      <w:proofErr w:type="spellEnd"/>
      <w:r w:rsidR="00170B1D" w:rsidRPr="00151452">
        <w:rPr>
          <w:rFonts w:ascii="Times New Roman" w:hAnsi="Times New Roman" w:cs="Times New Roman"/>
          <w:sz w:val="24"/>
          <w:szCs w:val="24"/>
        </w:rPr>
        <w:t xml:space="preserve"> komisiju, kas apspriež</w:t>
      </w:r>
      <w:r w:rsidR="00466DA1" w:rsidRPr="00151452">
        <w:rPr>
          <w:rFonts w:ascii="Times New Roman" w:hAnsi="Times New Roman" w:cs="Times New Roman"/>
          <w:sz w:val="24"/>
          <w:szCs w:val="24"/>
        </w:rPr>
        <w:t xml:space="preserve"> </w:t>
      </w:r>
      <w:proofErr w:type="spellStart"/>
      <w:r w:rsidR="00170B1D" w:rsidRPr="00151452">
        <w:rPr>
          <w:rFonts w:ascii="Times New Roman" w:hAnsi="Times New Roman" w:cs="Times New Roman"/>
          <w:sz w:val="24"/>
          <w:szCs w:val="24"/>
        </w:rPr>
        <w:t>problēmjautājumus</w:t>
      </w:r>
      <w:proofErr w:type="spellEnd"/>
      <w:r w:rsidR="00882AA3" w:rsidRPr="00151452">
        <w:rPr>
          <w:rFonts w:ascii="Times New Roman" w:hAnsi="Times New Roman" w:cs="Times New Roman"/>
          <w:sz w:val="24"/>
          <w:szCs w:val="24"/>
        </w:rPr>
        <w:t xml:space="preserve"> un vienojas par tālākajām darbībām, kā katrā konkrētajā gadījumā rīkoties</w:t>
      </w:r>
      <w:r w:rsidR="00466DA1" w:rsidRPr="00151452">
        <w:rPr>
          <w:rFonts w:ascii="Times New Roman" w:hAnsi="Times New Roman" w:cs="Times New Roman"/>
          <w:sz w:val="24"/>
          <w:szCs w:val="24"/>
        </w:rPr>
        <w:t>:</w:t>
      </w:r>
    </w:p>
    <w:p w14:paraId="73A9D125" w14:textId="77777777" w:rsidR="00FE4E34" w:rsidRPr="00151452" w:rsidRDefault="00FE4E34" w:rsidP="00F80F16">
      <w:pPr>
        <w:spacing w:after="0" w:line="259" w:lineRule="auto"/>
        <w:jc w:val="both"/>
        <w:rPr>
          <w:rFonts w:ascii="Times New Roman" w:hAnsi="Times New Roman" w:cs="Times New Roman"/>
          <w:sz w:val="24"/>
          <w:szCs w:val="24"/>
        </w:rPr>
      </w:pPr>
    </w:p>
    <w:p w14:paraId="75ED7A8A" w14:textId="1BBA5652" w:rsidR="00042B79" w:rsidRPr="00FE4E34" w:rsidRDefault="00042B79"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Sadarbība nav balstīta uz dokumentiem pa lielam, bet uz ikdienas darbu, problēmu risināšanu.</w:t>
      </w:r>
    </w:p>
    <w:p w14:paraId="2EDA755C" w14:textId="77777777" w:rsidR="004F2A35" w:rsidRPr="00FE4E34" w:rsidRDefault="004F2A35" w:rsidP="00F80F16">
      <w:pPr>
        <w:spacing w:after="0" w:line="259" w:lineRule="auto"/>
        <w:ind w:left="720"/>
        <w:jc w:val="both"/>
        <w:rPr>
          <w:rFonts w:ascii="Times New Roman" w:hAnsi="Times New Roman" w:cs="Times New Roman"/>
          <w:i/>
          <w:iCs/>
        </w:rPr>
      </w:pPr>
    </w:p>
    <w:p w14:paraId="0B6F78C9" w14:textId="2B106795" w:rsidR="00267DBA" w:rsidRPr="00FE4E34" w:rsidRDefault="00267DBA"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Redziet, es pats esmu komisijas vadītājs. Sadarbības iniciators. Mums pārsvarā problēmas rodas skolās. Piemēram, skolas neapmeklēšana. Un mēs komisijā apspriežam visus jautājumus par to, kas ir jādara bāriņtiesai, kas ir jādara sociālajam dienestam, kā iesaistās pašvaldības policija. [..] Un visas problēmas, kas ir risināmas skolā vai ģimenē, tad mēs izveidojam tādu </w:t>
      </w:r>
      <w:proofErr w:type="spellStart"/>
      <w:r w:rsidRPr="00FE4E34">
        <w:rPr>
          <w:rFonts w:ascii="Times New Roman" w:hAnsi="Times New Roman" w:cs="Times New Roman"/>
          <w:i/>
          <w:iCs/>
        </w:rPr>
        <w:t>starpinstitucionālo</w:t>
      </w:r>
      <w:proofErr w:type="spellEnd"/>
      <w:r w:rsidRPr="00FE4E34">
        <w:rPr>
          <w:rFonts w:ascii="Times New Roman" w:hAnsi="Times New Roman" w:cs="Times New Roman"/>
          <w:i/>
          <w:iCs/>
        </w:rPr>
        <w:t xml:space="preserve"> komisiju, kā lietas virzīt uz priekšu. Es pateikšu, ka tas ir ļoti atbalstāmi, ka ir tādas </w:t>
      </w:r>
      <w:proofErr w:type="spellStart"/>
      <w:r w:rsidRPr="00FE4E34">
        <w:rPr>
          <w:rFonts w:ascii="Times New Roman" w:hAnsi="Times New Roman" w:cs="Times New Roman"/>
          <w:i/>
          <w:iCs/>
        </w:rPr>
        <w:t>starpinstitucionālās</w:t>
      </w:r>
      <w:proofErr w:type="spellEnd"/>
      <w:r w:rsidRPr="00FE4E34">
        <w:rPr>
          <w:rFonts w:ascii="Times New Roman" w:hAnsi="Times New Roman" w:cs="Times New Roman"/>
          <w:i/>
          <w:iCs/>
        </w:rPr>
        <w:t xml:space="preserve"> komisijas.</w:t>
      </w:r>
    </w:p>
    <w:p w14:paraId="32830369" w14:textId="77777777" w:rsidR="00042B79" w:rsidRPr="00151452" w:rsidRDefault="00042B79" w:rsidP="00F80F16">
      <w:pPr>
        <w:spacing w:after="0" w:line="259" w:lineRule="auto"/>
        <w:jc w:val="both"/>
        <w:rPr>
          <w:rFonts w:ascii="Times New Roman" w:hAnsi="Times New Roman" w:cs="Times New Roman"/>
          <w:sz w:val="24"/>
          <w:szCs w:val="24"/>
        </w:rPr>
      </w:pPr>
    </w:p>
    <w:p w14:paraId="67268F9C" w14:textId="12B3DE0B" w:rsidR="00042B79" w:rsidRPr="00151452" w:rsidRDefault="0098105E"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Vienlaikus </w:t>
      </w:r>
      <w:proofErr w:type="spellStart"/>
      <w:r w:rsidRPr="00151452">
        <w:rPr>
          <w:rFonts w:ascii="Times New Roman" w:hAnsi="Times New Roman" w:cs="Times New Roman"/>
          <w:sz w:val="24"/>
          <w:szCs w:val="24"/>
        </w:rPr>
        <w:t>s</w:t>
      </w:r>
      <w:r w:rsidR="00042B79" w:rsidRPr="00151452">
        <w:rPr>
          <w:rFonts w:ascii="Times New Roman" w:hAnsi="Times New Roman" w:cs="Times New Roman"/>
          <w:sz w:val="24"/>
          <w:szCs w:val="24"/>
        </w:rPr>
        <w:t>tarpinstitucionālās</w:t>
      </w:r>
      <w:proofErr w:type="spellEnd"/>
      <w:r w:rsidR="00042B79" w:rsidRPr="00151452">
        <w:rPr>
          <w:rFonts w:ascii="Times New Roman" w:hAnsi="Times New Roman" w:cs="Times New Roman"/>
          <w:sz w:val="24"/>
          <w:szCs w:val="24"/>
        </w:rPr>
        <w:t xml:space="preserve"> sadarbības kontekstā izgaismojas problēma, kas saistīta ar iestāžu atsevišķu darbinieku zemo motivāciju profesionāli un ar labiem rezultātiem paveikt savus darba pienākumus. Intervijās pašvaldību vadītāji atzīst, ka </w:t>
      </w:r>
      <w:proofErr w:type="spellStart"/>
      <w:r w:rsidR="00042B79" w:rsidRPr="00151452">
        <w:rPr>
          <w:rFonts w:ascii="Times New Roman" w:hAnsi="Times New Roman" w:cs="Times New Roman"/>
          <w:sz w:val="24"/>
          <w:szCs w:val="24"/>
        </w:rPr>
        <w:t>starpinstitucionālā</w:t>
      </w:r>
      <w:proofErr w:type="spellEnd"/>
      <w:r w:rsidR="00042B79" w:rsidRPr="00151452">
        <w:rPr>
          <w:rFonts w:ascii="Times New Roman" w:hAnsi="Times New Roman" w:cs="Times New Roman"/>
          <w:sz w:val="24"/>
          <w:szCs w:val="24"/>
        </w:rPr>
        <w:t xml:space="preserve"> sadarbība vienmēr ir atkarīga no konkrētiem profesionāļiem un viņu personiskajām īpašībām. Vienā no intervijām tika norādīts, ka </w:t>
      </w:r>
      <w:r w:rsidR="00042B79" w:rsidRPr="00151452">
        <w:rPr>
          <w:rFonts w:ascii="Times New Roman" w:hAnsi="Times New Roman" w:cs="Times New Roman"/>
          <w:sz w:val="24"/>
          <w:szCs w:val="24"/>
        </w:rPr>
        <w:lastRenderedPageBreak/>
        <w:t>katrā iestādē ir gan labi un motivēti darbinieki, gan arī kāds, kurš darba pienākumus veic formāli un tikai gaida darba laika beigas. Biežāk problēmas ar motivācijas trūkumu vērojamas gados vecāku darbinieku vidū, kas tikai gaida, kad pienāks pensijas vecums, un neko savās darba rutīnās mainīt negrib. Vienlaikus šos speciālistus nav iespējams arī atlaist no darba, jo, pirmkārt, tam nav juridiska pamata, un otrkārt, ir ļoti sarežģīti atrast jaunus darbiniekus:</w:t>
      </w:r>
    </w:p>
    <w:p w14:paraId="702F4654" w14:textId="77777777" w:rsidR="00FE4E34" w:rsidRDefault="00FE4E34" w:rsidP="00F80F16">
      <w:pPr>
        <w:spacing w:after="0" w:line="259" w:lineRule="auto"/>
        <w:ind w:left="720"/>
        <w:jc w:val="both"/>
        <w:rPr>
          <w:rFonts w:ascii="Times New Roman" w:hAnsi="Times New Roman" w:cs="Times New Roman"/>
          <w:i/>
          <w:iCs/>
          <w:sz w:val="24"/>
          <w:szCs w:val="24"/>
        </w:rPr>
      </w:pPr>
    </w:p>
    <w:p w14:paraId="575DB7C3" w14:textId="47E711B2" w:rsidR="00042B79" w:rsidRPr="00FE4E34" w:rsidRDefault="00042B79"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Es teiktu, ka kopumā ir samērā labi, bet es gribētu, lai ir labāk. Redziet, problēma ir tāda, ka gandrīz katrā institūcijā ir kāds cilvēks, kurš tur strādā tādēļ, ka ilgus gadus viņš tur ir bijis, viņš astoņas stundas nostrādā, saņem savu atalgojumu, ir tādos gados, ka vairs dzīvē neko mainīt nevēlas, bet neiet laikam līdzi. Principā es kā pašvaldības vadītājs saprotu, ka viņa vietā vajadzētu citu cilvēku, kas ir ar lielāku iniciatīvu, kas domā tādās šodienas kategorijās, gatavs ieklausīties, kuram nav ļoti ciets kaut kāds rāmis, instrukcija.</w:t>
      </w:r>
    </w:p>
    <w:p w14:paraId="333A2727" w14:textId="77777777" w:rsidR="00042B79" w:rsidRPr="00151452" w:rsidRDefault="00042B79" w:rsidP="00F80F16">
      <w:pPr>
        <w:spacing w:after="0" w:line="259" w:lineRule="auto"/>
        <w:jc w:val="both"/>
        <w:rPr>
          <w:rFonts w:ascii="Times New Roman" w:hAnsi="Times New Roman" w:cs="Times New Roman"/>
          <w:sz w:val="24"/>
          <w:szCs w:val="24"/>
        </w:rPr>
      </w:pPr>
    </w:p>
    <w:p w14:paraId="33B21C5C" w14:textId="0621EAFB" w:rsidR="00750A01" w:rsidRPr="00151452" w:rsidRDefault="00750A01"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Vairāki pašvaldību vadītāji norāda, ka </w:t>
      </w:r>
      <w:proofErr w:type="spellStart"/>
      <w:r w:rsidRPr="00151452">
        <w:rPr>
          <w:rFonts w:ascii="Times New Roman" w:hAnsi="Times New Roman" w:cs="Times New Roman"/>
          <w:sz w:val="24"/>
          <w:szCs w:val="24"/>
        </w:rPr>
        <w:t>starpinstitucionālā</w:t>
      </w:r>
      <w:proofErr w:type="spellEnd"/>
      <w:r w:rsidRPr="00151452">
        <w:rPr>
          <w:rFonts w:ascii="Times New Roman" w:hAnsi="Times New Roman" w:cs="Times New Roman"/>
          <w:sz w:val="24"/>
          <w:szCs w:val="24"/>
        </w:rPr>
        <w:t xml:space="preserve"> sadarbība ir izveidota, sanāksmes notiek, speciālisti apmainās ar informāciju, bet rezultātu šai darbībai nav. Galvenais iemesls, kādēļ rezultāti nav tik labi, k</w:t>
      </w:r>
      <w:r w:rsidR="00902FA0" w:rsidRPr="00151452">
        <w:rPr>
          <w:rFonts w:ascii="Times New Roman" w:hAnsi="Times New Roman" w:cs="Times New Roman"/>
          <w:sz w:val="24"/>
          <w:szCs w:val="24"/>
        </w:rPr>
        <w:t>ā</w:t>
      </w:r>
      <w:r w:rsidRPr="00151452">
        <w:rPr>
          <w:rFonts w:ascii="Times New Roman" w:hAnsi="Times New Roman" w:cs="Times New Roman"/>
          <w:sz w:val="24"/>
          <w:szCs w:val="24"/>
        </w:rPr>
        <w:t xml:space="preserve"> būtu nepieciešams, ir speciālistu trūkums, un visvairāk trūkst tieši skolu psihologu:</w:t>
      </w:r>
    </w:p>
    <w:p w14:paraId="0FACE0CF" w14:textId="77777777" w:rsidR="00FE4E34" w:rsidRDefault="00FE4E34" w:rsidP="00F80F16">
      <w:pPr>
        <w:spacing w:after="0" w:line="259" w:lineRule="auto"/>
        <w:ind w:left="720"/>
        <w:jc w:val="both"/>
        <w:rPr>
          <w:rFonts w:ascii="Times New Roman" w:hAnsi="Times New Roman" w:cs="Times New Roman"/>
          <w:i/>
          <w:iCs/>
          <w:sz w:val="24"/>
          <w:szCs w:val="24"/>
        </w:rPr>
      </w:pPr>
    </w:p>
    <w:p w14:paraId="52F6C7C4" w14:textId="0BC094AA" w:rsidR="00750A01" w:rsidRPr="00FE4E34" w:rsidRDefault="00750A01"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To resursu vajadzētu lielāku. Izglītības pārvaldē mums stāv vakances uz sociālās jomas speciālistiem, psihologiem, </w:t>
      </w:r>
      <w:r w:rsidRPr="00FE4E34">
        <w:rPr>
          <w:rFonts w:ascii="Times New Roman" w:hAnsi="Times New Roman" w:cs="Times New Roman"/>
          <w:b/>
          <w:bCs/>
          <w:i/>
          <w:iCs/>
        </w:rPr>
        <w:t>bet nav šo speciālistu</w:t>
      </w:r>
      <w:r w:rsidRPr="00FE4E34">
        <w:rPr>
          <w:rFonts w:ascii="Times New Roman" w:hAnsi="Times New Roman" w:cs="Times New Roman"/>
          <w:i/>
          <w:iCs/>
        </w:rPr>
        <w:t>. Tas jau arī rezultējas tajā, ka nevar tikt ar aktuālo galā, kur nu vēl preventīvi tā kvalitatīvi pastrādāt. Resursu nav.</w:t>
      </w:r>
    </w:p>
    <w:p w14:paraId="605A9BF1" w14:textId="77777777" w:rsidR="00750A01" w:rsidRPr="00FE4E34" w:rsidRDefault="00750A01" w:rsidP="00F80F16">
      <w:pPr>
        <w:spacing w:after="0" w:line="259" w:lineRule="auto"/>
        <w:jc w:val="both"/>
        <w:rPr>
          <w:rFonts w:ascii="Times New Roman" w:hAnsi="Times New Roman" w:cs="Times New Roman"/>
        </w:rPr>
      </w:pPr>
    </w:p>
    <w:p w14:paraId="0F1D626B" w14:textId="74377231" w:rsidR="00750A01" w:rsidRPr="00FE4E34" w:rsidRDefault="00750A01"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Sadarbība ir, viss notiek, mēs tiekamies. [..] Bet diemžēl nav to rezultātu. [..] Bet es tur nevainoju sociālos darbiniekus, es uzskatu, ka tur ir tas, ko es jau sākumā minēju – </w:t>
      </w:r>
      <w:r w:rsidRPr="00FE4E34">
        <w:rPr>
          <w:rFonts w:ascii="Times New Roman" w:hAnsi="Times New Roman" w:cs="Times New Roman"/>
          <w:b/>
          <w:bCs/>
          <w:i/>
          <w:iCs/>
        </w:rPr>
        <w:t>resursu trūkums</w:t>
      </w:r>
      <w:r w:rsidRPr="00FE4E34">
        <w:rPr>
          <w:rFonts w:ascii="Times New Roman" w:hAnsi="Times New Roman" w:cs="Times New Roman"/>
          <w:i/>
          <w:iCs/>
        </w:rPr>
        <w:t>. Reāli nav resursu! Ja mēs runājam par iekļaujošo izglītību, tā viennozīmīgi ir atbalstāma utt., līdz mirklim, kad es pati esmu skolas direktore, un es sēžu klāt vienam bērnam visu dienu, jo viņš apdraud pārējos, sociālais darbinieks sēž klāt otram bērnam visu dienu, bet vietnieks sēž klāt trešajam bērnam. Man skolā ir 700 bērnu. Mums finansējums atļauj, mēs varam paņemt speciālistu, bet mums viņu nav. Izglītības psihologu lielai skolai ar 40 stundu likmi un ļoti labu algu mēs meklējam divus gadus. Līdz mēs tiešā nozīmē pārvilinājām no viena cita novada.</w:t>
      </w:r>
    </w:p>
    <w:p w14:paraId="608D027F" w14:textId="77777777" w:rsidR="00865E70" w:rsidRPr="00FE4E34" w:rsidRDefault="00865E70" w:rsidP="00F80F16">
      <w:pPr>
        <w:spacing w:after="0" w:line="259" w:lineRule="auto"/>
        <w:ind w:left="720"/>
        <w:jc w:val="both"/>
        <w:rPr>
          <w:rFonts w:ascii="Times New Roman" w:hAnsi="Times New Roman" w:cs="Times New Roman"/>
          <w:i/>
          <w:iCs/>
        </w:rPr>
      </w:pPr>
    </w:p>
    <w:p w14:paraId="1E86BA0A" w14:textId="336CEF86" w:rsidR="00865E70" w:rsidRPr="00FE4E34" w:rsidRDefault="00865E70"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Es drīzāk teiktu, ka problēma ir nevis komunikācijā, bet resursā, kurš nav pietiekams, es teiktu tā.</w:t>
      </w:r>
    </w:p>
    <w:p w14:paraId="75554BA1" w14:textId="77777777" w:rsidR="00750A01" w:rsidRPr="00151452" w:rsidRDefault="00750A01" w:rsidP="00F80F16">
      <w:pPr>
        <w:spacing w:after="0" w:line="259" w:lineRule="auto"/>
        <w:jc w:val="both"/>
        <w:rPr>
          <w:rFonts w:ascii="Times New Roman" w:hAnsi="Times New Roman" w:cs="Times New Roman"/>
          <w:sz w:val="24"/>
          <w:szCs w:val="24"/>
        </w:rPr>
      </w:pPr>
    </w:p>
    <w:p w14:paraId="14205E43" w14:textId="13EA27A5" w:rsidR="00750A01" w:rsidRDefault="001C4A75"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Jāsecina, ka pašvaldību pieredze </w:t>
      </w:r>
      <w:r w:rsidR="00F70068" w:rsidRPr="00151452">
        <w:rPr>
          <w:rFonts w:ascii="Times New Roman" w:hAnsi="Times New Roman" w:cs="Times New Roman"/>
          <w:sz w:val="24"/>
          <w:szCs w:val="24"/>
        </w:rPr>
        <w:t xml:space="preserve">un viedokļi par </w:t>
      </w:r>
      <w:proofErr w:type="spellStart"/>
      <w:r w:rsidR="00F70068" w:rsidRPr="00151452">
        <w:rPr>
          <w:rFonts w:ascii="Times New Roman" w:hAnsi="Times New Roman" w:cs="Times New Roman"/>
          <w:sz w:val="24"/>
          <w:szCs w:val="24"/>
        </w:rPr>
        <w:t>starpinst</w:t>
      </w:r>
      <w:r w:rsidR="00A42049" w:rsidRPr="00151452">
        <w:rPr>
          <w:rFonts w:ascii="Times New Roman" w:hAnsi="Times New Roman" w:cs="Times New Roman"/>
          <w:sz w:val="24"/>
          <w:szCs w:val="24"/>
        </w:rPr>
        <w:t>it</w:t>
      </w:r>
      <w:r w:rsidR="00F70068" w:rsidRPr="00151452">
        <w:rPr>
          <w:rFonts w:ascii="Times New Roman" w:hAnsi="Times New Roman" w:cs="Times New Roman"/>
          <w:sz w:val="24"/>
          <w:szCs w:val="24"/>
        </w:rPr>
        <w:t>u</w:t>
      </w:r>
      <w:r w:rsidR="00A42049" w:rsidRPr="00151452">
        <w:rPr>
          <w:rFonts w:ascii="Times New Roman" w:hAnsi="Times New Roman" w:cs="Times New Roman"/>
          <w:sz w:val="24"/>
          <w:szCs w:val="24"/>
        </w:rPr>
        <w:t>c</w:t>
      </w:r>
      <w:r w:rsidR="00F70068" w:rsidRPr="00151452">
        <w:rPr>
          <w:rFonts w:ascii="Times New Roman" w:hAnsi="Times New Roman" w:cs="Times New Roman"/>
          <w:sz w:val="24"/>
          <w:szCs w:val="24"/>
        </w:rPr>
        <w:t>ionālās</w:t>
      </w:r>
      <w:proofErr w:type="spellEnd"/>
      <w:r w:rsidR="00F70068" w:rsidRPr="00151452">
        <w:rPr>
          <w:rFonts w:ascii="Times New Roman" w:hAnsi="Times New Roman" w:cs="Times New Roman"/>
          <w:sz w:val="24"/>
          <w:szCs w:val="24"/>
        </w:rPr>
        <w:t xml:space="preserve"> sadarbības efektivitāti atšķi</w:t>
      </w:r>
      <w:r w:rsidR="00A42049" w:rsidRPr="00151452">
        <w:rPr>
          <w:rFonts w:ascii="Times New Roman" w:hAnsi="Times New Roman" w:cs="Times New Roman"/>
          <w:sz w:val="24"/>
          <w:szCs w:val="24"/>
        </w:rPr>
        <w:t>ra</w:t>
      </w:r>
      <w:r w:rsidR="00F70068" w:rsidRPr="00151452">
        <w:rPr>
          <w:rFonts w:ascii="Times New Roman" w:hAnsi="Times New Roman" w:cs="Times New Roman"/>
          <w:sz w:val="24"/>
          <w:szCs w:val="24"/>
        </w:rPr>
        <w:t xml:space="preserve">s. Visi intervētie vadītāji piekrīt, ka tas ir labs instruments, kā risināt gan atsevišķus gadījumus, gan konkrētas sociālās problēmas, </w:t>
      </w:r>
      <w:r w:rsidR="00380047" w:rsidRPr="00151452">
        <w:rPr>
          <w:rFonts w:ascii="Times New Roman" w:hAnsi="Times New Roman" w:cs="Times New Roman"/>
          <w:sz w:val="24"/>
          <w:szCs w:val="24"/>
        </w:rPr>
        <w:t xml:space="preserve">bet ir atšķirīga pieredze par to, cik atvērti un aktīvi darbinieki </w:t>
      </w:r>
      <w:r w:rsidR="003758EC" w:rsidRPr="00151452">
        <w:rPr>
          <w:rFonts w:ascii="Times New Roman" w:hAnsi="Times New Roman" w:cs="Times New Roman"/>
          <w:sz w:val="24"/>
          <w:szCs w:val="24"/>
        </w:rPr>
        <w:t>piedalās kādu jautājumu risināšanā:</w:t>
      </w:r>
    </w:p>
    <w:p w14:paraId="77857B90" w14:textId="77777777" w:rsidR="00FE4E34" w:rsidRPr="00151452" w:rsidRDefault="00FE4E34" w:rsidP="00F80F16">
      <w:pPr>
        <w:spacing w:after="0" w:line="259" w:lineRule="auto"/>
        <w:jc w:val="both"/>
        <w:rPr>
          <w:rFonts w:ascii="Times New Roman" w:hAnsi="Times New Roman" w:cs="Times New Roman"/>
          <w:sz w:val="24"/>
          <w:szCs w:val="24"/>
        </w:rPr>
      </w:pPr>
    </w:p>
    <w:p w14:paraId="1DAA1A7B" w14:textId="5550DB9B" w:rsidR="001C4A75" w:rsidRPr="00FE4E34" w:rsidRDefault="001C4A75"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Tā sadarbība notiek pēc vajadzības.[..] Šeit ir ļoti atvērti cilvēki gan izglītībā, gan sociālajā dienestā, gan arī pašvaldības policiste, vadītāja, ir uz sadarbību vērsti cilvēki. Nav tā, ka ir jāpiespiež kāds kaut ko darīt.</w:t>
      </w:r>
    </w:p>
    <w:p w14:paraId="419B5584" w14:textId="77777777" w:rsidR="004F2A35" w:rsidRPr="00FE4E34" w:rsidRDefault="004F2A35" w:rsidP="00F80F16">
      <w:pPr>
        <w:spacing w:after="0" w:line="259" w:lineRule="auto"/>
        <w:ind w:left="720"/>
        <w:jc w:val="both"/>
        <w:rPr>
          <w:rFonts w:ascii="Times New Roman" w:hAnsi="Times New Roman" w:cs="Times New Roman"/>
          <w:i/>
          <w:iCs/>
        </w:rPr>
      </w:pPr>
    </w:p>
    <w:p w14:paraId="451F397B" w14:textId="66AF6AB2" w:rsidR="00750A01" w:rsidRPr="00FE4E34" w:rsidRDefault="001C4A75" w:rsidP="00F80F16">
      <w:pPr>
        <w:spacing w:after="0" w:line="259" w:lineRule="auto"/>
        <w:ind w:left="720"/>
        <w:jc w:val="both"/>
        <w:rPr>
          <w:rFonts w:ascii="Times New Roman" w:hAnsi="Times New Roman" w:cs="Times New Roman"/>
        </w:rPr>
      </w:pPr>
      <w:r w:rsidRPr="00FE4E34">
        <w:rPr>
          <w:rFonts w:ascii="Times New Roman" w:hAnsi="Times New Roman" w:cs="Times New Roman"/>
          <w:i/>
          <w:iCs/>
        </w:rPr>
        <w:t>Ko es esmu sapratusi pa šiem gadiem, ka tas ir personāliju jautājums. Mēs varam uz papīra uzrakstīt, ka tas ir jādara, bet, ja nebūs aicinājuma vai vēlme darīt, tad tur nekas nesanāks.</w:t>
      </w:r>
    </w:p>
    <w:p w14:paraId="047E0A14" w14:textId="77777777" w:rsidR="00C12EC4" w:rsidRPr="00151452" w:rsidRDefault="00C12EC4" w:rsidP="00F80F16">
      <w:pPr>
        <w:spacing w:after="0" w:line="259" w:lineRule="auto"/>
        <w:jc w:val="both"/>
        <w:rPr>
          <w:rFonts w:ascii="Times New Roman" w:hAnsi="Times New Roman" w:cs="Times New Roman"/>
          <w:sz w:val="24"/>
          <w:szCs w:val="24"/>
        </w:rPr>
      </w:pPr>
    </w:p>
    <w:p w14:paraId="52A849C3" w14:textId="213189BE" w:rsidR="00C12EC4" w:rsidRPr="00151452" w:rsidRDefault="00C12EC4"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Apkopojot padziļināto interviju ar pašvaldību vadītājiem rezultātus jautājumā par </w:t>
      </w:r>
      <w:proofErr w:type="spellStart"/>
      <w:r w:rsidRPr="00151452">
        <w:rPr>
          <w:rFonts w:ascii="Times New Roman" w:hAnsi="Times New Roman" w:cs="Times New Roman"/>
          <w:sz w:val="24"/>
          <w:szCs w:val="24"/>
        </w:rPr>
        <w:t>starpinstitucionālo</w:t>
      </w:r>
      <w:proofErr w:type="spellEnd"/>
      <w:r w:rsidRPr="00151452">
        <w:rPr>
          <w:rFonts w:ascii="Times New Roman" w:hAnsi="Times New Roman" w:cs="Times New Roman"/>
          <w:sz w:val="24"/>
          <w:szCs w:val="24"/>
        </w:rPr>
        <w:t xml:space="preserve"> un </w:t>
      </w:r>
      <w:proofErr w:type="spellStart"/>
      <w:r w:rsidRPr="00151452">
        <w:rPr>
          <w:rFonts w:ascii="Times New Roman" w:hAnsi="Times New Roman" w:cs="Times New Roman"/>
          <w:sz w:val="24"/>
          <w:szCs w:val="24"/>
        </w:rPr>
        <w:t>starpprofesionālo</w:t>
      </w:r>
      <w:proofErr w:type="spellEnd"/>
      <w:r w:rsidRPr="00151452">
        <w:rPr>
          <w:rFonts w:ascii="Times New Roman" w:hAnsi="Times New Roman" w:cs="Times New Roman"/>
          <w:sz w:val="24"/>
          <w:szCs w:val="24"/>
        </w:rPr>
        <w:t xml:space="preserve"> sadarbību, var secināt to, ka pašvaldību vadītāju skatījumā </w:t>
      </w:r>
      <w:proofErr w:type="spellStart"/>
      <w:r w:rsidRPr="00151452">
        <w:rPr>
          <w:rFonts w:ascii="Times New Roman" w:hAnsi="Times New Roman" w:cs="Times New Roman"/>
          <w:sz w:val="24"/>
          <w:szCs w:val="24"/>
        </w:rPr>
        <w:t>starpinstitucionālā</w:t>
      </w:r>
      <w:proofErr w:type="spellEnd"/>
      <w:r w:rsidRPr="00151452">
        <w:rPr>
          <w:rFonts w:ascii="Times New Roman" w:hAnsi="Times New Roman" w:cs="Times New Roman"/>
          <w:sz w:val="24"/>
          <w:szCs w:val="24"/>
        </w:rPr>
        <w:t xml:space="preserve"> sadarbība pēdējos gados ir būtiski uzlabojusies un tā tiek vērtēta ļoti pozitīvi. Visciešākā sadarbība ir vērojama starp dažādām pašvaldības institūcijām, proti, pašvaldības sociālo dienestu, bāriņtiesu, policiju, pirmskolas izglītības iestādēm un vispārizglītojošajām skolām. Pozitīvās sadarbības </w:t>
      </w:r>
      <w:r w:rsidRPr="00151452">
        <w:rPr>
          <w:rFonts w:ascii="Times New Roman" w:hAnsi="Times New Roman" w:cs="Times New Roman"/>
          <w:sz w:val="24"/>
          <w:szCs w:val="24"/>
        </w:rPr>
        <w:lastRenderedPageBreak/>
        <w:t xml:space="preserve">priekšnoteikums pašvaldību vadītāju vērtējumā ir pietiekami cilvēkresursi un konkrēto speciālistu motivācija sadarboties, attieksme pret darbu un komunikācijas prasmes. </w:t>
      </w:r>
    </w:p>
    <w:p w14:paraId="377B5D24" w14:textId="77777777" w:rsidR="001C4A75" w:rsidRPr="00466DA1" w:rsidRDefault="001C4A75" w:rsidP="00F80F16">
      <w:pPr>
        <w:spacing w:after="0" w:line="259" w:lineRule="auto"/>
        <w:jc w:val="both"/>
        <w:rPr>
          <w:rFonts w:ascii="Times New Roman" w:hAnsi="Times New Roman" w:cs="Times New Roman"/>
          <w:color w:val="C00000"/>
          <w:sz w:val="24"/>
          <w:szCs w:val="24"/>
        </w:rPr>
      </w:pPr>
    </w:p>
    <w:p w14:paraId="50FC57CA" w14:textId="14312526" w:rsidR="00BF6644" w:rsidRPr="00DB62C2" w:rsidRDefault="00BF6644" w:rsidP="00F80F16">
      <w:pPr>
        <w:pStyle w:val="Heading2"/>
        <w:spacing w:before="0" w:line="259" w:lineRule="auto"/>
      </w:pPr>
      <w:bookmarkStart w:id="51" w:name="_Toc139994589"/>
      <w:r w:rsidRPr="00DB62C2">
        <w:t>Sadarbības partneri un veidi</w:t>
      </w:r>
      <w:bookmarkEnd w:id="51"/>
    </w:p>
    <w:p w14:paraId="7BC0C409" w14:textId="77777777" w:rsidR="00BF6644" w:rsidRDefault="00BF6644" w:rsidP="00F80F16">
      <w:pPr>
        <w:spacing w:after="0" w:line="259" w:lineRule="auto"/>
        <w:jc w:val="both"/>
        <w:rPr>
          <w:rFonts w:ascii="Times New Roman" w:hAnsi="Times New Roman" w:cs="Times New Roman"/>
          <w:sz w:val="24"/>
          <w:szCs w:val="24"/>
        </w:rPr>
      </w:pPr>
    </w:p>
    <w:p w14:paraId="2494D537" w14:textId="70BA4CCD" w:rsidR="003003CF" w:rsidRPr="00151452" w:rsidRDefault="000F1A82"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Pašvaldību sociālo dienestu sadarbības partnerus var iedalīt </w:t>
      </w:r>
      <w:r w:rsidR="00956566" w:rsidRPr="00151452">
        <w:rPr>
          <w:rFonts w:ascii="Times New Roman" w:hAnsi="Times New Roman" w:cs="Times New Roman"/>
          <w:sz w:val="24"/>
          <w:szCs w:val="24"/>
        </w:rPr>
        <w:t>vairākās</w:t>
      </w:r>
      <w:r w:rsidRPr="00151452">
        <w:rPr>
          <w:rFonts w:ascii="Times New Roman" w:hAnsi="Times New Roman" w:cs="Times New Roman"/>
          <w:sz w:val="24"/>
          <w:szCs w:val="24"/>
        </w:rPr>
        <w:t xml:space="preserve"> lielās grupās – (1) savas pašvaldības iestādes (bāriņtiesa, pašvaldības policija, izglītības iestādes), (2) valsts iestādes (Valsts policija, izglītības iestādes, </w:t>
      </w:r>
      <w:r w:rsidR="00CE65A1">
        <w:rPr>
          <w:rFonts w:ascii="Times New Roman" w:hAnsi="Times New Roman" w:cs="Times New Roman"/>
          <w:sz w:val="24"/>
          <w:szCs w:val="24"/>
        </w:rPr>
        <w:t>NVA</w:t>
      </w:r>
      <w:r w:rsidRPr="00151452">
        <w:rPr>
          <w:rFonts w:ascii="Times New Roman" w:hAnsi="Times New Roman" w:cs="Times New Roman"/>
          <w:sz w:val="24"/>
          <w:szCs w:val="24"/>
        </w:rPr>
        <w:t xml:space="preserve">, </w:t>
      </w:r>
      <w:r w:rsidR="00CE65A1">
        <w:rPr>
          <w:rFonts w:ascii="Times New Roman" w:hAnsi="Times New Roman" w:cs="Times New Roman"/>
          <w:sz w:val="24"/>
          <w:szCs w:val="24"/>
        </w:rPr>
        <w:t>VSAA</w:t>
      </w:r>
      <w:r w:rsidRPr="00151452">
        <w:rPr>
          <w:rFonts w:ascii="Times New Roman" w:hAnsi="Times New Roman" w:cs="Times New Roman"/>
          <w:sz w:val="24"/>
          <w:szCs w:val="24"/>
        </w:rPr>
        <w:t xml:space="preserve">, </w:t>
      </w:r>
      <w:r w:rsidR="00CE65A1">
        <w:rPr>
          <w:rFonts w:ascii="Times New Roman" w:hAnsi="Times New Roman" w:cs="Times New Roman"/>
          <w:sz w:val="24"/>
          <w:szCs w:val="24"/>
        </w:rPr>
        <w:t>VPD</w:t>
      </w:r>
      <w:r w:rsidRPr="00151452">
        <w:rPr>
          <w:rFonts w:ascii="Times New Roman" w:hAnsi="Times New Roman" w:cs="Times New Roman"/>
          <w:sz w:val="24"/>
          <w:szCs w:val="24"/>
        </w:rPr>
        <w:t xml:space="preserve">, </w:t>
      </w:r>
      <w:r w:rsidR="00CE65A1">
        <w:rPr>
          <w:rFonts w:ascii="Times New Roman" w:hAnsi="Times New Roman" w:cs="Times New Roman"/>
          <w:sz w:val="24"/>
          <w:szCs w:val="24"/>
        </w:rPr>
        <w:t>VBTAI</w:t>
      </w:r>
      <w:r w:rsidRPr="00151452">
        <w:rPr>
          <w:rFonts w:ascii="Times New Roman" w:hAnsi="Times New Roman" w:cs="Times New Roman"/>
          <w:sz w:val="24"/>
          <w:szCs w:val="24"/>
        </w:rPr>
        <w:t xml:space="preserve">, Valsts ieņēmumu dienests), (3) </w:t>
      </w:r>
      <w:r w:rsidR="00CE65A1">
        <w:rPr>
          <w:rFonts w:ascii="Times New Roman" w:hAnsi="Times New Roman" w:cs="Times New Roman"/>
          <w:sz w:val="24"/>
          <w:szCs w:val="24"/>
        </w:rPr>
        <w:t>NVO</w:t>
      </w:r>
      <w:r w:rsidR="00986653" w:rsidRPr="00151452">
        <w:rPr>
          <w:rFonts w:ascii="Times New Roman" w:hAnsi="Times New Roman" w:cs="Times New Roman"/>
          <w:sz w:val="24"/>
          <w:szCs w:val="24"/>
        </w:rPr>
        <w:t>; (</w:t>
      </w:r>
      <w:r w:rsidR="00F716F2" w:rsidRPr="00151452">
        <w:rPr>
          <w:rFonts w:ascii="Times New Roman" w:hAnsi="Times New Roman" w:cs="Times New Roman"/>
          <w:sz w:val="24"/>
          <w:szCs w:val="24"/>
        </w:rPr>
        <w:t>4)</w:t>
      </w:r>
      <w:r w:rsidRPr="00151452">
        <w:rPr>
          <w:rFonts w:ascii="Times New Roman" w:hAnsi="Times New Roman" w:cs="Times New Roman"/>
          <w:sz w:val="24"/>
          <w:szCs w:val="24"/>
        </w:rPr>
        <w:t xml:space="preserve"> </w:t>
      </w:r>
      <w:r w:rsidR="00986653" w:rsidRPr="00151452">
        <w:rPr>
          <w:rFonts w:ascii="Times New Roman" w:hAnsi="Times New Roman" w:cs="Times New Roman"/>
          <w:sz w:val="24"/>
          <w:szCs w:val="24"/>
        </w:rPr>
        <w:t>veselības aprūpes iestādes</w:t>
      </w:r>
      <w:r w:rsidR="00F716F2" w:rsidRPr="00151452">
        <w:rPr>
          <w:rFonts w:ascii="Times New Roman" w:hAnsi="Times New Roman" w:cs="Times New Roman"/>
          <w:sz w:val="24"/>
          <w:szCs w:val="24"/>
        </w:rPr>
        <w:t xml:space="preserve">. Noteiktos gadījumos </w:t>
      </w:r>
      <w:r w:rsidRPr="00151452">
        <w:rPr>
          <w:rFonts w:ascii="Times New Roman" w:hAnsi="Times New Roman" w:cs="Times New Roman"/>
          <w:sz w:val="24"/>
          <w:szCs w:val="24"/>
        </w:rPr>
        <w:t>sadarbība veidojas arī ar citām pašvaldībām, kā arī ar privāto sektoru specifisku pakalpojumu sniegšanai</w:t>
      </w:r>
      <w:r w:rsidR="00124EA5" w:rsidRPr="00151452">
        <w:rPr>
          <w:rFonts w:ascii="Times New Roman" w:hAnsi="Times New Roman" w:cs="Times New Roman"/>
          <w:sz w:val="24"/>
          <w:szCs w:val="24"/>
        </w:rPr>
        <w:t>.</w:t>
      </w:r>
      <w:r w:rsidRPr="00151452">
        <w:rPr>
          <w:rFonts w:ascii="Times New Roman" w:hAnsi="Times New Roman" w:cs="Times New Roman"/>
          <w:sz w:val="24"/>
          <w:szCs w:val="24"/>
        </w:rPr>
        <w:t xml:space="preserve"> </w:t>
      </w:r>
      <w:r w:rsidR="00A51EC3" w:rsidRPr="00151452">
        <w:rPr>
          <w:rFonts w:ascii="Times New Roman" w:hAnsi="Times New Roman" w:cs="Times New Roman"/>
          <w:sz w:val="24"/>
          <w:szCs w:val="24"/>
        </w:rPr>
        <w:t xml:space="preserve">Sadarbība ar citām pašvaldībām pamatā notiek savstarpējo norēķinu formā </w:t>
      </w:r>
      <w:r w:rsidR="00FB52FD" w:rsidRPr="00151452">
        <w:rPr>
          <w:rFonts w:ascii="Times New Roman" w:hAnsi="Times New Roman" w:cs="Times New Roman"/>
          <w:sz w:val="24"/>
          <w:szCs w:val="24"/>
        </w:rPr>
        <w:t xml:space="preserve">tajos </w:t>
      </w:r>
      <w:r w:rsidR="00A51EC3" w:rsidRPr="00151452">
        <w:rPr>
          <w:rFonts w:ascii="Times New Roman" w:hAnsi="Times New Roman" w:cs="Times New Roman"/>
          <w:sz w:val="24"/>
          <w:szCs w:val="24"/>
        </w:rPr>
        <w:t>gadījumos, kad ir nepieciešams izmantot citu pašvaldību resursus noteiktu sociālo pakalpojumu nodrošināšanai, piemēram, audžuģimeņu, krīzes centru vai sociālās aprūpes un sociālās rehabilitācijas pakalpojumus.</w:t>
      </w:r>
      <w:r w:rsidR="00C651F0" w:rsidRPr="00151452">
        <w:rPr>
          <w:rFonts w:ascii="Times New Roman" w:hAnsi="Times New Roman" w:cs="Times New Roman"/>
          <w:sz w:val="24"/>
          <w:szCs w:val="24"/>
        </w:rPr>
        <w:t xml:space="preserve"> Salīdzinoši intensīvākā sadarbība sociālajam dienestam ir ar pašvaldības iestādēm, konkrēti ar bāriņtiesu. Ņemot vērā to, ka </w:t>
      </w:r>
      <w:r w:rsidR="00BC095A" w:rsidRPr="00151452">
        <w:rPr>
          <w:rFonts w:ascii="Times New Roman" w:hAnsi="Times New Roman" w:cs="Times New Roman"/>
          <w:sz w:val="24"/>
          <w:szCs w:val="24"/>
        </w:rPr>
        <w:t xml:space="preserve">2017. gada </w:t>
      </w:r>
      <w:proofErr w:type="spellStart"/>
      <w:r w:rsidR="00C651F0" w:rsidRPr="00151452">
        <w:rPr>
          <w:rFonts w:ascii="Times New Roman" w:hAnsi="Times New Roman" w:cs="Times New Roman"/>
          <w:sz w:val="24"/>
          <w:szCs w:val="24"/>
        </w:rPr>
        <w:t>ex-ante</w:t>
      </w:r>
      <w:proofErr w:type="spellEnd"/>
      <w:r w:rsidR="00C651F0" w:rsidRPr="00151452">
        <w:rPr>
          <w:rFonts w:ascii="Times New Roman" w:hAnsi="Times New Roman" w:cs="Times New Roman"/>
          <w:sz w:val="24"/>
          <w:szCs w:val="24"/>
        </w:rPr>
        <w:t xml:space="preserve"> ziņojumā sadarbības partneri jau tika </w:t>
      </w:r>
      <w:r w:rsidR="00BC095A" w:rsidRPr="00151452">
        <w:rPr>
          <w:rFonts w:ascii="Times New Roman" w:hAnsi="Times New Roman" w:cs="Times New Roman"/>
          <w:sz w:val="24"/>
          <w:szCs w:val="24"/>
        </w:rPr>
        <w:t>izvērsti</w:t>
      </w:r>
      <w:r w:rsidR="00C651F0" w:rsidRPr="00151452">
        <w:rPr>
          <w:rFonts w:ascii="Times New Roman" w:hAnsi="Times New Roman" w:cs="Times New Roman"/>
          <w:sz w:val="24"/>
          <w:szCs w:val="24"/>
        </w:rPr>
        <w:t xml:space="preserve"> raksturoti, šajā nodaļā iekļauti tikai tie aspekti, kas </w:t>
      </w:r>
      <w:r w:rsidR="003C5B84" w:rsidRPr="00151452">
        <w:rPr>
          <w:rFonts w:ascii="Times New Roman" w:hAnsi="Times New Roman" w:cs="Times New Roman"/>
          <w:sz w:val="24"/>
          <w:szCs w:val="24"/>
        </w:rPr>
        <w:t xml:space="preserve">iepriekš mazāk uzsvērti, bet tika </w:t>
      </w:r>
      <w:r w:rsidR="003C4FA8" w:rsidRPr="00151452">
        <w:rPr>
          <w:rFonts w:ascii="Times New Roman" w:hAnsi="Times New Roman" w:cs="Times New Roman"/>
          <w:sz w:val="24"/>
          <w:szCs w:val="24"/>
        </w:rPr>
        <w:t>akcentēti</w:t>
      </w:r>
      <w:r w:rsidR="003C5B84" w:rsidRPr="00151452">
        <w:rPr>
          <w:rFonts w:ascii="Times New Roman" w:hAnsi="Times New Roman" w:cs="Times New Roman"/>
          <w:sz w:val="24"/>
          <w:szCs w:val="24"/>
        </w:rPr>
        <w:t xml:space="preserve"> 2022. un 2023. gadā veiktajās </w:t>
      </w:r>
      <w:r w:rsidR="00A64D30" w:rsidRPr="00151452">
        <w:rPr>
          <w:rFonts w:ascii="Times New Roman" w:hAnsi="Times New Roman" w:cs="Times New Roman"/>
          <w:sz w:val="24"/>
          <w:szCs w:val="24"/>
        </w:rPr>
        <w:t xml:space="preserve">pašvaldību vadītāju </w:t>
      </w:r>
      <w:r w:rsidR="003C5B84" w:rsidRPr="00151452">
        <w:rPr>
          <w:rFonts w:ascii="Times New Roman" w:hAnsi="Times New Roman" w:cs="Times New Roman"/>
          <w:sz w:val="24"/>
          <w:szCs w:val="24"/>
        </w:rPr>
        <w:t>intervijā</w:t>
      </w:r>
      <w:r w:rsidR="00A64D30" w:rsidRPr="00151452">
        <w:rPr>
          <w:rFonts w:ascii="Times New Roman" w:hAnsi="Times New Roman" w:cs="Times New Roman"/>
          <w:sz w:val="24"/>
          <w:szCs w:val="24"/>
        </w:rPr>
        <w:t>s</w:t>
      </w:r>
      <w:r w:rsidR="00BC095A" w:rsidRPr="00151452">
        <w:rPr>
          <w:rFonts w:ascii="Times New Roman" w:hAnsi="Times New Roman" w:cs="Times New Roman"/>
          <w:sz w:val="24"/>
          <w:szCs w:val="24"/>
        </w:rPr>
        <w:t>.</w:t>
      </w:r>
      <w:r w:rsidR="009D0DC8" w:rsidRPr="00151452">
        <w:rPr>
          <w:rFonts w:ascii="Times New Roman" w:hAnsi="Times New Roman" w:cs="Times New Roman"/>
          <w:sz w:val="24"/>
          <w:szCs w:val="24"/>
        </w:rPr>
        <w:t xml:space="preserve"> Šajās intervijās īpaši tika izcelta sadarbība ar nevalstiskajām organizācijām, pirmskolām un </w:t>
      </w:r>
      <w:r w:rsidR="00BF54D7" w:rsidRPr="00151452">
        <w:rPr>
          <w:rFonts w:ascii="Times New Roman" w:hAnsi="Times New Roman" w:cs="Times New Roman"/>
          <w:sz w:val="24"/>
          <w:szCs w:val="24"/>
        </w:rPr>
        <w:t>primārās veselības aprūpes speciālistiem, proti, ģimenes ārstu praksēm.</w:t>
      </w:r>
      <w:r w:rsidR="003003CF" w:rsidRPr="00151452">
        <w:rPr>
          <w:rFonts w:ascii="Times New Roman" w:hAnsi="Times New Roman" w:cs="Times New Roman"/>
          <w:sz w:val="24"/>
          <w:szCs w:val="24"/>
        </w:rPr>
        <w:t xml:space="preserve"> Par nevalstiskajām organizācijām pašvaldību vadītāji runāja divos aspektos. Pirmkārt, tās ir nevalstiskās organizācijas, kuru darbība ir vērsta uz konkrētām mērķa grupām, piemēram, senioriem, bērniem ar īpašām vajadzībām, jauniešiem:</w:t>
      </w:r>
    </w:p>
    <w:p w14:paraId="126F5415" w14:textId="77777777" w:rsidR="00FE4E34" w:rsidRDefault="00FE4E34" w:rsidP="00F80F16">
      <w:pPr>
        <w:spacing w:after="0" w:line="259" w:lineRule="auto"/>
        <w:ind w:left="720"/>
        <w:jc w:val="both"/>
        <w:rPr>
          <w:rFonts w:ascii="Times New Roman" w:hAnsi="Times New Roman" w:cs="Times New Roman"/>
          <w:i/>
          <w:iCs/>
          <w:sz w:val="24"/>
          <w:szCs w:val="24"/>
        </w:rPr>
      </w:pPr>
    </w:p>
    <w:p w14:paraId="7CC452C1" w14:textId="2818803F" w:rsidR="003003CF" w:rsidRPr="00FE4E34" w:rsidRDefault="003003CF"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Mēs ļoti aktīvi darbojamies ar nevalstisko sektoru. Mums visos [apvienotajos] novados ir gan pensionāru biedrības, gan arī invalīdu biedrības. Ir biedrības, kas apvieno vecākus, kuriem ir bērniņi ar īpašām vajadzībām.</w:t>
      </w:r>
    </w:p>
    <w:p w14:paraId="22F98983" w14:textId="77777777" w:rsidR="00FE4E34" w:rsidRDefault="00FE4E34" w:rsidP="00F80F16">
      <w:pPr>
        <w:spacing w:after="0" w:line="259" w:lineRule="auto"/>
        <w:jc w:val="both"/>
        <w:rPr>
          <w:rFonts w:ascii="Times New Roman" w:hAnsi="Times New Roman" w:cs="Times New Roman"/>
          <w:sz w:val="24"/>
          <w:szCs w:val="24"/>
        </w:rPr>
      </w:pPr>
    </w:p>
    <w:p w14:paraId="12149EFF" w14:textId="68059EFC" w:rsidR="004843A7" w:rsidRPr="00151452" w:rsidRDefault="004843A7"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 xml:space="preserve">Otrkārt, nevalstiskās organizācijas ir pašvaldību partneri ne tikai mērķa grupas sociālās un kultūras </w:t>
      </w:r>
      <w:r w:rsidRPr="00151452">
        <w:rPr>
          <w:rFonts w:ascii="Times New Roman" w:hAnsi="Times New Roman" w:cs="Times New Roman"/>
          <w:sz w:val="24"/>
          <w:szCs w:val="24"/>
        </w:rPr>
        <w:t>dzīves organizēšan</w:t>
      </w:r>
      <w:r w:rsidR="004C06C3">
        <w:rPr>
          <w:rFonts w:ascii="Times New Roman" w:hAnsi="Times New Roman" w:cs="Times New Roman"/>
          <w:sz w:val="24"/>
          <w:szCs w:val="24"/>
        </w:rPr>
        <w:t>ā</w:t>
      </w:r>
      <w:r w:rsidRPr="00151452">
        <w:rPr>
          <w:rFonts w:ascii="Times New Roman" w:hAnsi="Times New Roman" w:cs="Times New Roman"/>
          <w:sz w:val="24"/>
          <w:szCs w:val="24"/>
        </w:rPr>
        <w:t>, bet arī konkrētu sociālo pakalpojumu sniegšan</w:t>
      </w:r>
      <w:r w:rsidR="00C96E5B">
        <w:rPr>
          <w:rFonts w:ascii="Times New Roman" w:hAnsi="Times New Roman" w:cs="Times New Roman"/>
          <w:sz w:val="24"/>
          <w:szCs w:val="24"/>
        </w:rPr>
        <w:t>ā</w:t>
      </w:r>
      <w:r w:rsidRPr="00151452">
        <w:rPr>
          <w:rFonts w:ascii="Times New Roman" w:hAnsi="Times New Roman" w:cs="Times New Roman"/>
          <w:sz w:val="24"/>
          <w:szCs w:val="24"/>
        </w:rPr>
        <w:t xml:space="preserve">. Īpaši tajās pašvaldībās, kurās </w:t>
      </w:r>
      <w:r w:rsidRPr="00151452">
        <w:rPr>
          <w:rFonts w:ascii="Times New Roman" w:hAnsi="Times New Roman" w:cs="Times New Roman"/>
          <w:sz w:val="24"/>
          <w:szCs w:val="24"/>
        </w:rPr>
        <w:t xml:space="preserve">ir spēcīgas nevalstiskās organizācijas, plaši izplatīta ir pieeja noteiktu sociālo pakalpojumu sniegšanu deleģēt nevalstiskajām organizācijām. Intervijas parāda, ka plašāka un intensīvāka sadarbība ar nevalstisko sektoru veidojas </w:t>
      </w:r>
      <w:proofErr w:type="spellStart"/>
      <w:r w:rsidRPr="00151452">
        <w:rPr>
          <w:rFonts w:ascii="Times New Roman" w:hAnsi="Times New Roman" w:cs="Times New Roman"/>
          <w:sz w:val="24"/>
          <w:szCs w:val="24"/>
        </w:rPr>
        <w:t>valstspilsētām</w:t>
      </w:r>
      <w:proofErr w:type="spellEnd"/>
      <w:r w:rsidRPr="00151452">
        <w:rPr>
          <w:rFonts w:ascii="Times New Roman" w:hAnsi="Times New Roman" w:cs="Times New Roman"/>
          <w:sz w:val="24"/>
          <w:szCs w:val="24"/>
        </w:rPr>
        <w:t xml:space="preserve">, savukārt attālākos reģionos sadarbība ar nevalstiskajām organizācijām ir vājāka, jo attiecīgajā pašvaldībā nav attīstīts nevalstisko organizāciju tīkls. </w:t>
      </w:r>
    </w:p>
    <w:p w14:paraId="58DFF1AC" w14:textId="77777777" w:rsidR="004843A7" w:rsidRPr="00151452" w:rsidRDefault="004843A7" w:rsidP="00F80F16">
      <w:pPr>
        <w:spacing w:after="0" w:line="259" w:lineRule="auto"/>
        <w:jc w:val="both"/>
        <w:rPr>
          <w:rFonts w:ascii="Times New Roman" w:hAnsi="Times New Roman" w:cs="Times New Roman"/>
          <w:sz w:val="24"/>
          <w:szCs w:val="24"/>
        </w:rPr>
      </w:pPr>
    </w:p>
    <w:p w14:paraId="6E0DDDF9" w14:textId="326C8C98" w:rsidR="00867261" w:rsidRPr="00151452" w:rsidRDefault="00845C0B" w:rsidP="00F80F16">
      <w:pPr>
        <w:spacing w:after="0" w:line="259" w:lineRule="auto"/>
        <w:jc w:val="both"/>
        <w:rPr>
          <w:rFonts w:ascii="Times New Roman" w:hAnsi="Times New Roman" w:cs="Times New Roman"/>
          <w:sz w:val="24"/>
          <w:szCs w:val="24"/>
        </w:rPr>
      </w:pPr>
      <w:r w:rsidRPr="00151452">
        <w:rPr>
          <w:rFonts w:ascii="Times New Roman" w:hAnsi="Times New Roman" w:cs="Times New Roman"/>
          <w:sz w:val="24"/>
          <w:szCs w:val="24"/>
        </w:rPr>
        <w:t>Pašvaldību vadītāju intervijas arī atklāj, ka n</w:t>
      </w:r>
      <w:r w:rsidR="00867261" w:rsidRPr="00151452">
        <w:rPr>
          <w:rFonts w:ascii="Times New Roman" w:hAnsi="Times New Roman" w:cs="Times New Roman"/>
          <w:sz w:val="24"/>
          <w:szCs w:val="24"/>
        </w:rPr>
        <w:t xml:space="preserve">ozīmīgs partneris kopējā </w:t>
      </w:r>
      <w:proofErr w:type="spellStart"/>
      <w:r w:rsidR="00867261" w:rsidRPr="00151452">
        <w:rPr>
          <w:rFonts w:ascii="Times New Roman" w:hAnsi="Times New Roman" w:cs="Times New Roman"/>
          <w:sz w:val="24"/>
          <w:szCs w:val="24"/>
        </w:rPr>
        <w:t>starpinstitucionālās</w:t>
      </w:r>
      <w:proofErr w:type="spellEnd"/>
      <w:r w:rsidR="00867261" w:rsidRPr="00151452">
        <w:rPr>
          <w:rFonts w:ascii="Times New Roman" w:hAnsi="Times New Roman" w:cs="Times New Roman"/>
          <w:sz w:val="24"/>
          <w:szCs w:val="24"/>
        </w:rPr>
        <w:t xml:space="preserve"> sadarbības ķēdē ir izglītības iestādes – </w:t>
      </w:r>
      <w:r w:rsidRPr="00151452">
        <w:rPr>
          <w:rFonts w:ascii="Times New Roman" w:hAnsi="Times New Roman" w:cs="Times New Roman"/>
          <w:sz w:val="24"/>
          <w:szCs w:val="24"/>
        </w:rPr>
        <w:t xml:space="preserve">gan </w:t>
      </w:r>
      <w:r w:rsidR="00867261" w:rsidRPr="00151452">
        <w:rPr>
          <w:rFonts w:ascii="Times New Roman" w:hAnsi="Times New Roman" w:cs="Times New Roman"/>
          <w:sz w:val="24"/>
          <w:szCs w:val="24"/>
        </w:rPr>
        <w:t xml:space="preserve">vispārizglītojošās skolas, </w:t>
      </w:r>
      <w:r w:rsidRPr="00151452">
        <w:rPr>
          <w:rFonts w:ascii="Times New Roman" w:hAnsi="Times New Roman" w:cs="Times New Roman"/>
          <w:sz w:val="24"/>
          <w:szCs w:val="24"/>
        </w:rPr>
        <w:t xml:space="preserve">gan </w:t>
      </w:r>
      <w:r w:rsidR="004C3655" w:rsidRPr="00151452">
        <w:rPr>
          <w:rFonts w:ascii="Times New Roman" w:hAnsi="Times New Roman" w:cs="Times New Roman"/>
          <w:sz w:val="24"/>
          <w:szCs w:val="24"/>
        </w:rPr>
        <w:t xml:space="preserve">pirmskolas, </w:t>
      </w:r>
      <w:r w:rsidR="00867261" w:rsidRPr="00151452">
        <w:rPr>
          <w:rFonts w:ascii="Times New Roman" w:hAnsi="Times New Roman" w:cs="Times New Roman"/>
          <w:sz w:val="24"/>
          <w:szCs w:val="24"/>
        </w:rPr>
        <w:t xml:space="preserve">kuras bieži vien dod pirmo signālu par riska vai </w:t>
      </w:r>
      <w:r w:rsidR="00867261" w:rsidRPr="00750A29">
        <w:rPr>
          <w:rFonts w:ascii="Times New Roman" w:hAnsi="Times New Roman" w:cs="Times New Roman"/>
          <w:sz w:val="24"/>
          <w:szCs w:val="24"/>
        </w:rPr>
        <w:t xml:space="preserve">krīzes situācijām. </w:t>
      </w:r>
      <w:r w:rsidR="004C3655" w:rsidRPr="00750A29">
        <w:rPr>
          <w:rFonts w:ascii="Times New Roman" w:hAnsi="Times New Roman" w:cs="Times New Roman"/>
          <w:sz w:val="24"/>
          <w:szCs w:val="24"/>
        </w:rPr>
        <w:t xml:space="preserve">Ņemot vērā arī pašvaldību vadītāju viedokli par sociālo problēmu </w:t>
      </w:r>
      <w:r w:rsidR="00D96F1C" w:rsidRPr="00750A29">
        <w:rPr>
          <w:rFonts w:ascii="Times New Roman" w:hAnsi="Times New Roman" w:cs="Times New Roman"/>
          <w:sz w:val="24"/>
          <w:szCs w:val="24"/>
        </w:rPr>
        <w:t>aktualitāti</w:t>
      </w:r>
      <w:r w:rsidR="004C3655" w:rsidRPr="00750A29">
        <w:rPr>
          <w:rFonts w:ascii="Times New Roman" w:hAnsi="Times New Roman" w:cs="Times New Roman"/>
          <w:sz w:val="24"/>
          <w:szCs w:val="24"/>
        </w:rPr>
        <w:t xml:space="preserve"> (sk. nodaļā</w:t>
      </w:r>
      <w:r w:rsidR="00750A29" w:rsidRPr="00750A29">
        <w:rPr>
          <w:rFonts w:ascii="Times New Roman" w:hAnsi="Times New Roman" w:cs="Times New Roman"/>
          <w:sz w:val="24"/>
          <w:szCs w:val="24"/>
        </w:rPr>
        <w:t xml:space="preserve"> “Sociālo problēmu aktualitāte pašvaldībā”</w:t>
      </w:r>
      <w:r w:rsidR="004C3655" w:rsidRPr="00750A29">
        <w:rPr>
          <w:rFonts w:ascii="Times New Roman" w:hAnsi="Times New Roman" w:cs="Times New Roman"/>
          <w:sz w:val="24"/>
          <w:szCs w:val="24"/>
        </w:rPr>
        <w:t xml:space="preserve">), </w:t>
      </w:r>
      <w:r w:rsidR="00D109F8" w:rsidRPr="00750A29">
        <w:rPr>
          <w:rFonts w:ascii="Times New Roman" w:hAnsi="Times New Roman" w:cs="Times New Roman"/>
          <w:sz w:val="24"/>
          <w:szCs w:val="24"/>
        </w:rPr>
        <w:t>dažādas izglītības iestādes ir būtiski sociālo dienestu sadarbības</w:t>
      </w:r>
      <w:r w:rsidR="00D109F8" w:rsidRPr="00151452">
        <w:rPr>
          <w:rFonts w:ascii="Times New Roman" w:hAnsi="Times New Roman" w:cs="Times New Roman"/>
          <w:sz w:val="24"/>
          <w:szCs w:val="24"/>
        </w:rPr>
        <w:t xml:space="preserve"> partneri.</w:t>
      </w:r>
      <w:r w:rsidR="00D96F1C" w:rsidRPr="00151452">
        <w:rPr>
          <w:rFonts w:ascii="Times New Roman" w:hAnsi="Times New Roman" w:cs="Times New Roman"/>
          <w:sz w:val="24"/>
          <w:szCs w:val="24"/>
        </w:rPr>
        <w:t xml:space="preserve"> </w:t>
      </w:r>
      <w:r w:rsidR="00CF709E" w:rsidRPr="00151452">
        <w:rPr>
          <w:rFonts w:ascii="Times New Roman" w:hAnsi="Times New Roman" w:cs="Times New Roman"/>
          <w:sz w:val="24"/>
          <w:szCs w:val="24"/>
        </w:rPr>
        <w:t>Gan p</w:t>
      </w:r>
      <w:r w:rsidR="00D96F1C" w:rsidRPr="00151452">
        <w:rPr>
          <w:rFonts w:ascii="Times New Roman" w:hAnsi="Times New Roman" w:cs="Times New Roman"/>
          <w:sz w:val="24"/>
          <w:szCs w:val="24"/>
        </w:rPr>
        <w:t>irmskolas izglītības iestā</w:t>
      </w:r>
      <w:r w:rsidR="00E90D31" w:rsidRPr="00151452">
        <w:rPr>
          <w:rFonts w:ascii="Times New Roman" w:hAnsi="Times New Roman" w:cs="Times New Roman"/>
          <w:sz w:val="24"/>
          <w:szCs w:val="24"/>
        </w:rPr>
        <w:t>žu darbinieki</w:t>
      </w:r>
      <w:r w:rsidR="00CF709E" w:rsidRPr="00151452">
        <w:rPr>
          <w:rFonts w:ascii="Times New Roman" w:hAnsi="Times New Roman" w:cs="Times New Roman"/>
          <w:sz w:val="24"/>
          <w:szCs w:val="24"/>
        </w:rPr>
        <w:t>, gan ģimenes ārsti</w:t>
      </w:r>
      <w:r w:rsidR="00D96F1C" w:rsidRPr="00151452">
        <w:rPr>
          <w:rFonts w:ascii="Times New Roman" w:hAnsi="Times New Roman" w:cs="Times New Roman"/>
          <w:sz w:val="24"/>
          <w:szCs w:val="24"/>
        </w:rPr>
        <w:t xml:space="preserve"> savukārt ir t</w:t>
      </w:r>
      <w:r w:rsidR="00CF709E" w:rsidRPr="00151452">
        <w:rPr>
          <w:rFonts w:ascii="Times New Roman" w:hAnsi="Times New Roman" w:cs="Times New Roman"/>
          <w:sz w:val="24"/>
          <w:szCs w:val="24"/>
        </w:rPr>
        <w:t>ie</w:t>
      </w:r>
      <w:r w:rsidR="00D96F1C" w:rsidRPr="00151452">
        <w:rPr>
          <w:rFonts w:ascii="Times New Roman" w:hAnsi="Times New Roman" w:cs="Times New Roman"/>
          <w:sz w:val="24"/>
          <w:szCs w:val="24"/>
        </w:rPr>
        <w:t>, kur</w:t>
      </w:r>
      <w:r w:rsidR="00E90D31" w:rsidRPr="00151452">
        <w:rPr>
          <w:rFonts w:ascii="Times New Roman" w:hAnsi="Times New Roman" w:cs="Times New Roman"/>
          <w:sz w:val="24"/>
          <w:szCs w:val="24"/>
        </w:rPr>
        <w:t>i pirmie varētu identificēt problēmas ģimenēs ar bērniem, īpaši gadījumos, kad bērni ir pamesti novārtā:</w:t>
      </w:r>
    </w:p>
    <w:p w14:paraId="51DAA02D" w14:textId="77777777" w:rsidR="00FE4E34" w:rsidRDefault="00FE4E34" w:rsidP="00F80F16">
      <w:pPr>
        <w:spacing w:after="0" w:line="259" w:lineRule="auto"/>
        <w:ind w:left="720"/>
        <w:jc w:val="both"/>
        <w:rPr>
          <w:rFonts w:ascii="Times New Roman" w:hAnsi="Times New Roman" w:cs="Times New Roman"/>
          <w:i/>
          <w:iCs/>
          <w:sz w:val="24"/>
          <w:szCs w:val="24"/>
        </w:rPr>
      </w:pPr>
    </w:p>
    <w:p w14:paraId="122E7250" w14:textId="46312738" w:rsidR="006E60EE" w:rsidRPr="00FE4E34" w:rsidRDefault="006E60EE"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Mūsu sociālo darbinieku skaits ir pietiekošs, lai mēs varētu prognozēt mūsu ģimeņu dzīves apstākļus, pat īsti neizejot no kabineta. Un atkal, tā ir sadarbība ar visām mūsu institūcijām – bērnudārziem, skolām, kultūras namiem, pagastu pārvaldēm, NVA. Tātad visi šie dati ir jāredz kontekstā nevis kā statistikas dati, bet ir jāredz, kas slēpjas aiz šiem cipariem. </w:t>
      </w:r>
      <w:r w:rsidR="005D3DC9" w:rsidRPr="00FE4E34">
        <w:rPr>
          <w:rFonts w:ascii="Times New Roman" w:hAnsi="Times New Roman" w:cs="Times New Roman"/>
          <w:i/>
          <w:iCs/>
        </w:rPr>
        <w:t>P</w:t>
      </w:r>
      <w:r w:rsidRPr="00FE4E34">
        <w:rPr>
          <w:rFonts w:ascii="Times New Roman" w:hAnsi="Times New Roman" w:cs="Times New Roman"/>
          <w:i/>
          <w:iCs/>
        </w:rPr>
        <w:t>irmā institūcija, kur</w:t>
      </w:r>
      <w:r w:rsidR="005D3DC9" w:rsidRPr="00FE4E34">
        <w:rPr>
          <w:rFonts w:ascii="Times New Roman" w:hAnsi="Times New Roman" w:cs="Times New Roman"/>
          <w:i/>
          <w:iCs/>
        </w:rPr>
        <w:t>ā</w:t>
      </w:r>
      <w:r w:rsidRPr="00FE4E34">
        <w:rPr>
          <w:rFonts w:ascii="Times New Roman" w:hAnsi="Times New Roman" w:cs="Times New Roman"/>
          <w:i/>
          <w:iCs/>
        </w:rPr>
        <w:t xml:space="preserve"> mēs klientu </w:t>
      </w:r>
      <w:r w:rsidR="005D3DC9" w:rsidRPr="00FE4E34">
        <w:rPr>
          <w:rFonts w:ascii="Times New Roman" w:hAnsi="Times New Roman" w:cs="Times New Roman"/>
          <w:i/>
          <w:iCs/>
        </w:rPr>
        <w:t>identificējam</w:t>
      </w:r>
      <w:r w:rsidRPr="00FE4E34">
        <w:rPr>
          <w:rFonts w:ascii="Times New Roman" w:hAnsi="Times New Roman" w:cs="Times New Roman"/>
          <w:i/>
          <w:iCs/>
        </w:rPr>
        <w:t>, ir pirmskolas izglītības iestāde. Tikko bērns parādās dārziņā</w:t>
      </w:r>
      <w:r w:rsidR="00B440BC" w:rsidRPr="00FE4E34">
        <w:rPr>
          <w:rFonts w:ascii="Times New Roman" w:hAnsi="Times New Roman" w:cs="Times New Roman"/>
          <w:i/>
          <w:iCs/>
        </w:rPr>
        <w:t>. T</w:t>
      </w:r>
      <w:r w:rsidRPr="00FE4E34">
        <w:rPr>
          <w:rFonts w:ascii="Times New Roman" w:hAnsi="Times New Roman" w:cs="Times New Roman"/>
          <w:i/>
          <w:iCs/>
        </w:rPr>
        <w:t>as nozīmē, ka bērnudārzā ir pirmie signāli, kas var parādīt</w:t>
      </w:r>
      <w:r w:rsidR="00B440BC" w:rsidRPr="00FE4E34">
        <w:rPr>
          <w:rFonts w:ascii="Times New Roman" w:hAnsi="Times New Roman" w:cs="Times New Roman"/>
          <w:i/>
          <w:iCs/>
        </w:rPr>
        <w:t>,</w:t>
      </w:r>
      <w:r w:rsidRPr="00FE4E34">
        <w:rPr>
          <w:rFonts w:ascii="Times New Roman" w:hAnsi="Times New Roman" w:cs="Times New Roman"/>
          <w:i/>
          <w:iCs/>
        </w:rPr>
        <w:t xml:space="preserve"> vai ģimenē ir kārtība.</w:t>
      </w:r>
    </w:p>
    <w:p w14:paraId="52956BF5" w14:textId="77777777" w:rsidR="003225C0" w:rsidRPr="00151452" w:rsidRDefault="003225C0" w:rsidP="00F80F16">
      <w:pPr>
        <w:spacing w:after="0" w:line="259" w:lineRule="auto"/>
        <w:jc w:val="both"/>
        <w:rPr>
          <w:rFonts w:ascii="Times New Roman" w:hAnsi="Times New Roman" w:cs="Times New Roman"/>
          <w:i/>
          <w:iCs/>
          <w:sz w:val="24"/>
          <w:szCs w:val="24"/>
        </w:rPr>
      </w:pPr>
    </w:p>
    <w:p w14:paraId="5BB19958" w14:textId="08CAB333" w:rsidR="00CD2C09" w:rsidRPr="00750A29" w:rsidRDefault="00CD2C09" w:rsidP="00F80F16">
      <w:pPr>
        <w:spacing w:after="0" w:line="259" w:lineRule="auto"/>
        <w:jc w:val="both"/>
        <w:rPr>
          <w:rFonts w:ascii="Times New Roman" w:hAnsi="Times New Roman" w:cs="Times New Roman"/>
          <w:sz w:val="24"/>
          <w:szCs w:val="24"/>
        </w:rPr>
      </w:pPr>
      <w:r w:rsidRPr="00750A29">
        <w:rPr>
          <w:rFonts w:ascii="Times New Roman" w:hAnsi="Times New Roman" w:cs="Times New Roman"/>
          <w:sz w:val="24"/>
          <w:szCs w:val="24"/>
        </w:rPr>
        <w:t xml:space="preserve">Tie pašvaldību vadības pārstāvji, kas labāk pārzina sociālo jomu un ar to saistītās sadarbības problēmas, zināja norādīt, ka </w:t>
      </w:r>
      <w:proofErr w:type="spellStart"/>
      <w:r w:rsidRPr="00750A29">
        <w:rPr>
          <w:rFonts w:ascii="Times New Roman" w:hAnsi="Times New Roman" w:cs="Times New Roman"/>
          <w:sz w:val="24"/>
          <w:szCs w:val="24"/>
        </w:rPr>
        <w:t>starpinstitucionālajā</w:t>
      </w:r>
      <w:proofErr w:type="spellEnd"/>
      <w:r w:rsidRPr="00750A29">
        <w:rPr>
          <w:rFonts w:ascii="Times New Roman" w:hAnsi="Times New Roman" w:cs="Times New Roman"/>
          <w:sz w:val="24"/>
          <w:szCs w:val="24"/>
        </w:rPr>
        <w:t xml:space="preserve"> sadarbībā vislielākā problēma ir sadarbība ar </w:t>
      </w:r>
      <w:r w:rsidRPr="00750A29">
        <w:rPr>
          <w:rFonts w:ascii="Times New Roman" w:hAnsi="Times New Roman" w:cs="Times New Roman"/>
          <w:sz w:val="24"/>
          <w:szCs w:val="24"/>
        </w:rPr>
        <w:lastRenderedPageBreak/>
        <w:t xml:space="preserve">ģimenes ārstiem. Ja sadarbība ar reģionālo slimnīcu tiek vērtēta kā laba, jo tur ir arī </w:t>
      </w:r>
      <w:r w:rsidR="00C933F7" w:rsidRPr="00750A29">
        <w:rPr>
          <w:rFonts w:ascii="Times New Roman" w:hAnsi="Times New Roman" w:cs="Times New Roman"/>
          <w:sz w:val="24"/>
          <w:szCs w:val="24"/>
        </w:rPr>
        <w:t>sociālais</w:t>
      </w:r>
      <w:r w:rsidRPr="00750A29">
        <w:rPr>
          <w:rFonts w:ascii="Times New Roman" w:hAnsi="Times New Roman" w:cs="Times New Roman"/>
          <w:sz w:val="24"/>
          <w:szCs w:val="24"/>
        </w:rPr>
        <w:t xml:space="preserve"> darbinieks, kas izprot sociālā dienesta darbu, tad sadarbība ar ģimenes ārstiem tiek vērtēta kā problemātiska tieši tādēļ, ka ģimenes ārsti neizprot sociālā dienesta darbu:</w:t>
      </w:r>
    </w:p>
    <w:p w14:paraId="1B224210" w14:textId="77777777" w:rsidR="00FE4E34" w:rsidRDefault="00FE4E34" w:rsidP="00F80F16">
      <w:pPr>
        <w:spacing w:after="0" w:line="259" w:lineRule="auto"/>
        <w:ind w:left="720"/>
        <w:jc w:val="both"/>
        <w:rPr>
          <w:rFonts w:ascii="Times New Roman" w:hAnsi="Times New Roman" w:cs="Times New Roman"/>
          <w:i/>
          <w:iCs/>
          <w:sz w:val="24"/>
          <w:szCs w:val="24"/>
        </w:rPr>
      </w:pPr>
    </w:p>
    <w:p w14:paraId="4754A627" w14:textId="269ED46A" w:rsidR="00CD2C09" w:rsidRPr="00FE4E34" w:rsidRDefault="00CD2C09" w:rsidP="00F80F16">
      <w:pPr>
        <w:spacing w:after="0" w:line="259" w:lineRule="auto"/>
        <w:ind w:left="720"/>
        <w:jc w:val="both"/>
        <w:rPr>
          <w:rFonts w:ascii="Times New Roman" w:hAnsi="Times New Roman" w:cs="Times New Roman"/>
          <w:i/>
          <w:iCs/>
        </w:rPr>
      </w:pPr>
      <w:r w:rsidRPr="00FE4E34">
        <w:rPr>
          <w:rFonts w:ascii="Times New Roman" w:hAnsi="Times New Roman" w:cs="Times New Roman"/>
          <w:i/>
          <w:iCs/>
        </w:rPr>
        <w:t xml:space="preserve">Ko es nevaru atzīt, ka tas uzlabojas, tā ir sadarbība ar ģimenes ārstiem. Es runāju par ģimenes ārstiem, jo sadarbība ar reģionālo slimnīcu vienmēr ir bijusi laba un arī ir laba, jo tur ir arī sociālais darbinieks, un tur tā sadarbība ir laba. Man liekas, kas tā </w:t>
      </w:r>
      <w:proofErr w:type="spellStart"/>
      <w:r w:rsidRPr="00FE4E34">
        <w:rPr>
          <w:rFonts w:ascii="Times New Roman" w:hAnsi="Times New Roman" w:cs="Times New Roman"/>
          <w:i/>
          <w:iCs/>
        </w:rPr>
        <w:t>nesadarbība</w:t>
      </w:r>
      <w:proofErr w:type="spellEnd"/>
      <w:r w:rsidRPr="00FE4E34">
        <w:rPr>
          <w:rFonts w:ascii="Times New Roman" w:hAnsi="Times New Roman" w:cs="Times New Roman"/>
          <w:i/>
          <w:iCs/>
        </w:rPr>
        <w:t xml:space="preserve"> ir tajā, ka ģimenes ārsti līdz galam nesaprot, ko dara sociālais dienests. Un tur ir tā problēma.</w:t>
      </w:r>
    </w:p>
    <w:p w14:paraId="52954B0B" w14:textId="77777777" w:rsidR="00BF6644" w:rsidRPr="00750A29" w:rsidRDefault="00BF6644" w:rsidP="00F80F16">
      <w:pPr>
        <w:spacing w:after="0" w:line="259" w:lineRule="auto"/>
        <w:jc w:val="both"/>
        <w:rPr>
          <w:rFonts w:ascii="Times New Roman" w:hAnsi="Times New Roman" w:cs="Times New Roman"/>
          <w:sz w:val="24"/>
          <w:szCs w:val="24"/>
        </w:rPr>
      </w:pPr>
    </w:p>
    <w:p w14:paraId="2EE27981" w14:textId="3AB11179" w:rsidR="00C06732" w:rsidRPr="00750A29" w:rsidRDefault="00B5674C" w:rsidP="00F80F16">
      <w:pPr>
        <w:spacing w:after="0" w:line="259" w:lineRule="auto"/>
        <w:jc w:val="both"/>
        <w:rPr>
          <w:rFonts w:ascii="Times New Roman" w:hAnsi="Times New Roman" w:cs="Times New Roman"/>
          <w:sz w:val="24"/>
          <w:szCs w:val="24"/>
        </w:rPr>
      </w:pPr>
      <w:r w:rsidRPr="00750A29">
        <w:rPr>
          <w:rFonts w:ascii="Times New Roman" w:hAnsi="Times New Roman" w:cs="Times New Roman"/>
          <w:sz w:val="24"/>
          <w:szCs w:val="24"/>
        </w:rPr>
        <w:t xml:space="preserve">Apkopojot </w:t>
      </w:r>
      <w:r w:rsidR="00BD72AB">
        <w:rPr>
          <w:rFonts w:ascii="Times New Roman" w:hAnsi="Times New Roman" w:cs="Times New Roman"/>
          <w:sz w:val="24"/>
          <w:szCs w:val="24"/>
        </w:rPr>
        <w:t xml:space="preserve">pašvaldību </w:t>
      </w:r>
      <w:r w:rsidRPr="00750A29">
        <w:rPr>
          <w:rFonts w:ascii="Times New Roman" w:hAnsi="Times New Roman" w:cs="Times New Roman"/>
          <w:sz w:val="24"/>
          <w:szCs w:val="24"/>
        </w:rPr>
        <w:t xml:space="preserve">domju vadītāju pieredzi un vērtējumus par sociālo dienestu sadarbības partneriem, </w:t>
      </w:r>
      <w:r w:rsidR="00EA7904" w:rsidRPr="00750A29">
        <w:rPr>
          <w:rFonts w:ascii="Times New Roman" w:hAnsi="Times New Roman" w:cs="Times New Roman"/>
          <w:sz w:val="24"/>
          <w:szCs w:val="24"/>
        </w:rPr>
        <w:t>var norādīt uz šādām tendencēm</w:t>
      </w:r>
      <w:r w:rsidRPr="00750A29">
        <w:rPr>
          <w:rFonts w:ascii="Times New Roman" w:hAnsi="Times New Roman" w:cs="Times New Roman"/>
          <w:sz w:val="24"/>
          <w:szCs w:val="24"/>
        </w:rPr>
        <w:t xml:space="preserve">. </w:t>
      </w:r>
      <w:r w:rsidR="00EA7904" w:rsidRPr="00750A29">
        <w:rPr>
          <w:rFonts w:ascii="Times New Roman" w:hAnsi="Times New Roman" w:cs="Times New Roman"/>
          <w:sz w:val="24"/>
          <w:szCs w:val="24"/>
        </w:rPr>
        <w:t xml:space="preserve">Pirmkārt, līdzīgi kā 2017. gada </w:t>
      </w:r>
      <w:proofErr w:type="spellStart"/>
      <w:r w:rsidR="00EA7904" w:rsidRPr="00750A29">
        <w:rPr>
          <w:rFonts w:ascii="Times New Roman" w:hAnsi="Times New Roman" w:cs="Times New Roman"/>
          <w:sz w:val="24"/>
          <w:szCs w:val="24"/>
        </w:rPr>
        <w:t>ex-ante</w:t>
      </w:r>
      <w:proofErr w:type="spellEnd"/>
      <w:r w:rsidR="00EA7904" w:rsidRPr="00750A29">
        <w:rPr>
          <w:rFonts w:ascii="Times New Roman" w:hAnsi="Times New Roman" w:cs="Times New Roman"/>
          <w:sz w:val="24"/>
          <w:szCs w:val="24"/>
        </w:rPr>
        <w:t xml:space="preserve"> pētījumā, </w:t>
      </w:r>
      <w:r w:rsidR="004239F8" w:rsidRPr="00750A29">
        <w:rPr>
          <w:rFonts w:ascii="Times New Roman" w:hAnsi="Times New Roman" w:cs="Times New Roman"/>
          <w:sz w:val="24"/>
          <w:szCs w:val="24"/>
        </w:rPr>
        <w:t>intervijas parāda</w:t>
      </w:r>
      <w:r w:rsidR="00EA7904" w:rsidRPr="00750A29">
        <w:rPr>
          <w:rFonts w:ascii="Times New Roman" w:hAnsi="Times New Roman" w:cs="Times New Roman"/>
          <w:sz w:val="24"/>
          <w:szCs w:val="24"/>
        </w:rPr>
        <w:t>, ka g</w:t>
      </w:r>
      <w:r w:rsidR="00C06732" w:rsidRPr="00750A29">
        <w:rPr>
          <w:rFonts w:ascii="Times New Roman" w:hAnsi="Times New Roman" w:cs="Times New Roman"/>
          <w:sz w:val="24"/>
          <w:szCs w:val="24"/>
        </w:rPr>
        <w:t>alvenie sociālo dienestu sadarbības partneri, ar kuriem ir visciešākā sadarbība ikdienas darbā, ir bāriņtiesa, policija un vispārizglītojošās skolas</w:t>
      </w:r>
      <w:r w:rsidR="00DD40AA" w:rsidRPr="00750A29">
        <w:rPr>
          <w:rFonts w:ascii="Times New Roman" w:hAnsi="Times New Roman" w:cs="Times New Roman"/>
          <w:sz w:val="24"/>
          <w:szCs w:val="24"/>
        </w:rPr>
        <w:t xml:space="preserve">, kā arī, īpaši lielo pilsētu gadījumā </w:t>
      </w:r>
      <w:r w:rsidR="00CE65A1">
        <w:rPr>
          <w:rFonts w:ascii="Times New Roman" w:hAnsi="Times New Roman" w:cs="Times New Roman"/>
          <w:sz w:val="24"/>
          <w:szCs w:val="24"/>
        </w:rPr>
        <w:t>–</w:t>
      </w:r>
      <w:r w:rsidR="00DD40AA" w:rsidRPr="00750A29">
        <w:rPr>
          <w:rFonts w:ascii="Times New Roman" w:hAnsi="Times New Roman" w:cs="Times New Roman"/>
          <w:sz w:val="24"/>
          <w:szCs w:val="24"/>
        </w:rPr>
        <w:t xml:space="preserve"> </w:t>
      </w:r>
      <w:r w:rsidRPr="00750A29">
        <w:rPr>
          <w:rFonts w:ascii="Times New Roman" w:hAnsi="Times New Roman" w:cs="Times New Roman"/>
          <w:sz w:val="24"/>
          <w:szCs w:val="24"/>
        </w:rPr>
        <w:t>nevalstiskās organizācijas.</w:t>
      </w:r>
      <w:r w:rsidR="00C06732" w:rsidRPr="00750A29">
        <w:rPr>
          <w:rFonts w:ascii="Times New Roman" w:hAnsi="Times New Roman" w:cs="Times New Roman"/>
          <w:sz w:val="24"/>
          <w:szCs w:val="24"/>
        </w:rPr>
        <w:t xml:space="preserve"> </w:t>
      </w:r>
      <w:r w:rsidR="00AB03D7" w:rsidRPr="00750A29">
        <w:rPr>
          <w:rFonts w:ascii="Times New Roman" w:hAnsi="Times New Roman" w:cs="Times New Roman"/>
          <w:sz w:val="24"/>
          <w:szCs w:val="24"/>
        </w:rPr>
        <w:t>Otrkārt, v</w:t>
      </w:r>
      <w:r w:rsidR="00020882" w:rsidRPr="00750A29">
        <w:rPr>
          <w:rFonts w:ascii="Times New Roman" w:hAnsi="Times New Roman" w:cs="Times New Roman"/>
          <w:sz w:val="24"/>
          <w:szCs w:val="24"/>
        </w:rPr>
        <w:t xml:space="preserve">ar secināt, </w:t>
      </w:r>
      <w:r w:rsidRPr="00750A29">
        <w:rPr>
          <w:rFonts w:ascii="Times New Roman" w:hAnsi="Times New Roman" w:cs="Times New Roman"/>
          <w:sz w:val="24"/>
          <w:szCs w:val="24"/>
        </w:rPr>
        <w:t>ka s</w:t>
      </w:r>
      <w:r w:rsidR="00C06732" w:rsidRPr="00750A29">
        <w:rPr>
          <w:rFonts w:ascii="Times New Roman" w:hAnsi="Times New Roman" w:cs="Times New Roman"/>
          <w:sz w:val="24"/>
          <w:szCs w:val="24"/>
        </w:rPr>
        <w:t xml:space="preserve">adarbība ar nevalstisko sektoru ir atkarīga no nevalstisko organizāciju kapacitātes attiecīgās pašvaldības teritorijā. Plašāka sadarbība ar nevalstisko sektoru ir </w:t>
      </w:r>
      <w:proofErr w:type="spellStart"/>
      <w:r w:rsidR="00BD72AB">
        <w:rPr>
          <w:rFonts w:ascii="Times New Roman" w:hAnsi="Times New Roman" w:cs="Times New Roman"/>
          <w:sz w:val="24"/>
          <w:szCs w:val="24"/>
        </w:rPr>
        <w:t>valsts</w:t>
      </w:r>
      <w:r w:rsidR="00C06732" w:rsidRPr="00750A29">
        <w:rPr>
          <w:rFonts w:ascii="Times New Roman" w:hAnsi="Times New Roman" w:cs="Times New Roman"/>
          <w:sz w:val="24"/>
          <w:szCs w:val="24"/>
        </w:rPr>
        <w:t>pilsētu</w:t>
      </w:r>
      <w:proofErr w:type="spellEnd"/>
      <w:r w:rsidR="00C06732" w:rsidRPr="00750A29">
        <w:rPr>
          <w:rFonts w:ascii="Times New Roman" w:hAnsi="Times New Roman" w:cs="Times New Roman"/>
          <w:sz w:val="24"/>
          <w:szCs w:val="24"/>
        </w:rPr>
        <w:t xml:space="preserve"> pašvaldībām, kurās </w:t>
      </w:r>
      <w:r w:rsidR="00C36A76" w:rsidRPr="00750A29">
        <w:rPr>
          <w:rFonts w:ascii="Times New Roman" w:hAnsi="Times New Roman" w:cs="Times New Roman"/>
          <w:sz w:val="24"/>
          <w:szCs w:val="24"/>
        </w:rPr>
        <w:t>joprojām</w:t>
      </w:r>
      <w:r w:rsidR="00C06732" w:rsidRPr="00750A29">
        <w:rPr>
          <w:rFonts w:ascii="Times New Roman" w:hAnsi="Times New Roman" w:cs="Times New Roman"/>
          <w:sz w:val="24"/>
          <w:szCs w:val="24"/>
        </w:rPr>
        <w:t xml:space="preserve"> pieaug nevalstiskajām organizācijām deleģēto pakalpojumu apjoms. </w:t>
      </w:r>
      <w:r w:rsidR="00AB03D7" w:rsidRPr="00750A29">
        <w:rPr>
          <w:rFonts w:ascii="Times New Roman" w:hAnsi="Times New Roman" w:cs="Times New Roman"/>
          <w:sz w:val="24"/>
          <w:szCs w:val="24"/>
        </w:rPr>
        <w:t>Treškārt, m</w:t>
      </w:r>
      <w:r w:rsidR="007D4846" w:rsidRPr="00750A29">
        <w:rPr>
          <w:rFonts w:ascii="Times New Roman" w:hAnsi="Times New Roman" w:cs="Times New Roman"/>
          <w:sz w:val="24"/>
          <w:szCs w:val="24"/>
        </w:rPr>
        <w:t xml:space="preserve">azāk veiksmīga </w:t>
      </w:r>
      <w:proofErr w:type="spellStart"/>
      <w:r w:rsidR="007D4846" w:rsidRPr="00750A29">
        <w:rPr>
          <w:rFonts w:ascii="Times New Roman" w:hAnsi="Times New Roman" w:cs="Times New Roman"/>
          <w:sz w:val="24"/>
          <w:szCs w:val="24"/>
        </w:rPr>
        <w:t>starpinstitucionālā</w:t>
      </w:r>
      <w:proofErr w:type="spellEnd"/>
      <w:r w:rsidR="007D4846" w:rsidRPr="00750A29">
        <w:rPr>
          <w:rFonts w:ascii="Times New Roman" w:hAnsi="Times New Roman" w:cs="Times New Roman"/>
          <w:sz w:val="24"/>
          <w:szCs w:val="24"/>
        </w:rPr>
        <w:t xml:space="preserve"> sadarbība ir vērojama ar primārās veselības aprūpes </w:t>
      </w:r>
      <w:r w:rsidR="00E24C3E" w:rsidRPr="00750A29">
        <w:rPr>
          <w:rFonts w:ascii="Times New Roman" w:hAnsi="Times New Roman" w:cs="Times New Roman"/>
          <w:sz w:val="24"/>
          <w:szCs w:val="24"/>
        </w:rPr>
        <w:t xml:space="preserve">speciālistiem. Tas tiek skaidrots gan </w:t>
      </w:r>
      <w:r w:rsidR="00C36A76" w:rsidRPr="00750A29">
        <w:rPr>
          <w:rFonts w:ascii="Times New Roman" w:hAnsi="Times New Roman" w:cs="Times New Roman"/>
          <w:sz w:val="24"/>
          <w:szCs w:val="24"/>
        </w:rPr>
        <w:t xml:space="preserve">ar </w:t>
      </w:r>
      <w:r w:rsidR="00E24C3E" w:rsidRPr="00750A29">
        <w:rPr>
          <w:rFonts w:ascii="Times New Roman" w:hAnsi="Times New Roman" w:cs="Times New Roman"/>
          <w:sz w:val="24"/>
          <w:szCs w:val="24"/>
        </w:rPr>
        <w:t xml:space="preserve">viņu pārslodzi, gan izpratnes trūkumu par sociālo dienestu darbu un tā </w:t>
      </w:r>
      <w:r w:rsidR="00C36A76" w:rsidRPr="00750A29">
        <w:rPr>
          <w:rFonts w:ascii="Times New Roman" w:hAnsi="Times New Roman" w:cs="Times New Roman"/>
          <w:sz w:val="24"/>
          <w:szCs w:val="24"/>
        </w:rPr>
        <w:t>nozīmi</w:t>
      </w:r>
      <w:r w:rsidR="00E24C3E" w:rsidRPr="00750A29">
        <w:rPr>
          <w:rFonts w:ascii="Times New Roman" w:hAnsi="Times New Roman" w:cs="Times New Roman"/>
          <w:sz w:val="24"/>
          <w:szCs w:val="24"/>
        </w:rPr>
        <w:t>.</w:t>
      </w:r>
    </w:p>
    <w:bookmarkEnd w:id="18"/>
    <w:p w14:paraId="7C693A2E" w14:textId="77777777" w:rsidR="001E0CB9" w:rsidRPr="00750A29" w:rsidRDefault="001E0CB9" w:rsidP="00F80F16">
      <w:pPr>
        <w:spacing w:after="0" w:line="259" w:lineRule="auto"/>
        <w:jc w:val="both"/>
        <w:rPr>
          <w:rFonts w:ascii="Times New Roman" w:hAnsi="Times New Roman" w:cs="Times New Roman"/>
          <w:sz w:val="24"/>
          <w:szCs w:val="24"/>
        </w:rPr>
      </w:pPr>
    </w:p>
    <w:p w14:paraId="341F0D60" w14:textId="77777777" w:rsidR="00E30668" w:rsidRDefault="00E30668" w:rsidP="00F80F16">
      <w:pPr>
        <w:spacing w:after="0" w:line="259" w:lineRule="auto"/>
        <w:rPr>
          <w:rFonts w:asciiTheme="majorHAnsi" w:eastAsiaTheme="majorEastAsia" w:hAnsiTheme="majorHAnsi" w:cstheme="majorBidi"/>
          <w:b/>
          <w:bCs/>
          <w:color w:val="365F91" w:themeColor="accent1" w:themeShade="BF"/>
          <w:sz w:val="28"/>
          <w:szCs w:val="28"/>
        </w:rPr>
      </w:pPr>
      <w:r>
        <w:br w:type="page"/>
      </w:r>
    </w:p>
    <w:p w14:paraId="2A965C62" w14:textId="77777777" w:rsidR="00F80F16" w:rsidRPr="009309B9" w:rsidRDefault="00F80F16" w:rsidP="00F80F16">
      <w:pPr>
        <w:pStyle w:val="Heading1"/>
        <w:spacing w:before="0" w:line="259" w:lineRule="auto"/>
        <w:rPr>
          <w:rFonts w:ascii="Cambria" w:hAnsi="Cambria"/>
        </w:rPr>
      </w:pPr>
      <w:bookmarkStart w:id="52" w:name="_Toc488668831"/>
      <w:bookmarkStart w:id="53" w:name="_Toc139994590"/>
      <w:r w:rsidRPr="009309B9">
        <w:rPr>
          <w:rFonts w:ascii="Cambria" w:hAnsi="Cambria"/>
        </w:rPr>
        <w:lastRenderedPageBreak/>
        <w:t>SOCIĀLO DIENESTU SADARBĪBAS PARTNERU VIEDOKĻU UN PIEREDZES IZPĒTES REZULTĀTI</w:t>
      </w:r>
      <w:bookmarkEnd w:id="52"/>
      <w:bookmarkEnd w:id="53"/>
    </w:p>
    <w:p w14:paraId="6562E481" w14:textId="77777777" w:rsidR="00F80F16" w:rsidRPr="00AD0251" w:rsidRDefault="00F80F16" w:rsidP="00F80F16">
      <w:pPr>
        <w:spacing w:after="0" w:line="259" w:lineRule="auto"/>
        <w:rPr>
          <w:rFonts w:ascii="Times New Roman" w:hAnsi="Times New Roman" w:cs="Times New Roman"/>
          <w:sz w:val="24"/>
          <w:szCs w:val="24"/>
        </w:rPr>
      </w:pPr>
    </w:p>
    <w:p w14:paraId="1DE51EF4" w14:textId="77777777" w:rsidR="00F80F16" w:rsidRDefault="00F80F16" w:rsidP="00F80F16">
      <w:pPr>
        <w:spacing w:after="0" w:line="259" w:lineRule="auto"/>
        <w:jc w:val="both"/>
        <w:rPr>
          <w:rFonts w:ascii="Times New Roman" w:hAnsi="Times New Roman" w:cs="Times New Roman"/>
          <w:sz w:val="24"/>
          <w:szCs w:val="24"/>
        </w:rPr>
      </w:pPr>
      <w:r w:rsidRPr="0057549E">
        <w:rPr>
          <w:rFonts w:ascii="Times New Roman" w:hAnsi="Times New Roman" w:cs="Times New Roman"/>
          <w:sz w:val="24"/>
          <w:szCs w:val="24"/>
        </w:rPr>
        <w:t xml:space="preserve">Sociālo dienestu partneru sadarbības pieredzes izpētes mērķis ir raksturot dienesta darbu no partneru perspektīvas, kas ļauj identificēt kopš </w:t>
      </w:r>
      <w:proofErr w:type="spellStart"/>
      <w:r w:rsidRPr="0057549E">
        <w:rPr>
          <w:rFonts w:ascii="Times New Roman" w:hAnsi="Times New Roman" w:cs="Times New Roman"/>
          <w:sz w:val="24"/>
          <w:szCs w:val="24"/>
        </w:rPr>
        <w:t>ex-ante</w:t>
      </w:r>
      <w:proofErr w:type="spellEnd"/>
      <w:r w:rsidRPr="0057549E">
        <w:rPr>
          <w:rFonts w:ascii="Times New Roman" w:hAnsi="Times New Roman" w:cs="Times New Roman"/>
          <w:sz w:val="24"/>
          <w:szCs w:val="24"/>
        </w:rPr>
        <w:t xml:space="preserve"> pētījuma notikušās izmaiņas. Sadarbības partneru pieredzes izpētes rezultāti sastāv no četrām apakšnodaļām, kurās aplūkoti šādi jautājumi: sociālā dienesta darba vērtējums, sociālā dienesta darba organizācija</w:t>
      </w:r>
      <w:r>
        <w:rPr>
          <w:rFonts w:ascii="Times New Roman" w:hAnsi="Times New Roman" w:cs="Times New Roman"/>
          <w:sz w:val="24"/>
          <w:szCs w:val="24"/>
        </w:rPr>
        <w:t>s vērtējums no partneru perspektīvas</w:t>
      </w:r>
      <w:r w:rsidRPr="0057549E">
        <w:rPr>
          <w:rFonts w:ascii="Times New Roman" w:hAnsi="Times New Roman" w:cs="Times New Roman"/>
          <w:sz w:val="24"/>
          <w:szCs w:val="24"/>
        </w:rPr>
        <w:t xml:space="preserve">, sociālā darba speciālistu profesionālā sagatavotība un tālākizglītības vajadzības, </w:t>
      </w:r>
      <w:proofErr w:type="spellStart"/>
      <w:r w:rsidRPr="0057549E">
        <w:rPr>
          <w:rFonts w:ascii="Times New Roman" w:hAnsi="Times New Roman" w:cs="Times New Roman"/>
          <w:sz w:val="24"/>
          <w:szCs w:val="24"/>
        </w:rPr>
        <w:t>starpprofesionālā</w:t>
      </w:r>
      <w:r>
        <w:rPr>
          <w:rFonts w:ascii="Times New Roman" w:hAnsi="Times New Roman" w:cs="Times New Roman"/>
          <w:sz w:val="24"/>
          <w:szCs w:val="24"/>
        </w:rPr>
        <w:t>s</w:t>
      </w:r>
      <w:proofErr w:type="spellEnd"/>
      <w:r w:rsidRPr="0057549E">
        <w:rPr>
          <w:rFonts w:ascii="Times New Roman" w:hAnsi="Times New Roman" w:cs="Times New Roman"/>
          <w:sz w:val="24"/>
          <w:szCs w:val="24"/>
        </w:rPr>
        <w:t xml:space="preserve"> un </w:t>
      </w:r>
      <w:proofErr w:type="spellStart"/>
      <w:r w:rsidRPr="0057549E">
        <w:rPr>
          <w:rFonts w:ascii="Times New Roman" w:hAnsi="Times New Roman" w:cs="Times New Roman"/>
          <w:sz w:val="24"/>
          <w:szCs w:val="24"/>
        </w:rPr>
        <w:t>starpinstitucionālā</w:t>
      </w:r>
      <w:r>
        <w:rPr>
          <w:rFonts w:ascii="Times New Roman" w:hAnsi="Times New Roman" w:cs="Times New Roman"/>
          <w:sz w:val="24"/>
          <w:szCs w:val="24"/>
        </w:rPr>
        <w:t>s</w:t>
      </w:r>
      <w:proofErr w:type="spellEnd"/>
      <w:r w:rsidRPr="0057549E">
        <w:rPr>
          <w:rFonts w:ascii="Times New Roman" w:hAnsi="Times New Roman" w:cs="Times New Roman"/>
          <w:sz w:val="24"/>
          <w:szCs w:val="24"/>
        </w:rPr>
        <w:t xml:space="preserve"> sadarbība</w:t>
      </w:r>
      <w:r>
        <w:rPr>
          <w:rFonts w:ascii="Times New Roman" w:hAnsi="Times New Roman" w:cs="Times New Roman"/>
          <w:sz w:val="24"/>
          <w:szCs w:val="24"/>
        </w:rPr>
        <w:t xml:space="preserve"> raksturojums</w:t>
      </w:r>
      <w:r w:rsidRPr="0057549E">
        <w:rPr>
          <w:rFonts w:ascii="Times New Roman" w:hAnsi="Times New Roman" w:cs="Times New Roman"/>
          <w:sz w:val="24"/>
          <w:szCs w:val="24"/>
        </w:rPr>
        <w:t>.</w:t>
      </w:r>
    </w:p>
    <w:p w14:paraId="79E1344E" w14:textId="77777777" w:rsidR="00F80F16" w:rsidRPr="00AD0251" w:rsidRDefault="00F80F16" w:rsidP="00F80F16">
      <w:pPr>
        <w:spacing w:after="0" w:line="259" w:lineRule="auto"/>
        <w:jc w:val="both"/>
        <w:rPr>
          <w:rFonts w:ascii="Times New Roman" w:hAnsi="Times New Roman" w:cs="Times New Roman"/>
          <w:sz w:val="24"/>
          <w:szCs w:val="24"/>
        </w:rPr>
      </w:pPr>
    </w:p>
    <w:p w14:paraId="4FA080FB" w14:textId="77777777" w:rsidR="00F80F16" w:rsidRPr="009309B9" w:rsidRDefault="00F80F16" w:rsidP="00F80F16">
      <w:pPr>
        <w:pStyle w:val="Heading1"/>
        <w:spacing w:before="0" w:line="259" w:lineRule="auto"/>
        <w:rPr>
          <w:rFonts w:ascii="Cambria" w:hAnsi="Cambria"/>
        </w:rPr>
      </w:pPr>
      <w:bookmarkStart w:id="54" w:name="_Toc488668832"/>
      <w:bookmarkStart w:id="55" w:name="_Toc139994591"/>
      <w:r w:rsidRPr="009309B9">
        <w:rPr>
          <w:rFonts w:ascii="Cambria" w:hAnsi="Cambria"/>
        </w:rPr>
        <w:t xml:space="preserve">SOCIĀLĀ DIENESTA DARBS </w:t>
      </w:r>
      <w:bookmarkEnd w:id="54"/>
      <w:r w:rsidRPr="009309B9">
        <w:rPr>
          <w:rFonts w:ascii="Cambria" w:hAnsi="Cambria"/>
        </w:rPr>
        <w:t>PAŠVALDĪBĀ</w:t>
      </w:r>
      <w:bookmarkEnd w:id="55"/>
    </w:p>
    <w:p w14:paraId="5B8105B5" w14:textId="77777777" w:rsidR="00F80F16" w:rsidRPr="00C80327" w:rsidRDefault="00F80F16" w:rsidP="00F80F16">
      <w:pPr>
        <w:spacing w:after="0" w:line="259" w:lineRule="auto"/>
        <w:jc w:val="both"/>
        <w:rPr>
          <w:rFonts w:ascii="Times New Roman" w:hAnsi="Times New Roman" w:cs="Times New Roman"/>
          <w:sz w:val="24"/>
          <w:szCs w:val="24"/>
        </w:rPr>
      </w:pPr>
    </w:p>
    <w:p w14:paraId="7FC4D980" w14:textId="77777777" w:rsidR="00F80F16" w:rsidRPr="00C80327" w:rsidRDefault="00F80F16" w:rsidP="00F80F16">
      <w:pPr>
        <w:spacing w:after="0" w:line="259" w:lineRule="auto"/>
        <w:jc w:val="both"/>
        <w:rPr>
          <w:rFonts w:ascii="Times New Roman" w:hAnsi="Times New Roman" w:cs="Times New Roman"/>
          <w:sz w:val="24"/>
          <w:szCs w:val="24"/>
        </w:rPr>
      </w:pPr>
      <w:r w:rsidRPr="0057549E">
        <w:rPr>
          <w:rFonts w:ascii="Times New Roman" w:hAnsi="Times New Roman" w:cs="Times New Roman"/>
          <w:sz w:val="24"/>
          <w:szCs w:val="24"/>
        </w:rPr>
        <w:t xml:space="preserve">Šajā apakšnodaļā ir aplūkots, pirmkārt, partneru viedoklis par aktuālajām sociālām problēmām pašvaldībā un sociālā dienesta darba atbilstību iedzīvotāju vajadzībām, identificējot tās vajadzības, kuras šobrīd, iespējams, nav pietiekami sasniegtas; otrkārt, raksturoti sadarbības partneru priekšstati un viedokļi par sociālā dienesta uzdevumiem; treškārt, apkopoti sadarbības partneru pārstāvju </w:t>
      </w:r>
      <w:r>
        <w:rPr>
          <w:rFonts w:ascii="Times New Roman" w:hAnsi="Times New Roman" w:cs="Times New Roman"/>
          <w:sz w:val="24"/>
          <w:szCs w:val="24"/>
        </w:rPr>
        <w:t xml:space="preserve">vispārīgie </w:t>
      </w:r>
      <w:r w:rsidRPr="0057549E">
        <w:rPr>
          <w:rFonts w:ascii="Times New Roman" w:hAnsi="Times New Roman" w:cs="Times New Roman"/>
          <w:sz w:val="24"/>
          <w:szCs w:val="24"/>
        </w:rPr>
        <w:t>priekšstati par sociāl</w:t>
      </w:r>
      <w:r>
        <w:rPr>
          <w:rFonts w:ascii="Times New Roman" w:hAnsi="Times New Roman" w:cs="Times New Roman"/>
          <w:sz w:val="24"/>
          <w:szCs w:val="24"/>
        </w:rPr>
        <w:t>o</w:t>
      </w:r>
      <w:r w:rsidRPr="0057549E">
        <w:rPr>
          <w:rFonts w:ascii="Times New Roman" w:hAnsi="Times New Roman" w:cs="Times New Roman"/>
          <w:sz w:val="24"/>
          <w:szCs w:val="24"/>
        </w:rPr>
        <w:t xml:space="preserve"> dienest</w:t>
      </w:r>
      <w:r>
        <w:rPr>
          <w:rFonts w:ascii="Times New Roman" w:hAnsi="Times New Roman" w:cs="Times New Roman"/>
          <w:sz w:val="24"/>
          <w:szCs w:val="24"/>
        </w:rPr>
        <w:t>u, respektīvi, raksturots dienesta</w:t>
      </w:r>
      <w:r w:rsidRPr="0057549E">
        <w:rPr>
          <w:rFonts w:ascii="Times New Roman" w:hAnsi="Times New Roman" w:cs="Times New Roman"/>
          <w:sz w:val="24"/>
          <w:szCs w:val="24"/>
        </w:rPr>
        <w:t xml:space="preserve"> tēl</w:t>
      </w:r>
      <w:r>
        <w:rPr>
          <w:rFonts w:ascii="Times New Roman" w:hAnsi="Times New Roman" w:cs="Times New Roman"/>
          <w:sz w:val="24"/>
          <w:szCs w:val="24"/>
        </w:rPr>
        <w:t>s</w:t>
      </w:r>
      <w:r w:rsidRPr="0057549E">
        <w:rPr>
          <w:rFonts w:ascii="Times New Roman" w:hAnsi="Times New Roman" w:cs="Times New Roman"/>
          <w:sz w:val="24"/>
          <w:szCs w:val="24"/>
        </w:rPr>
        <w:t>.</w:t>
      </w:r>
      <w:r w:rsidRPr="00C80327">
        <w:rPr>
          <w:rFonts w:ascii="Times New Roman" w:hAnsi="Times New Roman" w:cs="Times New Roman"/>
          <w:sz w:val="24"/>
          <w:szCs w:val="24"/>
        </w:rPr>
        <w:t xml:space="preserve"> </w:t>
      </w:r>
    </w:p>
    <w:p w14:paraId="3DD90128" w14:textId="77777777" w:rsidR="00F80F16" w:rsidRPr="00C80327" w:rsidRDefault="00F80F16" w:rsidP="00F80F16">
      <w:pPr>
        <w:spacing w:after="0" w:line="259" w:lineRule="auto"/>
        <w:jc w:val="both"/>
        <w:rPr>
          <w:rFonts w:ascii="Times New Roman" w:hAnsi="Times New Roman" w:cs="Times New Roman"/>
          <w:b/>
          <w:sz w:val="24"/>
          <w:szCs w:val="24"/>
        </w:rPr>
      </w:pPr>
    </w:p>
    <w:p w14:paraId="490E2689" w14:textId="77777777" w:rsidR="00F80F16" w:rsidRPr="00EB6F1D" w:rsidRDefault="00F80F16" w:rsidP="00F80F16">
      <w:pPr>
        <w:pStyle w:val="Heading2"/>
        <w:spacing w:before="0" w:line="259" w:lineRule="auto"/>
        <w:rPr>
          <w:rFonts w:ascii="Cambria" w:hAnsi="Cambria"/>
        </w:rPr>
      </w:pPr>
      <w:bookmarkStart w:id="56" w:name="_Toc488668833"/>
      <w:bookmarkStart w:id="57" w:name="_Toc139994592"/>
      <w:r w:rsidRPr="00EB6F1D">
        <w:rPr>
          <w:rFonts w:ascii="Cambria" w:hAnsi="Cambria"/>
        </w:rPr>
        <w:t>Sociālo problēmu aktualitāte pašvaldībā</w:t>
      </w:r>
      <w:bookmarkEnd w:id="56"/>
      <w:bookmarkEnd w:id="57"/>
    </w:p>
    <w:p w14:paraId="3EE928CA" w14:textId="77777777" w:rsidR="00F80F16" w:rsidRDefault="00F80F16" w:rsidP="00F80F16">
      <w:pPr>
        <w:spacing w:after="0" w:line="259" w:lineRule="auto"/>
        <w:jc w:val="both"/>
        <w:rPr>
          <w:rFonts w:ascii="Times New Roman" w:hAnsi="Times New Roman" w:cs="Times New Roman"/>
          <w:b/>
          <w:sz w:val="24"/>
          <w:szCs w:val="24"/>
          <w:u w:val="single"/>
        </w:rPr>
      </w:pPr>
    </w:p>
    <w:p w14:paraId="11CEB11E" w14:textId="26320AB6" w:rsidR="00F80F16" w:rsidRDefault="00F80F16" w:rsidP="00F80F16">
      <w:pPr>
        <w:spacing w:after="0" w:line="259" w:lineRule="auto"/>
        <w:jc w:val="both"/>
        <w:rPr>
          <w:rFonts w:ascii="Times New Roman" w:hAnsi="Times New Roman" w:cs="Times New Roman"/>
          <w:sz w:val="24"/>
          <w:szCs w:val="24"/>
        </w:rPr>
      </w:pPr>
      <w:r w:rsidRPr="00C80327">
        <w:rPr>
          <w:rFonts w:ascii="Times New Roman" w:hAnsi="Times New Roman" w:cs="Times New Roman"/>
          <w:sz w:val="24"/>
          <w:szCs w:val="24"/>
        </w:rPr>
        <w:t>Sociālā dienesta sadarbības partner</w:t>
      </w:r>
      <w:r>
        <w:rPr>
          <w:rFonts w:ascii="Times New Roman" w:hAnsi="Times New Roman" w:cs="Times New Roman"/>
          <w:sz w:val="24"/>
          <w:szCs w:val="24"/>
        </w:rPr>
        <w:t>i uz sociālo</w:t>
      </w:r>
      <w:r w:rsidRPr="00C80327">
        <w:rPr>
          <w:rFonts w:ascii="Times New Roman" w:hAnsi="Times New Roman" w:cs="Times New Roman"/>
          <w:sz w:val="24"/>
          <w:szCs w:val="24"/>
        </w:rPr>
        <w:t xml:space="preserve"> problēm</w:t>
      </w:r>
      <w:r>
        <w:rPr>
          <w:rFonts w:ascii="Times New Roman" w:hAnsi="Times New Roman" w:cs="Times New Roman"/>
          <w:sz w:val="24"/>
          <w:szCs w:val="24"/>
        </w:rPr>
        <w:t>u aktualitāti</w:t>
      </w:r>
      <w:r w:rsidRPr="00C80327">
        <w:rPr>
          <w:rFonts w:ascii="Times New Roman" w:hAnsi="Times New Roman" w:cs="Times New Roman"/>
          <w:sz w:val="24"/>
          <w:szCs w:val="24"/>
        </w:rPr>
        <w:t xml:space="preserve"> pašvaldībā</w:t>
      </w:r>
      <w:r>
        <w:rPr>
          <w:rFonts w:ascii="Times New Roman" w:hAnsi="Times New Roman" w:cs="Times New Roman"/>
          <w:sz w:val="24"/>
          <w:szCs w:val="24"/>
        </w:rPr>
        <w:t xml:space="preserve"> raugās caur savas institūcijas darba specifiku, kā rezultātā tās visbiežāk akcentē tās problēmas, kuru risināšana ir abu institūciju sadarbības pamats. Fokusa grupu diskusijās šis jautājums tika uzdots ievadā, raksturojot </w:t>
      </w:r>
      <w:proofErr w:type="spellStart"/>
      <w:r>
        <w:rPr>
          <w:rFonts w:ascii="Times New Roman" w:hAnsi="Times New Roman" w:cs="Times New Roman"/>
          <w:sz w:val="24"/>
          <w:szCs w:val="24"/>
        </w:rPr>
        <w:t>star</w:t>
      </w:r>
      <w:r w:rsidR="00093F64">
        <w:rPr>
          <w:rFonts w:ascii="Times New Roman" w:hAnsi="Times New Roman" w:cs="Times New Roman"/>
          <w:sz w:val="24"/>
          <w:szCs w:val="24"/>
        </w:rPr>
        <w:t>p</w:t>
      </w:r>
      <w:r>
        <w:rPr>
          <w:rFonts w:ascii="Times New Roman" w:hAnsi="Times New Roman" w:cs="Times New Roman"/>
          <w:sz w:val="24"/>
          <w:szCs w:val="24"/>
        </w:rPr>
        <w:t>institucionālās</w:t>
      </w:r>
      <w:proofErr w:type="spellEnd"/>
      <w:r>
        <w:rPr>
          <w:rFonts w:ascii="Times New Roman" w:hAnsi="Times New Roman" w:cs="Times New Roman"/>
          <w:sz w:val="24"/>
          <w:szCs w:val="24"/>
        </w:rPr>
        <w:t xml:space="preserve"> sadarbības kontekstu. Attiecīgi bāriņtiesu, izglītības iestāžu un VBTAI pārstāvji </w:t>
      </w:r>
      <w:r>
        <w:rPr>
          <w:rFonts w:ascii="Times New Roman" w:hAnsi="Times New Roman" w:cs="Times New Roman"/>
          <w:sz w:val="24"/>
          <w:szCs w:val="24"/>
        </w:rPr>
        <w:t>akcentē problēmas saistībā ar vecāku spēju aprūpēt un audzināt bērnu, policijas pārstāvji – vardarbību ģimenē vai nepilngadīgo uzvedības problēmas, NVA – ilgstošo bezdarbu (īpaši Latgales reģionā un jebkura reģiona attālākos lauku apvidos), veselības aprūpes iestāžu pārstāvji – gan vecāku spēju aprūpēt bērnus, gan dažādu problēmu spektru saistībā ar gados vecāku iedzīvotāju veselības aprūpi, t.sk., ievietošanu ilg</w:t>
      </w:r>
      <w:r w:rsidR="00B966D6">
        <w:rPr>
          <w:rFonts w:ascii="Times New Roman" w:hAnsi="Times New Roman" w:cs="Times New Roman"/>
          <w:sz w:val="24"/>
          <w:szCs w:val="24"/>
        </w:rPr>
        <w:t>termiņa</w:t>
      </w:r>
      <w:r>
        <w:rPr>
          <w:rFonts w:ascii="Times New Roman" w:hAnsi="Times New Roman" w:cs="Times New Roman"/>
          <w:sz w:val="24"/>
          <w:szCs w:val="24"/>
        </w:rPr>
        <w:t xml:space="preserve"> sociālās aprūpes iestādēs, NVO – tās problēmas, kuru risināšanai tās piedāvā noteiktu sociālo pakalpojumu spektru. Kopumā nosaukto sociālo problēmu spektrs</w:t>
      </w:r>
      <w:r w:rsidRPr="00C80327">
        <w:rPr>
          <w:rFonts w:ascii="Times New Roman" w:hAnsi="Times New Roman" w:cs="Times New Roman"/>
          <w:sz w:val="24"/>
          <w:szCs w:val="24"/>
        </w:rPr>
        <w:t xml:space="preserve"> </w:t>
      </w:r>
      <w:r>
        <w:rPr>
          <w:rFonts w:ascii="Times New Roman" w:hAnsi="Times New Roman" w:cs="Times New Roman"/>
          <w:sz w:val="24"/>
          <w:szCs w:val="24"/>
        </w:rPr>
        <w:t>sasaucas ar tām</w:t>
      </w:r>
      <w:r w:rsidRPr="00C80327">
        <w:rPr>
          <w:rFonts w:ascii="Times New Roman" w:hAnsi="Times New Roman" w:cs="Times New Roman"/>
          <w:sz w:val="24"/>
          <w:szCs w:val="24"/>
        </w:rPr>
        <w:t xml:space="preserve">, par kurām pētījumā runāja </w:t>
      </w:r>
      <w:r>
        <w:rPr>
          <w:rFonts w:ascii="Times New Roman" w:hAnsi="Times New Roman" w:cs="Times New Roman"/>
          <w:sz w:val="24"/>
          <w:szCs w:val="24"/>
        </w:rPr>
        <w:t>arī</w:t>
      </w:r>
      <w:r w:rsidRPr="00C80327">
        <w:rPr>
          <w:rFonts w:ascii="Times New Roman" w:hAnsi="Times New Roman" w:cs="Times New Roman"/>
          <w:sz w:val="24"/>
          <w:szCs w:val="24"/>
        </w:rPr>
        <w:t xml:space="preserve"> sociālo dienestu</w:t>
      </w:r>
      <w:r>
        <w:rPr>
          <w:rFonts w:ascii="Times New Roman" w:hAnsi="Times New Roman" w:cs="Times New Roman"/>
          <w:sz w:val="24"/>
          <w:szCs w:val="24"/>
        </w:rPr>
        <w:t xml:space="preserve"> pārstāvji un</w:t>
      </w:r>
      <w:r w:rsidRPr="00C80327">
        <w:rPr>
          <w:rFonts w:ascii="Times New Roman" w:hAnsi="Times New Roman" w:cs="Times New Roman"/>
          <w:sz w:val="24"/>
          <w:szCs w:val="24"/>
        </w:rPr>
        <w:t xml:space="preserve"> pašvaldību vadītāji. </w:t>
      </w:r>
    </w:p>
    <w:p w14:paraId="416D764F" w14:textId="77777777" w:rsidR="00F80F16" w:rsidRDefault="00F80F16" w:rsidP="00F80F16">
      <w:pPr>
        <w:spacing w:after="0" w:line="259" w:lineRule="auto"/>
        <w:jc w:val="both"/>
        <w:rPr>
          <w:rFonts w:ascii="Times New Roman" w:hAnsi="Times New Roman" w:cs="Times New Roman"/>
          <w:bCs/>
          <w:sz w:val="24"/>
          <w:szCs w:val="24"/>
        </w:rPr>
      </w:pPr>
    </w:p>
    <w:p w14:paraId="1F608733" w14:textId="5D4AD639"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Raksturojot aktuālās sociālās problēmas, sociālā dienesta sadarbības partneri akcentē to komplekso dabu, mainīgumu un izpausmju spektra dažādības pieaugumu. Attiecībā uz problēmu raksturu sadarbības partneri norāda, ka, piemēram, alkohola vai citu atkarību izraisošo vielu lietošana ir cēlonis </w:t>
      </w:r>
      <w:r>
        <w:rPr>
          <w:rFonts w:ascii="Times New Roman" w:hAnsi="Times New Roman" w:cs="Times New Roman"/>
          <w:bCs/>
          <w:sz w:val="24"/>
          <w:szCs w:val="24"/>
        </w:rPr>
        <w:t xml:space="preserve">gan individuālas pieaugušas personas grūtībām atrast </w:t>
      </w:r>
      <w:r w:rsidR="00093F64">
        <w:rPr>
          <w:rFonts w:ascii="Times New Roman" w:hAnsi="Times New Roman" w:cs="Times New Roman"/>
          <w:bCs/>
          <w:sz w:val="24"/>
          <w:szCs w:val="24"/>
        </w:rPr>
        <w:t xml:space="preserve">darbu </w:t>
      </w:r>
      <w:r>
        <w:rPr>
          <w:rFonts w:ascii="Times New Roman" w:hAnsi="Times New Roman" w:cs="Times New Roman"/>
          <w:bCs/>
          <w:sz w:val="24"/>
          <w:szCs w:val="24"/>
        </w:rPr>
        <w:t xml:space="preserve">un noturēties </w:t>
      </w:r>
      <w:r w:rsidR="00093F64">
        <w:rPr>
          <w:rFonts w:ascii="Times New Roman" w:hAnsi="Times New Roman" w:cs="Times New Roman"/>
          <w:bCs/>
          <w:sz w:val="24"/>
          <w:szCs w:val="24"/>
        </w:rPr>
        <w:t>taj</w:t>
      </w:r>
      <w:r>
        <w:rPr>
          <w:rFonts w:ascii="Times New Roman" w:hAnsi="Times New Roman" w:cs="Times New Roman"/>
          <w:bCs/>
          <w:sz w:val="24"/>
          <w:szCs w:val="24"/>
        </w:rPr>
        <w:t xml:space="preserve">ā un attiecīgi – </w:t>
      </w:r>
      <w:r>
        <w:rPr>
          <w:rFonts w:ascii="Times New Roman" w:hAnsi="Times New Roman" w:cs="Times New Roman"/>
          <w:bCs/>
          <w:sz w:val="24"/>
          <w:szCs w:val="24"/>
        </w:rPr>
        <w:t>nabadzības un sociālās atstumtības riskam, gan vecākiem aprūpēt bērnus un motivēt viņus apmeklēt izglītības iestādi. Tāpat vecāku saskarsmes un aprūpes motivācijas un prasmju trūkums var būt daudzveidīgu problēmu ģimenē un bērna uzvedībā cēlonis.</w:t>
      </w:r>
    </w:p>
    <w:p w14:paraId="552F627A" w14:textId="77777777" w:rsidR="00F80F16" w:rsidRDefault="00F80F16" w:rsidP="00F80F16">
      <w:pPr>
        <w:spacing w:after="0" w:line="259" w:lineRule="auto"/>
        <w:jc w:val="both"/>
        <w:rPr>
          <w:rFonts w:ascii="Times New Roman" w:hAnsi="Times New Roman" w:cs="Times New Roman"/>
          <w:bCs/>
          <w:sz w:val="24"/>
          <w:szCs w:val="24"/>
        </w:rPr>
      </w:pPr>
    </w:p>
    <w:p w14:paraId="15E1CFF1" w14:textId="2B64B290" w:rsidR="00F80F16" w:rsidRPr="00F35632" w:rsidRDefault="00F80F16" w:rsidP="00F80F16">
      <w:pPr>
        <w:spacing w:after="0" w:line="259" w:lineRule="auto"/>
        <w:ind w:left="720"/>
        <w:jc w:val="both"/>
        <w:rPr>
          <w:rFonts w:ascii="Times New Roman" w:hAnsi="Times New Roman" w:cs="Times New Roman"/>
          <w:bCs/>
          <w:i/>
          <w:iCs/>
        </w:rPr>
      </w:pPr>
      <w:r w:rsidRPr="00F35632">
        <w:rPr>
          <w:rFonts w:ascii="Times New Roman" w:hAnsi="Times New Roman" w:cs="Times New Roman"/>
          <w:i/>
          <w:iCs/>
        </w:rPr>
        <w:t>Sociālās problēmas paliek multiplas. Viņas paliek niansētākas, viņas paliek dažādākas. Viņas paliek grūtāk atpazīt, nav tādas lielas. Ja liekas, ka ir tikai pusaudzis ar uzvedības problēmām – nē, apakšā ir vēl daudz kas cits. Ir jābūt zinošiem…</w:t>
      </w:r>
    </w:p>
    <w:p w14:paraId="12F3206D" w14:textId="77777777" w:rsidR="00F80F16" w:rsidRDefault="00F80F16" w:rsidP="00F80F16">
      <w:pPr>
        <w:spacing w:after="0" w:line="259" w:lineRule="auto"/>
        <w:jc w:val="both"/>
        <w:rPr>
          <w:rFonts w:ascii="Times New Roman" w:hAnsi="Times New Roman" w:cs="Times New Roman"/>
          <w:bCs/>
          <w:sz w:val="24"/>
          <w:szCs w:val="24"/>
        </w:rPr>
      </w:pPr>
    </w:p>
    <w:p w14:paraId="142FC134"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Noteiktu sociālo problēmu padziļināšanos ir radījuši Covid-19 pandēmijas ierobežošanai pieņemtie distancēšanās noteikumi. To ietekmē tika apturēta noteiktu sociālo pakalpojumu sniegšana, kā rezultātā klientu situācija ir pasliktinājusies:</w:t>
      </w:r>
    </w:p>
    <w:p w14:paraId="0713A5EF" w14:textId="77777777" w:rsidR="00F80F16" w:rsidRDefault="00F80F16" w:rsidP="00F80F16">
      <w:pPr>
        <w:spacing w:after="0" w:line="259" w:lineRule="auto"/>
        <w:jc w:val="both"/>
        <w:rPr>
          <w:rFonts w:ascii="Times New Roman" w:hAnsi="Times New Roman" w:cs="Times New Roman"/>
          <w:bCs/>
          <w:sz w:val="24"/>
          <w:szCs w:val="24"/>
        </w:rPr>
      </w:pPr>
    </w:p>
    <w:p w14:paraId="17D18497" w14:textId="5123038C" w:rsidR="00F80F16" w:rsidRPr="004E6A15" w:rsidRDefault="00F80F16" w:rsidP="00F80F16">
      <w:pPr>
        <w:spacing w:after="0" w:line="259" w:lineRule="auto"/>
        <w:ind w:left="720"/>
        <w:jc w:val="both"/>
        <w:rPr>
          <w:rFonts w:ascii="Times New Roman" w:hAnsi="Times New Roman" w:cs="Times New Roman"/>
          <w:bCs/>
          <w:i/>
          <w:iCs/>
        </w:rPr>
      </w:pPr>
      <w:r w:rsidRPr="004E6A15">
        <w:rPr>
          <w:rFonts w:ascii="Times New Roman" w:hAnsi="Times New Roman" w:cs="Times New Roman"/>
          <w:i/>
          <w:iCs/>
        </w:rPr>
        <w:lastRenderedPageBreak/>
        <w:t xml:space="preserve">Bet lielāku ietekmi tas [Covid-19] atstāja uz klientiem, piemēram, bērniem ar funkcionālajiem traucējumiem, ka nevar turpināt saņemt pakalpojumus, kas pasliktināja jau iesākto terapijas kursu. Tāpat arī ģimenes asistenta pakalpojums kādu laiku tika apturēts, tad ģimenes kādu laiku bija nepieskatītas, tad šīs ģimenes lietoja dažādas apreibinošās vielas, tur plauka vardarbība, alkohola lietošana utt. Sekas jūtam šobrīd, ļoti daudz bērnu nonāk </w:t>
      </w:r>
      <w:proofErr w:type="spellStart"/>
      <w:r w:rsidRPr="004E6A15">
        <w:rPr>
          <w:rFonts w:ascii="Times New Roman" w:hAnsi="Times New Roman" w:cs="Times New Roman"/>
          <w:i/>
          <w:iCs/>
        </w:rPr>
        <w:t>ārpusģimenes</w:t>
      </w:r>
      <w:proofErr w:type="spellEnd"/>
      <w:r w:rsidRPr="004E6A15">
        <w:rPr>
          <w:rFonts w:ascii="Times New Roman" w:hAnsi="Times New Roman" w:cs="Times New Roman"/>
          <w:i/>
          <w:iCs/>
        </w:rPr>
        <w:t xml:space="preserve"> aprūpē, it īpaši, Rīgā. </w:t>
      </w:r>
    </w:p>
    <w:p w14:paraId="5BD84243" w14:textId="77777777" w:rsidR="00F80F16" w:rsidRDefault="00F80F16" w:rsidP="00F80F16">
      <w:pPr>
        <w:spacing w:after="0" w:line="259" w:lineRule="auto"/>
        <w:jc w:val="both"/>
        <w:rPr>
          <w:rFonts w:ascii="Times New Roman" w:hAnsi="Times New Roman" w:cs="Times New Roman"/>
          <w:bCs/>
          <w:sz w:val="24"/>
          <w:szCs w:val="24"/>
        </w:rPr>
      </w:pPr>
    </w:p>
    <w:p w14:paraId="1272E107"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Salīdzinot ar </w:t>
      </w:r>
      <w:proofErr w:type="spellStart"/>
      <w:r>
        <w:rPr>
          <w:rFonts w:ascii="Times New Roman" w:hAnsi="Times New Roman" w:cs="Times New Roman"/>
          <w:bCs/>
          <w:sz w:val="24"/>
          <w:szCs w:val="24"/>
        </w:rPr>
        <w:t>ex-ante</w:t>
      </w:r>
      <w:proofErr w:type="spellEnd"/>
      <w:r>
        <w:rPr>
          <w:rFonts w:ascii="Times New Roman" w:hAnsi="Times New Roman" w:cs="Times New Roman"/>
          <w:bCs/>
          <w:sz w:val="24"/>
          <w:szCs w:val="24"/>
        </w:rPr>
        <w:t xml:space="preserve"> pētījumu, sociālo dienestu sadarbības partneri retāk min bezdarbu kā sociālo problēmu un nav atsaukušies uz </w:t>
      </w:r>
      <w:proofErr w:type="spellStart"/>
      <w:r>
        <w:rPr>
          <w:rFonts w:ascii="Times New Roman" w:hAnsi="Times New Roman" w:cs="Times New Roman"/>
          <w:bCs/>
          <w:sz w:val="24"/>
          <w:szCs w:val="24"/>
        </w:rPr>
        <w:t>depopulāciju</w:t>
      </w:r>
      <w:proofErr w:type="spellEnd"/>
      <w:r>
        <w:rPr>
          <w:rFonts w:ascii="Times New Roman" w:hAnsi="Times New Roman" w:cs="Times New Roman"/>
          <w:bCs/>
          <w:sz w:val="24"/>
          <w:szCs w:val="24"/>
        </w:rPr>
        <w:t xml:space="preserve"> kā nozīmīgu reģionu attīstības problēmu, bet daudz lielākā mērā uzsver tādas problēmas, kas saistās ar vecāku spēju aprūpēt bērnus, bērnu uzvedības problēmām un atbilstošas aprūpes nodrošināšanas grūtības vecākās paaudzes iedzīvotājiem.</w:t>
      </w:r>
    </w:p>
    <w:p w14:paraId="5C2F9778" w14:textId="77777777" w:rsidR="00F80F16" w:rsidRDefault="00F80F16" w:rsidP="00F80F16">
      <w:pPr>
        <w:spacing w:after="0" w:line="259" w:lineRule="auto"/>
        <w:jc w:val="both"/>
        <w:rPr>
          <w:rFonts w:ascii="Times New Roman" w:hAnsi="Times New Roman" w:cs="Times New Roman"/>
          <w:bCs/>
          <w:sz w:val="24"/>
          <w:szCs w:val="24"/>
        </w:rPr>
      </w:pPr>
    </w:p>
    <w:p w14:paraId="28D2ACD7" w14:textId="1B09428B"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Attiecībā uz </w:t>
      </w:r>
      <w:r w:rsidRPr="00DB4C18">
        <w:rPr>
          <w:rFonts w:ascii="Times New Roman" w:hAnsi="Times New Roman" w:cs="Times New Roman"/>
          <w:b/>
          <w:sz w:val="24"/>
          <w:szCs w:val="24"/>
        </w:rPr>
        <w:t>vecāku spēju aprūpēt bērnus</w:t>
      </w:r>
      <w:r>
        <w:rPr>
          <w:rFonts w:ascii="Times New Roman" w:hAnsi="Times New Roman" w:cs="Times New Roman"/>
          <w:bCs/>
          <w:sz w:val="24"/>
          <w:szCs w:val="24"/>
        </w:rPr>
        <w:t xml:space="preserve"> atklājas divas problēmu grupas. Pirmā izriet no vecāku intereses (motivācijas), iemaņām un materiālajām iespējām aprūpēt bērnus. Daļā gadījumu šīs ģimenes ir sociālā dienesta klientu lokā citu iemeslu, piemēram, nepietiekamu iztikas līdzekļu, dēļ. Tomēr citā daļā gadījumu ģimenes, kurās sastopamas </w:t>
      </w:r>
      <w:proofErr w:type="spellStart"/>
      <w:r>
        <w:rPr>
          <w:rFonts w:ascii="Times New Roman" w:hAnsi="Times New Roman" w:cs="Times New Roman"/>
          <w:bCs/>
          <w:sz w:val="24"/>
          <w:szCs w:val="24"/>
        </w:rPr>
        <w:t>problēmsituācijas</w:t>
      </w:r>
      <w:proofErr w:type="spellEnd"/>
      <w:r>
        <w:rPr>
          <w:rFonts w:ascii="Times New Roman" w:hAnsi="Times New Roman" w:cs="Times New Roman"/>
          <w:bCs/>
          <w:sz w:val="24"/>
          <w:szCs w:val="24"/>
        </w:rPr>
        <w:t xml:space="preserve">, nonāk dienestu redzeslokā tikai tad, kad bērns sāk izvairīties no izglītības iestādes apmeklējuma vai viņam ir neapmierinošas sekmes mācībās. </w:t>
      </w:r>
      <w:r>
        <w:rPr>
          <w:rFonts w:ascii="Times New Roman" w:hAnsi="Times New Roman" w:cs="Times New Roman"/>
          <w:bCs/>
          <w:sz w:val="24"/>
          <w:szCs w:val="24"/>
        </w:rPr>
        <w:t>Pēdējā gadījumā vecāki var būt arī strādājoši, tāpēc spēj nodrošināt bērnu pamatvajadzības, taču iztrūkst intereses par bērna attīstību un motivācija</w:t>
      </w:r>
      <w:r w:rsidR="00093F64">
        <w:rPr>
          <w:rFonts w:ascii="Times New Roman" w:hAnsi="Times New Roman" w:cs="Times New Roman"/>
          <w:bCs/>
          <w:sz w:val="24"/>
          <w:szCs w:val="24"/>
        </w:rPr>
        <w:t>s</w:t>
      </w:r>
      <w:r>
        <w:rPr>
          <w:rFonts w:ascii="Times New Roman" w:hAnsi="Times New Roman" w:cs="Times New Roman"/>
          <w:bCs/>
          <w:sz w:val="24"/>
          <w:szCs w:val="24"/>
        </w:rPr>
        <w:t xml:space="preserve"> pavadīt laiku kopīgi, kā rezultātā rodas atsvešinātība ģimenē, kas </w:t>
      </w:r>
      <w:r w:rsidR="00093F64">
        <w:rPr>
          <w:rFonts w:ascii="Times New Roman" w:hAnsi="Times New Roman" w:cs="Times New Roman"/>
          <w:bCs/>
          <w:sz w:val="24"/>
          <w:szCs w:val="24"/>
        </w:rPr>
        <w:t>izraisa</w:t>
      </w:r>
      <w:r>
        <w:rPr>
          <w:rFonts w:ascii="Times New Roman" w:hAnsi="Times New Roman" w:cs="Times New Roman"/>
          <w:bCs/>
          <w:sz w:val="24"/>
          <w:szCs w:val="24"/>
        </w:rPr>
        <w:t xml:space="preserve"> arī ar bērnu sekmju pasliktināšanos.</w:t>
      </w:r>
    </w:p>
    <w:p w14:paraId="353D6A34" w14:textId="77777777" w:rsidR="00F80F16" w:rsidRDefault="00F80F16" w:rsidP="00F80F16">
      <w:pPr>
        <w:spacing w:after="0" w:line="259" w:lineRule="auto"/>
        <w:jc w:val="both"/>
        <w:rPr>
          <w:rFonts w:ascii="Times New Roman" w:hAnsi="Times New Roman" w:cs="Times New Roman"/>
          <w:bCs/>
          <w:sz w:val="24"/>
          <w:szCs w:val="24"/>
        </w:rPr>
      </w:pPr>
    </w:p>
    <w:p w14:paraId="10202C47" w14:textId="474BE568" w:rsidR="00F80F16" w:rsidRDefault="00F80F16" w:rsidP="00F80F16">
      <w:pPr>
        <w:spacing w:after="0" w:line="259" w:lineRule="auto"/>
        <w:ind w:left="720"/>
        <w:jc w:val="both"/>
        <w:rPr>
          <w:rFonts w:ascii="Times New Roman" w:hAnsi="Times New Roman" w:cs="Times New Roman"/>
          <w:bCs/>
          <w:i/>
          <w:iCs/>
        </w:rPr>
      </w:pPr>
      <w:r>
        <w:rPr>
          <w:rFonts w:ascii="Times New Roman" w:hAnsi="Times New Roman" w:cs="Times New Roman"/>
          <w:bCs/>
          <w:i/>
          <w:iCs/>
        </w:rPr>
        <w:t>M</w:t>
      </w:r>
      <w:r w:rsidRPr="00C224AB">
        <w:rPr>
          <w:rFonts w:ascii="Times New Roman" w:hAnsi="Times New Roman" w:cs="Times New Roman"/>
          <w:bCs/>
          <w:i/>
          <w:iCs/>
        </w:rPr>
        <w:t xml:space="preserve">ēs </w:t>
      </w:r>
      <w:r>
        <w:rPr>
          <w:rFonts w:ascii="Times New Roman" w:hAnsi="Times New Roman" w:cs="Times New Roman"/>
          <w:bCs/>
          <w:i/>
          <w:iCs/>
        </w:rPr>
        <w:t>[…]</w:t>
      </w:r>
      <w:r w:rsidRPr="00C224AB">
        <w:rPr>
          <w:rFonts w:ascii="Times New Roman" w:hAnsi="Times New Roman" w:cs="Times New Roman"/>
          <w:bCs/>
          <w:i/>
          <w:iCs/>
        </w:rPr>
        <w:t xml:space="preserve"> saskaramies ar to, </w:t>
      </w:r>
      <w:r>
        <w:rPr>
          <w:rFonts w:ascii="Times New Roman" w:hAnsi="Times New Roman" w:cs="Times New Roman"/>
          <w:bCs/>
          <w:i/>
          <w:iCs/>
        </w:rPr>
        <w:t>k</w:t>
      </w:r>
      <w:r w:rsidRPr="00C224AB">
        <w:rPr>
          <w:rFonts w:ascii="Times New Roman" w:hAnsi="Times New Roman" w:cs="Times New Roman"/>
          <w:bCs/>
          <w:i/>
          <w:iCs/>
        </w:rPr>
        <w:t>a bērns ilgstoši nav skolā. Ko dara skola? Skola vai nu raksta izglītības pārvaldei vai sociālajam dienestam, ar lūgumu atrast šo ģimeni un palīdzēt bērnam atgriezties skolā. Jā, bieži vien no sociālā dienesta saņemam atbildi – darījām, ko varējām, bet nav nekāda rezultāta. Reizēm izrādās, ka bērns neapmeklē skolu, jo vecākiem nav iespēja nopirkt apavus, drēbītes. Un mēs jautājam kāpēc un atbilde ir – mēs nezinājām, ka mēs varam iet un prasīt.</w:t>
      </w:r>
      <w:r>
        <w:rPr>
          <w:rFonts w:ascii="Times New Roman" w:hAnsi="Times New Roman" w:cs="Times New Roman"/>
          <w:bCs/>
          <w:i/>
          <w:iCs/>
        </w:rPr>
        <w:t xml:space="preserve"> </w:t>
      </w:r>
    </w:p>
    <w:p w14:paraId="3D4F5C09" w14:textId="77777777" w:rsidR="00F80F16" w:rsidRDefault="00F80F16" w:rsidP="00F80F16">
      <w:pPr>
        <w:spacing w:after="0" w:line="259" w:lineRule="auto"/>
        <w:ind w:left="720"/>
        <w:jc w:val="both"/>
        <w:rPr>
          <w:rFonts w:ascii="Times New Roman" w:hAnsi="Times New Roman" w:cs="Times New Roman"/>
          <w:bCs/>
          <w:i/>
          <w:iCs/>
        </w:rPr>
      </w:pPr>
    </w:p>
    <w:p w14:paraId="288AA09C" w14:textId="45AC8E90" w:rsidR="00F80F16" w:rsidRPr="00DB4C18" w:rsidRDefault="00F80F16" w:rsidP="00F80F16">
      <w:pPr>
        <w:spacing w:after="0" w:line="259" w:lineRule="auto"/>
        <w:ind w:left="720"/>
        <w:jc w:val="both"/>
        <w:rPr>
          <w:rFonts w:ascii="Times New Roman" w:hAnsi="Times New Roman" w:cs="Times New Roman"/>
          <w:bCs/>
          <w:i/>
          <w:iCs/>
        </w:rPr>
      </w:pPr>
      <w:r w:rsidRPr="00DB4C18">
        <w:rPr>
          <w:rFonts w:ascii="Times New Roman" w:hAnsi="Times New Roman" w:cs="Times New Roman"/>
          <w:bCs/>
          <w:i/>
          <w:iCs/>
        </w:rPr>
        <w:t xml:space="preserve">Vecāki strādā, pelna naudu, bet neseko līdzi saviem bērniem. It kā uz skolu palaiž, viss viņiem ir, bet līdz skolai netiek. Viņi atbrauc mājās, vecāki prasi kā skolā gāja – labi. Darbs ar vecākiem pamatā. Ja vecāki būs motivēti, lai bērni mācītos, tad arī bērni būs motivēti. </w:t>
      </w:r>
    </w:p>
    <w:p w14:paraId="69404441" w14:textId="77777777" w:rsidR="00F80F16" w:rsidRDefault="00F80F16" w:rsidP="00F80F16">
      <w:pPr>
        <w:spacing w:after="0" w:line="259" w:lineRule="auto"/>
        <w:jc w:val="both"/>
        <w:rPr>
          <w:rFonts w:ascii="Times New Roman" w:hAnsi="Times New Roman" w:cs="Times New Roman"/>
          <w:bCs/>
          <w:sz w:val="24"/>
          <w:szCs w:val="24"/>
        </w:rPr>
      </w:pPr>
    </w:p>
    <w:p w14:paraId="61876BAB" w14:textId="3D8EEA25"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Tomēr speciālisti vērš uzmanību uz to, ka problēmas saistībā ar vecāku materiālajām iespējām aprūpēt bērnus ir jāaplūko kompleksi, turklāt arī saistībā ar noteiktu pakalpojumu reģionālo pārklājumu. Zemā </w:t>
      </w:r>
      <w:r w:rsidR="000E4464">
        <w:rPr>
          <w:rFonts w:ascii="Times New Roman" w:hAnsi="Times New Roman" w:cs="Times New Roman"/>
          <w:bCs/>
          <w:sz w:val="24"/>
          <w:szCs w:val="24"/>
        </w:rPr>
        <w:t xml:space="preserve">vecāku </w:t>
      </w:r>
      <w:r>
        <w:rPr>
          <w:rFonts w:ascii="Times New Roman" w:hAnsi="Times New Roman" w:cs="Times New Roman"/>
          <w:bCs/>
          <w:sz w:val="24"/>
          <w:szCs w:val="24"/>
        </w:rPr>
        <w:t xml:space="preserve">materiālā nodrošinājuma dēļ bērna veselība un attīstība var būt apdraudēta jau no dzimšanas </w:t>
      </w:r>
      <w:r>
        <w:rPr>
          <w:rFonts w:ascii="Times New Roman" w:hAnsi="Times New Roman" w:cs="Times New Roman"/>
          <w:bCs/>
          <w:sz w:val="24"/>
          <w:szCs w:val="24"/>
        </w:rPr>
        <w:t>brīža, taču atsevišķi riski ir īpaši augsti lauku apvidos, kur transporta pakalpojumu un NVO pārklājums ir zemāks nekā pilsētās. Šo problēmu raksturo šāds sadarbības partnera situācijas izklāsts:</w:t>
      </w:r>
    </w:p>
    <w:p w14:paraId="233A7B34" w14:textId="77777777" w:rsidR="00F80F16" w:rsidRDefault="00F80F16" w:rsidP="00F80F16">
      <w:pPr>
        <w:spacing w:after="0" w:line="259" w:lineRule="auto"/>
        <w:jc w:val="both"/>
        <w:rPr>
          <w:rFonts w:ascii="Times New Roman" w:hAnsi="Times New Roman" w:cs="Times New Roman"/>
          <w:bCs/>
          <w:sz w:val="24"/>
          <w:szCs w:val="24"/>
        </w:rPr>
      </w:pPr>
    </w:p>
    <w:p w14:paraId="15954BF1" w14:textId="07E6049B" w:rsidR="00F80F16" w:rsidRPr="00DB1EA8" w:rsidRDefault="00F80F16" w:rsidP="00F80F16">
      <w:pPr>
        <w:spacing w:after="0" w:line="259" w:lineRule="auto"/>
        <w:ind w:left="720"/>
        <w:jc w:val="both"/>
        <w:rPr>
          <w:rFonts w:ascii="Times New Roman" w:hAnsi="Times New Roman" w:cs="Times New Roman"/>
          <w:bCs/>
          <w:i/>
          <w:iCs/>
        </w:rPr>
      </w:pPr>
      <w:r w:rsidRPr="00DB1EA8">
        <w:rPr>
          <w:rFonts w:ascii="Times New Roman" w:hAnsi="Times New Roman" w:cs="Times New Roman"/>
          <w:bCs/>
          <w:i/>
          <w:iCs/>
        </w:rPr>
        <w:t xml:space="preserve">Dzemdību nodaļas izkaisītas, slēgtas, vecāki nonāk </w:t>
      </w:r>
      <w:r>
        <w:rPr>
          <w:rFonts w:ascii="Times New Roman" w:hAnsi="Times New Roman" w:cs="Times New Roman"/>
          <w:bCs/>
          <w:i/>
          <w:iCs/>
        </w:rPr>
        <w:t xml:space="preserve">[stacionārā] </w:t>
      </w:r>
      <w:r w:rsidRPr="00DB1EA8">
        <w:rPr>
          <w:rFonts w:ascii="Times New Roman" w:hAnsi="Times New Roman" w:cs="Times New Roman"/>
          <w:bCs/>
          <w:i/>
          <w:iCs/>
        </w:rPr>
        <w:t>ar ātro palīdzību diezgan lielos attālumos. Un tad, kad viņiem jānokļūst mājās, ir pietiekami daudz situāciju, ka viņiem nav, ar ko nokļūt. Viņi ir pat gatavi ziemas laikā ar sabiedrisko transportu doties uz māju, ar visu zīdainīti. Jūs stādieties priekšā</w:t>
      </w:r>
      <w:r>
        <w:rPr>
          <w:rFonts w:ascii="Times New Roman" w:hAnsi="Times New Roman" w:cs="Times New Roman"/>
          <w:bCs/>
          <w:i/>
          <w:iCs/>
        </w:rPr>
        <w:t>!</w:t>
      </w:r>
      <w:r w:rsidRPr="00DB1EA8">
        <w:rPr>
          <w:rFonts w:ascii="Times New Roman" w:hAnsi="Times New Roman" w:cs="Times New Roman"/>
          <w:bCs/>
          <w:i/>
          <w:iCs/>
        </w:rPr>
        <w:t xml:space="preserve"> </w:t>
      </w:r>
      <w:r>
        <w:rPr>
          <w:rFonts w:ascii="Times New Roman" w:hAnsi="Times New Roman" w:cs="Times New Roman"/>
          <w:bCs/>
          <w:i/>
          <w:iCs/>
        </w:rPr>
        <w:t>B</w:t>
      </w:r>
      <w:r w:rsidRPr="00DB1EA8">
        <w:rPr>
          <w:rFonts w:ascii="Times New Roman" w:hAnsi="Times New Roman" w:cs="Times New Roman"/>
          <w:bCs/>
          <w:i/>
          <w:iCs/>
        </w:rPr>
        <w:t xml:space="preserve">ērnu var izrakstīt pēc 48 pilnām stundām. […] Ja šādu divas diennaktis vecu bērniņu mēģina nest uz autobusu, kur viņš jau kontaktējas ar visu iespējamo, ko pa ceļam satiek, autobusā ar visu </w:t>
      </w:r>
      <w:proofErr w:type="spellStart"/>
      <w:r w:rsidRPr="00DB1EA8">
        <w:rPr>
          <w:rFonts w:ascii="Times New Roman" w:hAnsi="Times New Roman" w:cs="Times New Roman"/>
          <w:bCs/>
          <w:i/>
          <w:iCs/>
        </w:rPr>
        <w:t>mikrofloru</w:t>
      </w:r>
      <w:proofErr w:type="spellEnd"/>
      <w:r w:rsidRPr="00DB1EA8">
        <w:rPr>
          <w:rFonts w:ascii="Times New Roman" w:hAnsi="Times New Roman" w:cs="Times New Roman"/>
          <w:bCs/>
          <w:i/>
          <w:iCs/>
        </w:rPr>
        <w:t xml:space="preserve">, tie braucieni jau arī nav no īsākajiem, tā ir viena problēma. […] Nākamā ir ar to, ka viena daļa jauno māmiņu nav gatavas šī bērna ienākšanai ģimenē. […] Viņām nav nekāda sociālā un materiālā nodrošinājuma, lai viņa nāktu ar šo bērnu. Protams, slimnīcas etapā viņas nepaliek ne bez pamperiem, ne bez ēdināšanas. Bieži ir pierādījumi, ka pirmajās diennaktīs nav māmiņai piens pietiekamā daudzumā, bērnam krītas glikozes līmenis, nu, nevar būt tā, ka nav, ko bērnam dot. Mums ir stipri jādomā, kas tālāk notiks mājās, vai piena pietiks vai nē. </w:t>
      </w:r>
    </w:p>
    <w:p w14:paraId="1B8F0C0F" w14:textId="77777777" w:rsidR="00F80F16" w:rsidRDefault="00F80F16" w:rsidP="00F80F16">
      <w:pPr>
        <w:spacing w:after="0" w:line="259" w:lineRule="auto"/>
        <w:jc w:val="both"/>
        <w:rPr>
          <w:rFonts w:ascii="Times New Roman" w:hAnsi="Times New Roman" w:cs="Times New Roman"/>
          <w:bCs/>
          <w:sz w:val="24"/>
          <w:szCs w:val="24"/>
        </w:rPr>
      </w:pPr>
    </w:p>
    <w:p w14:paraId="59CE5511" w14:textId="40ABB0DF"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Minētajā piemērā izgaismojas problēma, kuru sociālo dienestu pārstāvji praktiski nav atzinuši par nozīmīgu, proti, pirmkārt, ka pašvaldības piedāvātais specializētais transporta pakalpojums parasti tiek </w:t>
      </w:r>
      <w:r>
        <w:rPr>
          <w:rFonts w:ascii="Times New Roman" w:hAnsi="Times New Roman" w:cs="Times New Roman"/>
          <w:bCs/>
          <w:sz w:val="24"/>
          <w:szCs w:val="24"/>
        </w:rPr>
        <w:lastRenderedPageBreak/>
        <w:t>nodrošināts tikai iedzīvotājiem ar pārvietošanās grūtībām – personām ar noteiktas smaguma pakāpes invaliditāti, taču mērķa grupu vidū nav norādīti šādi specifiski gadījumi kā zīdaiņa nogādāšana mājup no dzemdību nodaļas</w:t>
      </w:r>
      <w:r w:rsidR="00F579BE">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 xml:space="preserve">, attiecīgi piedāvātais sociālais pakalpojums ir mērķēts tikai uz vienu – </w:t>
      </w:r>
      <w:r>
        <w:rPr>
          <w:rFonts w:ascii="Times New Roman" w:hAnsi="Times New Roman" w:cs="Times New Roman"/>
          <w:bCs/>
          <w:sz w:val="24"/>
          <w:szCs w:val="24"/>
        </w:rPr>
        <w:t>redzamāko</w:t>
      </w:r>
      <w:r w:rsidR="00523C87">
        <w:rPr>
          <w:rFonts w:ascii="Times New Roman" w:hAnsi="Times New Roman" w:cs="Times New Roman"/>
          <w:bCs/>
          <w:sz w:val="24"/>
          <w:szCs w:val="24"/>
        </w:rPr>
        <w:t xml:space="preserve"> kritēriju</w:t>
      </w:r>
      <w:r>
        <w:rPr>
          <w:rFonts w:ascii="Times New Roman" w:hAnsi="Times New Roman" w:cs="Times New Roman"/>
          <w:bCs/>
          <w:sz w:val="24"/>
          <w:szCs w:val="24"/>
        </w:rPr>
        <w:t xml:space="preserve"> – mērķa grupa, atstājot bez palīdzības/ neatzīstot citu mērķa grupu vajadzības. </w:t>
      </w:r>
      <w:r>
        <w:rPr>
          <w:rFonts w:ascii="Times New Roman" w:hAnsi="Times New Roman" w:cs="Times New Roman"/>
          <w:bCs/>
          <w:sz w:val="24"/>
          <w:szCs w:val="24"/>
        </w:rPr>
        <w:t xml:space="preserve">Sadarbības partneri arī atzīst, ka tieši šādos gadījumos, kad nepieciešamā palīdzība sniedzas ārpus ierastā sadarbības ietvara, sociālie dienesti ir mazāk atsaucīgi un ieinteresēti. Otrkārt, izgaismojas vajadzība </w:t>
      </w:r>
      <w:proofErr w:type="spellStart"/>
      <w:r>
        <w:rPr>
          <w:rFonts w:ascii="Times New Roman" w:hAnsi="Times New Roman" w:cs="Times New Roman"/>
          <w:bCs/>
          <w:sz w:val="24"/>
          <w:szCs w:val="24"/>
        </w:rPr>
        <w:t>proaktīvi</w:t>
      </w:r>
      <w:proofErr w:type="spellEnd"/>
      <w:r>
        <w:rPr>
          <w:rFonts w:ascii="Times New Roman" w:hAnsi="Times New Roman" w:cs="Times New Roman"/>
          <w:bCs/>
          <w:sz w:val="24"/>
          <w:szCs w:val="24"/>
        </w:rPr>
        <w:t xml:space="preserve"> identificēt potenciālo klientu, jo gadījumā, kad īstenojas kritiskā situācija, kurā nepieciešams risinājums (piemēram, atbilstošas zīdaiņa pārtikas nodrošinājums), atbalsts ir jāsniedz ātri. Atbilstošie sadarbības partneri uzskata, ka šajā jomā informācijas apmaiņa un sadarbība starp stacionāriem, sociālajiem dienestiem un NVO vēl nav izveidojusies optimāla un savlaicīgi reaģēt spējīga. </w:t>
      </w:r>
    </w:p>
    <w:p w14:paraId="5BA2612A" w14:textId="77777777" w:rsidR="00F80F16" w:rsidRDefault="00F80F16" w:rsidP="00F80F16">
      <w:pPr>
        <w:spacing w:after="0" w:line="259" w:lineRule="auto"/>
        <w:jc w:val="both"/>
        <w:rPr>
          <w:rFonts w:ascii="Times New Roman" w:hAnsi="Times New Roman" w:cs="Times New Roman"/>
          <w:bCs/>
          <w:sz w:val="24"/>
          <w:szCs w:val="24"/>
        </w:rPr>
      </w:pPr>
    </w:p>
    <w:p w14:paraId="7F7668FD"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Attiecībā uz </w:t>
      </w:r>
      <w:r w:rsidRPr="008A455E">
        <w:rPr>
          <w:rFonts w:ascii="Times New Roman" w:hAnsi="Times New Roman" w:cs="Times New Roman"/>
          <w:b/>
          <w:sz w:val="24"/>
          <w:szCs w:val="24"/>
        </w:rPr>
        <w:t>bērnu uzvedības problēmām</w:t>
      </w:r>
      <w:r>
        <w:rPr>
          <w:rFonts w:ascii="Times New Roman" w:hAnsi="Times New Roman" w:cs="Times New Roman"/>
          <w:bCs/>
          <w:sz w:val="24"/>
          <w:szCs w:val="24"/>
        </w:rPr>
        <w:t xml:space="preserve"> sociālo dienestu sadarbības partneri arī iezīmē daudzveidīgu šīs problēmas cēloņu un seku spektru. Arī bērna uzvedības traucējumi, kuri nav vai netiek risināti, izriet no vecāku motivācijas vai prasmju trūkuma rūpēties par bērnu atbilstoši viņa vajadzībām.</w:t>
      </w:r>
    </w:p>
    <w:p w14:paraId="7CA69EDA" w14:textId="77777777" w:rsidR="00F80F16" w:rsidRDefault="00F80F16" w:rsidP="00F80F16">
      <w:pPr>
        <w:spacing w:after="0" w:line="259" w:lineRule="auto"/>
        <w:jc w:val="both"/>
        <w:rPr>
          <w:rFonts w:ascii="Times New Roman" w:hAnsi="Times New Roman" w:cs="Times New Roman"/>
          <w:bCs/>
          <w:sz w:val="24"/>
          <w:szCs w:val="24"/>
        </w:rPr>
      </w:pPr>
    </w:p>
    <w:p w14:paraId="1F291599" w14:textId="0FF49B26" w:rsidR="00F80F16" w:rsidRPr="00FD1739" w:rsidRDefault="00F80F16" w:rsidP="00F80F16">
      <w:pPr>
        <w:spacing w:after="0" w:line="259" w:lineRule="auto"/>
        <w:ind w:left="720"/>
        <w:jc w:val="both"/>
        <w:rPr>
          <w:rFonts w:ascii="Times New Roman" w:hAnsi="Times New Roman" w:cs="Times New Roman"/>
          <w:bCs/>
          <w:i/>
          <w:iCs/>
        </w:rPr>
      </w:pPr>
      <w:r w:rsidRPr="00FD1739">
        <w:rPr>
          <w:rFonts w:ascii="Times New Roman" w:hAnsi="Times New Roman" w:cs="Times New Roman"/>
          <w:bCs/>
          <w:i/>
          <w:iCs/>
        </w:rPr>
        <w:t xml:space="preserve">Bieži vien ir tā, ka 40% ir jāstrādā ar bērnu, bet 60% ir jāstrādā ar ģimeni. Un kas ir tas pakalpojumu grozs, ko varētu piedāvāt ģimenei kā vienam veselam. Bieži vien strādā ar redzamo problēmu, bet tas iemesls varbūt ir cits. </w:t>
      </w:r>
      <w:r>
        <w:rPr>
          <w:rFonts w:ascii="Times New Roman" w:hAnsi="Times New Roman" w:cs="Times New Roman"/>
          <w:bCs/>
          <w:i/>
          <w:iCs/>
        </w:rPr>
        <w:t>[…]</w:t>
      </w:r>
      <w:r w:rsidRPr="00FD1739">
        <w:rPr>
          <w:rFonts w:ascii="Times New Roman" w:hAnsi="Times New Roman" w:cs="Times New Roman"/>
          <w:bCs/>
          <w:i/>
          <w:iCs/>
        </w:rPr>
        <w:t xml:space="preserve"> Ir vecāki ar GRT vai psihiska rakstura problēmām, tur ir ļoti grūta sadarbība. Un arī ģimenes, kur ir bērni ar kaut kādām garīga rakstura aizturēm, kur būtu vajadzīgas pedagoģiski medicīniskās komisijas utt., bet vecāki atsakās atzīt šo problēmu. Un tad ir grūtības skolā, ir grūtības citiem bērniem ar tādu bērnu… </w:t>
      </w:r>
    </w:p>
    <w:p w14:paraId="062E4090" w14:textId="77777777" w:rsidR="00F80F16" w:rsidRDefault="00F80F16" w:rsidP="00F80F16">
      <w:pPr>
        <w:spacing w:after="0" w:line="259" w:lineRule="auto"/>
        <w:jc w:val="both"/>
        <w:rPr>
          <w:rFonts w:ascii="Times New Roman" w:hAnsi="Times New Roman" w:cs="Times New Roman"/>
          <w:bCs/>
          <w:sz w:val="24"/>
          <w:szCs w:val="24"/>
        </w:rPr>
      </w:pPr>
    </w:p>
    <w:p w14:paraId="376F8DB5" w14:textId="79476CED" w:rsidR="00F80F16" w:rsidRPr="0071137B" w:rsidRDefault="00F80F16" w:rsidP="00F80F16">
      <w:pPr>
        <w:spacing w:after="0" w:line="259" w:lineRule="auto"/>
        <w:jc w:val="both"/>
        <w:rPr>
          <w:rFonts w:ascii="Times New Roman" w:hAnsi="Times New Roman" w:cs="Times New Roman"/>
          <w:bCs/>
          <w:sz w:val="24"/>
          <w:szCs w:val="24"/>
        </w:rPr>
      </w:pPr>
      <w:r w:rsidRPr="0071137B">
        <w:rPr>
          <w:rFonts w:ascii="Times New Roman" w:hAnsi="Times New Roman" w:cs="Times New Roman"/>
          <w:bCs/>
          <w:sz w:val="24"/>
          <w:szCs w:val="24"/>
        </w:rPr>
        <w:t>Ierobežotie materiālie resursi</w:t>
      </w:r>
      <w:r>
        <w:rPr>
          <w:rFonts w:ascii="Times New Roman" w:hAnsi="Times New Roman" w:cs="Times New Roman"/>
          <w:bCs/>
          <w:sz w:val="24"/>
          <w:szCs w:val="24"/>
        </w:rPr>
        <w:t xml:space="preserve">, it sevišķi lauku teritorijās, ir arī būtisks šķērslis savlaicīgi un adekvāti risināt iedzīvotāju (it īpaši – senioru) </w:t>
      </w:r>
      <w:r w:rsidRPr="0071137B">
        <w:rPr>
          <w:rFonts w:ascii="Times New Roman" w:hAnsi="Times New Roman" w:cs="Times New Roman"/>
          <w:b/>
          <w:sz w:val="24"/>
          <w:szCs w:val="24"/>
        </w:rPr>
        <w:t>veselības problēmas</w:t>
      </w:r>
      <w:r>
        <w:rPr>
          <w:rFonts w:ascii="Times New Roman" w:hAnsi="Times New Roman" w:cs="Times New Roman"/>
          <w:bCs/>
          <w:sz w:val="24"/>
          <w:szCs w:val="24"/>
        </w:rPr>
        <w:t>. Šajā gadījumā novērojamas divas problēmu grupas. Pirmā ir saistīta ar pacienta nogādāšanu no stacionāra mājās, kas ļoti aktuāla problēma ir lauku apvidos ar ierobežotu sabiedriskā transporta pakalpojuma piedāvājumu. Šajā gadījumā stacionāros strādājošie sociālie darbinieki sazinās ar pašvaldību sociālajiem darbiniekiem, lai kopīgi risināt pacienta transportēšanas problēmu. Otrā problēmu grupa ir saistīta ar atbilstošu pacienta aprūpi pēc stacionāra. Fokusa grupu diskusiju dalībnieki, kuri pārstāv dažādus Latvijas stacionārus, norāda, ka saņemtā veselības aprūpes pakalpojuma efektivitāti nozīmīgi samazina tas, ka pacientam netiek nodrošināti atbilstoši sadzīves apstākļi vai sociālie pakalpojumi pēc izrakstīšanas. Piemēram, senioru gadījumā piemērotāka vide būtu ilg</w:t>
      </w:r>
      <w:r w:rsidR="00B966D6">
        <w:rPr>
          <w:rFonts w:ascii="Times New Roman" w:hAnsi="Times New Roman" w:cs="Times New Roman"/>
          <w:bCs/>
          <w:sz w:val="24"/>
          <w:szCs w:val="24"/>
        </w:rPr>
        <w:t>termiņa</w:t>
      </w:r>
      <w:r>
        <w:rPr>
          <w:rFonts w:ascii="Times New Roman" w:hAnsi="Times New Roman" w:cs="Times New Roman"/>
          <w:bCs/>
          <w:sz w:val="24"/>
          <w:szCs w:val="24"/>
        </w:rPr>
        <w:t xml:space="preserve"> aprūpes iestādes, taču, ja pacients neatbilst nosacījumiem, lai saņemtu valsts apmaksātu pakalpojumu, alternatīvu iespēju saņemt pakalpojumu no pašvaldības var nebūt. Šīs problēmas piemēru raksturo šāds diskusijas dalībnieka sniegts situācijas izklāsts:</w:t>
      </w:r>
    </w:p>
    <w:p w14:paraId="4D9C37D6" w14:textId="77777777" w:rsidR="00F80F16" w:rsidRDefault="00F80F16" w:rsidP="00F80F16">
      <w:pPr>
        <w:spacing w:after="0" w:line="259" w:lineRule="auto"/>
        <w:jc w:val="both"/>
        <w:rPr>
          <w:rFonts w:ascii="Times New Roman" w:hAnsi="Times New Roman" w:cs="Times New Roman"/>
          <w:bCs/>
          <w:sz w:val="24"/>
          <w:szCs w:val="24"/>
        </w:rPr>
      </w:pPr>
    </w:p>
    <w:p w14:paraId="7D16F9D6" w14:textId="35F0ABE4" w:rsidR="00F80F16" w:rsidRPr="00601081" w:rsidRDefault="00F80F16" w:rsidP="00F80F16">
      <w:pPr>
        <w:spacing w:after="0" w:line="259" w:lineRule="auto"/>
        <w:ind w:left="720"/>
        <w:jc w:val="both"/>
        <w:rPr>
          <w:rFonts w:ascii="Times New Roman" w:hAnsi="Times New Roman" w:cs="Times New Roman"/>
          <w:bCs/>
          <w:i/>
          <w:iCs/>
        </w:rPr>
      </w:pPr>
      <w:r w:rsidRPr="00601081">
        <w:rPr>
          <w:rFonts w:ascii="Times New Roman" w:hAnsi="Times New Roman" w:cs="Times New Roman"/>
          <w:bCs/>
          <w:i/>
          <w:iCs/>
        </w:rPr>
        <w:t xml:space="preserve">Sociālās problēmas ir saistītas vai nu ar pacienta nogādāšanu aprūpes iestādē vai arī savā dzīvesvietā. Un tad medicīniskais personāls norāda, ka ir jānoskaidro, kādi ir dzīves apstākļi tam cilvēkam, vai viņš atgriežas savā dzīvesvietā, vai tā tomēr ir aprūpes institūcija. […] </w:t>
      </w:r>
      <w:r w:rsidRPr="00601081">
        <w:rPr>
          <w:rFonts w:asciiTheme="majorBidi" w:hAnsiTheme="majorBidi" w:cstheme="majorBidi"/>
          <w:i/>
          <w:iCs/>
        </w:rPr>
        <w:t xml:space="preserve">Mājas ir tik nepiemērotos apstākļos, ka tur viņš atgriezties nevar, jo kāda jēga ir cilvēkam ārstēt elpošanas ceļu saslimšanas, smagas pneimonijas, ja viņš atgriežas mājās, kurās neturas siltums, nav kurināmā. […] Šai sadarbībai ir kaut kādā veidā jāattīstās, jo nevar cilvēku izrakstīt mājā vai nu pēc kaut kādas smagas operācijas, ilgstošas smagas ārstēšanās, ja viņam nav, kas piegādā zāles, nav, kas aiziet izkurina māju, palīdz pārvietoties. Tad tas viss ieguldītais darbs ir praktiski nedod rezultātu, kādu mēs sagaidām pēc ārstēšanās. Un manā </w:t>
      </w:r>
      <w:r w:rsidRPr="00601081">
        <w:rPr>
          <w:rFonts w:asciiTheme="majorBidi" w:hAnsiTheme="majorBidi" w:cstheme="majorBidi"/>
          <w:i/>
          <w:iCs/>
        </w:rPr>
        <w:lastRenderedPageBreak/>
        <w:t xml:space="preserve">skatījumā ļoti svarīgi būtu, lai sociālās aprūpes iestādēs, pansionātos būtu šis rezerves fonds, īslaicīgās uzturēšanās fonds, kāds fonds, kur cilvēkam būtu iespēja uzturēties, uz kurieni viņu varētu aizvest, kur zinām, ka viņš nonāk normālos apstākļos. </w:t>
      </w:r>
    </w:p>
    <w:p w14:paraId="757B7290" w14:textId="77777777" w:rsidR="00F80F16" w:rsidRDefault="00F80F16" w:rsidP="00F80F16">
      <w:pPr>
        <w:spacing w:after="0" w:line="259" w:lineRule="auto"/>
        <w:jc w:val="both"/>
        <w:rPr>
          <w:rFonts w:ascii="Times New Roman" w:hAnsi="Times New Roman" w:cs="Times New Roman"/>
          <w:bCs/>
          <w:sz w:val="24"/>
          <w:szCs w:val="24"/>
        </w:rPr>
      </w:pPr>
    </w:p>
    <w:p w14:paraId="1BE6E6D7" w14:textId="0E97B3EC" w:rsidR="00F80F16" w:rsidRPr="00DB7F21"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bCs/>
          <w:sz w:val="24"/>
          <w:szCs w:val="24"/>
        </w:rPr>
        <w:t>Citi piemēri ir saistīti ar savlaicīgu bērnu veselības aprūpi. Stacionāru pārstāvji norāda, ka dažkārt bērniem pēc uzturēšanās stacionārā ir nepieciešami</w:t>
      </w:r>
      <w:r w:rsidR="00523C87">
        <w:rPr>
          <w:rFonts w:ascii="Times New Roman" w:hAnsi="Times New Roman" w:cs="Times New Roman"/>
          <w:bCs/>
          <w:sz w:val="24"/>
          <w:szCs w:val="24"/>
        </w:rPr>
        <w:t xml:space="preserve"> noteikti</w:t>
      </w:r>
      <w:r>
        <w:rPr>
          <w:rFonts w:ascii="Times New Roman" w:hAnsi="Times New Roman" w:cs="Times New Roman"/>
          <w:bCs/>
          <w:sz w:val="24"/>
          <w:szCs w:val="24"/>
        </w:rPr>
        <w:t xml:space="preserve"> sociālie pakalpojumi, kuru saņemšanai vecākiem ie</w:t>
      </w:r>
      <w:r w:rsidR="00523C87">
        <w:rPr>
          <w:rFonts w:ascii="Times New Roman" w:hAnsi="Times New Roman" w:cs="Times New Roman"/>
          <w:bCs/>
          <w:sz w:val="24"/>
          <w:szCs w:val="24"/>
        </w:rPr>
        <w:t>saka</w:t>
      </w:r>
      <w:r>
        <w:rPr>
          <w:rFonts w:ascii="Times New Roman" w:hAnsi="Times New Roman" w:cs="Times New Roman"/>
          <w:bCs/>
          <w:sz w:val="24"/>
          <w:szCs w:val="24"/>
        </w:rPr>
        <w:t xml:space="preserve"> vērsties sociālajā dienestā, bet attiecīgās pašvaldības sociālajam dienestam snie</w:t>
      </w:r>
      <w:r w:rsidR="007A6B06">
        <w:rPr>
          <w:rFonts w:ascii="Times New Roman" w:hAnsi="Times New Roman" w:cs="Times New Roman"/>
          <w:bCs/>
          <w:sz w:val="24"/>
          <w:szCs w:val="24"/>
        </w:rPr>
        <w:t>dz</w:t>
      </w:r>
      <w:r>
        <w:rPr>
          <w:rFonts w:ascii="Times New Roman" w:hAnsi="Times New Roman" w:cs="Times New Roman"/>
          <w:bCs/>
          <w:sz w:val="24"/>
          <w:szCs w:val="24"/>
        </w:rPr>
        <w:t xml:space="preserve"> informācija, kuram bērnam šāds pakalpojums nepieciešams. Tomēr pastāv </w:t>
      </w:r>
      <w:r>
        <w:rPr>
          <w:rFonts w:ascii="Times New Roman" w:hAnsi="Times New Roman" w:cs="Times New Roman"/>
          <w:bCs/>
          <w:sz w:val="24"/>
          <w:szCs w:val="24"/>
        </w:rPr>
        <w:t xml:space="preserve">situācijas, kad bērns attiecīgo pakalpojumu nav saņēmis, jo, vecāki, no vienas puses, bijuši pasīvi un nav vērsušies savas pašvaldības sociālajā dienestā, bet dienesta darbinieki, no otras puses, uzskata, ka šādā situācijā viņiem nav jābūt </w:t>
      </w:r>
      <w:proofErr w:type="spellStart"/>
      <w:r>
        <w:rPr>
          <w:rFonts w:ascii="Times New Roman" w:hAnsi="Times New Roman" w:cs="Times New Roman"/>
          <w:bCs/>
          <w:sz w:val="24"/>
          <w:szCs w:val="24"/>
        </w:rPr>
        <w:t>proaktīviem</w:t>
      </w:r>
      <w:proofErr w:type="spellEnd"/>
      <w:r>
        <w:rPr>
          <w:rFonts w:ascii="Times New Roman" w:hAnsi="Times New Roman" w:cs="Times New Roman"/>
          <w:bCs/>
          <w:sz w:val="24"/>
          <w:szCs w:val="24"/>
        </w:rPr>
        <w:t>. Neraugoties uz šādiem gadījumos, s</w:t>
      </w:r>
      <w:r w:rsidRPr="00DB7F21">
        <w:rPr>
          <w:rFonts w:ascii="Times New Roman" w:hAnsi="Times New Roman" w:cs="Times New Roman"/>
          <w:sz w:val="24"/>
          <w:szCs w:val="24"/>
        </w:rPr>
        <w:t xml:space="preserve">adarbības partneri parasti uzskatīja, ka sociālo dienestu darbs lielā mērā vai drīzāk atbilst iedzīvotāju vajadzībām. Nosacītības elements tika pievienots, </w:t>
      </w:r>
      <w:r>
        <w:rPr>
          <w:rFonts w:ascii="Times New Roman" w:hAnsi="Times New Roman" w:cs="Times New Roman"/>
          <w:sz w:val="24"/>
          <w:szCs w:val="24"/>
        </w:rPr>
        <w:t xml:space="preserve">atsaucoties uz iepriekšējam līdzīgiem piemēriem un </w:t>
      </w:r>
      <w:r w:rsidRPr="00DB7F21">
        <w:rPr>
          <w:rFonts w:ascii="Times New Roman" w:hAnsi="Times New Roman" w:cs="Times New Roman"/>
          <w:sz w:val="24"/>
          <w:szCs w:val="24"/>
        </w:rPr>
        <w:t>norādot, ka nozīme ir arī katra konkrētā sociālā darbinieka motivācijai iesaistīties un meklēt atbilstošus risinājumus. Plašāk šis aspekts ir analizēts apakšnodaļā “Sociālā darba organizācija un kvalitāte”.</w:t>
      </w:r>
      <w:r w:rsidRPr="00C80327">
        <w:rPr>
          <w:rFonts w:ascii="Times New Roman" w:hAnsi="Times New Roman" w:cs="Times New Roman"/>
          <w:sz w:val="24"/>
          <w:szCs w:val="24"/>
        </w:rPr>
        <w:t xml:space="preserve"> </w:t>
      </w:r>
    </w:p>
    <w:p w14:paraId="04328892" w14:textId="77777777" w:rsidR="00F80F16" w:rsidRDefault="00F80F16" w:rsidP="00F80F16">
      <w:pPr>
        <w:spacing w:after="0" w:line="259" w:lineRule="auto"/>
        <w:jc w:val="both"/>
        <w:rPr>
          <w:rFonts w:ascii="Times New Roman" w:hAnsi="Times New Roman" w:cs="Times New Roman"/>
          <w:bCs/>
          <w:sz w:val="24"/>
          <w:szCs w:val="24"/>
        </w:rPr>
      </w:pPr>
    </w:p>
    <w:p w14:paraId="21AE00F0" w14:textId="77777777" w:rsidR="00F80F16" w:rsidRPr="00AD0294" w:rsidRDefault="00F80F16" w:rsidP="00F80F16">
      <w:pPr>
        <w:pStyle w:val="Heading2"/>
        <w:spacing w:before="0" w:line="259" w:lineRule="auto"/>
        <w:rPr>
          <w:rFonts w:ascii="Cambria" w:hAnsi="Cambria"/>
        </w:rPr>
      </w:pPr>
      <w:bookmarkStart w:id="58" w:name="_Toc488668834"/>
      <w:bookmarkStart w:id="59" w:name="_Toc139994593"/>
      <w:r w:rsidRPr="00AD0294">
        <w:rPr>
          <w:rFonts w:ascii="Cambria" w:hAnsi="Cambria"/>
        </w:rPr>
        <w:t>Sociālā dienesta darba uzdevumi</w:t>
      </w:r>
      <w:bookmarkEnd w:id="58"/>
      <w:bookmarkEnd w:id="59"/>
    </w:p>
    <w:p w14:paraId="2B66BDFF" w14:textId="77777777" w:rsidR="00F80F16" w:rsidRPr="00C80327" w:rsidRDefault="00F80F16" w:rsidP="00F80F16">
      <w:pPr>
        <w:spacing w:after="0" w:line="259" w:lineRule="auto"/>
        <w:jc w:val="both"/>
        <w:rPr>
          <w:rFonts w:ascii="Times New Roman" w:hAnsi="Times New Roman" w:cs="Times New Roman"/>
          <w:b/>
          <w:sz w:val="24"/>
          <w:szCs w:val="24"/>
        </w:rPr>
      </w:pPr>
    </w:p>
    <w:p w14:paraId="1F93AC11" w14:textId="77777777" w:rsidR="00F80F16" w:rsidRDefault="00F80F16" w:rsidP="00F80F16">
      <w:pPr>
        <w:spacing w:after="0" w:line="259" w:lineRule="auto"/>
        <w:jc w:val="both"/>
        <w:rPr>
          <w:rFonts w:ascii="Times New Roman" w:hAnsi="Times New Roman" w:cs="Times New Roman"/>
          <w:sz w:val="24"/>
          <w:szCs w:val="24"/>
        </w:rPr>
      </w:pPr>
      <w:r w:rsidRPr="0051194A">
        <w:rPr>
          <w:rFonts w:ascii="Times New Roman" w:hAnsi="Times New Roman" w:cs="Times New Roman"/>
          <w:sz w:val="24"/>
          <w:szCs w:val="24"/>
        </w:rPr>
        <w:t>Kopumā var uzskatīt, ka sociālā dienesta sadarbības partneru izpratne par sociālā dienesta darba uzdevumiem ir apmierinoša, tomēr to lielā mērā nodrošina apstāklis, ka daļa sadarbības partneru institūciju pārstāvji (piemēram, bāriņtiesas, stacionāru sociālie darbinieki u.tml.) paši savulaik ir strādājuši pašvaldības sociālajā dienestā, viņiem ir iegūta izglītība sociālajā darbā vai radniecī</w:t>
      </w:r>
      <w:r>
        <w:rPr>
          <w:rFonts w:ascii="Times New Roman" w:hAnsi="Times New Roman" w:cs="Times New Roman"/>
          <w:sz w:val="24"/>
          <w:szCs w:val="24"/>
        </w:rPr>
        <w:t>g</w:t>
      </w:r>
      <w:r w:rsidRPr="0051194A">
        <w:rPr>
          <w:rFonts w:ascii="Times New Roman" w:hAnsi="Times New Roman" w:cs="Times New Roman"/>
          <w:sz w:val="24"/>
          <w:szCs w:val="24"/>
        </w:rPr>
        <w:t>ā nozarē. Attiecīgi šis jautājums uz citu diskusijā būtisko jautājumu fona tika iztirzāts salīdzinoši īsi</w:t>
      </w:r>
      <w:r>
        <w:rPr>
          <w:rFonts w:ascii="Times New Roman" w:hAnsi="Times New Roman" w:cs="Times New Roman"/>
          <w:sz w:val="24"/>
          <w:szCs w:val="24"/>
        </w:rPr>
        <w:t xml:space="preserve">, atsaucoties uz </w:t>
      </w:r>
      <w:proofErr w:type="spellStart"/>
      <w:r>
        <w:rPr>
          <w:rFonts w:ascii="Times New Roman" w:hAnsi="Times New Roman" w:cs="Times New Roman"/>
          <w:sz w:val="24"/>
          <w:szCs w:val="24"/>
        </w:rPr>
        <w:t>psihosociālo</w:t>
      </w:r>
      <w:proofErr w:type="spellEnd"/>
      <w:r>
        <w:rPr>
          <w:rFonts w:ascii="Times New Roman" w:hAnsi="Times New Roman" w:cs="Times New Roman"/>
          <w:sz w:val="24"/>
          <w:szCs w:val="24"/>
        </w:rPr>
        <w:t xml:space="preserve"> konsultēšanu, gadījumu vadīšanu, materiālās palīdzības un sociālo pakalpojumu piešķiršanu</w:t>
      </w:r>
      <w:r w:rsidRPr="0051194A">
        <w:rPr>
          <w:rFonts w:ascii="Times New Roman" w:hAnsi="Times New Roman" w:cs="Times New Roman"/>
          <w:sz w:val="24"/>
          <w:szCs w:val="24"/>
        </w:rPr>
        <w:t>.</w:t>
      </w:r>
      <w:r>
        <w:rPr>
          <w:rFonts w:ascii="Times New Roman" w:hAnsi="Times New Roman" w:cs="Times New Roman"/>
          <w:sz w:val="24"/>
          <w:szCs w:val="24"/>
        </w:rPr>
        <w:t xml:space="preserve"> Policijas pārstāvju informētība par sociālā dienesta darba uzdevumiem, iespējams, ir šaurāka, taču šo institūciju darbinieku pieredze ir atkarīga, pirmkārt, no padotības, respektīvi, atšķiras valsts un pašvaldības policijas darbinieku informētība, jo pēdējiem mēdz būt ciešāka ikdienas sadarbība, un, otrkārt, attiecīgās iestādes pārstāvja darba pieredzes ilguma – jo tā ir garāka, jo izpratne un informētība ir labāka. </w:t>
      </w:r>
    </w:p>
    <w:p w14:paraId="7F3CC623" w14:textId="77777777" w:rsidR="00F80F16" w:rsidRDefault="00F80F16" w:rsidP="00F80F16">
      <w:pPr>
        <w:spacing w:after="0" w:line="259" w:lineRule="auto"/>
        <w:jc w:val="both"/>
        <w:rPr>
          <w:rFonts w:ascii="Times New Roman" w:hAnsi="Times New Roman" w:cs="Times New Roman"/>
          <w:sz w:val="24"/>
          <w:szCs w:val="24"/>
        </w:rPr>
      </w:pPr>
    </w:p>
    <w:p w14:paraId="598A353C"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Līdzīgi kā aktuālo sociālo problēmu gadījumā, arī sociālā dienesta darba uzdevumi bieži tika skatīti saistībā ar konkrētās institūcijas un sociālā dienesta sadarbības mērķi. Piemēram, bāriņtiesu, VBTAI, probācijas dienesta, NVA, stacionāru, izglītības institūciju darbinieki bieži uzsvēra, ka sociālais dienests ir institūcija, kura pārvalda materiālās palīdzības un sociālo pakalpojumu piešķiršanu pašvaldībā. Attiecīgi, pat, ja sākotnēji kāda persona ir nonākusi citas institūcijas redzeslokā, viņa saņem ieteikumu vai nosūtījumu doties uz sociālo dienestu, kuras darbs vērsts uz ģimenes vai personas sociālās situācijas uzlabošanu.</w:t>
      </w:r>
    </w:p>
    <w:p w14:paraId="262916D7" w14:textId="77777777" w:rsidR="00F80F16" w:rsidRDefault="00F80F16" w:rsidP="00F80F16">
      <w:pPr>
        <w:spacing w:after="0" w:line="259" w:lineRule="auto"/>
        <w:jc w:val="both"/>
        <w:rPr>
          <w:rFonts w:ascii="Times New Roman" w:hAnsi="Times New Roman" w:cs="Times New Roman"/>
          <w:sz w:val="24"/>
          <w:szCs w:val="24"/>
        </w:rPr>
      </w:pPr>
    </w:p>
    <w:p w14:paraId="115DF9FE" w14:textId="6CFF0E4F" w:rsidR="00F80F16" w:rsidRPr="00F611F5" w:rsidRDefault="00F80F16" w:rsidP="00F80F16">
      <w:pPr>
        <w:spacing w:after="0" w:line="259" w:lineRule="auto"/>
        <w:ind w:left="720"/>
        <w:jc w:val="both"/>
        <w:rPr>
          <w:rFonts w:ascii="Times New Roman" w:hAnsi="Times New Roman" w:cs="Times New Roman"/>
          <w:i/>
          <w:iCs/>
        </w:rPr>
      </w:pPr>
      <w:r w:rsidRPr="00F611F5">
        <w:rPr>
          <w:rFonts w:ascii="Times New Roman" w:hAnsi="Times New Roman" w:cs="Times New Roman"/>
          <w:i/>
          <w:iCs/>
        </w:rPr>
        <w:t>Bāriņtiesa var ieteikt, kas personai ir jāapmeklē, vai bērnam ir nepieciešama rehabilitācija utt. Sociālais dienests ir tas, kas strādā ar ģimeni, jo bāriņtiesa ir lēmējinstitūcija, bet pamatdarbu ar ģimeni veic sociālais dienests.</w:t>
      </w:r>
    </w:p>
    <w:p w14:paraId="5D4C4E7A" w14:textId="77777777" w:rsidR="00F80F16" w:rsidRDefault="00F80F16" w:rsidP="00F80F16">
      <w:pPr>
        <w:spacing w:after="0" w:line="259" w:lineRule="auto"/>
        <w:jc w:val="both"/>
        <w:rPr>
          <w:rFonts w:ascii="Times New Roman" w:hAnsi="Times New Roman" w:cs="Times New Roman"/>
          <w:sz w:val="24"/>
          <w:szCs w:val="24"/>
        </w:rPr>
      </w:pPr>
    </w:p>
    <w:p w14:paraId="536B89EB"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Policijas darbinieki savukārt uzsver kopīgu </w:t>
      </w:r>
      <w:proofErr w:type="spellStart"/>
      <w:r>
        <w:rPr>
          <w:rFonts w:ascii="Times New Roman" w:hAnsi="Times New Roman" w:cs="Times New Roman"/>
          <w:sz w:val="24"/>
          <w:szCs w:val="24"/>
        </w:rPr>
        <w:t>apsekojumu</w:t>
      </w:r>
      <w:proofErr w:type="spellEnd"/>
      <w:r>
        <w:rPr>
          <w:rFonts w:ascii="Times New Roman" w:hAnsi="Times New Roman" w:cs="Times New Roman"/>
          <w:sz w:val="24"/>
          <w:szCs w:val="24"/>
        </w:rPr>
        <w:t xml:space="preserve"> veikšanu gadījumos, ja ir aizdomas par </w:t>
      </w:r>
      <w:r w:rsidRPr="006627FE">
        <w:rPr>
          <w:rFonts w:ascii="Times New Roman" w:hAnsi="Times New Roman" w:cs="Times New Roman"/>
          <w:sz w:val="24"/>
          <w:szCs w:val="24"/>
        </w:rPr>
        <w:t>vardarbību ģimenē vai pret bērnu vai bērnu atstāšanu novārtā.</w:t>
      </w:r>
    </w:p>
    <w:p w14:paraId="5F96CFEA" w14:textId="77777777" w:rsidR="00F80F16" w:rsidRDefault="00F80F16" w:rsidP="00F80F16">
      <w:pPr>
        <w:spacing w:after="0" w:line="259" w:lineRule="auto"/>
        <w:jc w:val="both"/>
        <w:rPr>
          <w:rFonts w:ascii="Times New Roman" w:hAnsi="Times New Roman" w:cs="Times New Roman"/>
          <w:sz w:val="24"/>
          <w:szCs w:val="24"/>
        </w:rPr>
      </w:pPr>
    </w:p>
    <w:p w14:paraId="37B33227" w14:textId="0FD4EDA7" w:rsidR="00F80F16" w:rsidRDefault="00F80F16" w:rsidP="00F80F16">
      <w:pPr>
        <w:spacing w:after="0" w:line="259" w:lineRule="auto"/>
        <w:ind w:left="720"/>
        <w:jc w:val="both"/>
        <w:rPr>
          <w:rFonts w:ascii="Times New Roman" w:hAnsi="Times New Roman" w:cs="Times New Roman"/>
          <w:i/>
          <w:iCs/>
        </w:rPr>
      </w:pPr>
      <w:r>
        <w:rPr>
          <w:rFonts w:ascii="Times New Roman" w:hAnsi="Times New Roman" w:cs="Times New Roman"/>
          <w:i/>
          <w:iCs/>
        </w:rPr>
        <w:t>M</w:t>
      </w:r>
      <w:r w:rsidRPr="006627FE">
        <w:rPr>
          <w:rFonts w:ascii="Times New Roman" w:hAnsi="Times New Roman" w:cs="Times New Roman"/>
          <w:i/>
          <w:iCs/>
        </w:rPr>
        <w:t xml:space="preserve">an ir ļoti laba sadarbība ar vienu sociālo darbinieci, </w:t>
      </w:r>
      <w:r>
        <w:rPr>
          <w:rFonts w:ascii="Times New Roman" w:hAnsi="Times New Roman" w:cs="Times New Roman"/>
          <w:i/>
          <w:iCs/>
        </w:rPr>
        <w:t>[…]</w:t>
      </w:r>
      <w:r w:rsidRPr="006627FE">
        <w:rPr>
          <w:rFonts w:ascii="Times New Roman" w:hAnsi="Times New Roman" w:cs="Times New Roman"/>
          <w:i/>
          <w:iCs/>
        </w:rPr>
        <w:t xml:space="preserve"> kopā braucam apsekot ģimenes, kur bijuši ģimenes konflikti. Sadarbība ir ļoti laba, bet gribētu, lai sadarbība ir vairāk, arī no citiem sociālā dienesta darbiniekiem. </w:t>
      </w:r>
    </w:p>
    <w:p w14:paraId="7097DC74" w14:textId="77777777" w:rsidR="00F80F16" w:rsidRDefault="00F80F16" w:rsidP="00F80F16">
      <w:pPr>
        <w:spacing w:after="0" w:line="259" w:lineRule="auto"/>
        <w:ind w:left="720"/>
        <w:jc w:val="both"/>
        <w:rPr>
          <w:rFonts w:ascii="Times New Roman" w:hAnsi="Times New Roman" w:cs="Times New Roman"/>
          <w:i/>
          <w:iCs/>
        </w:rPr>
      </w:pPr>
    </w:p>
    <w:p w14:paraId="0CF149A0" w14:textId="76ADEA5E" w:rsidR="00F80F16" w:rsidRPr="006627FE" w:rsidRDefault="00F80F16" w:rsidP="00F80F16">
      <w:pPr>
        <w:spacing w:after="0" w:line="259" w:lineRule="auto"/>
        <w:ind w:left="720"/>
        <w:jc w:val="both"/>
        <w:rPr>
          <w:rFonts w:ascii="Times New Roman" w:hAnsi="Times New Roman" w:cs="Times New Roman"/>
          <w:i/>
          <w:iCs/>
        </w:rPr>
      </w:pPr>
      <w:r>
        <w:rPr>
          <w:rFonts w:ascii="Times New Roman" w:hAnsi="Times New Roman" w:cs="Times New Roman"/>
          <w:i/>
          <w:iCs/>
        </w:rPr>
        <w:lastRenderedPageBreak/>
        <w:t>V</w:t>
      </w:r>
      <w:r w:rsidRPr="00BD51AA">
        <w:rPr>
          <w:rFonts w:ascii="Times New Roman" w:hAnsi="Times New Roman" w:cs="Times New Roman"/>
          <w:i/>
          <w:iCs/>
        </w:rPr>
        <w:t>aram sniegt palīdzību sociālā dienesta darbiniekiem tīri drošības ziņā, bet vienalga mēs apmaināmies ar informāciju gan vadības, gan darbinieku līmenī, dodamies uz apsekošanām vakara stundās, nakts stundās, kad esam saņēmuši izsaukumu pārbaudīt kādu konkrētu adresi, konkrētu ģimeni.</w:t>
      </w:r>
      <w:r>
        <w:rPr>
          <w:rFonts w:ascii="Times New Roman" w:hAnsi="Times New Roman" w:cs="Times New Roman"/>
          <w:i/>
          <w:iCs/>
        </w:rPr>
        <w:t xml:space="preserve"> </w:t>
      </w:r>
    </w:p>
    <w:p w14:paraId="1FA23FCA" w14:textId="77777777" w:rsidR="00F80F16" w:rsidRDefault="00F80F16" w:rsidP="00F80F16">
      <w:pPr>
        <w:spacing w:after="0" w:line="259" w:lineRule="auto"/>
        <w:jc w:val="both"/>
        <w:rPr>
          <w:rFonts w:ascii="Times New Roman" w:hAnsi="Times New Roman" w:cs="Times New Roman"/>
          <w:sz w:val="24"/>
          <w:szCs w:val="24"/>
        </w:rPr>
      </w:pPr>
    </w:p>
    <w:p w14:paraId="2E75F8DB" w14:textId="77777777" w:rsidR="00F80F16" w:rsidRDefault="00F80F16" w:rsidP="00F80F16">
      <w:pPr>
        <w:spacing w:after="0" w:line="259" w:lineRule="auto"/>
        <w:jc w:val="both"/>
        <w:rPr>
          <w:rFonts w:ascii="Times New Roman" w:hAnsi="Times New Roman" w:cs="Times New Roman"/>
          <w:sz w:val="24"/>
          <w:szCs w:val="24"/>
        </w:rPr>
      </w:pPr>
      <w:r w:rsidRPr="00A61578">
        <w:rPr>
          <w:rFonts w:ascii="Times New Roman" w:hAnsi="Times New Roman" w:cs="Times New Roman"/>
          <w:sz w:val="24"/>
          <w:szCs w:val="24"/>
        </w:rPr>
        <w:t xml:space="preserve">Līdzīgi kā </w:t>
      </w:r>
      <w:proofErr w:type="spellStart"/>
      <w:r w:rsidRPr="00A61578">
        <w:rPr>
          <w:rFonts w:ascii="Times New Roman" w:hAnsi="Times New Roman" w:cs="Times New Roman"/>
          <w:sz w:val="24"/>
          <w:szCs w:val="24"/>
        </w:rPr>
        <w:t>ex-ante</w:t>
      </w:r>
      <w:proofErr w:type="spellEnd"/>
      <w:r w:rsidRPr="00A61578">
        <w:rPr>
          <w:rFonts w:ascii="Times New Roman" w:hAnsi="Times New Roman" w:cs="Times New Roman"/>
          <w:sz w:val="24"/>
          <w:szCs w:val="24"/>
        </w:rPr>
        <w:t xml:space="preserve"> pētījumā, tomēr mazākā apmērā, runājot par sociālo dienestu darba uzdevumiem, grupu diskusiju dalībniekiem, it īpaši, bāriņtiesu pārstāvjiem, aktuāls jautājums bija skaidru sociālo problēmu risināšanā iesaistīto partneru profesionālās prakses robežu definēšana. Šajā gadījumā diskusiju dalībnieki atzīst, ka, lai gan pēdējo gadu laikā šim jautājumam ir veltīts daudz uzmanības, tomēr</w:t>
      </w:r>
      <w:r>
        <w:rPr>
          <w:rFonts w:ascii="Times New Roman" w:hAnsi="Times New Roman" w:cs="Times New Roman"/>
          <w:sz w:val="24"/>
          <w:szCs w:val="24"/>
        </w:rPr>
        <w:t xml:space="preserve"> joprojām pastāv situācijas, it īpaši, ja ģimeņu problēmas ir komplicētas, kad trūkst skaidrības par pienākumu sadalījumu institūciju starpā.</w:t>
      </w:r>
    </w:p>
    <w:p w14:paraId="7ED8C68B" w14:textId="77777777" w:rsidR="00F80F16" w:rsidRDefault="00F80F16" w:rsidP="00F80F16">
      <w:pPr>
        <w:spacing w:after="0" w:line="259" w:lineRule="auto"/>
        <w:jc w:val="both"/>
        <w:rPr>
          <w:rFonts w:ascii="Times New Roman" w:hAnsi="Times New Roman" w:cs="Times New Roman"/>
          <w:sz w:val="24"/>
          <w:szCs w:val="24"/>
        </w:rPr>
      </w:pPr>
    </w:p>
    <w:p w14:paraId="5D45AC4B" w14:textId="09051C07" w:rsidR="00F80F16" w:rsidRDefault="00F80F16" w:rsidP="00F80F16">
      <w:pPr>
        <w:spacing w:after="0" w:line="259" w:lineRule="auto"/>
        <w:ind w:left="720"/>
        <w:jc w:val="both"/>
        <w:rPr>
          <w:rFonts w:ascii="Times New Roman" w:hAnsi="Times New Roman" w:cs="Times New Roman"/>
          <w:bCs/>
          <w:i/>
          <w:iCs/>
        </w:rPr>
      </w:pPr>
      <w:r w:rsidRPr="00AF653C">
        <w:rPr>
          <w:rFonts w:ascii="Times New Roman" w:hAnsi="Times New Roman" w:cs="Times New Roman"/>
          <w:bCs/>
          <w:i/>
          <w:iCs/>
        </w:rPr>
        <w:t xml:space="preserve">Starp bāriņtiesām un sociālo dienestu galvenā problēma vienmēr ir bijusi saprast, kas ir kura kompetencē. Tas ir gadiem! Tie nav pēdējie pieci gadi, tas ir no pašiem sākumiem. Ir runāts un runāts, nemitīgi semināri, nemitīgas apmācības par to, kurš ko dara, bet tāds konkrēts rezumē nav. Nav tāda konkrēta dokumenta, normatīva akta… Visiem ir kļuvusi labāka izpratne, bet tāda pilnīga konkrētība tā arī nav. […] </w:t>
      </w:r>
      <w:r w:rsidRPr="00AF653C">
        <w:rPr>
          <w:rFonts w:ascii="Times New Roman" w:hAnsi="Times New Roman" w:cs="Times New Roman"/>
          <w:i/>
          <w:iCs/>
        </w:rPr>
        <w:t>Runājot par sadarbību ar sociālo dienestu, jā, ir rokasgrāmata, bet katra situācija tiek atkal no jauna šķetināta. Tiek atkal no jauna domāts, kas te būtu jādara, kaut gan daudzas lietas varētu sakārtot ar normatīvajiem aktiem, un pateikt konkrēti</w:t>
      </w:r>
      <w:r>
        <w:rPr>
          <w:rFonts w:ascii="Times New Roman" w:hAnsi="Times New Roman" w:cs="Times New Roman"/>
          <w:i/>
          <w:iCs/>
        </w:rPr>
        <w:t>,</w:t>
      </w:r>
      <w:r w:rsidRPr="00AF653C">
        <w:rPr>
          <w:rFonts w:ascii="Times New Roman" w:hAnsi="Times New Roman" w:cs="Times New Roman"/>
          <w:i/>
          <w:iCs/>
        </w:rPr>
        <w:t xml:space="preserve"> kas ir jādara. </w:t>
      </w:r>
    </w:p>
    <w:p w14:paraId="54EFA55E" w14:textId="77777777" w:rsidR="00F80F16" w:rsidRDefault="00F80F16" w:rsidP="00F80F16">
      <w:pPr>
        <w:spacing w:after="0" w:line="259" w:lineRule="auto"/>
        <w:ind w:left="720"/>
        <w:jc w:val="both"/>
        <w:rPr>
          <w:rFonts w:ascii="Times New Roman" w:hAnsi="Times New Roman" w:cs="Times New Roman"/>
          <w:bCs/>
          <w:i/>
          <w:iCs/>
        </w:rPr>
      </w:pPr>
    </w:p>
    <w:p w14:paraId="08A7E51D" w14:textId="2410E008" w:rsidR="00F80F16" w:rsidRPr="00AF653C" w:rsidRDefault="00F80F16" w:rsidP="00F80F16">
      <w:pPr>
        <w:spacing w:after="0" w:line="259" w:lineRule="auto"/>
        <w:ind w:left="720"/>
        <w:jc w:val="both"/>
        <w:rPr>
          <w:rFonts w:ascii="Times New Roman" w:hAnsi="Times New Roman" w:cs="Times New Roman"/>
          <w:bCs/>
          <w:i/>
          <w:iCs/>
        </w:rPr>
      </w:pPr>
      <w:r w:rsidRPr="00806F89">
        <w:rPr>
          <w:rFonts w:ascii="Times New Roman" w:hAnsi="Times New Roman" w:cs="Times New Roman"/>
          <w:bCs/>
          <w:i/>
          <w:iCs/>
        </w:rPr>
        <w:t xml:space="preserve">Mūsu pašvaldībā lielākās, ne gluži grūtības, tad grūtības sākas tajos jautājumos, kur šīs sfēras mazliet pārklājas. Tiklīdz ir kādi sarežģītāki gadījumi, tad saprast, kur beidzas sociālais darbs un sociālā gadījuma vadīšana un kurā brīdī tik tiešām iesaistās bāriņtiesa. </w:t>
      </w:r>
    </w:p>
    <w:p w14:paraId="2C0D3478" w14:textId="77777777" w:rsidR="00F80F16" w:rsidRDefault="00F80F16" w:rsidP="00F80F16">
      <w:pPr>
        <w:spacing w:after="0" w:line="259" w:lineRule="auto"/>
        <w:jc w:val="both"/>
        <w:rPr>
          <w:rFonts w:ascii="Times New Roman" w:hAnsi="Times New Roman" w:cs="Times New Roman"/>
          <w:sz w:val="24"/>
          <w:szCs w:val="24"/>
        </w:rPr>
      </w:pPr>
    </w:p>
    <w:p w14:paraId="11A2BC82" w14:textId="1E1A4F63"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Vispārīgi vērtējot sociālā dienesta darba uzdevumus, sadarbības institūciju pārstāvji norāda, ka dienestiem uzdevumu ir drīzāk par daudz, tāpēc visbiežāk rosina samazināt to spektru vai lielāku vērību pievērst administratīvā darba apmēra</w:t>
      </w:r>
      <w:r w:rsidR="003F33B3">
        <w:rPr>
          <w:rFonts w:ascii="Times New Roman" w:hAnsi="Times New Roman" w:cs="Times New Roman"/>
          <w:sz w:val="24"/>
          <w:szCs w:val="24"/>
        </w:rPr>
        <w:t>,</w:t>
      </w:r>
      <w:r>
        <w:rPr>
          <w:rFonts w:ascii="Times New Roman" w:hAnsi="Times New Roman" w:cs="Times New Roman"/>
          <w:sz w:val="24"/>
          <w:szCs w:val="24"/>
        </w:rPr>
        <w:t xml:space="preserve"> </w:t>
      </w:r>
      <w:r w:rsidR="003F33B3" w:rsidRPr="003F33B3">
        <w:rPr>
          <w:rFonts w:ascii="Times New Roman" w:hAnsi="Times New Roman" w:cs="Times New Roman"/>
          <w:sz w:val="24"/>
          <w:szCs w:val="24"/>
        </w:rPr>
        <w:t>kas jāveic sociālajiem darbiniekiem</w:t>
      </w:r>
      <w:r w:rsidR="003F33B3">
        <w:rPr>
          <w:rFonts w:ascii="Times New Roman" w:hAnsi="Times New Roman" w:cs="Times New Roman"/>
          <w:sz w:val="24"/>
          <w:szCs w:val="24"/>
        </w:rPr>
        <w:t xml:space="preserve">, </w:t>
      </w:r>
      <w:r>
        <w:rPr>
          <w:rFonts w:ascii="Times New Roman" w:hAnsi="Times New Roman" w:cs="Times New Roman"/>
          <w:sz w:val="24"/>
          <w:szCs w:val="24"/>
        </w:rPr>
        <w:t>samazināšanai</w:t>
      </w:r>
      <w:r w:rsidR="003F33B3">
        <w:rPr>
          <w:rFonts w:ascii="Times New Roman" w:hAnsi="Times New Roman" w:cs="Times New Roman"/>
          <w:sz w:val="24"/>
          <w:szCs w:val="24"/>
        </w:rPr>
        <w:t>.</w:t>
      </w:r>
      <w:r>
        <w:rPr>
          <w:rFonts w:ascii="Times New Roman" w:hAnsi="Times New Roman" w:cs="Times New Roman"/>
          <w:sz w:val="24"/>
          <w:szCs w:val="24"/>
        </w:rPr>
        <w:t xml:space="preserve"> . Bieži tiek akcentēts apstāklis, ka sociālo pakalpojumu piešķiršana </w:t>
      </w:r>
      <w:r>
        <w:rPr>
          <w:rFonts w:ascii="Times New Roman" w:hAnsi="Times New Roman" w:cs="Times New Roman"/>
          <w:sz w:val="24"/>
          <w:szCs w:val="24"/>
        </w:rPr>
        <w:t>prasa pārlieku liela skaita dokumentu aizpildīšanu, kas daļā gadījumu nav pamatoti, un rosina, ka, iespējams, daļu dokumentu, ņemot vērā institūciju savstarpējo sadarbību, veidot integrētus. Situāciju, uz kuras pamata ir radies šāds priekšlikums, raksturo nākamais piemērs:</w:t>
      </w:r>
    </w:p>
    <w:p w14:paraId="2B2683B2" w14:textId="77777777" w:rsidR="00F80F16" w:rsidRDefault="00F80F16" w:rsidP="00F80F16">
      <w:pPr>
        <w:spacing w:after="0" w:line="259" w:lineRule="auto"/>
        <w:jc w:val="both"/>
        <w:rPr>
          <w:rFonts w:ascii="Times New Roman" w:hAnsi="Times New Roman" w:cs="Times New Roman"/>
          <w:sz w:val="24"/>
          <w:szCs w:val="24"/>
        </w:rPr>
      </w:pPr>
    </w:p>
    <w:p w14:paraId="7F970D8A" w14:textId="366F622E" w:rsidR="00F80F16" w:rsidRPr="00945E13" w:rsidRDefault="00F80F16" w:rsidP="00F80F16">
      <w:pPr>
        <w:spacing w:after="0" w:line="259" w:lineRule="auto"/>
        <w:ind w:left="720"/>
        <w:jc w:val="both"/>
        <w:rPr>
          <w:rFonts w:ascii="Times New Roman" w:hAnsi="Times New Roman" w:cs="Times New Roman"/>
          <w:i/>
          <w:iCs/>
        </w:rPr>
      </w:pPr>
      <w:r w:rsidRPr="00945E13">
        <w:rPr>
          <w:rFonts w:asciiTheme="majorBidi" w:hAnsiTheme="majorBidi" w:cstheme="majorBidi"/>
          <w:i/>
          <w:iCs/>
        </w:rPr>
        <w:t xml:space="preserve">Jāpārskata sociālo darbinieku papīru čupas, kuras viņiem ir jāspēj sarakstīt paralēli darbam ar šīm te grūtajām ģimenēm. Tas būtu noteikti jādara mazāk, jo nevajag septiņas izvērtēšanas dažādās vietās un vēl katrā institūcijā pa rehabilitācijas plānam. Mēs gadiem strādājam, lai šo te grūtību mazinātu, bet esam, kur esam. […] Šīs te izvērtēšanas, ja ģimenē ir seši bērni, divi pieaugušie, tad katram jāizpilda risku novērtējums. Ja vēl pašvaldība ir izstrādājusi risku novērtējumus, kādai jāizskatās viņu klientu lietai, tad tur vēl mēdz būt sociālās funkcionēšanas novērtēšana. Tas ir ļoti nevajadzīgi šai te risku izvērtēšanai, tā kā nākas dublēties informācijai. Darbinieks ir vairāk nokāries ar papīriem un datu bāzēm, nekā viņš var sagatavot kvalitatīvu atzinumu, kas ir darīts bāriņtiesai. </w:t>
      </w:r>
    </w:p>
    <w:p w14:paraId="60EF6B14" w14:textId="77777777" w:rsidR="00F80F16" w:rsidRDefault="00F80F16" w:rsidP="00F80F16">
      <w:pPr>
        <w:spacing w:after="0" w:line="259" w:lineRule="auto"/>
        <w:jc w:val="both"/>
        <w:rPr>
          <w:rFonts w:ascii="Times New Roman" w:hAnsi="Times New Roman" w:cs="Times New Roman"/>
          <w:sz w:val="24"/>
          <w:szCs w:val="24"/>
        </w:rPr>
      </w:pPr>
    </w:p>
    <w:p w14:paraId="5BEBD985"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Lai gan sociālo pakalpojumu pieejamība un </w:t>
      </w:r>
      <w:proofErr w:type="spellStart"/>
      <w:r>
        <w:rPr>
          <w:rFonts w:ascii="Times New Roman" w:hAnsi="Times New Roman" w:cs="Times New Roman"/>
          <w:sz w:val="24"/>
          <w:szCs w:val="24"/>
        </w:rPr>
        <w:t>starpinstitucionālās</w:t>
      </w:r>
      <w:proofErr w:type="spellEnd"/>
      <w:r>
        <w:rPr>
          <w:rFonts w:ascii="Times New Roman" w:hAnsi="Times New Roman" w:cs="Times New Roman"/>
          <w:sz w:val="24"/>
          <w:szCs w:val="24"/>
        </w:rPr>
        <w:t xml:space="preserve"> sadarbības turpmākās attīstības vajadzības ir definētas ziņojuma nākamajās nodaļās, īsi apkopojot f</w:t>
      </w:r>
      <w:r w:rsidRPr="00D85220">
        <w:rPr>
          <w:rFonts w:ascii="Times New Roman" w:hAnsi="Times New Roman" w:cs="Times New Roman"/>
          <w:sz w:val="24"/>
          <w:szCs w:val="24"/>
        </w:rPr>
        <w:t xml:space="preserve">okusa grupu diskusijās </w:t>
      </w:r>
      <w:r>
        <w:rPr>
          <w:rFonts w:ascii="Times New Roman" w:hAnsi="Times New Roman" w:cs="Times New Roman"/>
          <w:sz w:val="24"/>
          <w:szCs w:val="24"/>
        </w:rPr>
        <w:t>nosauktos</w:t>
      </w:r>
      <w:r w:rsidRPr="00D85220">
        <w:rPr>
          <w:rFonts w:ascii="Times New Roman" w:hAnsi="Times New Roman" w:cs="Times New Roman"/>
          <w:sz w:val="24"/>
          <w:szCs w:val="24"/>
        </w:rPr>
        <w:t xml:space="preserve"> darba uzdevumu</w:t>
      </w:r>
      <w:r>
        <w:rPr>
          <w:rFonts w:ascii="Times New Roman" w:hAnsi="Times New Roman" w:cs="Times New Roman"/>
          <w:sz w:val="24"/>
          <w:szCs w:val="24"/>
        </w:rPr>
        <w:t xml:space="preserve">s vai trūkstošos pakalpojumus, redzams, ka </w:t>
      </w:r>
      <w:r w:rsidRPr="00D85220">
        <w:rPr>
          <w:rFonts w:ascii="Times New Roman" w:hAnsi="Times New Roman" w:cs="Times New Roman"/>
          <w:sz w:val="24"/>
          <w:szCs w:val="24"/>
        </w:rPr>
        <w:t xml:space="preserve">sociālajiem dienestiem vajadzētu </w:t>
      </w:r>
      <w:r>
        <w:rPr>
          <w:rFonts w:ascii="Times New Roman" w:hAnsi="Times New Roman" w:cs="Times New Roman"/>
          <w:sz w:val="24"/>
          <w:szCs w:val="24"/>
        </w:rPr>
        <w:t xml:space="preserve">turpināt pilnveidot savu darbību šādās jomās: </w:t>
      </w:r>
    </w:p>
    <w:p w14:paraId="0204BBCE" w14:textId="77777777" w:rsidR="00F80F16" w:rsidRPr="00D85220" w:rsidRDefault="00F80F16" w:rsidP="00F80F16">
      <w:pPr>
        <w:pStyle w:val="ListParagraph"/>
        <w:numPr>
          <w:ilvl w:val="0"/>
          <w:numId w:val="10"/>
        </w:numPr>
        <w:spacing w:after="0" w:line="259" w:lineRule="auto"/>
        <w:ind w:left="714" w:hanging="357"/>
        <w:contextualSpacing w:val="0"/>
        <w:jc w:val="both"/>
        <w:rPr>
          <w:rFonts w:ascii="Times New Roman" w:hAnsi="Times New Roman" w:cs="Times New Roman"/>
          <w:sz w:val="24"/>
          <w:szCs w:val="24"/>
        </w:rPr>
      </w:pPr>
      <w:proofErr w:type="spellStart"/>
      <w:r w:rsidRPr="00D85220">
        <w:rPr>
          <w:rFonts w:ascii="Times New Roman" w:hAnsi="Times New Roman" w:cs="Times New Roman"/>
          <w:sz w:val="24"/>
          <w:szCs w:val="24"/>
        </w:rPr>
        <w:t>Cieņpilnas</w:t>
      </w:r>
      <w:proofErr w:type="spellEnd"/>
      <w:r w:rsidRPr="00D85220">
        <w:rPr>
          <w:rFonts w:ascii="Times New Roman" w:hAnsi="Times New Roman" w:cs="Times New Roman"/>
          <w:sz w:val="24"/>
          <w:szCs w:val="24"/>
        </w:rPr>
        <w:t xml:space="preserve"> attieksmes pret personu ar GRT veidošana un atbilstošu pakalpojumu attīstība;</w:t>
      </w:r>
    </w:p>
    <w:p w14:paraId="0AA58450" w14:textId="77777777" w:rsidR="00F80F16" w:rsidRPr="00D85220" w:rsidRDefault="00F80F16" w:rsidP="00F80F16">
      <w:pPr>
        <w:pStyle w:val="ListParagraph"/>
        <w:numPr>
          <w:ilvl w:val="0"/>
          <w:numId w:val="10"/>
        </w:numPr>
        <w:spacing w:after="0" w:line="259" w:lineRule="auto"/>
        <w:ind w:left="714" w:hanging="357"/>
        <w:contextualSpacing w:val="0"/>
        <w:jc w:val="both"/>
        <w:rPr>
          <w:rFonts w:ascii="Times New Roman" w:hAnsi="Times New Roman" w:cs="Times New Roman"/>
          <w:sz w:val="24"/>
          <w:szCs w:val="24"/>
        </w:rPr>
      </w:pPr>
      <w:r w:rsidRPr="00D85220">
        <w:rPr>
          <w:rFonts w:ascii="Times New Roman" w:hAnsi="Times New Roman" w:cs="Times New Roman"/>
          <w:sz w:val="24"/>
          <w:szCs w:val="24"/>
        </w:rPr>
        <w:t xml:space="preserve">Ģimenes asistenta pakalpojuma pieejamības paplašināšana, tā pieejamības paplašināšana jauniešiem pēc </w:t>
      </w:r>
      <w:proofErr w:type="spellStart"/>
      <w:r w:rsidRPr="00D85220">
        <w:rPr>
          <w:rFonts w:ascii="Times New Roman" w:hAnsi="Times New Roman" w:cs="Times New Roman"/>
          <w:sz w:val="24"/>
          <w:szCs w:val="24"/>
        </w:rPr>
        <w:t>ārpusģimenes</w:t>
      </w:r>
      <w:proofErr w:type="spellEnd"/>
      <w:r w:rsidRPr="00D85220">
        <w:rPr>
          <w:rFonts w:ascii="Times New Roman" w:hAnsi="Times New Roman" w:cs="Times New Roman"/>
          <w:sz w:val="24"/>
          <w:szCs w:val="24"/>
        </w:rPr>
        <w:t xml:space="preserve"> aprūpes;</w:t>
      </w:r>
    </w:p>
    <w:p w14:paraId="0AD1A691" w14:textId="77777777" w:rsidR="00F80F16" w:rsidRPr="00D85220" w:rsidRDefault="00F80F16" w:rsidP="00F80F16">
      <w:pPr>
        <w:pStyle w:val="ListParagraph"/>
        <w:numPr>
          <w:ilvl w:val="0"/>
          <w:numId w:val="10"/>
        </w:numPr>
        <w:spacing w:after="0" w:line="259" w:lineRule="auto"/>
        <w:ind w:left="714" w:hanging="357"/>
        <w:contextualSpacing w:val="0"/>
        <w:jc w:val="both"/>
        <w:rPr>
          <w:rFonts w:ascii="Times New Roman" w:hAnsi="Times New Roman" w:cs="Times New Roman"/>
          <w:sz w:val="24"/>
          <w:szCs w:val="24"/>
        </w:rPr>
      </w:pPr>
      <w:r w:rsidRPr="00D85220">
        <w:rPr>
          <w:rFonts w:ascii="Times New Roman" w:hAnsi="Times New Roman" w:cs="Times New Roman"/>
          <w:sz w:val="24"/>
          <w:szCs w:val="24"/>
        </w:rPr>
        <w:t xml:space="preserve">Preventīvais darbs ar jauniešiem ar </w:t>
      </w:r>
      <w:proofErr w:type="spellStart"/>
      <w:r w:rsidRPr="00D85220">
        <w:rPr>
          <w:rFonts w:ascii="Times New Roman" w:hAnsi="Times New Roman" w:cs="Times New Roman"/>
          <w:sz w:val="24"/>
          <w:szCs w:val="24"/>
        </w:rPr>
        <w:t>deviantu</w:t>
      </w:r>
      <w:proofErr w:type="spellEnd"/>
      <w:r w:rsidRPr="00D85220">
        <w:rPr>
          <w:rFonts w:ascii="Times New Roman" w:hAnsi="Times New Roman" w:cs="Times New Roman"/>
          <w:sz w:val="24"/>
          <w:szCs w:val="24"/>
        </w:rPr>
        <w:t xml:space="preserve"> uzvedību (piemēram, sīkas zādzības, vardarbība u.tml.), t.sk., caur sociālā darba kopienā un darba ar jauniešiem attīstīšanu pašvaldībās;</w:t>
      </w:r>
    </w:p>
    <w:p w14:paraId="27EFC74F" w14:textId="77777777" w:rsidR="00F80F16" w:rsidRPr="00D85220" w:rsidRDefault="00F80F16" w:rsidP="00F80F16">
      <w:pPr>
        <w:pStyle w:val="ListParagraph"/>
        <w:numPr>
          <w:ilvl w:val="0"/>
          <w:numId w:val="10"/>
        </w:numPr>
        <w:spacing w:after="0" w:line="259" w:lineRule="auto"/>
        <w:ind w:left="714" w:hanging="357"/>
        <w:contextualSpacing w:val="0"/>
        <w:jc w:val="both"/>
        <w:rPr>
          <w:rFonts w:ascii="Times New Roman" w:hAnsi="Times New Roman" w:cs="Times New Roman"/>
          <w:sz w:val="24"/>
          <w:szCs w:val="24"/>
        </w:rPr>
      </w:pPr>
      <w:r w:rsidRPr="00D85220">
        <w:rPr>
          <w:rFonts w:ascii="Times New Roman" w:hAnsi="Times New Roman" w:cs="Times New Roman"/>
          <w:sz w:val="24"/>
          <w:szCs w:val="24"/>
        </w:rPr>
        <w:t>Krīzes centru pusaudžiem un jauniešiem tīkla izveide, sadarbojoties vairākām pašvaldībām;</w:t>
      </w:r>
    </w:p>
    <w:p w14:paraId="34BDE696" w14:textId="77777777" w:rsidR="00F80F16" w:rsidRPr="00D85220" w:rsidRDefault="00F80F16" w:rsidP="00F80F16">
      <w:pPr>
        <w:pStyle w:val="ListParagraph"/>
        <w:numPr>
          <w:ilvl w:val="0"/>
          <w:numId w:val="10"/>
        </w:numPr>
        <w:spacing w:after="0" w:line="259" w:lineRule="auto"/>
        <w:ind w:left="714" w:hanging="357"/>
        <w:contextualSpacing w:val="0"/>
        <w:jc w:val="both"/>
        <w:rPr>
          <w:rFonts w:ascii="Times New Roman" w:hAnsi="Times New Roman" w:cs="Times New Roman"/>
          <w:sz w:val="24"/>
          <w:szCs w:val="24"/>
        </w:rPr>
      </w:pPr>
      <w:r w:rsidRPr="00D85220">
        <w:rPr>
          <w:rFonts w:ascii="Times New Roman" w:hAnsi="Times New Roman" w:cs="Times New Roman"/>
          <w:sz w:val="24"/>
          <w:szCs w:val="24"/>
        </w:rPr>
        <w:lastRenderedPageBreak/>
        <w:t>Sadarbība ar citām institūcijām jaunu sadarbības virzienu un formu vajadzību apzināšanai un īstenošanai.</w:t>
      </w:r>
    </w:p>
    <w:p w14:paraId="7443E6F9" w14:textId="77777777" w:rsidR="00F80F16" w:rsidRDefault="00F80F16" w:rsidP="00F80F16">
      <w:pPr>
        <w:spacing w:after="0" w:line="259" w:lineRule="auto"/>
        <w:jc w:val="both"/>
        <w:rPr>
          <w:rFonts w:ascii="Times New Roman" w:hAnsi="Times New Roman" w:cs="Times New Roman"/>
          <w:sz w:val="24"/>
          <w:szCs w:val="24"/>
        </w:rPr>
      </w:pPr>
    </w:p>
    <w:p w14:paraId="6C00E088" w14:textId="03037018" w:rsidR="00F80F16" w:rsidRDefault="00F80F16" w:rsidP="00F80F16">
      <w:pPr>
        <w:spacing w:after="0" w:line="259" w:lineRule="auto"/>
        <w:jc w:val="both"/>
        <w:rPr>
          <w:rFonts w:ascii="Times New Roman" w:hAnsi="Times New Roman" w:cs="Times New Roman"/>
          <w:sz w:val="24"/>
          <w:szCs w:val="24"/>
        </w:rPr>
      </w:pPr>
      <w:bookmarkStart w:id="60" w:name="_Hlk139618317"/>
      <w:r>
        <w:rPr>
          <w:rFonts w:ascii="Times New Roman" w:hAnsi="Times New Roman" w:cs="Times New Roman"/>
          <w:sz w:val="24"/>
          <w:szCs w:val="24"/>
        </w:rPr>
        <w:t xml:space="preserve">Salīdzinot ar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pētījumu,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-post pētījums rāda, ka uzlabojusies ir vairāku sociālo pakalpojumu pieejamība, piemēram, ja ģimenes asistents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pētījumā tika norādīts kā reti pieejams pakalpojums, tad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-post pētījumā biežāk tika norādīts, ka tā pakalpojumi nav pieejami visiem sociālo dienestu klientiem, kuriem tas būtu nepieciešams. Tāpat, salīdzinot ar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pētījumu, ir </w:t>
      </w:r>
      <w:r>
        <w:rPr>
          <w:rFonts w:ascii="Times New Roman" w:hAnsi="Times New Roman" w:cs="Times New Roman"/>
          <w:sz w:val="24"/>
          <w:szCs w:val="24"/>
        </w:rPr>
        <w:t>paplašinājus</w:t>
      </w:r>
      <w:r w:rsidR="000B05B8">
        <w:rPr>
          <w:rFonts w:ascii="Times New Roman" w:hAnsi="Times New Roman" w:cs="Times New Roman"/>
          <w:sz w:val="24"/>
          <w:szCs w:val="24"/>
        </w:rPr>
        <w:t>i</w:t>
      </w:r>
      <w:r>
        <w:rPr>
          <w:rFonts w:ascii="Times New Roman" w:hAnsi="Times New Roman" w:cs="Times New Roman"/>
          <w:sz w:val="24"/>
          <w:szCs w:val="24"/>
        </w:rPr>
        <w:t xml:space="preserve">es sociālo darbinieku pieejamība valsts nozīmes (klīniskajās universitāšu slimnīcās) un </w:t>
      </w:r>
      <w:r>
        <w:rPr>
          <w:rFonts w:ascii="Times New Roman" w:hAnsi="Times New Roman" w:cs="Times New Roman"/>
          <w:sz w:val="24"/>
          <w:szCs w:val="24"/>
        </w:rPr>
        <w:t>reģionālajos stacionāros, kuros ir ne tikai izveidota pastāvīga sociālā darbinieka štata vieta, bet gan struktūrvienība ar vairākiem darbiniekiem, kuriem noslēgti sadarbības līgumi ar attiecīgo pašvaldību, kurās stacionāri izvietoti, sociālajiem dienestiem.</w:t>
      </w:r>
    </w:p>
    <w:bookmarkEnd w:id="60"/>
    <w:p w14:paraId="78B2A7D5" w14:textId="77777777" w:rsidR="00F80F16" w:rsidRDefault="00F80F16" w:rsidP="00F80F16">
      <w:pPr>
        <w:spacing w:after="0" w:line="259" w:lineRule="auto"/>
        <w:jc w:val="both"/>
        <w:rPr>
          <w:rFonts w:ascii="Times New Roman" w:hAnsi="Times New Roman" w:cs="Times New Roman"/>
          <w:sz w:val="24"/>
          <w:szCs w:val="24"/>
        </w:rPr>
      </w:pPr>
    </w:p>
    <w:p w14:paraId="78DD7BE7" w14:textId="0E749E6D"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Apkopojot sociālo dienestu sadarbības partneru izpratni par sociālo dienestu darba uzdevumiem, secināms, ka tā ir drīzāk uzlabojusies (vai dažos gadījumos – palikusi aptuveni tādā pašā līmenī kā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pētījuma laikā), ko ir veicinājuši vismaz vairāki faktori: pirmkārt, sadarbības intensificēšanās institūciju starpā; otrkārt, skaidrojošais darbs semināru un citu informācijas apmaiņas formu veidā; un, treškārt, darbinieku kustība institūciju starpā, daļai pašvaldību sociālo darbinieku pārejot darbā uz </w:t>
      </w:r>
      <w:r>
        <w:rPr>
          <w:rFonts w:ascii="Times New Roman" w:hAnsi="Times New Roman" w:cs="Times New Roman"/>
          <w:sz w:val="24"/>
          <w:szCs w:val="24"/>
        </w:rPr>
        <w:t>citām, saistī</w:t>
      </w:r>
      <w:r w:rsidR="00693625">
        <w:rPr>
          <w:rFonts w:ascii="Times New Roman" w:hAnsi="Times New Roman" w:cs="Times New Roman"/>
          <w:sz w:val="24"/>
          <w:szCs w:val="24"/>
        </w:rPr>
        <w:t>t</w:t>
      </w:r>
      <w:r>
        <w:rPr>
          <w:rFonts w:ascii="Times New Roman" w:hAnsi="Times New Roman" w:cs="Times New Roman"/>
          <w:sz w:val="24"/>
          <w:szCs w:val="24"/>
        </w:rPr>
        <w:t xml:space="preserve">ām institūcijām, vai otrādi (novērojama arī atsevišķu darbinieku pāriešana darbā no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struktūrām uz sociālajiem dienestiem). Vienlaikus redzams, ka izpratne un sadarbība nav vienmērīga, tā atšķiras pašvaldību starpā un dažādu institūciju griezumā, kā arī atsevišķu darbinieku starpā. Aplūkojot </w:t>
      </w:r>
      <w:r w:rsidRPr="004E31D1">
        <w:rPr>
          <w:rFonts w:ascii="Times New Roman" w:hAnsi="Times New Roman" w:cs="Times New Roman"/>
          <w:sz w:val="24"/>
          <w:szCs w:val="24"/>
        </w:rPr>
        <w:t>sadarbības partneru viedokļus, secin</w:t>
      </w:r>
      <w:r>
        <w:rPr>
          <w:rFonts w:ascii="Times New Roman" w:hAnsi="Times New Roman" w:cs="Times New Roman"/>
          <w:sz w:val="24"/>
          <w:szCs w:val="24"/>
        </w:rPr>
        <w:t>āms</w:t>
      </w:r>
      <w:r w:rsidRPr="004E31D1">
        <w:rPr>
          <w:rFonts w:ascii="Times New Roman" w:hAnsi="Times New Roman" w:cs="Times New Roman"/>
          <w:sz w:val="24"/>
          <w:szCs w:val="24"/>
        </w:rPr>
        <w:t xml:space="preserve">, ka sociālo dienestu darba attīstību viņi </w:t>
      </w:r>
      <w:r>
        <w:rPr>
          <w:rFonts w:ascii="Times New Roman" w:hAnsi="Times New Roman" w:cs="Times New Roman"/>
          <w:sz w:val="24"/>
          <w:szCs w:val="24"/>
        </w:rPr>
        <w:t xml:space="preserve">redz </w:t>
      </w:r>
      <w:r w:rsidR="00693625">
        <w:rPr>
          <w:rFonts w:ascii="Times New Roman" w:hAnsi="Times New Roman" w:cs="Times New Roman"/>
          <w:sz w:val="24"/>
          <w:szCs w:val="24"/>
        </w:rPr>
        <w:t xml:space="preserve">kā </w:t>
      </w:r>
      <w:r>
        <w:rPr>
          <w:rFonts w:ascii="Times New Roman" w:hAnsi="Times New Roman" w:cs="Times New Roman"/>
          <w:sz w:val="24"/>
          <w:szCs w:val="24"/>
        </w:rPr>
        <w:t>jaunu darbības virzienu attīstīb</w:t>
      </w:r>
      <w:r w:rsidR="00693625">
        <w:rPr>
          <w:rFonts w:ascii="Times New Roman" w:hAnsi="Times New Roman" w:cs="Times New Roman"/>
          <w:sz w:val="24"/>
          <w:szCs w:val="24"/>
        </w:rPr>
        <w:t>u</w:t>
      </w:r>
      <w:r w:rsidRPr="004E31D1">
        <w:rPr>
          <w:rFonts w:ascii="Times New Roman" w:hAnsi="Times New Roman" w:cs="Times New Roman"/>
          <w:sz w:val="24"/>
          <w:szCs w:val="24"/>
        </w:rPr>
        <w:t xml:space="preserve"> definēto </w:t>
      </w:r>
      <w:r>
        <w:rPr>
          <w:rFonts w:ascii="Times New Roman" w:hAnsi="Times New Roman" w:cs="Times New Roman"/>
          <w:sz w:val="24"/>
          <w:szCs w:val="24"/>
        </w:rPr>
        <w:t xml:space="preserve">sociālā darba </w:t>
      </w:r>
      <w:r w:rsidRPr="004E31D1">
        <w:rPr>
          <w:rFonts w:ascii="Times New Roman" w:hAnsi="Times New Roman" w:cs="Times New Roman"/>
          <w:sz w:val="24"/>
          <w:szCs w:val="24"/>
        </w:rPr>
        <w:t>uzdevumu ietvaros,</w:t>
      </w:r>
      <w:r>
        <w:rPr>
          <w:rFonts w:ascii="Times New Roman" w:hAnsi="Times New Roman" w:cs="Times New Roman"/>
          <w:sz w:val="24"/>
          <w:szCs w:val="24"/>
        </w:rPr>
        <w:t xml:space="preserve"> piemēram, paplašinot </w:t>
      </w:r>
      <w:r>
        <w:rPr>
          <w:rFonts w:ascii="Times New Roman" w:hAnsi="Times New Roman" w:cs="Times New Roman"/>
          <w:sz w:val="24"/>
          <w:szCs w:val="24"/>
        </w:rPr>
        <w:t>sociālo darbu kopienā, darba ar noteiktām mērķa grupām intensitāti, paplašinot sociālo pakalpojumu daudzveidību</w:t>
      </w:r>
      <w:r w:rsidRPr="004E31D1">
        <w:rPr>
          <w:rFonts w:ascii="Times New Roman" w:hAnsi="Times New Roman" w:cs="Times New Roman"/>
          <w:sz w:val="24"/>
          <w:szCs w:val="24"/>
        </w:rPr>
        <w:t>.</w:t>
      </w:r>
    </w:p>
    <w:p w14:paraId="63E751EA" w14:textId="77777777" w:rsidR="00F80F16" w:rsidRDefault="00F80F16" w:rsidP="00F80F16">
      <w:pPr>
        <w:spacing w:after="0" w:line="259" w:lineRule="auto"/>
        <w:jc w:val="both"/>
        <w:rPr>
          <w:rFonts w:ascii="Times New Roman" w:hAnsi="Times New Roman" w:cs="Times New Roman"/>
          <w:sz w:val="24"/>
          <w:szCs w:val="24"/>
        </w:rPr>
      </w:pPr>
    </w:p>
    <w:p w14:paraId="3C3E67BB" w14:textId="77777777" w:rsidR="00F80F16" w:rsidRPr="009C618C" w:rsidRDefault="00F80F16" w:rsidP="00F80F16">
      <w:pPr>
        <w:pStyle w:val="Heading2"/>
        <w:spacing w:before="0" w:line="259" w:lineRule="auto"/>
        <w:rPr>
          <w:rFonts w:ascii="Cambria" w:hAnsi="Cambria"/>
        </w:rPr>
      </w:pPr>
      <w:bookmarkStart w:id="61" w:name="_Toc488668835"/>
      <w:bookmarkStart w:id="62" w:name="_Toc139994594"/>
      <w:r w:rsidRPr="009C618C">
        <w:rPr>
          <w:rFonts w:ascii="Cambria" w:hAnsi="Cambria"/>
        </w:rPr>
        <w:t>Sociālā dienesta tēls</w:t>
      </w:r>
      <w:bookmarkEnd w:id="61"/>
      <w:bookmarkEnd w:id="62"/>
    </w:p>
    <w:p w14:paraId="411E5616" w14:textId="77777777" w:rsidR="00F80F16" w:rsidRPr="00C80327" w:rsidRDefault="00F80F16" w:rsidP="00F80F16">
      <w:pPr>
        <w:spacing w:after="0" w:line="259" w:lineRule="auto"/>
        <w:jc w:val="both"/>
        <w:rPr>
          <w:rFonts w:ascii="Times New Roman" w:hAnsi="Times New Roman" w:cs="Times New Roman"/>
          <w:sz w:val="24"/>
          <w:szCs w:val="24"/>
        </w:rPr>
      </w:pPr>
    </w:p>
    <w:p w14:paraId="43D96C13" w14:textId="77777777" w:rsidR="00F80F16" w:rsidRDefault="00F80F16" w:rsidP="00F80F16">
      <w:pPr>
        <w:spacing w:after="0" w:line="259" w:lineRule="auto"/>
        <w:jc w:val="both"/>
        <w:rPr>
          <w:rFonts w:ascii="Times New Roman" w:hAnsi="Times New Roman" w:cs="Times New Roman"/>
          <w:sz w:val="24"/>
          <w:szCs w:val="24"/>
        </w:rPr>
      </w:pPr>
      <w:r w:rsidRPr="00295BD5">
        <w:rPr>
          <w:rFonts w:ascii="Times New Roman" w:hAnsi="Times New Roman" w:cs="Times New Roman"/>
          <w:sz w:val="24"/>
          <w:szCs w:val="24"/>
        </w:rPr>
        <w:t xml:space="preserve">Sadarbības partneru vērtējumi par sociālā dienesta reputāciju (slavu un tēlu) sadarbības partneru vidū ir dažādi, tie nav tik viennozīmīgi pozitīvi. Līdzīgi kā </w:t>
      </w:r>
      <w:proofErr w:type="spellStart"/>
      <w:r w:rsidRPr="00295BD5">
        <w:rPr>
          <w:rFonts w:ascii="Times New Roman" w:hAnsi="Times New Roman" w:cs="Times New Roman"/>
          <w:sz w:val="24"/>
          <w:szCs w:val="24"/>
        </w:rPr>
        <w:t>ex-ante</w:t>
      </w:r>
      <w:proofErr w:type="spellEnd"/>
      <w:r w:rsidRPr="00295BD5">
        <w:rPr>
          <w:rFonts w:ascii="Times New Roman" w:hAnsi="Times New Roman" w:cs="Times New Roman"/>
          <w:sz w:val="24"/>
          <w:szCs w:val="24"/>
        </w:rPr>
        <w:t xml:space="preserve"> pētījumā sadarbības partneri uzskatīja, ka sociālā dienesta tēls ir atkarīgs no </w:t>
      </w:r>
      <w:proofErr w:type="spellStart"/>
      <w:r w:rsidRPr="00295BD5">
        <w:rPr>
          <w:rFonts w:ascii="Times New Roman" w:hAnsi="Times New Roman" w:cs="Times New Roman"/>
          <w:sz w:val="24"/>
          <w:szCs w:val="24"/>
        </w:rPr>
        <w:t>starpinstitucionālās</w:t>
      </w:r>
      <w:proofErr w:type="spellEnd"/>
      <w:r w:rsidRPr="00295BD5">
        <w:rPr>
          <w:rFonts w:ascii="Times New Roman" w:hAnsi="Times New Roman" w:cs="Times New Roman"/>
          <w:sz w:val="24"/>
          <w:szCs w:val="24"/>
        </w:rPr>
        <w:t xml:space="preserve"> sadarbības pieredzes, kurā iesaistīti konkrēti</w:t>
      </w:r>
      <w:r>
        <w:rPr>
          <w:rFonts w:ascii="Times New Roman" w:hAnsi="Times New Roman" w:cs="Times New Roman"/>
          <w:sz w:val="24"/>
          <w:szCs w:val="24"/>
        </w:rPr>
        <w:t xml:space="preserve"> sociālie</w:t>
      </w:r>
      <w:r w:rsidRPr="00295BD5">
        <w:rPr>
          <w:rFonts w:ascii="Times New Roman" w:hAnsi="Times New Roman" w:cs="Times New Roman"/>
          <w:sz w:val="24"/>
          <w:szCs w:val="24"/>
        </w:rPr>
        <w:t xml:space="preserve"> darbinieki </w:t>
      </w:r>
      <w:r>
        <w:rPr>
          <w:rFonts w:ascii="Times New Roman" w:hAnsi="Times New Roman" w:cs="Times New Roman"/>
          <w:sz w:val="24"/>
          <w:szCs w:val="24"/>
        </w:rPr>
        <w:t xml:space="preserve">– </w:t>
      </w:r>
      <w:r w:rsidRPr="00295BD5">
        <w:rPr>
          <w:rFonts w:ascii="Times New Roman" w:hAnsi="Times New Roman" w:cs="Times New Roman"/>
          <w:sz w:val="24"/>
          <w:szCs w:val="24"/>
        </w:rPr>
        <w:t>viņu attieksme</w:t>
      </w:r>
      <w:r>
        <w:rPr>
          <w:rFonts w:ascii="Times New Roman" w:hAnsi="Times New Roman" w:cs="Times New Roman"/>
          <w:sz w:val="24"/>
          <w:szCs w:val="24"/>
        </w:rPr>
        <w:t xml:space="preserve">s </w:t>
      </w:r>
      <w:r w:rsidRPr="00295BD5">
        <w:rPr>
          <w:rFonts w:ascii="Times New Roman" w:hAnsi="Times New Roman" w:cs="Times New Roman"/>
          <w:sz w:val="24"/>
          <w:szCs w:val="24"/>
        </w:rPr>
        <w:t xml:space="preserve">pret </w:t>
      </w:r>
      <w:r>
        <w:rPr>
          <w:rFonts w:ascii="Times New Roman" w:hAnsi="Times New Roman" w:cs="Times New Roman"/>
          <w:sz w:val="24"/>
          <w:szCs w:val="24"/>
        </w:rPr>
        <w:t xml:space="preserve">saviem </w:t>
      </w:r>
      <w:r w:rsidRPr="00295BD5">
        <w:rPr>
          <w:rFonts w:ascii="Times New Roman" w:hAnsi="Times New Roman" w:cs="Times New Roman"/>
          <w:sz w:val="24"/>
          <w:szCs w:val="24"/>
        </w:rPr>
        <w:t>darb</w:t>
      </w:r>
      <w:r>
        <w:rPr>
          <w:rFonts w:ascii="Times New Roman" w:hAnsi="Times New Roman" w:cs="Times New Roman"/>
          <w:sz w:val="24"/>
          <w:szCs w:val="24"/>
        </w:rPr>
        <w:t>a pienākumiem un aizspriedumiem pret noteiktām klientu grupām</w:t>
      </w:r>
      <w:r w:rsidRPr="00295BD5">
        <w:rPr>
          <w:rFonts w:ascii="Times New Roman" w:hAnsi="Times New Roman" w:cs="Times New Roman"/>
          <w:sz w:val="24"/>
          <w:szCs w:val="24"/>
        </w:rPr>
        <w:t>, profesionālā</w:t>
      </w:r>
      <w:r>
        <w:rPr>
          <w:rFonts w:ascii="Times New Roman" w:hAnsi="Times New Roman" w:cs="Times New Roman"/>
          <w:sz w:val="24"/>
          <w:szCs w:val="24"/>
        </w:rPr>
        <w:t>s</w:t>
      </w:r>
      <w:r w:rsidRPr="00295BD5">
        <w:rPr>
          <w:rFonts w:ascii="Times New Roman" w:hAnsi="Times New Roman" w:cs="Times New Roman"/>
          <w:sz w:val="24"/>
          <w:szCs w:val="24"/>
        </w:rPr>
        <w:t xml:space="preserve"> kompetence</w:t>
      </w:r>
      <w:r>
        <w:rPr>
          <w:rFonts w:ascii="Times New Roman" w:hAnsi="Times New Roman" w:cs="Times New Roman"/>
          <w:sz w:val="24"/>
          <w:szCs w:val="24"/>
        </w:rPr>
        <w:t>s</w:t>
      </w:r>
      <w:r w:rsidRPr="00295BD5">
        <w:rPr>
          <w:rFonts w:ascii="Times New Roman" w:hAnsi="Times New Roman" w:cs="Times New Roman"/>
          <w:sz w:val="24"/>
          <w:szCs w:val="24"/>
        </w:rPr>
        <w:t>, sasniegt</w:t>
      </w:r>
      <w:r>
        <w:rPr>
          <w:rFonts w:ascii="Times New Roman" w:hAnsi="Times New Roman" w:cs="Times New Roman"/>
          <w:sz w:val="24"/>
          <w:szCs w:val="24"/>
        </w:rPr>
        <w:t>ajiem</w:t>
      </w:r>
      <w:r w:rsidRPr="00295BD5">
        <w:rPr>
          <w:rFonts w:ascii="Times New Roman" w:hAnsi="Times New Roman" w:cs="Times New Roman"/>
          <w:sz w:val="24"/>
          <w:szCs w:val="24"/>
        </w:rPr>
        <w:t xml:space="preserve"> darba rezultāti</w:t>
      </w:r>
      <w:r>
        <w:rPr>
          <w:rFonts w:ascii="Times New Roman" w:hAnsi="Times New Roman" w:cs="Times New Roman"/>
          <w:sz w:val="24"/>
          <w:szCs w:val="24"/>
        </w:rPr>
        <w:t>em</w:t>
      </w:r>
      <w:r w:rsidRPr="00295BD5">
        <w:rPr>
          <w:rFonts w:ascii="Times New Roman" w:hAnsi="Times New Roman" w:cs="Times New Roman"/>
          <w:sz w:val="24"/>
          <w:szCs w:val="24"/>
        </w:rPr>
        <w:t xml:space="preserve"> un komunikācijas prasm</w:t>
      </w:r>
      <w:r>
        <w:rPr>
          <w:rFonts w:ascii="Times New Roman" w:hAnsi="Times New Roman" w:cs="Times New Roman"/>
          <w:sz w:val="24"/>
          <w:szCs w:val="24"/>
        </w:rPr>
        <w:t>ēm</w:t>
      </w:r>
      <w:r w:rsidRPr="00295BD5">
        <w:rPr>
          <w:rFonts w:ascii="Times New Roman" w:hAnsi="Times New Roman" w:cs="Times New Roman"/>
          <w:sz w:val="24"/>
          <w:szCs w:val="24"/>
        </w:rPr>
        <w:t>.</w:t>
      </w:r>
      <w:r>
        <w:rPr>
          <w:rFonts w:ascii="Times New Roman" w:hAnsi="Times New Roman" w:cs="Times New Roman"/>
          <w:sz w:val="24"/>
          <w:szCs w:val="24"/>
        </w:rPr>
        <w:t xml:space="preserve"> Balstoties uz šo pieredzi, daļa sadarbības partneru uzsver, ka sociālie dienesti ir atvērti un atsaucīgi, pieejami kā sadarbības partneriem, tā iedzīvotājiem. Citi diskusiju dalībnieki, it sevišķi tie, kuriem ir sadarbības pieredze ar visu Latvijas reģionu pašvaldībām, uzsver sociālā dienesta darbības atšķirības un dažādību, attiecīgi uzskata, ka nav iespējams runāt par vienotu priekšstatu vai tēlu. </w:t>
      </w:r>
    </w:p>
    <w:p w14:paraId="0713E5D4" w14:textId="77777777" w:rsidR="00F80F16" w:rsidRDefault="00F80F16" w:rsidP="00F80F16">
      <w:pPr>
        <w:spacing w:after="0" w:line="259" w:lineRule="auto"/>
        <w:jc w:val="both"/>
        <w:rPr>
          <w:rFonts w:ascii="Times New Roman" w:hAnsi="Times New Roman" w:cs="Times New Roman"/>
          <w:sz w:val="24"/>
          <w:szCs w:val="24"/>
        </w:rPr>
      </w:pPr>
    </w:p>
    <w:p w14:paraId="2164B016"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Runājot par aspektiem, kas veido negatīvu sociālo dienestu tēlu, tad tie iedalāmi divās grupās. Pirmo grupu nosacīti var saukt par objektīviem sociālo dienestu darbības ierobežojumiem. Šajā gadījumā sadarbības partneri ar izpratni izturas pret sociālā dienesta grūtībām īstenot vienu vai otru funkciju, atgādinot par sociālo dienestu darbinieku pārslodzi, ierobežotajiem finanšu vai materiāli tehniskajiem resursiem. Savukārt otro aspektu grupu var saukt sociālo dienestu darbības</w:t>
      </w:r>
      <w:r w:rsidRPr="002A5142">
        <w:rPr>
          <w:rFonts w:ascii="Times New Roman" w:hAnsi="Times New Roman" w:cs="Times New Roman"/>
          <w:sz w:val="24"/>
          <w:szCs w:val="24"/>
        </w:rPr>
        <w:t xml:space="preserve"> kritik</w:t>
      </w:r>
      <w:r>
        <w:rPr>
          <w:rFonts w:ascii="Times New Roman" w:hAnsi="Times New Roman" w:cs="Times New Roman"/>
          <w:sz w:val="24"/>
          <w:szCs w:val="24"/>
        </w:rPr>
        <w:t>u, kura parasti tiek ilustrēta ar piemēriem, kas raksturo sociālo dienestu darbinieku zemo darba motivāciju, formālo pieeju savu funkciju izpildei, aizspriedumus pret saviem klientiem, kurus demonstrē sadarbības partneriem, un kopumā augstprātīgu vai valdonīgu attieksmi gan pret sadarbības partneriem, gan pret saviem klientiem.</w:t>
      </w:r>
    </w:p>
    <w:p w14:paraId="2EC40D11" w14:textId="77777777" w:rsidR="00F80F16" w:rsidRPr="00C80327" w:rsidRDefault="00F80F16" w:rsidP="00F80F16">
      <w:pPr>
        <w:spacing w:after="0" w:line="259" w:lineRule="auto"/>
        <w:jc w:val="both"/>
        <w:rPr>
          <w:rFonts w:ascii="Times New Roman" w:hAnsi="Times New Roman" w:cs="Times New Roman"/>
          <w:sz w:val="24"/>
          <w:szCs w:val="24"/>
        </w:rPr>
      </w:pPr>
    </w:p>
    <w:p w14:paraId="32360D2F" w14:textId="597B45AF"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Salīdzinot ar </w:t>
      </w:r>
      <w:proofErr w:type="spellStart"/>
      <w:r>
        <w:rPr>
          <w:rFonts w:ascii="Times New Roman" w:hAnsi="Times New Roman" w:cs="Times New Roman"/>
          <w:bCs/>
          <w:sz w:val="24"/>
          <w:szCs w:val="24"/>
        </w:rPr>
        <w:t>ex-ante</w:t>
      </w:r>
      <w:proofErr w:type="spellEnd"/>
      <w:r>
        <w:rPr>
          <w:rFonts w:ascii="Times New Roman" w:hAnsi="Times New Roman" w:cs="Times New Roman"/>
          <w:bCs/>
          <w:sz w:val="24"/>
          <w:szCs w:val="24"/>
        </w:rPr>
        <w:t xml:space="preserve"> pētījumu, secināms, ka kopumā saglabājas sociālo dienestu sadarbības partneru viedokļu dažādība par dienestu reputāciju/ tēlu. To veicina gan objektīvas pašvaldības sociālajiem dienestiem pieejamo resursu atšķirības, gan subjektīvā sadarbības pieredze dažādu institūciju darbinieku starpā. Mazliet kritiskāks redzējums parasti ir tiem sadarbības partneriem, kuriem sadarbība ar dienestiem ir retāka vai </w:t>
      </w:r>
      <w:proofErr w:type="spellStart"/>
      <w:r>
        <w:rPr>
          <w:rFonts w:ascii="Times New Roman" w:hAnsi="Times New Roman" w:cs="Times New Roman"/>
          <w:bCs/>
          <w:sz w:val="24"/>
          <w:szCs w:val="24"/>
        </w:rPr>
        <w:t>distancētāka</w:t>
      </w:r>
      <w:proofErr w:type="spellEnd"/>
      <w:r>
        <w:rPr>
          <w:rFonts w:ascii="Times New Roman" w:hAnsi="Times New Roman" w:cs="Times New Roman"/>
          <w:bCs/>
          <w:sz w:val="24"/>
          <w:szCs w:val="24"/>
        </w:rPr>
        <w:t>, proti, šajos gadījumos viņi retāk tiecas attaisnot vai skaidrot sociālo dienestu darbībā novērojamos trūkumus. Savukārt sadarbības partneri, kuriem ir ciešāks ikdienas kontakts</w:t>
      </w:r>
      <w:r w:rsidR="004375D2">
        <w:rPr>
          <w:rFonts w:ascii="Times New Roman" w:hAnsi="Times New Roman" w:cs="Times New Roman"/>
          <w:bCs/>
          <w:sz w:val="24"/>
          <w:szCs w:val="24"/>
        </w:rPr>
        <w:t xml:space="preserve"> ar sociālo dienestu</w:t>
      </w:r>
      <w:r>
        <w:rPr>
          <w:rFonts w:ascii="Times New Roman" w:hAnsi="Times New Roman" w:cs="Times New Roman"/>
          <w:bCs/>
          <w:sz w:val="24"/>
          <w:szCs w:val="24"/>
        </w:rPr>
        <w:t xml:space="preserve"> vai kuri paši savulaik ir strādājuši sociālajos dienestos, </w:t>
      </w:r>
      <w:r w:rsidR="004375D2">
        <w:rPr>
          <w:rFonts w:ascii="Times New Roman" w:hAnsi="Times New Roman" w:cs="Times New Roman"/>
          <w:bCs/>
          <w:sz w:val="24"/>
          <w:szCs w:val="24"/>
        </w:rPr>
        <w:t>bet</w:t>
      </w:r>
      <w:r>
        <w:rPr>
          <w:rFonts w:ascii="Times New Roman" w:hAnsi="Times New Roman" w:cs="Times New Roman"/>
          <w:bCs/>
          <w:sz w:val="24"/>
          <w:szCs w:val="24"/>
        </w:rPr>
        <w:t xml:space="preserve"> pētījuma īstenošanas brīdī sadarbojās </w:t>
      </w:r>
      <w:r w:rsidR="004375D2">
        <w:rPr>
          <w:rFonts w:ascii="Times New Roman" w:hAnsi="Times New Roman" w:cs="Times New Roman"/>
          <w:bCs/>
          <w:sz w:val="24"/>
          <w:szCs w:val="24"/>
        </w:rPr>
        <w:t xml:space="preserve">ar bijušo darba vietu </w:t>
      </w:r>
      <w:r>
        <w:rPr>
          <w:rFonts w:ascii="Times New Roman" w:hAnsi="Times New Roman" w:cs="Times New Roman"/>
          <w:bCs/>
          <w:sz w:val="24"/>
          <w:szCs w:val="24"/>
        </w:rPr>
        <w:t>kā citu institūciju pārstāvji, biežāk norāda uz dažādu ārējo apstākļu (pašvaldības ekonomiskās attīstības līmeņa, kopienas sociālās vides un kultūras) ietekmi uz dienesta darbinieku iespējām veikt sociālo darbu.</w:t>
      </w:r>
    </w:p>
    <w:p w14:paraId="5EA48CE7" w14:textId="77777777" w:rsidR="00F80F16" w:rsidRPr="00B96AC7" w:rsidRDefault="00F80F16" w:rsidP="00F80F16">
      <w:pPr>
        <w:spacing w:after="0" w:line="259" w:lineRule="auto"/>
        <w:jc w:val="both"/>
        <w:rPr>
          <w:rFonts w:ascii="Times New Roman" w:hAnsi="Times New Roman" w:cs="Times New Roman"/>
          <w:bCs/>
          <w:sz w:val="24"/>
          <w:szCs w:val="24"/>
        </w:rPr>
      </w:pPr>
    </w:p>
    <w:p w14:paraId="69BE6909" w14:textId="77777777" w:rsidR="00F80F16" w:rsidRPr="009A2585" w:rsidRDefault="00F80F16" w:rsidP="00F80F16">
      <w:pPr>
        <w:pStyle w:val="Heading1"/>
        <w:spacing w:before="0" w:line="259" w:lineRule="auto"/>
        <w:rPr>
          <w:rFonts w:ascii="Cambria" w:hAnsi="Cambria"/>
        </w:rPr>
      </w:pPr>
      <w:bookmarkStart w:id="63" w:name="_Toc488668836"/>
      <w:bookmarkStart w:id="64" w:name="_Toc139994595"/>
      <w:r w:rsidRPr="009A2585">
        <w:rPr>
          <w:rFonts w:ascii="Cambria" w:hAnsi="Cambria"/>
        </w:rPr>
        <w:t>SOCIĀLĀ DIENESTA DARBA ORGANIZĀCIJA UN KVALITĀTE</w:t>
      </w:r>
      <w:bookmarkEnd w:id="63"/>
      <w:bookmarkEnd w:id="64"/>
    </w:p>
    <w:p w14:paraId="48D0666B" w14:textId="77777777" w:rsidR="00F80F16" w:rsidRPr="001655C5" w:rsidRDefault="00F80F16" w:rsidP="00F80F16">
      <w:pPr>
        <w:spacing w:after="0" w:line="259" w:lineRule="auto"/>
        <w:jc w:val="both"/>
        <w:rPr>
          <w:rFonts w:ascii="Times New Roman" w:hAnsi="Times New Roman" w:cs="Times New Roman"/>
          <w:sz w:val="24"/>
          <w:szCs w:val="24"/>
        </w:rPr>
      </w:pPr>
    </w:p>
    <w:p w14:paraId="7DF60324" w14:textId="77777777" w:rsidR="00F80F16" w:rsidRPr="001655C5" w:rsidRDefault="00F80F16" w:rsidP="00F80F16">
      <w:pPr>
        <w:spacing w:after="0" w:line="259" w:lineRule="auto"/>
        <w:jc w:val="both"/>
        <w:rPr>
          <w:rFonts w:ascii="Times New Roman" w:hAnsi="Times New Roman" w:cs="Times New Roman"/>
          <w:sz w:val="24"/>
          <w:szCs w:val="24"/>
        </w:rPr>
      </w:pPr>
      <w:r w:rsidRPr="00B350BE">
        <w:rPr>
          <w:rFonts w:ascii="Times New Roman" w:hAnsi="Times New Roman" w:cs="Times New Roman"/>
          <w:sz w:val="24"/>
          <w:szCs w:val="24"/>
        </w:rPr>
        <w:t>Sociālo dienestu sadarbības partneru pieredzes apkopojuma otrā apakšnodaļa ir veltīta šādiem tematiem: pirmkārt, apkopoti sadarbības partneru vērtējumi par sociālajiem dienestiem pieejamajiem resursiem; otrkārt, iztirzāti viedokļi par sociālā dienesta kā institūcijas, sociālo pakalpojumu un sociālās palīdzības pieejamību; treškārt, analizēti sociālo dienestu darba rezultāti un kvalitāte to sadarbības partneru redzējumā.</w:t>
      </w:r>
      <w:r w:rsidRPr="001655C5">
        <w:rPr>
          <w:rFonts w:ascii="Times New Roman" w:hAnsi="Times New Roman" w:cs="Times New Roman"/>
          <w:sz w:val="24"/>
          <w:szCs w:val="24"/>
        </w:rPr>
        <w:t xml:space="preserve"> </w:t>
      </w:r>
    </w:p>
    <w:p w14:paraId="61E367F9" w14:textId="77777777" w:rsidR="00F80F16" w:rsidRPr="001655C5" w:rsidRDefault="00F80F16" w:rsidP="00F80F16">
      <w:pPr>
        <w:spacing w:after="0" w:line="259" w:lineRule="auto"/>
        <w:jc w:val="both"/>
        <w:rPr>
          <w:rFonts w:ascii="Times New Roman" w:hAnsi="Times New Roman" w:cs="Times New Roman"/>
          <w:sz w:val="24"/>
          <w:szCs w:val="24"/>
        </w:rPr>
      </w:pPr>
    </w:p>
    <w:p w14:paraId="6C18AADF" w14:textId="77777777" w:rsidR="00F80F16" w:rsidRPr="00134F4E" w:rsidRDefault="00F80F16" w:rsidP="00F80F16">
      <w:pPr>
        <w:pStyle w:val="Heading2"/>
        <w:spacing w:before="0" w:line="259" w:lineRule="auto"/>
        <w:rPr>
          <w:rFonts w:ascii="Cambria" w:hAnsi="Cambria"/>
        </w:rPr>
      </w:pPr>
      <w:bookmarkStart w:id="65" w:name="_Toc488668837"/>
      <w:bookmarkStart w:id="66" w:name="_Toc139994596"/>
      <w:r w:rsidRPr="00134F4E">
        <w:rPr>
          <w:rFonts w:ascii="Cambria" w:hAnsi="Cambria"/>
        </w:rPr>
        <w:t xml:space="preserve">Sociālo dienestu </w:t>
      </w:r>
      <w:bookmarkEnd w:id="65"/>
      <w:r w:rsidRPr="00134F4E">
        <w:rPr>
          <w:rFonts w:ascii="Cambria" w:hAnsi="Cambria"/>
        </w:rPr>
        <w:t>resursu vērtējums</w:t>
      </w:r>
      <w:bookmarkEnd w:id="66"/>
    </w:p>
    <w:p w14:paraId="0960310A" w14:textId="77777777" w:rsidR="00F80F16" w:rsidRPr="001655C5" w:rsidRDefault="00F80F16" w:rsidP="00F80F16">
      <w:pPr>
        <w:spacing w:after="0" w:line="259" w:lineRule="auto"/>
        <w:jc w:val="both"/>
        <w:rPr>
          <w:rFonts w:ascii="Times New Roman" w:hAnsi="Times New Roman" w:cs="Times New Roman"/>
          <w:b/>
          <w:sz w:val="24"/>
          <w:szCs w:val="24"/>
        </w:rPr>
      </w:pPr>
    </w:p>
    <w:p w14:paraId="4A460235" w14:textId="1768A448" w:rsidR="00F80F16" w:rsidRDefault="00F80F16" w:rsidP="00F80F16">
      <w:pPr>
        <w:spacing w:after="0" w:line="259" w:lineRule="auto"/>
        <w:jc w:val="both"/>
        <w:rPr>
          <w:rFonts w:ascii="Times New Roman" w:hAnsi="Times New Roman" w:cs="Times New Roman"/>
          <w:sz w:val="24"/>
          <w:szCs w:val="24"/>
        </w:rPr>
      </w:pPr>
      <w:r w:rsidRPr="00EE42A8">
        <w:rPr>
          <w:rFonts w:ascii="Times New Roman" w:hAnsi="Times New Roman" w:cs="Times New Roman"/>
          <w:sz w:val="24"/>
          <w:szCs w:val="24"/>
        </w:rPr>
        <w:t xml:space="preserve">Līdzīgi kā </w:t>
      </w:r>
      <w:proofErr w:type="spellStart"/>
      <w:r w:rsidRPr="00EE42A8">
        <w:rPr>
          <w:rFonts w:ascii="Times New Roman" w:hAnsi="Times New Roman" w:cs="Times New Roman"/>
          <w:sz w:val="24"/>
          <w:szCs w:val="24"/>
        </w:rPr>
        <w:t>ex-ante</w:t>
      </w:r>
      <w:proofErr w:type="spellEnd"/>
      <w:r w:rsidRPr="00EE42A8">
        <w:rPr>
          <w:rFonts w:ascii="Times New Roman" w:hAnsi="Times New Roman" w:cs="Times New Roman"/>
          <w:sz w:val="24"/>
          <w:szCs w:val="24"/>
        </w:rPr>
        <w:t xml:space="preserve"> pētījumā, arī </w:t>
      </w:r>
      <w:proofErr w:type="spellStart"/>
      <w:r w:rsidRPr="00EE42A8">
        <w:rPr>
          <w:rFonts w:ascii="Times New Roman" w:hAnsi="Times New Roman" w:cs="Times New Roman"/>
          <w:sz w:val="24"/>
          <w:szCs w:val="24"/>
        </w:rPr>
        <w:t>ex</w:t>
      </w:r>
      <w:proofErr w:type="spellEnd"/>
      <w:r w:rsidRPr="00EE42A8">
        <w:rPr>
          <w:rFonts w:ascii="Times New Roman" w:hAnsi="Times New Roman" w:cs="Times New Roman"/>
          <w:sz w:val="24"/>
          <w:szCs w:val="24"/>
        </w:rPr>
        <w:t>-post pētījumā sociālo dienestu sadarbības partneri uzsvēra, ka sociālajiem dienestiem ir par maz resursu. Kā galvenais atskaites punkts tiek minēts finanšu resursu trūkums, kas attiecīgi ierobežo sociālo dienestu iespējas piedāvāt noteiktus sociālos pakalpojumus un kopumā attīstīt sociālo pakalpojumu piedāvājuma klāstu. Tāpat finanšu resursu trūkums atbalsojas personāla resursu trūkumā – speciālistu ar atbilstošu izglītību trūkumu pašvaldībās, brīvo vakanču saglabāšanos ilgākā laika posmā, jauno speciālistu izvairīšanos no darba pašvaldības sociālajā dienestā, priekšroku dodot darbam cita veida institūcijās (piemēram, sociālās jomas NVO).</w:t>
      </w:r>
      <w:r w:rsidRPr="0050286E">
        <w:rPr>
          <w:rFonts w:ascii="Times New Roman" w:hAnsi="Times New Roman" w:cs="Times New Roman"/>
          <w:sz w:val="24"/>
          <w:szCs w:val="24"/>
        </w:rPr>
        <w:t xml:space="preserve"> </w:t>
      </w:r>
      <w:r>
        <w:rPr>
          <w:rFonts w:ascii="Times New Roman" w:hAnsi="Times New Roman" w:cs="Times New Roman"/>
          <w:sz w:val="24"/>
          <w:szCs w:val="24"/>
        </w:rPr>
        <w:t>Arī pēc sadarbības partneru novērojuma, strādājot saistītās jomās</w:t>
      </w:r>
      <w:r w:rsidR="004375D2">
        <w:rPr>
          <w:rFonts w:ascii="Times New Roman" w:hAnsi="Times New Roman" w:cs="Times New Roman"/>
          <w:sz w:val="24"/>
          <w:szCs w:val="24"/>
        </w:rPr>
        <w:t xml:space="preserve"> (visbiežāk – NVO, bet arī stacionāros)</w:t>
      </w:r>
      <w:r>
        <w:rPr>
          <w:rFonts w:ascii="Times New Roman" w:hAnsi="Times New Roman" w:cs="Times New Roman"/>
          <w:sz w:val="24"/>
          <w:szCs w:val="24"/>
        </w:rPr>
        <w:t>, speciālistam ir iespēja veikt sociālo darbu, sastopoties ar mazāku administratīvo slogu, saņemot adekvātāku atalgojumu, sabalansētāku darba slodzi un dažādu citādu materiāli tehnisko atbalstu (transporta kompensāciju u.tml.).</w:t>
      </w:r>
    </w:p>
    <w:p w14:paraId="7ACF8038" w14:textId="77777777" w:rsidR="00F80F16" w:rsidRDefault="00F80F16" w:rsidP="00F80F16">
      <w:pPr>
        <w:spacing w:after="0" w:line="259" w:lineRule="auto"/>
        <w:jc w:val="both"/>
        <w:rPr>
          <w:rFonts w:ascii="Times New Roman" w:hAnsi="Times New Roman" w:cs="Times New Roman"/>
          <w:sz w:val="24"/>
          <w:szCs w:val="24"/>
        </w:rPr>
      </w:pPr>
    </w:p>
    <w:p w14:paraId="0576E3CD" w14:textId="6A165F4B" w:rsidR="00F80F16" w:rsidRPr="00DC0A44" w:rsidRDefault="00F80F16" w:rsidP="00F80F16">
      <w:pPr>
        <w:spacing w:after="0" w:line="259" w:lineRule="auto"/>
        <w:ind w:left="720"/>
        <w:jc w:val="both"/>
        <w:rPr>
          <w:rFonts w:ascii="Times New Roman" w:hAnsi="Times New Roman" w:cs="Times New Roman"/>
          <w:i/>
          <w:iCs/>
        </w:rPr>
      </w:pPr>
      <w:r w:rsidRPr="00DC0A44">
        <w:rPr>
          <w:rFonts w:ascii="Times New Roman" w:hAnsi="Times New Roman" w:cs="Times New Roman"/>
          <w:i/>
          <w:iCs/>
        </w:rPr>
        <w:t xml:space="preserve">Diemžēl sociālie darbinieki ir ļoti, ļoti pārslogoti. Viņiem ir tik daudz darba… Viņi pēc labākās gribas visu cenšas un dara, bet viņu trūkst. Viņu tiešām ir maz. Viņiem ir ļoti saspringts darba grafiks, jo viss ir jāpaspēj. Būtu jau labi, ja vairāk būtu sociālo darbinieku, un tās sfēras, par ko atbild sociālie darbinieki novados, tiktu vēl </w:t>
      </w:r>
      <w:r>
        <w:rPr>
          <w:rFonts w:ascii="Times New Roman" w:hAnsi="Times New Roman" w:cs="Times New Roman"/>
          <w:i/>
          <w:iCs/>
        </w:rPr>
        <w:t xml:space="preserve">[vairāk] </w:t>
      </w:r>
      <w:r w:rsidRPr="00DC0A44">
        <w:rPr>
          <w:rFonts w:ascii="Times New Roman" w:hAnsi="Times New Roman" w:cs="Times New Roman"/>
          <w:i/>
          <w:iCs/>
        </w:rPr>
        <w:t xml:space="preserve">sadalītas, lai drusciņ atvieglotu darbu un varētu efektīvi strādāt. </w:t>
      </w:r>
    </w:p>
    <w:p w14:paraId="3D0DE1E6" w14:textId="77777777" w:rsidR="00F80F16" w:rsidRPr="00DC0A44" w:rsidRDefault="00F80F16" w:rsidP="00F80F16">
      <w:pPr>
        <w:spacing w:after="0" w:line="259" w:lineRule="auto"/>
        <w:jc w:val="both"/>
        <w:rPr>
          <w:rFonts w:ascii="Times New Roman" w:hAnsi="Times New Roman" w:cs="Times New Roman"/>
          <w:i/>
          <w:iCs/>
        </w:rPr>
      </w:pPr>
    </w:p>
    <w:p w14:paraId="58A017C2" w14:textId="77529F41" w:rsidR="00F80F16" w:rsidRPr="00DC0A44" w:rsidRDefault="00F80F16" w:rsidP="00F80F16">
      <w:pPr>
        <w:spacing w:after="0" w:line="259" w:lineRule="auto"/>
        <w:ind w:left="720"/>
        <w:jc w:val="both"/>
        <w:rPr>
          <w:rFonts w:ascii="Times New Roman" w:hAnsi="Times New Roman" w:cs="Times New Roman"/>
          <w:i/>
          <w:iCs/>
        </w:rPr>
      </w:pPr>
      <w:r>
        <w:rPr>
          <w:rFonts w:ascii="Times New Roman" w:hAnsi="Times New Roman" w:cs="Times New Roman"/>
          <w:i/>
          <w:iCs/>
        </w:rPr>
        <w:t>P</w:t>
      </w:r>
      <w:r w:rsidRPr="00DC0A44">
        <w:rPr>
          <w:rFonts w:ascii="Times New Roman" w:hAnsi="Times New Roman" w:cs="Times New Roman"/>
          <w:i/>
          <w:iCs/>
        </w:rPr>
        <w:t xml:space="preserve">ašvaldība jau var veidot šīs te sociālā darba speciālista vietas, bet reāli ir tā, ar ko šīs vietas aizpildīt, nav to darbinieku, kas var šīs vietas aizpildīt. Tā ir vislielākā grūtība jebkurai pašvaldībai tāpat kā valsts sektoram, kas nodrošina pakalpojumus. Pašvaldībai nav problēma izveidot štata vietu kārtējam sociālajam darbiniekam, bet ja nav reālu, atbilstošu speciālistu, tad jēgas no tā nav nekādas. </w:t>
      </w:r>
    </w:p>
    <w:p w14:paraId="10BC5A33" w14:textId="77777777" w:rsidR="00F80F16" w:rsidRDefault="00F80F16" w:rsidP="00F80F16">
      <w:pPr>
        <w:spacing w:after="0" w:line="259" w:lineRule="auto"/>
        <w:jc w:val="both"/>
        <w:rPr>
          <w:rFonts w:ascii="Times New Roman" w:hAnsi="Times New Roman" w:cs="Times New Roman"/>
          <w:sz w:val="24"/>
          <w:szCs w:val="24"/>
        </w:rPr>
      </w:pPr>
    </w:p>
    <w:p w14:paraId="24DD1F82" w14:textId="04BC7263" w:rsidR="00F80F16" w:rsidRPr="0072043C" w:rsidRDefault="00F80F16" w:rsidP="00F80F16">
      <w:pPr>
        <w:spacing w:after="0" w:line="259" w:lineRule="auto"/>
        <w:jc w:val="both"/>
        <w:rPr>
          <w:rFonts w:ascii="Times New Roman" w:hAnsi="Times New Roman" w:cs="Times New Roman"/>
          <w:sz w:val="24"/>
          <w:szCs w:val="24"/>
        </w:rPr>
      </w:pPr>
      <w:r w:rsidRPr="0072043C">
        <w:rPr>
          <w:rFonts w:ascii="Times New Roman" w:hAnsi="Times New Roman" w:cs="Times New Roman"/>
          <w:sz w:val="24"/>
          <w:szCs w:val="24"/>
        </w:rPr>
        <w:t xml:space="preserve">Vēl būtiskāka problēma sadarbības partneru skatījumā ir jaunu sociālo darbinieku piesaiste darbam lauku teritorijās, jo jaunie speciālisti labprātāk strādā pilsētās. Šī problēma īpašu aktualitāti iegūst sasaistē ar dažādu sociālo problēmu izplatību, kā rezultātā pastāv risks, ka nākotnē veidosies lielākās </w:t>
      </w:r>
      <w:r w:rsidRPr="0072043C">
        <w:rPr>
          <w:rFonts w:ascii="Times New Roman" w:hAnsi="Times New Roman" w:cs="Times New Roman"/>
          <w:sz w:val="24"/>
          <w:szCs w:val="24"/>
        </w:rPr>
        <w:t>atšķirības sociālā darba un sociālo pakalpojumu kvalitāt</w:t>
      </w:r>
      <w:r w:rsidR="00100C84">
        <w:rPr>
          <w:rFonts w:ascii="Times New Roman" w:hAnsi="Times New Roman" w:cs="Times New Roman"/>
          <w:sz w:val="24"/>
          <w:szCs w:val="24"/>
        </w:rPr>
        <w:t>ē</w:t>
      </w:r>
      <w:r w:rsidR="004375D2">
        <w:rPr>
          <w:rFonts w:ascii="Times New Roman" w:hAnsi="Times New Roman" w:cs="Times New Roman"/>
          <w:sz w:val="24"/>
          <w:szCs w:val="24"/>
        </w:rPr>
        <w:t xml:space="preserve"> </w:t>
      </w:r>
      <w:r w:rsidRPr="0072043C">
        <w:rPr>
          <w:rFonts w:ascii="Times New Roman" w:hAnsi="Times New Roman" w:cs="Times New Roman"/>
          <w:sz w:val="24"/>
          <w:szCs w:val="24"/>
        </w:rPr>
        <w:t>pilsētu un lauku teritorijās.</w:t>
      </w:r>
    </w:p>
    <w:p w14:paraId="520E94EB" w14:textId="77777777" w:rsidR="00F80F16" w:rsidRPr="0072043C" w:rsidRDefault="00F80F16" w:rsidP="00F80F16">
      <w:pPr>
        <w:spacing w:after="0" w:line="259" w:lineRule="auto"/>
        <w:jc w:val="both"/>
        <w:rPr>
          <w:rFonts w:ascii="Times New Roman" w:hAnsi="Times New Roman" w:cs="Times New Roman"/>
          <w:sz w:val="24"/>
          <w:szCs w:val="24"/>
        </w:rPr>
      </w:pPr>
    </w:p>
    <w:p w14:paraId="1473DB48" w14:textId="37B466BE" w:rsidR="00F80F16" w:rsidRPr="0072043C" w:rsidRDefault="00F80F16" w:rsidP="00F80F16">
      <w:pPr>
        <w:spacing w:after="0" w:line="259" w:lineRule="auto"/>
        <w:ind w:left="720"/>
        <w:jc w:val="both"/>
        <w:rPr>
          <w:rFonts w:ascii="Times New Roman" w:hAnsi="Times New Roman" w:cs="Times New Roman"/>
          <w:i/>
          <w:iCs/>
        </w:rPr>
      </w:pPr>
      <w:r w:rsidRPr="0072043C">
        <w:rPr>
          <w:rFonts w:ascii="Times New Roman" w:hAnsi="Times New Roman" w:cs="Times New Roman"/>
          <w:i/>
          <w:iCs/>
        </w:rPr>
        <w:t xml:space="preserve">Nāk jauni cilvēki, bet negrib braukt [strādāt] pagastos. Nu negrib no pilsētas braukt, jo tas ir attālums. Tas ir it kā sarežģīti. Uz vietas pašā pilsētā vēl gribētu strādāt, bet, ja ir jābrauc uz pagastu… </w:t>
      </w:r>
    </w:p>
    <w:p w14:paraId="3BB01FD0" w14:textId="77777777" w:rsidR="00F80F16" w:rsidRDefault="00F80F16" w:rsidP="00F80F16">
      <w:pPr>
        <w:spacing w:after="0" w:line="259" w:lineRule="auto"/>
        <w:jc w:val="both"/>
        <w:rPr>
          <w:rFonts w:ascii="Times New Roman" w:hAnsi="Times New Roman" w:cs="Times New Roman"/>
          <w:sz w:val="24"/>
          <w:szCs w:val="24"/>
        </w:rPr>
      </w:pPr>
    </w:p>
    <w:p w14:paraId="6EC1536A" w14:textId="24DB3BC3"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Sadarbības partneru viedokļu salīdzinājums rāda, ka sociālā dienesta resursu trūkuma pakāpe atšķiras reģionu un dažāda lieluma pašvaldību griezumā, kā arī atkarībā no pašvaldības vadības nostājas, kādām nozarēm finanses piešķiramas </w:t>
      </w:r>
      <w:r w:rsidR="004375D2">
        <w:rPr>
          <w:rFonts w:ascii="Times New Roman" w:hAnsi="Times New Roman" w:cs="Times New Roman"/>
          <w:sz w:val="24"/>
          <w:szCs w:val="24"/>
        </w:rPr>
        <w:t>vispirms</w:t>
      </w:r>
      <w:r>
        <w:rPr>
          <w:rFonts w:ascii="Times New Roman" w:hAnsi="Times New Roman" w:cs="Times New Roman"/>
          <w:sz w:val="24"/>
          <w:szCs w:val="24"/>
        </w:rPr>
        <w:t xml:space="preserve">. Tāpat partneri norāda, ka resursu trūkums daļā pašvaldību ir objektīvs fakts, ar kuru, no vienas puses, ir jāsamierinās, jo to mainīt ir iespējams tikai ilgākā laika posmā, tomēr, no otras puses, par maz tiek izvērtētas dažādu pašvaldību savstarpējās sadarbības iespējas, veidojot noteiktus sociālos pakalpojumus. </w:t>
      </w:r>
    </w:p>
    <w:p w14:paraId="09A9F615" w14:textId="77777777" w:rsidR="00F80F16" w:rsidRDefault="00F80F16" w:rsidP="00F80F16">
      <w:pPr>
        <w:spacing w:after="0" w:line="259" w:lineRule="auto"/>
        <w:rPr>
          <w:rFonts w:ascii="Times New Roman" w:hAnsi="Times New Roman" w:cs="Times New Roman"/>
          <w:sz w:val="24"/>
          <w:szCs w:val="24"/>
        </w:rPr>
      </w:pPr>
    </w:p>
    <w:p w14:paraId="58523EBF" w14:textId="1ED650AE" w:rsidR="00F80F16" w:rsidRPr="00DC0A44" w:rsidRDefault="00F80F16" w:rsidP="00F80F16">
      <w:pPr>
        <w:spacing w:after="0" w:line="259" w:lineRule="auto"/>
        <w:ind w:left="720"/>
        <w:jc w:val="both"/>
        <w:rPr>
          <w:rFonts w:ascii="Times New Roman" w:hAnsi="Times New Roman" w:cs="Times New Roman"/>
          <w:i/>
          <w:iCs/>
        </w:rPr>
      </w:pPr>
      <w:r w:rsidRPr="00DC0A44">
        <w:rPr>
          <w:rFonts w:ascii="Times New Roman" w:hAnsi="Times New Roman" w:cs="Times New Roman"/>
          <w:i/>
          <w:iCs/>
        </w:rPr>
        <w:t xml:space="preserve">Sociālie pakalpojumi ir atkarīgi no pašvaldības budžeta, no pašvaldības vēlmes izprast, ko tas nozīmē ilgtermiņā, nevis tikai te un tagad, vai man ir vai nav naudas. Diemžēl sociālajai sfērai regulāri nav naudas. Un arī tas, cik attiecīgā sociālā vadītāja spēj domes deputātiem paskaidrot, uzskatāmi parādīt, kāpēc mums vajag vienu vai otru pakalpojumu. Grūti pateikt kāpēc, bet ja konkrētajā pašvaldībā nav kāda konkrēta pakalpojuma, tad mēs vienkārši meklējam kurā pašvaldībā ir un slēdzam līgumu. Bet arī šī ir tāda barjera – mums ir tas, kas ir, nekas tālāk mūs neinteresē. Tā sajūta ir tāda </w:t>
      </w:r>
      <w:r>
        <w:rPr>
          <w:rFonts w:ascii="Times New Roman" w:hAnsi="Times New Roman" w:cs="Times New Roman"/>
          <w:i/>
          <w:iCs/>
        </w:rPr>
        <w:t>–</w:t>
      </w:r>
      <w:r w:rsidRPr="00DC0A44">
        <w:rPr>
          <w:rFonts w:ascii="Times New Roman" w:hAnsi="Times New Roman" w:cs="Times New Roman"/>
          <w:i/>
          <w:iCs/>
        </w:rPr>
        <w:t xml:space="preserve"> es esmu tā, resursi ir tādi, problēmu daudz – es daru to, ko varu, pēc savas saprašanas. Bet nav tāda skatījuma – labi, man nav, ko es varu darīt? </w:t>
      </w:r>
    </w:p>
    <w:p w14:paraId="663E0B4A" w14:textId="77777777" w:rsidR="00F80F16" w:rsidRDefault="00F80F16" w:rsidP="00F80F16">
      <w:pPr>
        <w:spacing w:after="0" w:line="259" w:lineRule="auto"/>
        <w:rPr>
          <w:rFonts w:ascii="Times New Roman" w:hAnsi="Times New Roman" w:cs="Times New Roman"/>
          <w:sz w:val="24"/>
          <w:szCs w:val="24"/>
        </w:rPr>
      </w:pPr>
    </w:p>
    <w:p w14:paraId="7543F0EB" w14:textId="09906330"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Runājot par pašvaldību savstarpējās sadarbības iespējām, tās būtu skatāmas ne tikai reģiona ietvaros, bet arī, veidojot kontaktus ar citu Latvijas reģionu pašvaldībām, t.sk., dažādām sociālās jomas NVO Rīgā. Dažādu NVO pieredze rāda, ka arī tad, kad tās vēršas pie pašvaldībām ar saviem piedāvājumiem un finansējumu, kā rezultātā no pašvaldības sociālā dienesta ir nepieciešama tikai vēlēšanās piedalīties </w:t>
      </w:r>
      <w:r>
        <w:rPr>
          <w:rFonts w:ascii="Times New Roman" w:hAnsi="Times New Roman" w:cs="Times New Roman"/>
          <w:sz w:val="24"/>
          <w:szCs w:val="24"/>
        </w:rPr>
        <w:t>un vietējo vajadzību identificēšana. Tomēr arī šādos gadījumos daļa pašvaldību sociālo darbinieku demonstrē motivācijas trūkumu iesaistīties un izmantot ārēju organizāciju piedāvājumus.</w:t>
      </w:r>
    </w:p>
    <w:p w14:paraId="4A7E5BCF" w14:textId="77777777" w:rsidR="00F80F16" w:rsidRDefault="00F80F16" w:rsidP="00F80F16">
      <w:pPr>
        <w:spacing w:after="0" w:line="259" w:lineRule="auto"/>
        <w:jc w:val="both"/>
        <w:rPr>
          <w:rFonts w:ascii="Times New Roman" w:hAnsi="Times New Roman" w:cs="Times New Roman"/>
          <w:sz w:val="24"/>
          <w:szCs w:val="24"/>
        </w:rPr>
      </w:pPr>
    </w:p>
    <w:p w14:paraId="6C94F887" w14:textId="1C909320" w:rsidR="00F80F16" w:rsidRPr="007E1051" w:rsidRDefault="00F80F16" w:rsidP="00F80F16">
      <w:pPr>
        <w:spacing w:after="0" w:line="259" w:lineRule="auto"/>
        <w:jc w:val="both"/>
        <w:rPr>
          <w:rFonts w:ascii="Times New Roman" w:hAnsi="Times New Roman" w:cs="Times New Roman"/>
          <w:sz w:val="24"/>
          <w:szCs w:val="24"/>
        </w:rPr>
      </w:pPr>
      <w:r w:rsidRPr="007E1051">
        <w:rPr>
          <w:rFonts w:ascii="Times New Roman" w:hAnsi="Times New Roman" w:cs="Times New Roman"/>
          <w:sz w:val="24"/>
          <w:szCs w:val="24"/>
        </w:rPr>
        <w:t>Vērtējot sociālajiem dienestiem pieejamos resursus, sadarbības partneri norāda, ka resursu trūkumu pēdējos gados veicina arī sociālo dienestu darbinieku slodzes pieaugums</w:t>
      </w:r>
      <w:r>
        <w:rPr>
          <w:rFonts w:ascii="Times New Roman" w:hAnsi="Times New Roman" w:cs="Times New Roman"/>
          <w:sz w:val="24"/>
          <w:szCs w:val="24"/>
        </w:rPr>
        <w:t>, respektīvi, ar iepriekšēj</w:t>
      </w:r>
      <w:r w:rsidR="00D0329E">
        <w:rPr>
          <w:rFonts w:ascii="Times New Roman" w:hAnsi="Times New Roman" w:cs="Times New Roman"/>
          <w:sz w:val="24"/>
          <w:szCs w:val="24"/>
        </w:rPr>
        <w:t>a apjoma</w:t>
      </w:r>
      <w:r>
        <w:rPr>
          <w:rFonts w:ascii="Times New Roman" w:hAnsi="Times New Roman" w:cs="Times New Roman"/>
          <w:sz w:val="24"/>
          <w:szCs w:val="24"/>
        </w:rPr>
        <w:t xml:space="preserve"> resursiem sociālajam dienestam ir bijis jāveic lielāks darba apjoms</w:t>
      </w:r>
      <w:r w:rsidRPr="007E1051">
        <w:rPr>
          <w:rFonts w:ascii="Times New Roman" w:hAnsi="Times New Roman" w:cs="Times New Roman"/>
          <w:sz w:val="24"/>
          <w:szCs w:val="24"/>
        </w:rPr>
        <w:t xml:space="preserve">. </w:t>
      </w:r>
      <w:r>
        <w:rPr>
          <w:rFonts w:ascii="Times New Roman" w:hAnsi="Times New Roman" w:cs="Times New Roman"/>
          <w:sz w:val="24"/>
          <w:szCs w:val="24"/>
        </w:rPr>
        <w:t>Slodzes pieaugumu</w:t>
      </w:r>
      <w:r w:rsidRPr="007E1051">
        <w:rPr>
          <w:rFonts w:ascii="Times New Roman" w:hAnsi="Times New Roman" w:cs="Times New Roman"/>
          <w:sz w:val="24"/>
          <w:szCs w:val="24"/>
        </w:rPr>
        <w:t xml:space="preserve"> ir veicinājuši vairāki ārēji apstākļi. Pirmkārt, darba slodzi ir paaugstinājušas jaunās prasības, kas </w:t>
      </w:r>
      <w:r w:rsidR="00847790">
        <w:rPr>
          <w:rFonts w:ascii="Times New Roman" w:hAnsi="Times New Roman" w:cs="Times New Roman"/>
          <w:sz w:val="24"/>
          <w:szCs w:val="24"/>
        </w:rPr>
        <w:t>i</w:t>
      </w:r>
      <w:r w:rsidRPr="007E1051">
        <w:rPr>
          <w:rFonts w:ascii="Times New Roman" w:hAnsi="Times New Roman" w:cs="Times New Roman"/>
          <w:sz w:val="24"/>
          <w:szCs w:val="24"/>
        </w:rPr>
        <w:t>zriet no tiesiskā regulējuma grozījumiem, kuras nosaka sociālo dienestu iesaisti dažādos procesos un lēmumu pieņemšanā, kā arī valsts līmenī noteiktā papildu atbalst</w:t>
      </w:r>
      <w:r w:rsidR="00847790">
        <w:rPr>
          <w:rFonts w:ascii="Times New Roman" w:hAnsi="Times New Roman" w:cs="Times New Roman"/>
          <w:sz w:val="24"/>
          <w:szCs w:val="24"/>
        </w:rPr>
        <w:t xml:space="preserve">a </w:t>
      </w:r>
      <w:r w:rsidRPr="007E1051">
        <w:rPr>
          <w:rFonts w:ascii="Times New Roman" w:hAnsi="Times New Roman" w:cs="Times New Roman"/>
          <w:sz w:val="24"/>
          <w:szCs w:val="24"/>
        </w:rPr>
        <w:t xml:space="preserve">sniegšanā, lai kompensētu dažādu izmaksu pieaugumu mājsaimniecībās. Otrkārt, darba </w:t>
      </w:r>
      <w:proofErr w:type="spellStart"/>
      <w:r w:rsidRPr="007E1051">
        <w:rPr>
          <w:rFonts w:ascii="Times New Roman" w:hAnsi="Times New Roman" w:cs="Times New Roman"/>
          <w:sz w:val="24"/>
          <w:szCs w:val="24"/>
        </w:rPr>
        <w:t>pārreorganizāciju</w:t>
      </w:r>
      <w:proofErr w:type="spellEnd"/>
      <w:r w:rsidRPr="007E1051">
        <w:rPr>
          <w:rFonts w:ascii="Times New Roman" w:hAnsi="Times New Roman" w:cs="Times New Roman"/>
          <w:sz w:val="24"/>
          <w:szCs w:val="24"/>
        </w:rPr>
        <w:t xml:space="preserve"> prasīja (un attiecīgi – radīja papildu slodzi) Covid-19 pandēmijas ierobežošanai pieņemtie </w:t>
      </w:r>
      <w:r w:rsidR="00847790">
        <w:rPr>
          <w:rFonts w:ascii="Times New Roman" w:hAnsi="Times New Roman" w:cs="Times New Roman"/>
          <w:sz w:val="24"/>
          <w:szCs w:val="24"/>
        </w:rPr>
        <w:t>pasākumi</w:t>
      </w:r>
      <w:r w:rsidRPr="007E1051">
        <w:rPr>
          <w:rFonts w:ascii="Times New Roman" w:hAnsi="Times New Roman" w:cs="Times New Roman"/>
          <w:sz w:val="24"/>
          <w:szCs w:val="24"/>
        </w:rPr>
        <w:t xml:space="preserve"> un darba organizācijas nosacījumi. Treškārt, slodzi paaugstina vecākā gadagājuma iedzīvotāju skaita pieaugums noteiktos reģionos, tād</w:t>
      </w:r>
      <w:r w:rsidR="00847790">
        <w:rPr>
          <w:rFonts w:ascii="Times New Roman" w:hAnsi="Times New Roman" w:cs="Times New Roman"/>
          <w:sz w:val="24"/>
          <w:szCs w:val="24"/>
        </w:rPr>
        <w:t>ē</w:t>
      </w:r>
      <w:r w:rsidRPr="007E1051">
        <w:rPr>
          <w:rFonts w:ascii="Times New Roman" w:hAnsi="Times New Roman" w:cs="Times New Roman"/>
          <w:sz w:val="24"/>
          <w:szCs w:val="24"/>
        </w:rPr>
        <w:t xml:space="preserve">jādi pieaugot klientu skaitam, kuram nepieciešami dažādi sociālie pakalpojumi. Ceturtkārt, karadarbības eskalācija Ukrainā </w:t>
      </w:r>
      <w:r w:rsidR="00847790">
        <w:rPr>
          <w:rFonts w:ascii="Times New Roman" w:hAnsi="Times New Roman" w:cs="Times New Roman"/>
          <w:sz w:val="24"/>
          <w:szCs w:val="24"/>
        </w:rPr>
        <w:t xml:space="preserve">kopš </w:t>
      </w:r>
      <w:r w:rsidRPr="007E1051">
        <w:rPr>
          <w:rFonts w:ascii="Times New Roman" w:hAnsi="Times New Roman" w:cs="Times New Roman"/>
          <w:sz w:val="24"/>
          <w:szCs w:val="24"/>
        </w:rPr>
        <w:t>2022. gada 24. februār</w:t>
      </w:r>
      <w:r w:rsidR="00847790">
        <w:rPr>
          <w:rFonts w:ascii="Times New Roman" w:hAnsi="Times New Roman" w:cs="Times New Roman"/>
          <w:sz w:val="24"/>
          <w:szCs w:val="24"/>
        </w:rPr>
        <w:t>a</w:t>
      </w:r>
      <w:r w:rsidRPr="007E1051">
        <w:rPr>
          <w:rFonts w:ascii="Times New Roman" w:hAnsi="Times New Roman" w:cs="Times New Roman"/>
          <w:sz w:val="24"/>
          <w:szCs w:val="24"/>
        </w:rPr>
        <w:t xml:space="preserve"> radīja patvērumu meklējušo Ukrainas civiliedzīvotāju skaita pieplūdumu Latvijā</w:t>
      </w:r>
      <w:r w:rsidR="00847790">
        <w:rPr>
          <w:rFonts w:ascii="Times New Roman" w:hAnsi="Times New Roman" w:cs="Times New Roman"/>
          <w:sz w:val="24"/>
          <w:szCs w:val="24"/>
        </w:rPr>
        <w:t xml:space="preserve"> un </w:t>
      </w:r>
      <w:r w:rsidRPr="007E1051">
        <w:rPr>
          <w:rFonts w:ascii="Times New Roman" w:hAnsi="Times New Roman" w:cs="Times New Roman"/>
          <w:sz w:val="24"/>
          <w:szCs w:val="24"/>
        </w:rPr>
        <w:t xml:space="preserve">papildu slodzi atsevišķām Latvijas pašvaldībām, kurās tika </w:t>
      </w:r>
      <w:r w:rsidR="00847790">
        <w:rPr>
          <w:rFonts w:ascii="Times New Roman" w:hAnsi="Times New Roman" w:cs="Times New Roman"/>
          <w:sz w:val="24"/>
          <w:szCs w:val="24"/>
        </w:rPr>
        <w:t>uz</w:t>
      </w:r>
      <w:r w:rsidRPr="007E1051">
        <w:rPr>
          <w:rFonts w:ascii="Times New Roman" w:hAnsi="Times New Roman" w:cs="Times New Roman"/>
          <w:sz w:val="24"/>
          <w:szCs w:val="24"/>
        </w:rPr>
        <w:t xml:space="preserve">ņemts vislielākais bēgļu skaits (lai </w:t>
      </w:r>
      <w:r w:rsidR="00847790">
        <w:rPr>
          <w:rFonts w:ascii="Times New Roman" w:hAnsi="Times New Roman" w:cs="Times New Roman"/>
          <w:sz w:val="24"/>
          <w:szCs w:val="24"/>
        </w:rPr>
        <w:t xml:space="preserve">gan </w:t>
      </w:r>
      <w:r w:rsidRPr="007E1051">
        <w:rPr>
          <w:rFonts w:ascii="Times New Roman" w:hAnsi="Times New Roman" w:cs="Times New Roman"/>
          <w:sz w:val="24"/>
          <w:szCs w:val="24"/>
        </w:rPr>
        <w:t>ar nosauktajām nav izsmeltas visu palīdzības sniegšanā iesaistīto pašvaldību skaits, grupu diskusijās tiek minētas Rīga, Ventspils, Daugavpils, Kuldīgas novads, kā arī vairākas Rīgas reģiona pašvaldības).</w:t>
      </w:r>
    </w:p>
    <w:p w14:paraId="2A0F3533" w14:textId="77777777" w:rsidR="00F80F16" w:rsidRDefault="00F80F16" w:rsidP="00F80F16">
      <w:pPr>
        <w:spacing w:after="0" w:line="259" w:lineRule="auto"/>
        <w:rPr>
          <w:rFonts w:ascii="Times New Roman" w:hAnsi="Times New Roman" w:cs="Times New Roman"/>
          <w:sz w:val="24"/>
          <w:szCs w:val="24"/>
        </w:rPr>
      </w:pPr>
    </w:p>
    <w:p w14:paraId="2478BD92" w14:textId="5C236B02" w:rsidR="00F80F16" w:rsidRPr="007E1051" w:rsidRDefault="00F80F16" w:rsidP="00F80F16">
      <w:pPr>
        <w:spacing w:after="0" w:line="259" w:lineRule="auto"/>
        <w:ind w:left="720"/>
        <w:jc w:val="both"/>
        <w:rPr>
          <w:rFonts w:ascii="Times New Roman" w:hAnsi="Times New Roman" w:cs="Times New Roman"/>
          <w:i/>
          <w:iCs/>
        </w:rPr>
      </w:pPr>
      <w:r w:rsidRPr="007E1051">
        <w:rPr>
          <w:rFonts w:ascii="Times New Roman" w:hAnsi="Times New Roman" w:cs="Times New Roman"/>
          <w:i/>
          <w:iCs/>
        </w:rPr>
        <w:t xml:space="preserve">Es piekrītu iepriekš teiktajam, mēs varam skatīties uz noslodzi, kas bija pēdējos trijos gados. Bija kovids un ļoti daudz kas tika uzgrūsts sociālajiem dienestiem, gan pārtikas pakas, gan pabalsti, gan iesniegumi… Un ņemot vērā ģeopolitisko situāciju, Krievijas karu ar Ukrainu. Parādījās arī </w:t>
      </w:r>
      <w:proofErr w:type="spellStart"/>
      <w:r w:rsidRPr="007E1051">
        <w:rPr>
          <w:rFonts w:ascii="Times New Roman" w:hAnsi="Times New Roman" w:cs="Times New Roman"/>
          <w:i/>
          <w:iCs/>
        </w:rPr>
        <w:t>energo</w:t>
      </w:r>
      <w:proofErr w:type="spellEnd"/>
      <w:r w:rsidRPr="007E1051">
        <w:rPr>
          <w:rFonts w:ascii="Times New Roman" w:hAnsi="Times New Roman" w:cs="Times New Roman"/>
          <w:i/>
          <w:iCs/>
        </w:rPr>
        <w:t xml:space="preserve"> resursu krīze, un sociālais dienests tika iesaistīts [lemt] par to, kam pienākas un kam nepienākas. Un arī Ukrainas civiliedzīvotāju izmitināšana. Viss ir nācis caur sociālo dienestu. Tas parādīja, ka viņi spēja un viņi visu izdarīja, bet tas viņiem bija papildus slogs un papildus pienākumi, pie tā visa, kas viņiem ikdienā ir jādara.</w:t>
      </w:r>
    </w:p>
    <w:p w14:paraId="470D4DED" w14:textId="77777777" w:rsidR="00F80F16" w:rsidRPr="007E1051" w:rsidRDefault="00F80F16" w:rsidP="00F80F16">
      <w:pPr>
        <w:spacing w:after="0" w:line="259" w:lineRule="auto"/>
        <w:jc w:val="both"/>
        <w:rPr>
          <w:rFonts w:ascii="Times New Roman" w:hAnsi="Times New Roman" w:cs="Times New Roman"/>
          <w:i/>
          <w:iCs/>
        </w:rPr>
      </w:pPr>
    </w:p>
    <w:p w14:paraId="6473464D" w14:textId="55CD1C1E" w:rsidR="00F80F16" w:rsidRPr="007E1051" w:rsidRDefault="00F80F16" w:rsidP="00F80F16">
      <w:pPr>
        <w:spacing w:after="0" w:line="259" w:lineRule="auto"/>
        <w:ind w:left="720"/>
        <w:jc w:val="both"/>
        <w:rPr>
          <w:rFonts w:ascii="Times New Roman" w:hAnsi="Times New Roman" w:cs="Times New Roman"/>
          <w:i/>
          <w:iCs/>
        </w:rPr>
      </w:pPr>
      <w:r w:rsidRPr="007E1051">
        <w:rPr>
          <w:rFonts w:ascii="Times New Roman" w:hAnsi="Times New Roman" w:cs="Times New Roman"/>
          <w:i/>
          <w:iCs/>
        </w:rPr>
        <w:t xml:space="preserve">Sociālajiem darbiniekiem jau tā pat ir uzveltas ļoti lielas funkcijas un pienākumi. Pagastos cilvēkiem, kam ir nepieciešama palīdzība, paliek arvien vairāk un vairāk. </w:t>
      </w:r>
    </w:p>
    <w:p w14:paraId="355CE392" w14:textId="77777777" w:rsidR="00F80F16" w:rsidRDefault="00F80F16" w:rsidP="00F80F16">
      <w:pPr>
        <w:spacing w:after="0" w:line="259" w:lineRule="auto"/>
        <w:rPr>
          <w:rFonts w:ascii="Times New Roman" w:hAnsi="Times New Roman" w:cs="Times New Roman"/>
          <w:sz w:val="24"/>
          <w:szCs w:val="24"/>
        </w:rPr>
      </w:pPr>
    </w:p>
    <w:p w14:paraId="47932B95" w14:textId="55D383AD"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Iepriekš minētie apstākļi, kā norāda sociālo dienestu sadarbības partneri, iespējams, ir aizkavējuši sociālās palīdzības un sociālo pakalpojumu sniegšanas ātrumu, kas varētu radīt iedzīvotāju neapmierinātību. Vienlaikus, kā norāda diskusiju dalībnieki, daļā gadījumu šie apstākļi vienlaikus ir veicinājuši </w:t>
      </w:r>
      <w:proofErr w:type="spellStart"/>
      <w:r>
        <w:rPr>
          <w:rFonts w:ascii="Times New Roman" w:hAnsi="Times New Roman" w:cs="Times New Roman"/>
          <w:sz w:val="24"/>
          <w:szCs w:val="24"/>
        </w:rPr>
        <w:t>starpinstitucionālo</w:t>
      </w:r>
      <w:proofErr w:type="spellEnd"/>
      <w:r>
        <w:rPr>
          <w:rFonts w:ascii="Times New Roman" w:hAnsi="Times New Roman" w:cs="Times New Roman"/>
          <w:sz w:val="24"/>
          <w:szCs w:val="24"/>
        </w:rPr>
        <w:t xml:space="preserve"> sadarbību, ļāvuši attīstīt jaunas sadarbības formas, iepazīt jaunus </w:t>
      </w:r>
      <w:r>
        <w:rPr>
          <w:rFonts w:ascii="Times New Roman" w:hAnsi="Times New Roman" w:cs="Times New Roman"/>
          <w:sz w:val="24"/>
          <w:szCs w:val="24"/>
        </w:rPr>
        <w:t xml:space="preserve">sadarbības veidus (piemēram, biežāk saziņa notiek tiešsaistē, piemēram, </w:t>
      </w:r>
      <w:proofErr w:type="spellStart"/>
      <w:r>
        <w:rPr>
          <w:rFonts w:ascii="Times New Roman" w:hAnsi="Times New Roman" w:cs="Times New Roman"/>
          <w:sz w:val="24"/>
          <w:szCs w:val="24"/>
        </w:rPr>
        <w:t>zoom</w:t>
      </w:r>
      <w:proofErr w:type="spellEnd"/>
      <w:r w:rsidR="003C6400">
        <w:rPr>
          <w:rFonts w:ascii="Times New Roman" w:hAnsi="Times New Roman" w:cs="Times New Roman"/>
          <w:sz w:val="24"/>
          <w:szCs w:val="24"/>
        </w:rPr>
        <w:t xml:space="preserve"> platformā</w:t>
      </w:r>
      <w:r>
        <w:rPr>
          <w:rFonts w:ascii="Times New Roman" w:hAnsi="Times New Roman" w:cs="Times New Roman"/>
          <w:sz w:val="24"/>
          <w:szCs w:val="24"/>
        </w:rPr>
        <w:t xml:space="preserve">), kas ļauj </w:t>
      </w:r>
      <w:proofErr w:type="spellStart"/>
      <w:r>
        <w:rPr>
          <w:rFonts w:ascii="Times New Roman" w:hAnsi="Times New Roman" w:cs="Times New Roman"/>
          <w:sz w:val="24"/>
          <w:szCs w:val="24"/>
        </w:rPr>
        <w:t>efektivizēt</w:t>
      </w:r>
      <w:proofErr w:type="spellEnd"/>
      <w:r>
        <w:rPr>
          <w:rFonts w:ascii="Times New Roman" w:hAnsi="Times New Roman" w:cs="Times New Roman"/>
          <w:sz w:val="24"/>
          <w:szCs w:val="24"/>
        </w:rPr>
        <w:t xml:space="preserve"> darbu.</w:t>
      </w:r>
    </w:p>
    <w:p w14:paraId="73FBE145" w14:textId="77777777" w:rsidR="00F80F16" w:rsidRDefault="00F80F16" w:rsidP="00F80F16">
      <w:pPr>
        <w:spacing w:after="0" w:line="259" w:lineRule="auto"/>
        <w:rPr>
          <w:rFonts w:ascii="Times New Roman" w:hAnsi="Times New Roman" w:cs="Times New Roman"/>
          <w:sz w:val="24"/>
          <w:szCs w:val="24"/>
        </w:rPr>
      </w:pPr>
    </w:p>
    <w:p w14:paraId="20FE14B8" w14:textId="7168F2C3"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Vērtējot sociālā dienesta resursus, jāatzīmē, ka sadarbības partneri nav tieši norādījuši, ka pēdējo piecu gadu laikā (.t.i., kopš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pētījuma) būtu notikuši kādi nozīmīgi resursu pieejamības uzlabojumi. Ņemot vērā, ka daļā gadījumu atzīst, ka ir ieviesti jauni sociālie pakalpojumi, to varētu uzskatīt par netiešu resursu pieauguma pazīmi. Tomēr, salīdzinot viedokļu daudzumu, kas tieši norāda uz resursu trūkumu, un netiešo rādītāju – sociālo pakalpojumu klāsta pieaugumu –, secināms, ka finanšu un personāla resursu trūkums ir uzskatām</w:t>
      </w:r>
      <w:r w:rsidR="00743BC7">
        <w:rPr>
          <w:rFonts w:ascii="Times New Roman" w:hAnsi="Times New Roman" w:cs="Times New Roman"/>
          <w:sz w:val="24"/>
          <w:szCs w:val="24"/>
        </w:rPr>
        <w:t>s</w:t>
      </w:r>
      <w:r>
        <w:rPr>
          <w:rFonts w:ascii="Times New Roman" w:hAnsi="Times New Roman" w:cs="Times New Roman"/>
          <w:sz w:val="24"/>
          <w:szCs w:val="24"/>
        </w:rPr>
        <w:t xml:space="preserve"> par būtisku problēmu, kas negatīvi ietekmē pašvaldību sociālo dienestu darba izpildes ātrumu un attiecīgi – kvalitāti.</w:t>
      </w:r>
    </w:p>
    <w:p w14:paraId="4E6DAC09" w14:textId="77777777" w:rsidR="00F80F16" w:rsidRDefault="00F80F16" w:rsidP="00F80F16">
      <w:pPr>
        <w:spacing w:after="0" w:line="259" w:lineRule="auto"/>
        <w:rPr>
          <w:rFonts w:ascii="Times New Roman" w:hAnsi="Times New Roman" w:cs="Times New Roman"/>
          <w:sz w:val="24"/>
          <w:szCs w:val="24"/>
        </w:rPr>
      </w:pPr>
    </w:p>
    <w:p w14:paraId="606DC343" w14:textId="77777777" w:rsidR="00F80F16" w:rsidRPr="007E1051" w:rsidRDefault="00F80F16" w:rsidP="00F80F16">
      <w:pPr>
        <w:pStyle w:val="Heading2"/>
        <w:spacing w:before="0" w:line="259" w:lineRule="auto"/>
        <w:rPr>
          <w:rFonts w:ascii="Cambria" w:hAnsi="Cambria"/>
        </w:rPr>
      </w:pPr>
      <w:bookmarkStart w:id="67" w:name="_Toc488668838"/>
      <w:bookmarkStart w:id="68" w:name="_Toc139994597"/>
      <w:r w:rsidRPr="007E1051">
        <w:rPr>
          <w:rFonts w:ascii="Cambria" w:hAnsi="Cambria"/>
        </w:rPr>
        <w:t>Sociālo dienestu un sociālo pakalpojumu pieejamība</w:t>
      </w:r>
      <w:bookmarkEnd w:id="67"/>
      <w:bookmarkEnd w:id="68"/>
    </w:p>
    <w:p w14:paraId="6DE8D40D" w14:textId="77777777" w:rsidR="00F80F16" w:rsidRPr="001655C5" w:rsidRDefault="00F80F16" w:rsidP="00F80F16">
      <w:pPr>
        <w:spacing w:after="0" w:line="259" w:lineRule="auto"/>
        <w:jc w:val="both"/>
        <w:rPr>
          <w:rFonts w:ascii="Times New Roman" w:hAnsi="Times New Roman" w:cs="Times New Roman"/>
          <w:sz w:val="24"/>
          <w:szCs w:val="24"/>
        </w:rPr>
      </w:pPr>
    </w:p>
    <w:p w14:paraId="181BFA73" w14:textId="62360F42" w:rsidR="00F80F16" w:rsidRDefault="00F80F16" w:rsidP="00F80F16">
      <w:pPr>
        <w:spacing w:after="0" w:line="259" w:lineRule="auto"/>
        <w:jc w:val="both"/>
        <w:rPr>
          <w:rFonts w:ascii="Times New Roman" w:hAnsi="Times New Roman" w:cs="Times New Roman"/>
          <w:sz w:val="24"/>
          <w:szCs w:val="24"/>
        </w:rPr>
      </w:pPr>
      <w:r w:rsidRPr="003665E8">
        <w:rPr>
          <w:rFonts w:ascii="Times New Roman" w:hAnsi="Times New Roman" w:cs="Times New Roman"/>
          <w:sz w:val="24"/>
          <w:szCs w:val="24"/>
        </w:rPr>
        <w:t xml:space="preserve">Sociālo dienestu un sociālo pakalpojumu pieejamība iedzīvotājiem un sadarbības partneru institūcijām lielā mērā raksturo arī sociālo dienestu darbības atbilstību iedzīvotāju vajadzībām (skat. arī “Sociālā </w:t>
      </w:r>
      <w:r w:rsidRPr="003665E8">
        <w:rPr>
          <w:rFonts w:ascii="Times New Roman" w:hAnsi="Times New Roman" w:cs="Times New Roman"/>
          <w:sz w:val="24"/>
          <w:szCs w:val="24"/>
        </w:rPr>
        <w:t xml:space="preserve">dienesta darba uzdevumi”). </w:t>
      </w:r>
      <w:proofErr w:type="spellStart"/>
      <w:r w:rsidRPr="003665E8">
        <w:rPr>
          <w:rFonts w:ascii="Times New Roman" w:hAnsi="Times New Roman" w:cs="Times New Roman"/>
          <w:sz w:val="24"/>
          <w:szCs w:val="24"/>
        </w:rPr>
        <w:t>Ex</w:t>
      </w:r>
      <w:proofErr w:type="spellEnd"/>
      <w:r w:rsidRPr="003665E8">
        <w:rPr>
          <w:rFonts w:ascii="Times New Roman" w:hAnsi="Times New Roman" w:cs="Times New Roman"/>
          <w:sz w:val="24"/>
          <w:szCs w:val="24"/>
        </w:rPr>
        <w:t xml:space="preserve">-post pētījumā lielāku </w:t>
      </w:r>
      <w:r w:rsidR="00A21460">
        <w:rPr>
          <w:rFonts w:ascii="Times New Roman" w:hAnsi="Times New Roman" w:cs="Times New Roman"/>
          <w:sz w:val="24"/>
          <w:szCs w:val="24"/>
        </w:rPr>
        <w:t>u</w:t>
      </w:r>
      <w:r w:rsidRPr="003665E8">
        <w:rPr>
          <w:rFonts w:ascii="Times New Roman" w:hAnsi="Times New Roman" w:cs="Times New Roman"/>
          <w:sz w:val="24"/>
          <w:szCs w:val="24"/>
        </w:rPr>
        <w:t xml:space="preserve">zmanību dalībnieki veltīja tieši sociālo </w:t>
      </w:r>
      <w:r w:rsidRPr="003665E8">
        <w:rPr>
          <w:rFonts w:ascii="Times New Roman" w:hAnsi="Times New Roman" w:cs="Times New Roman"/>
          <w:sz w:val="24"/>
          <w:szCs w:val="24"/>
        </w:rPr>
        <w:t>pakalpojumu pieejamībai pašvaldībās, kā arī vajadzību pēc jauniem sociālajiem pakalpojumiem identificēšanai.</w:t>
      </w:r>
    </w:p>
    <w:p w14:paraId="0463CDD8" w14:textId="77777777" w:rsidR="00F80F16" w:rsidRDefault="00F80F16" w:rsidP="00F80F16">
      <w:pPr>
        <w:spacing w:after="0" w:line="259" w:lineRule="auto"/>
        <w:jc w:val="both"/>
        <w:rPr>
          <w:rFonts w:ascii="Times New Roman" w:hAnsi="Times New Roman" w:cs="Times New Roman"/>
          <w:sz w:val="24"/>
          <w:szCs w:val="24"/>
        </w:rPr>
      </w:pPr>
    </w:p>
    <w:p w14:paraId="03DC9690"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sociālo dienestu pieejamību iedzīvotājiem fokusa grupu diskusijās tika akcentēti divi pieejamības aspekti. Pirmkārt, teritoriālā pieejamība; un, otrkārt, darba laika pieejamība. Teritoriālā pieejamība īpaši aktuāla problēma ir lauku apvidos, biežāk tā tika izcelta Latgalē vai jebkurā apvidū, kur novads aptveru plašu teritoriju. Šādos gadījumos sociālais darbinieks var būt piesaistīts noteiktai teritorijai vai arī pieejams tikai pašvaldības centrā, attiecīgi viņam ir grūtāk reaģēt uz klientu krīzes situācijām. </w:t>
      </w:r>
    </w:p>
    <w:p w14:paraId="4088C38A" w14:textId="77777777" w:rsidR="00F80F16" w:rsidRDefault="00F80F16" w:rsidP="00F80F16">
      <w:pPr>
        <w:spacing w:after="0" w:line="259" w:lineRule="auto"/>
        <w:jc w:val="both"/>
        <w:rPr>
          <w:rFonts w:ascii="Times New Roman" w:hAnsi="Times New Roman" w:cs="Times New Roman"/>
          <w:sz w:val="24"/>
          <w:szCs w:val="24"/>
        </w:rPr>
      </w:pPr>
    </w:p>
    <w:p w14:paraId="59C26BEF" w14:textId="38BC966C" w:rsidR="00F80F16" w:rsidRPr="008B5879" w:rsidRDefault="00F80F16" w:rsidP="00F80F16">
      <w:pPr>
        <w:spacing w:after="0" w:line="259" w:lineRule="auto"/>
        <w:ind w:left="720"/>
        <w:jc w:val="both"/>
        <w:rPr>
          <w:rFonts w:ascii="Times New Roman" w:hAnsi="Times New Roman" w:cs="Times New Roman"/>
          <w:i/>
          <w:iCs/>
        </w:rPr>
      </w:pPr>
      <w:r w:rsidRPr="008B5879">
        <w:rPr>
          <w:rFonts w:ascii="Times New Roman" w:hAnsi="Times New Roman" w:cs="Times New Roman"/>
          <w:i/>
          <w:iCs/>
        </w:rPr>
        <w:t xml:space="preserve">Viens sociālais darbinieks ir uz vairākiem pagastiem. Ja viņš tajā dienā ir vienā pagastā, tad viņš uz otru pagastu aizbrauc tikai ārkārtas gadījumā. Vienā vietā var atrasties tikai tajā brīdī, loģiski viņš neatradīsies vienlaikus četros pagastos. </w:t>
      </w:r>
    </w:p>
    <w:p w14:paraId="12B391C2" w14:textId="77777777" w:rsidR="00F80F16" w:rsidRDefault="00F80F16" w:rsidP="00F80F16">
      <w:pPr>
        <w:spacing w:after="0" w:line="259" w:lineRule="auto"/>
        <w:jc w:val="both"/>
        <w:rPr>
          <w:rFonts w:ascii="Times New Roman" w:hAnsi="Times New Roman" w:cs="Times New Roman"/>
          <w:sz w:val="24"/>
          <w:szCs w:val="24"/>
        </w:rPr>
      </w:pPr>
    </w:p>
    <w:p w14:paraId="0DEB8277"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Jāatzīmē, ka sociālo darbinieku teritoriālās pieejamības problēma tika aktualizēta jau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pētījuma laikā, taču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-post pētījuma laikā iegūtā informācija nav tik detalizēta, lai varētu noteikt, vai problēmas apmērs, kas rodas no šādas sociālā dienesta darba organizācijas specifikas, pieaug vai samazinās. Būtiski, ka papildu grūtības novērtēt situācijas dinamiku rada arī 2021. gadā īstenotā ATR, kura, kā norāda sadarbības partneri, kopā ar sociālā darba jomā kopumā īstenotajām reformām, radījusi sociālo darbinieku specializācijas un slodzes pārskatīšanu.</w:t>
      </w:r>
    </w:p>
    <w:p w14:paraId="1EF8D18B" w14:textId="77777777" w:rsidR="00F80F16" w:rsidRDefault="00F80F16" w:rsidP="00F80F16">
      <w:pPr>
        <w:spacing w:after="0" w:line="259" w:lineRule="auto"/>
        <w:jc w:val="both"/>
        <w:rPr>
          <w:rFonts w:ascii="Times New Roman" w:hAnsi="Times New Roman" w:cs="Times New Roman"/>
          <w:sz w:val="24"/>
          <w:szCs w:val="24"/>
        </w:rPr>
      </w:pPr>
    </w:p>
    <w:p w14:paraId="4A8B91D2"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darba laika pieejamību sadarbības partneru viedoklis, salīdzinot ar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pētījumu, ir mazliet mainījies. Ja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pētījuma laikā dominējošais viedoklis bija tāda, ka sociālo dienestu darba </w:t>
      </w:r>
      <w:r w:rsidRPr="008B5879">
        <w:rPr>
          <w:rFonts w:ascii="Times New Roman" w:hAnsi="Times New Roman" w:cs="Times New Roman"/>
          <w:sz w:val="24"/>
          <w:szCs w:val="24"/>
        </w:rPr>
        <w:t>laiks, kas atbilst standarta darba laikam (respektīvi, ir noteikts laika posmā no 8.00 līdz 17.00), nav</w:t>
      </w:r>
      <w:r>
        <w:rPr>
          <w:rFonts w:ascii="Times New Roman" w:hAnsi="Times New Roman" w:cs="Times New Roman"/>
          <w:sz w:val="24"/>
          <w:szCs w:val="24"/>
        </w:rPr>
        <w:t xml:space="preserve"> vērā ņemams dienestu pieejamības un sociālo pakalpojumu saņemšanas šķērslis, tad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-post pētījumā iebildumi pret šo darba laiku izskan biežāk. Ja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pētījumā iepriekš minētā pozīcija tika pamatota ar to, ka vairums sociālā dienesta klientu nav strādājoši, tālab var pielāgoties dienesta darba laikam, </w:t>
      </w:r>
      <w:r>
        <w:rPr>
          <w:rFonts w:ascii="Times New Roman" w:hAnsi="Times New Roman" w:cs="Times New Roman"/>
          <w:sz w:val="24"/>
          <w:szCs w:val="24"/>
        </w:rPr>
        <w:lastRenderedPageBreak/>
        <w:t xml:space="preserve">tad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-post pētījumā iebildums pret darba laiku tiek pamatots ar pretēju argumentu. Respektīvi, sadarbības partneri vērsa uzmanību uz to, ka noteiktu sociālo pakalpojumu mērķa grupa ir arī darbspējīga vecuma un strādājošie sociālo dienestu klienti, attiecīgi dienesta darba laika ierobežojumi liedz šiem klientiem saņemt pakalpojumu gadījumos, ja tas ietver secīgas un regulāras konsultācijas vai nodarbības noteiktā laika posmā. Iespējamo problēmu kāds no diskusijas dalībniekiem raksturo šādi:</w:t>
      </w:r>
    </w:p>
    <w:p w14:paraId="6765F456" w14:textId="77777777" w:rsidR="00F80F16" w:rsidRDefault="00F80F16" w:rsidP="00F80F16">
      <w:pPr>
        <w:spacing w:after="0" w:line="259" w:lineRule="auto"/>
        <w:jc w:val="both"/>
        <w:rPr>
          <w:rFonts w:ascii="Times New Roman" w:hAnsi="Times New Roman" w:cs="Times New Roman"/>
          <w:sz w:val="24"/>
          <w:szCs w:val="24"/>
        </w:rPr>
      </w:pPr>
    </w:p>
    <w:p w14:paraId="4D5B7948" w14:textId="35E379D0" w:rsidR="00F80F16" w:rsidRPr="008B5879" w:rsidRDefault="00F80F16" w:rsidP="00F80F16">
      <w:pPr>
        <w:spacing w:after="0" w:line="259" w:lineRule="auto"/>
        <w:ind w:left="720"/>
        <w:jc w:val="both"/>
        <w:rPr>
          <w:rFonts w:ascii="Times New Roman" w:hAnsi="Times New Roman" w:cs="Times New Roman"/>
          <w:i/>
          <w:iCs/>
        </w:rPr>
      </w:pPr>
      <w:r>
        <w:rPr>
          <w:rFonts w:ascii="Times New Roman" w:hAnsi="Times New Roman" w:cs="Times New Roman"/>
          <w:i/>
          <w:iCs/>
        </w:rPr>
        <w:t>B</w:t>
      </w:r>
      <w:r w:rsidRPr="008B5879">
        <w:rPr>
          <w:rFonts w:ascii="Times New Roman" w:hAnsi="Times New Roman" w:cs="Times New Roman"/>
          <w:i/>
          <w:iCs/>
        </w:rPr>
        <w:t xml:space="preserve">ūtu ļoti vēlams, ja </w:t>
      </w:r>
      <w:r>
        <w:rPr>
          <w:rFonts w:ascii="Times New Roman" w:hAnsi="Times New Roman" w:cs="Times New Roman"/>
          <w:i/>
          <w:iCs/>
        </w:rPr>
        <w:t>sociālais dienestu</w:t>
      </w:r>
      <w:r w:rsidRPr="008B5879">
        <w:rPr>
          <w:rFonts w:ascii="Times New Roman" w:hAnsi="Times New Roman" w:cs="Times New Roman"/>
          <w:i/>
          <w:iCs/>
        </w:rPr>
        <w:t xml:space="preserve"> vismaz vienu dienu </w:t>
      </w:r>
      <w:r>
        <w:rPr>
          <w:rFonts w:ascii="Times New Roman" w:hAnsi="Times New Roman" w:cs="Times New Roman"/>
          <w:i/>
          <w:iCs/>
        </w:rPr>
        <w:t xml:space="preserve">[nedēļā] </w:t>
      </w:r>
      <w:r w:rsidRPr="008B5879">
        <w:rPr>
          <w:rFonts w:ascii="Times New Roman" w:hAnsi="Times New Roman" w:cs="Times New Roman"/>
          <w:i/>
          <w:iCs/>
        </w:rPr>
        <w:t>darba laiks būtu elastīgāks, ne gluži no 8</w:t>
      </w:r>
      <w:r>
        <w:rPr>
          <w:rFonts w:ascii="Times New Roman" w:hAnsi="Times New Roman" w:cs="Times New Roman"/>
          <w:i/>
          <w:iCs/>
        </w:rPr>
        <w:t>.00</w:t>
      </w:r>
      <w:r w:rsidRPr="008B5879">
        <w:rPr>
          <w:rFonts w:ascii="Times New Roman" w:hAnsi="Times New Roman" w:cs="Times New Roman"/>
          <w:i/>
          <w:iCs/>
        </w:rPr>
        <w:t xml:space="preserve"> </w:t>
      </w:r>
      <w:r>
        <w:rPr>
          <w:rFonts w:ascii="Times New Roman" w:hAnsi="Times New Roman" w:cs="Times New Roman"/>
          <w:i/>
          <w:iCs/>
        </w:rPr>
        <w:t xml:space="preserve">līdz </w:t>
      </w:r>
      <w:r w:rsidRPr="008B5879">
        <w:rPr>
          <w:rFonts w:ascii="Times New Roman" w:hAnsi="Times New Roman" w:cs="Times New Roman"/>
          <w:i/>
          <w:iCs/>
        </w:rPr>
        <w:t>17.00, bet varbūt strādā no pusdienlaika līdz kādiem desmitiem vakarā. Tad arī strādājošie vecāki varētu visus šos pakalpojumus saņemt, jo bieži vien sanāk lauzt šķēpus. Vecāks ir gatavs apmeklēt kādas vecāku nodarbības, grupas, be</w:t>
      </w:r>
      <w:r>
        <w:rPr>
          <w:rFonts w:ascii="Times New Roman" w:hAnsi="Times New Roman" w:cs="Times New Roman"/>
          <w:i/>
          <w:iCs/>
        </w:rPr>
        <w:t>t</w:t>
      </w:r>
      <w:r w:rsidRPr="008B5879">
        <w:rPr>
          <w:rFonts w:ascii="Times New Roman" w:hAnsi="Times New Roman" w:cs="Times New Roman"/>
          <w:i/>
          <w:iCs/>
        </w:rPr>
        <w:t xml:space="preserve"> darba dēļ viņš nevar. Varbūt viņš var vienu nedēļu, bet katru nedēļu vai vairākas reizes nedēļā atprasīties… Nu diez vai darba devēji tā ļoti praktizē šādu atļauju došanu. Tad ir tā, vai nu man ir jāpaliek bez darba, vai arī </w:t>
      </w:r>
      <w:r>
        <w:rPr>
          <w:rFonts w:ascii="Times New Roman" w:hAnsi="Times New Roman" w:cs="Times New Roman"/>
          <w:i/>
          <w:iCs/>
        </w:rPr>
        <w:t xml:space="preserve">[sociālais dienests] </w:t>
      </w:r>
      <w:r w:rsidRPr="008B5879">
        <w:rPr>
          <w:rFonts w:ascii="Times New Roman" w:hAnsi="Times New Roman" w:cs="Times New Roman"/>
          <w:i/>
          <w:iCs/>
        </w:rPr>
        <w:t xml:space="preserve">norāda uz to, ka es nesadarbojos. Es domāju, ka vajadzētu individuālāku pieeju, un šos pakalpojumus vairāk virzīt uz katru cilvēku. </w:t>
      </w:r>
    </w:p>
    <w:p w14:paraId="4948AA87" w14:textId="77777777" w:rsidR="00F80F16" w:rsidRDefault="00F80F16" w:rsidP="00F80F16">
      <w:pPr>
        <w:spacing w:after="0" w:line="259" w:lineRule="auto"/>
        <w:jc w:val="both"/>
        <w:rPr>
          <w:rFonts w:ascii="Times New Roman" w:hAnsi="Times New Roman" w:cs="Times New Roman"/>
          <w:sz w:val="24"/>
          <w:szCs w:val="24"/>
        </w:rPr>
      </w:pPr>
    </w:p>
    <w:p w14:paraId="03C2E20D"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Runājot par sociālo dienestu pieejamību sadarbības partneriem, diskusiju dalībnieki parasti norādīja, ka sociālais dienests viņiem ir pieejams. Bāriņtiesu (retāk – izglītības pārvaldes un pašvaldības policijas)</w:t>
      </w:r>
      <w:r w:rsidRPr="004D7606">
        <w:rPr>
          <w:rFonts w:ascii="Times New Roman" w:hAnsi="Times New Roman" w:cs="Times New Roman"/>
          <w:sz w:val="24"/>
          <w:szCs w:val="24"/>
        </w:rPr>
        <w:t xml:space="preserve"> </w:t>
      </w:r>
      <w:r>
        <w:rPr>
          <w:rFonts w:ascii="Times New Roman" w:hAnsi="Times New Roman" w:cs="Times New Roman"/>
          <w:sz w:val="24"/>
          <w:szCs w:val="24"/>
        </w:rPr>
        <w:t>gadījumā bieži tika norādīts, ka pieejamību nodrošina, pirmkārt, abu institūciju telpiskais izvietojums, respektīvi, tās bieži atrodas vienā pašvaldības ēkā (dažādos stāvos vai dažādos ēkas spārnos). Tas nodrošina, ka īsus neskaidrus jautājumus var atrisināt ātri, aizejot pie sadarbības partnera. Otrkārt, vairums sadarbības partneru norāda, ka pieejamību nodrošina tālruņa numuru apmaiņas, proti, saziņa notiek, zvanot pa tālruni, retāk un pēc vajadzības – sūtot vēstules vai oficiālus pieprasījumus (sk. sīkāk arī  nodaļu “</w:t>
      </w:r>
      <w:r w:rsidRPr="000D7FAD">
        <w:rPr>
          <w:rFonts w:ascii="Times New Roman" w:hAnsi="Times New Roman" w:cs="Times New Roman"/>
          <w:sz w:val="24"/>
          <w:szCs w:val="24"/>
        </w:rPr>
        <w:t>Sadarbības vispārējs raksturojums: regularitāte, gadījumi, mērķa grupas</w:t>
      </w:r>
      <w:r>
        <w:rPr>
          <w:rFonts w:ascii="Times New Roman" w:hAnsi="Times New Roman" w:cs="Times New Roman"/>
          <w:sz w:val="24"/>
          <w:szCs w:val="24"/>
        </w:rPr>
        <w:t xml:space="preserve">”). </w:t>
      </w:r>
    </w:p>
    <w:p w14:paraId="6666BA80" w14:textId="77777777" w:rsidR="00F80F16" w:rsidRDefault="00F80F16" w:rsidP="00F80F16">
      <w:pPr>
        <w:spacing w:after="0" w:line="259" w:lineRule="auto"/>
        <w:jc w:val="both"/>
        <w:rPr>
          <w:rFonts w:ascii="Times New Roman" w:hAnsi="Times New Roman" w:cs="Times New Roman"/>
          <w:sz w:val="24"/>
          <w:szCs w:val="24"/>
        </w:rPr>
      </w:pPr>
    </w:p>
    <w:p w14:paraId="0E0DC008" w14:textId="39402475"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Attiecībā par sociālā dienesta pieejamību, raugoties no darba laika perspektīvas, tikai valsts un pašvaldības policiju pārstāvji norādīja, ka, viņuprāt, sadarbībai noderētu tāds sociālā darbinieka amats kā dežurējošais sociālais darbinieks, kurš būtu pieejams ārpus standarta darba laika (vēlos vakaros un naktīs), kas būtu noderīgi ārkārtas situācijas, kad, policijai izbraucot uz izsaukumu saistībā ar vardarbību/ konfliktiem vai apreibinošo vielu lietošanu ģimenē, būtu vienkāršāk lemt un parūpēties </w:t>
      </w:r>
      <w:r>
        <w:rPr>
          <w:rFonts w:ascii="Times New Roman" w:hAnsi="Times New Roman" w:cs="Times New Roman"/>
          <w:sz w:val="24"/>
          <w:szCs w:val="24"/>
        </w:rPr>
        <w:t>par bērnu, kas nošķirti no ģimenes</w:t>
      </w:r>
      <w:r w:rsidR="0046409E">
        <w:rPr>
          <w:rFonts w:ascii="Times New Roman" w:hAnsi="Times New Roman" w:cs="Times New Roman"/>
          <w:sz w:val="24"/>
          <w:szCs w:val="24"/>
        </w:rPr>
        <w:t>,</w:t>
      </w:r>
      <w:r>
        <w:rPr>
          <w:rFonts w:ascii="Times New Roman" w:hAnsi="Times New Roman" w:cs="Times New Roman"/>
          <w:sz w:val="24"/>
          <w:szCs w:val="24"/>
        </w:rPr>
        <w:t xml:space="preserve"> pieskatīšanu dokumentu noformēšanas laikā un ievietošanu krīzes </w:t>
      </w:r>
      <w:r>
        <w:rPr>
          <w:rFonts w:ascii="Times New Roman" w:hAnsi="Times New Roman" w:cs="Times New Roman"/>
          <w:sz w:val="24"/>
          <w:szCs w:val="24"/>
        </w:rPr>
        <w:t xml:space="preserve">centrā. Šis ierosinājums sasaucas ar policijas pārstāvju atzinumu, ka noteiktos reģionos (t.sk. </w:t>
      </w:r>
      <w:proofErr w:type="spellStart"/>
      <w:r>
        <w:rPr>
          <w:rFonts w:ascii="Times New Roman" w:hAnsi="Times New Roman" w:cs="Times New Roman"/>
          <w:sz w:val="24"/>
          <w:szCs w:val="24"/>
        </w:rPr>
        <w:t>valstspilsētās</w:t>
      </w:r>
      <w:proofErr w:type="spellEnd"/>
      <w:r>
        <w:rPr>
          <w:rFonts w:ascii="Times New Roman" w:hAnsi="Times New Roman" w:cs="Times New Roman"/>
          <w:sz w:val="24"/>
          <w:szCs w:val="24"/>
        </w:rPr>
        <w:t>) nav pietiekams krīzes centru pusaudžiem (nepilngadīgajiem noteiktās vecuma grupās) pārklājums, kā rezultātā pastāv iespēja, ka naktī no ģimenes nošķirtajam bērnam nav vietas, kur palikt.</w:t>
      </w:r>
    </w:p>
    <w:p w14:paraId="408CAC3A" w14:textId="77777777" w:rsidR="00F80F16" w:rsidRDefault="00F80F16" w:rsidP="00F80F16">
      <w:pPr>
        <w:spacing w:after="0" w:line="259" w:lineRule="auto"/>
        <w:jc w:val="both"/>
        <w:rPr>
          <w:rFonts w:ascii="Times New Roman" w:hAnsi="Times New Roman" w:cs="Times New Roman"/>
          <w:sz w:val="24"/>
          <w:szCs w:val="24"/>
        </w:rPr>
      </w:pPr>
    </w:p>
    <w:p w14:paraId="6FB8052F"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Aplūkojot sociālo pakalpojumu pieejamību, visbiežāk kā pietiekami pieejams tiek vērtēts psihologa pakalpojums. Bāriņtiesas kā aktīvi sociālo dienestu sadarbības partneri bieži atzīmē, ka šis pakalpojums ir viens no tiem, kas rosina viņus aktīvi sadarboties ar sociālo dienestu. Tāpat tiek pozitīvi pieminēts ģimenes asistenta pakalpojums, kurš daļā pašvaldību ir attīstīts tieši LM īstenotā </w:t>
      </w:r>
      <w:r w:rsidRPr="003D0215">
        <w:rPr>
          <w:rFonts w:ascii="Times New Roman" w:hAnsi="Times New Roman" w:cs="Times New Roman"/>
          <w:sz w:val="24"/>
          <w:szCs w:val="24"/>
        </w:rPr>
        <w:t>ESF projekta “Profesionāla sociālā darba attīstība pašvaldībās”</w:t>
      </w:r>
      <w:r>
        <w:rPr>
          <w:rFonts w:ascii="Times New Roman" w:hAnsi="Times New Roman" w:cs="Times New Roman"/>
          <w:sz w:val="24"/>
          <w:szCs w:val="24"/>
        </w:rPr>
        <w:t xml:space="preserve"> ietvaros. Vienlaikus speciālisti atzīst, ka šis pakalpojums nav pieejams tik plaši, cik būtu nepieciešams.</w:t>
      </w:r>
    </w:p>
    <w:p w14:paraId="01ABCD4C" w14:textId="77777777" w:rsidR="00F80F16" w:rsidRDefault="00F80F16" w:rsidP="00F80F16">
      <w:pPr>
        <w:spacing w:after="0" w:line="259" w:lineRule="auto"/>
        <w:jc w:val="both"/>
        <w:rPr>
          <w:rFonts w:ascii="Times New Roman" w:hAnsi="Times New Roman" w:cs="Times New Roman"/>
          <w:sz w:val="24"/>
          <w:szCs w:val="24"/>
        </w:rPr>
      </w:pPr>
    </w:p>
    <w:p w14:paraId="36EF7B68" w14:textId="1B2EAA01"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Vērtējot sociālo pakalpojumu pieejamību pašvaldībās, sociālo dienestu sadarbības partneru viedokļa salīdzinājums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-post pētījumos netieši rāda, ka kopumā pakalpojumu pieejamība kaut kādā </w:t>
      </w:r>
      <w:r>
        <w:rPr>
          <w:rFonts w:ascii="Times New Roman" w:hAnsi="Times New Roman" w:cs="Times New Roman"/>
          <w:sz w:val="24"/>
          <w:szCs w:val="24"/>
        </w:rPr>
        <w:t xml:space="preserve">mērā ir uzlabojusies, tomēr to piedāvājumā un pārklājumā joprojām pastāv būtiskas problēmas. Tās ir: pirmkārt, pašvaldībās pieejamā sociālo pakalpojumu spektra dažādība (un </w:t>
      </w:r>
      <w:r w:rsidR="0046409E">
        <w:rPr>
          <w:rFonts w:ascii="Times New Roman" w:hAnsi="Times New Roman" w:cs="Times New Roman"/>
          <w:sz w:val="24"/>
          <w:szCs w:val="24"/>
        </w:rPr>
        <w:t xml:space="preserve">to </w:t>
      </w:r>
      <w:r>
        <w:rPr>
          <w:rFonts w:ascii="Times New Roman" w:hAnsi="Times New Roman" w:cs="Times New Roman"/>
          <w:sz w:val="24"/>
          <w:szCs w:val="24"/>
        </w:rPr>
        <w:t xml:space="preserve">trūkums); otrkārt, piedāvāto sociālo pakalpojumu </w:t>
      </w:r>
      <w:r w:rsidR="0046409E">
        <w:rPr>
          <w:rFonts w:ascii="Times New Roman" w:hAnsi="Times New Roman" w:cs="Times New Roman"/>
          <w:sz w:val="24"/>
          <w:szCs w:val="24"/>
        </w:rPr>
        <w:t>ne</w:t>
      </w:r>
      <w:r>
        <w:rPr>
          <w:rFonts w:ascii="Times New Roman" w:hAnsi="Times New Roman" w:cs="Times New Roman"/>
          <w:sz w:val="24"/>
          <w:szCs w:val="24"/>
        </w:rPr>
        <w:t xml:space="preserve">atbilstība noteiktu indivīdu vajadzībām; treškārt, pārāk liela </w:t>
      </w:r>
      <w:r>
        <w:rPr>
          <w:rFonts w:ascii="Times New Roman" w:hAnsi="Times New Roman" w:cs="Times New Roman"/>
          <w:sz w:val="24"/>
          <w:szCs w:val="24"/>
        </w:rPr>
        <w:t xml:space="preserve">koncentrēšanās uz pakalpojumu nodrošinājumu noteiktām klientu grupām (atstājot novārtā citas); </w:t>
      </w:r>
      <w:r>
        <w:rPr>
          <w:rFonts w:ascii="Times New Roman" w:hAnsi="Times New Roman" w:cs="Times New Roman"/>
          <w:sz w:val="24"/>
          <w:szCs w:val="24"/>
        </w:rPr>
        <w:lastRenderedPageBreak/>
        <w:t xml:space="preserve">ceturtkārt, dažādi organizatoriski un administratīvi šķēršļi piešķirt pakalpojumus noteiktām klientu grupām. </w:t>
      </w:r>
    </w:p>
    <w:p w14:paraId="1C5E115D" w14:textId="77777777" w:rsidR="00F80F16" w:rsidRDefault="00F80F16" w:rsidP="00F80F16">
      <w:pPr>
        <w:spacing w:after="0" w:line="259" w:lineRule="auto"/>
        <w:jc w:val="both"/>
        <w:rPr>
          <w:rFonts w:ascii="Times New Roman" w:hAnsi="Times New Roman" w:cs="Times New Roman"/>
          <w:sz w:val="24"/>
          <w:szCs w:val="24"/>
        </w:rPr>
      </w:pPr>
    </w:p>
    <w:p w14:paraId="5FCCD953" w14:textId="32EE8E78"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Pašvaldībās pieejamā </w:t>
      </w:r>
      <w:r w:rsidRPr="009B24AF">
        <w:rPr>
          <w:rFonts w:ascii="Times New Roman" w:hAnsi="Times New Roman" w:cs="Times New Roman"/>
          <w:b/>
          <w:bCs/>
          <w:sz w:val="24"/>
          <w:szCs w:val="24"/>
        </w:rPr>
        <w:t xml:space="preserve">sociālo pakalpojumu spektra dažādības un to atbilstības noteiktu klientu vajadzībām </w:t>
      </w:r>
      <w:r>
        <w:rPr>
          <w:rFonts w:ascii="Times New Roman" w:hAnsi="Times New Roman" w:cs="Times New Roman"/>
          <w:sz w:val="24"/>
          <w:szCs w:val="24"/>
        </w:rPr>
        <w:t>problēmu grupā apkopoti dažādi sadarbības partneru novērojum</w:t>
      </w:r>
      <w:r w:rsidR="0046409E">
        <w:rPr>
          <w:rFonts w:ascii="Times New Roman" w:hAnsi="Times New Roman" w:cs="Times New Roman"/>
          <w:sz w:val="24"/>
          <w:szCs w:val="24"/>
        </w:rPr>
        <w:t>i</w:t>
      </w:r>
      <w:r>
        <w:rPr>
          <w:rFonts w:ascii="Times New Roman" w:hAnsi="Times New Roman" w:cs="Times New Roman"/>
          <w:sz w:val="24"/>
          <w:szCs w:val="24"/>
        </w:rPr>
        <w:t xml:space="preserve"> par praksi, kā sociālie dienesti izvēlas, kādu pakalpojumu piešķirt klientiem. Kā viena no nozīmīgākajām problēmām šeit akcentēts risinājums piešķirt pakalpojumu no tā klāsta, kas pašvaldībā ir pieejams, nevis meklēt iespēju nodrošināt tādu pakalpojumu, kāds nepieciešams klientam. Sociālo pakalpojumu pieejamību negatīvi ietekmē arī klientu dzīvesvieta</w:t>
      </w:r>
      <w:r w:rsidR="0046409E">
        <w:rPr>
          <w:rFonts w:ascii="Times New Roman" w:hAnsi="Times New Roman" w:cs="Times New Roman"/>
          <w:sz w:val="24"/>
          <w:szCs w:val="24"/>
        </w:rPr>
        <w:t>s</w:t>
      </w:r>
      <w:r>
        <w:rPr>
          <w:rFonts w:ascii="Times New Roman" w:hAnsi="Times New Roman" w:cs="Times New Roman"/>
          <w:sz w:val="24"/>
          <w:szCs w:val="24"/>
        </w:rPr>
        <w:t xml:space="preserve"> lauku apvidos, kā rezultātā noteikti pakalpojumi nav sasniedzami attāluma (un atbilstoša sabiedriskā transporta savienojuma trūkuma) dēļ.</w:t>
      </w:r>
    </w:p>
    <w:p w14:paraId="50BA3C5D" w14:textId="77777777" w:rsidR="00F80F16" w:rsidRDefault="00F80F16" w:rsidP="00F80F16">
      <w:pPr>
        <w:spacing w:after="0" w:line="259" w:lineRule="auto"/>
        <w:jc w:val="both"/>
        <w:rPr>
          <w:rFonts w:ascii="Times New Roman" w:hAnsi="Times New Roman" w:cs="Times New Roman"/>
          <w:sz w:val="24"/>
          <w:szCs w:val="24"/>
        </w:rPr>
      </w:pPr>
    </w:p>
    <w:p w14:paraId="13AA9541" w14:textId="72C4EC76" w:rsidR="00F80F16" w:rsidRPr="00092410" w:rsidRDefault="00F80F16" w:rsidP="00F80F16">
      <w:pPr>
        <w:spacing w:after="0" w:line="259" w:lineRule="auto"/>
        <w:ind w:left="720"/>
        <w:jc w:val="both"/>
        <w:rPr>
          <w:rFonts w:ascii="Times New Roman" w:hAnsi="Times New Roman" w:cs="Times New Roman"/>
          <w:i/>
          <w:iCs/>
        </w:rPr>
      </w:pPr>
      <w:r w:rsidRPr="00092410">
        <w:rPr>
          <w:rFonts w:ascii="Times New Roman" w:hAnsi="Times New Roman" w:cs="Times New Roman"/>
          <w:i/>
          <w:iCs/>
        </w:rPr>
        <w:t xml:space="preserve">Rīga pietiekami krasi atšķiras no citu pašvaldību sociālajiem dienestiem, no pieejamajiem resursiem, pakalpojumiem. Ir milzīga atšķirība. Pie Rīgas bagātīgā un plašā klāsta, […] ir arī sociālie dienesti, kas var piedāvāt tikai sociālā darba speciālista un psihologa konsultācijas. Proti, šo pakalpojumu piedāvājums ir nevis caur klienta vajadzībām, bet caur prizmu, kas mums ir. Un diemžēl rezultāti arī ir tādi. Vai pēdējo piecu gadu laikā ir uzlabojies? Es gribētu teikt, ka ir dažādi. Un arī mūsu pieredze ir ļoti, ļoti dažāda. </w:t>
      </w:r>
    </w:p>
    <w:p w14:paraId="122C8D72" w14:textId="77777777" w:rsidR="00F80F16" w:rsidRPr="00092410" w:rsidRDefault="00F80F16" w:rsidP="00F80F16">
      <w:pPr>
        <w:spacing w:after="0" w:line="259" w:lineRule="auto"/>
        <w:jc w:val="both"/>
        <w:rPr>
          <w:rFonts w:ascii="Times New Roman" w:hAnsi="Times New Roman" w:cs="Times New Roman"/>
          <w:i/>
          <w:iCs/>
        </w:rPr>
      </w:pPr>
    </w:p>
    <w:p w14:paraId="523B160B" w14:textId="07B06B26" w:rsidR="00F80F16" w:rsidRPr="00092410" w:rsidRDefault="00F80F16" w:rsidP="00F80F16">
      <w:pPr>
        <w:spacing w:after="0" w:line="259" w:lineRule="auto"/>
        <w:ind w:left="720"/>
        <w:jc w:val="both"/>
        <w:rPr>
          <w:rFonts w:asciiTheme="majorBidi" w:hAnsiTheme="majorBidi" w:cstheme="majorBidi"/>
          <w:i/>
          <w:iCs/>
        </w:rPr>
      </w:pPr>
      <w:r w:rsidRPr="00092410">
        <w:rPr>
          <w:rFonts w:asciiTheme="majorBidi" w:hAnsiTheme="majorBidi" w:cstheme="majorBidi"/>
          <w:i/>
          <w:iCs/>
        </w:rPr>
        <w:t xml:space="preserve">Var arī saprast dienesta sociālo darbinieku, ka viņš nevar izskriet visas ģimenes 40 kilometru rādiusā, tas ir saprotams, tā kā ir jādomā par pakalpojumiem, kas ir tuvāk šiem te klientiem, kura katra māmiņa ar trīs maziem bērniem nevar izbraukāt uz centru pēc sociālajiem pakalpojumiem. [Pakalpojumus], protams, veido atbilstoši vajadzībām, bet ne vienmēr sasniedz šīs te mērķa grupas. </w:t>
      </w:r>
    </w:p>
    <w:p w14:paraId="3FC996B6" w14:textId="77777777" w:rsidR="00F80F16" w:rsidRDefault="00F80F16" w:rsidP="00F80F16">
      <w:pPr>
        <w:spacing w:after="0" w:line="259" w:lineRule="auto"/>
        <w:jc w:val="both"/>
        <w:rPr>
          <w:rFonts w:ascii="Times New Roman" w:hAnsi="Times New Roman" w:cs="Times New Roman"/>
          <w:sz w:val="24"/>
          <w:szCs w:val="24"/>
        </w:rPr>
      </w:pPr>
    </w:p>
    <w:p w14:paraId="33A7A17B" w14:textId="134C7E74"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Runājot par pakalpojumu piešķiršanu, vadoties pēc to faktiskās pieejamības, nevis klientu vajadzību perspektīvas, sadarbības partneri visbiežāk šeit kā piemērus min situācijas no psihologa konsultāciju vai psihoterapijas metožu piedāvājuma pieredzes. Šeit būtiski aspekti ir, pirmkārt, speciālistu kā personu dažādība; un, otrkārt, darba metodiku piedāvājuma klāsts. Attiecībā uz darba metodēm parasti par problēmu tiek uzskatīts apstāklis, ka visiem klientiem tiek piedāvāta viena terapeitiskā metode – tā, ko piedāvā pakalpojuma sniedzējs, nevis tā, kura būtu visefektīvākā metode klienta problēmas </w:t>
      </w:r>
      <w:r>
        <w:rPr>
          <w:rFonts w:ascii="Times New Roman" w:hAnsi="Times New Roman" w:cs="Times New Roman"/>
          <w:sz w:val="24"/>
          <w:szCs w:val="24"/>
        </w:rPr>
        <w:t>risināšanai. Savukārt saistībā ar psiholog</w:t>
      </w:r>
      <w:r w:rsidR="00A6250D">
        <w:rPr>
          <w:rFonts w:ascii="Times New Roman" w:hAnsi="Times New Roman" w:cs="Times New Roman"/>
          <w:sz w:val="24"/>
          <w:szCs w:val="24"/>
        </w:rPr>
        <w:t>u</w:t>
      </w:r>
      <w:r>
        <w:rPr>
          <w:rFonts w:ascii="Times New Roman" w:hAnsi="Times New Roman" w:cs="Times New Roman"/>
          <w:sz w:val="24"/>
          <w:szCs w:val="24"/>
        </w:rPr>
        <w:t>/ psihoterapeit</w:t>
      </w:r>
      <w:r w:rsidR="00A6250D">
        <w:rPr>
          <w:rFonts w:ascii="Times New Roman" w:hAnsi="Times New Roman" w:cs="Times New Roman"/>
          <w:sz w:val="24"/>
          <w:szCs w:val="24"/>
        </w:rPr>
        <w:t>u</w:t>
      </w:r>
      <w:r>
        <w:rPr>
          <w:rFonts w:ascii="Times New Roman" w:hAnsi="Times New Roman" w:cs="Times New Roman"/>
          <w:sz w:val="24"/>
          <w:szCs w:val="24"/>
        </w:rPr>
        <w:t xml:space="preserve"> kā personu minēto problēmu spektrs ir </w:t>
      </w:r>
      <w:r>
        <w:rPr>
          <w:rFonts w:ascii="Times New Roman" w:hAnsi="Times New Roman" w:cs="Times New Roman"/>
          <w:sz w:val="24"/>
          <w:szCs w:val="24"/>
        </w:rPr>
        <w:t>plašāks:</w:t>
      </w:r>
    </w:p>
    <w:p w14:paraId="40EAAB99" w14:textId="77777777" w:rsidR="00F80F16" w:rsidRPr="009B24AF" w:rsidRDefault="00F80F16" w:rsidP="00F80F16">
      <w:pPr>
        <w:pStyle w:val="ListParagraph"/>
        <w:numPr>
          <w:ilvl w:val="0"/>
          <w:numId w:val="11"/>
        </w:numPr>
        <w:spacing w:after="0" w:line="259" w:lineRule="auto"/>
        <w:ind w:left="714" w:hanging="357"/>
        <w:contextualSpacing w:val="0"/>
        <w:jc w:val="both"/>
        <w:rPr>
          <w:rFonts w:ascii="Times New Roman" w:hAnsi="Times New Roman" w:cs="Times New Roman"/>
          <w:sz w:val="24"/>
          <w:szCs w:val="24"/>
        </w:rPr>
      </w:pPr>
      <w:r w:rsidRPr="009B24AF">
        <w:rPr>
          <w:rFonts w:ascii="Times New Roman" w:hAnsi="Times New Roman" w:cs="Times New Roman"/>
          <w:sz w:val="24"/>
          <w:szCs w:val="24"/>
        </w:rPr>
        <w:t>nav iespējams aizvietot speciālistu, ja viņam ar klientu neveidojas savstarpējs kontakts un uzticēšanās;</w:t>
      </w:r>
    </w:p>
    <w:p w14:paraId="05C5E41A" w14:textId="77777777" w:rsidR="00F80F16" w:rsidRPr="009B24AF" w:rsidRDefault="00F80F16" w:rsidP="00F80F16">
      <w:pPr>
        <w:pStyle w:val="ListParagraph"/>
        <w:numPr>
          <w:ilvl w:val="0"/>
          <w:numId w:val="11"/>
        </w:numPr>
        <w:spacing w:after="0" w:line="259" w:lineRule="auto"/>
        <w:ind w:left="714" w:hanging="357"/>
        <w:contextualSpacing w:val="0"/>
        <w:jc w:val="both"/>
        <w:rPr>
          <w:rFonts w:ascii="Times New Roman" w:hAnsi="Times New Roman" w:cs="Times New Roman"/>
          <w:sz w:val="24"/>
          <w:szCs w:val="24"/>
        </w:rPr>
      </w:pPr>
      <w:r w:rsidRPr="009B24AF">
        <w:rPr>
          <w:rFonts w:ascii="Times New Roman" w:hAnsi="Times New Roman" w:cs="Times New Roman"/>
          <w:sz w:val="24"/>
          <w:szCs w:val="24"/>
        </w:rPr>
        <w:t>uzticēšanās barjera psihologam</w:t>
      </w:r>
      <w:r>
        <w:rPr>
          <w:rFonts w:ascii="Times New Roman" w:hAnsi="Times New Roman" w:cs="Times New Roman"/>
          <w:sz w:val="24"/>
          <w:szCs w:val="24"/>
        </w:rPr>
        <w:t>, apšaubot viņa kompetenci un spēju ievērot konfidencialitāti</w:t>
      </w:r>
      <w:r w:rsidRPr="009B24AF">
        <w:rPr>
          <w:rFonts w:ascii="Times New Roman" w:hAnsi="Times New Roman" w:cs="Times New Roman"/>
          <w:sz w:val="24"/>
          <w:szCs w:val="24"/>
        </w:rPr>
        <w:t>, ja šis speciālists ir pašvaldības darbinieks</w:t>
      </w:r>
      <w:r>
        <w:rPr>
          <w:rFonts w:ascii="Times New Roman" w:hAnsi="Times New Roman" w:cs="Times New Roman"/>
          <w:sz w:val="24"/>
          <w:szCs w:val="24"/>
        </w:rPr>
        <w:t xml:space="preserve"> vai uz iepirkuma pamata piesaistīts speciālists</w:t>
      </w:r>
      <w:r w:rsidRPr="009B24AF">
        <w:rPr>
          <w:rFonts w:ascii="Times New Roman" w:hAnsi="Times New Roman" w:cs="Times New Roman"/>
          <w:sz w:val="24"/>
          <w:szCs w:val="24"/>
        </w:rPr>
        <w:t xml:space="preserve">, kā arī pašvaldības iedzīvotājs (vai </w:t>
      </w:r>
      <w:r>
        <w:rPr>
          <w:rFonts w:ascii="Times New Roman" w:hAnsi="Times New Roman" w:cs="Times New Roman"/>
          <w:sz w:val="24"/>
          <w:szCs w:val="24"/>
        </w:rPr>
        <w:t>kaut kādā veidā</w:t>
      </w:r>
      <w:r w:rsidRPr="009B24AF">
        <w:rPr>
          <w:rFonts w:ascii="Times New Roman" w:hAnsi="Times New Roman" w:cs="Times New Roman"/>
          <w:sz w:val="24"/>
          <w:szCs w:val="24"/>
        </w:rPr>
        <w:t xml:space="preserve"> pazīstams ar ģimeni);</w:t>
      </w:r>
    </w:p>
    <w:p w14:paraId="13CC72EB" w14:textId="789BDEC3" w:rsidR="00F80F16" w:rsidRPr="009B24AF" w:rsidRDefault="00F80F16" w:rsidP="00F80F16">
      <w:pPr>
        <w:pStyle w:val="ListParagraph"/>
        <w:numPr>
          <w:ilvl w:val="0"/>
          <w:numId w:val="11"/>
        </w:numPr>
        <w:spacing w:after="0" w:line="259" w:lineRule="auto"/>
        <w:ind w:left="714" w:hanging="357"/>
        <w:contextualSpacing w:val="0"/>
        <w:jc w:val="both"/>
        <w:rPr>
          <w:rFonts w:ascii="Times New Roman" w:hAnsi="Times New Roman" w:cs="Times New Roman"/>
          <w:sz w:val="24"/>
          <w:szCs w:val="24"/>
        </w:rPr>
      </w:pPr>
      <w:r w:rsidRPr="009B24AF">
        <w:rPr>
          <w:rFonts w:ascii="Times New Roman" w:hAnsi="Times New Roman" w:cs="Times New Roman"/>
          <w:sz w:val="24"/>
          <w:szCs w:val="24"/>
        </w:rPr>
        <w:t xml:space="preserve">nav iespējams nodrošināt atsevišķu speciālistu katram klientam, ja </w:t>
      </w:r>
      <w:proofErr w:type="spellStart"/>
      <w:r w:rsidRPr="009B24AF">
        <w:rPr>
          <w:rFonts w:ascii="Times New Roman" w:hAnsi="Times New Roman" w:cs="Times New Roman"/>
          <w:sz w:val="24"/>
          <w:szCs w:val="24"/>
        </w:rPr>
        <w:t>problēmsituācijā</w:t>
      </w:r>
      <w:proofErr w:type="spellEnd"/>
      <w:r w:rsidRPr="009B24AF">
        <w:rPr>
          <w:rFonts w:ascii="Times New Roman" w:hAnsi="Times New Roman" w:cs="Times New Roman"/>
          <w:sz w:val="24"/>
          <w:szCs w:val="24"/>
        </w:rPr>
        <w:t xml:space="preserve"> ir </w:t>
      </w:r>
      <w:r w:rsidRPr="009B24AF">
        <w:rPr>
          <w:rFonts w:ascii="Times New Roman" w:hAnsi="Times New Roman" w:cs="Times New Roman"/>
          <w:sz w:val="24"/>
          <w:szCs w:val="24"/>
        </w:rPr>
        <w:t>iesaistīti un uz tā pamata pakalpojumu vienlaikus saņem vairāki ģimenes locekļi;</w:t>
      </w:r>
    </w:p>
    <w:p w14:paraId="25616110" w14:textId="77777777" w:rsidR="00F80F16" w:rsidRPr="009B24AF" w:rsidRDefault="00F80F16" w:rsidP="00F80F16">
      <w:pPr>
        <w:pStyle w:val="ListParagraph"/>
        <w:numPr>
          <w:ilvl w:val="0"/>
          <w:numId w:val="11"/>
        </w:numPr>
        <w:spacing w:after="0" w:line="259" w:lineRule="auto"/>
        <w:ind w:left="714" w:hanging="357"/>
        <w:contextualSpacing w:val="0"/>
        <w:jc w:val="both"/>
        <w:rPr>
          <w:rFonts w:ascii="Times New Roman" w:hAnsi="Times New Roman" w:cs="Times New Roman"/>
          <w:sz w:val="24"/>
          <w:szCs w:val="24"/>
        </w:rPr>
      </w:pPr>
      <w:r w:rsidRPr="009B24AF">
        <w:rPr>
          <w:rFonts w:ascii="Times New Roman" w:hAnsi="Times New Roman" w:cs="Times New Roman"/>
          <w:sz w:val="24"/>
          <w:szCs w:val="24"/>
        </w:rPr>
        <w:t>attālināto konsultāciju ieviešana psihologa darbā.</w:t>
      </w:r>
    </w:p>
    <w:p w14:paraId="23D5656D" w14:textId="77777777" w:rsidR="00F80F16" w:rsidRDefault="00F80F16" w:rsidP="00F80F16">
      <w:pPr>
        <w:spacing w:after="0" w:line="259" w:lineRule="auto"/>
        <w:jc w:val="both"/>
        <w:rPr>
          <w:rFonts w:ascii="Times New Roman" w:hAnsi="Times New Roman" w:cs="Times New Roman"/>
          <w:sz w:val="24"/>
          <w:szCs w:val="24"/>
        </w:rPr>
      </w:pPr>
    </w:p>
    <w:p w14:paraId="4CA0CC6E"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Minēto problēmu kopumu iezīmē šāda diskusiju dalībnieku pieredze:</w:t>
      </w:r>
    </w:p>
    <w:p w14:paraId="21C70157" w14:textId="77777777" w:rsidR="004375D2" w:rsidRDefault="004375D2" w:rsidP="00F80F16">
      <w:pPr>
        <w:spacing w:after="0" w:line="259" w:lineRule="auto"/>
        <w:ind w:left="720"/>
        <w:jc w:val="both"/>
        <w:rPr>
          <w:rFonts w:ascii="Times New Roman" w:hAnsi="Times New Roman" w:cs="Times New Roman"/>
          <w:i/>
          <w:iCs/>
        </w:rPr>
      </w:pPr>
    </w:p>
    <w:p w14:paraId="4FCF7CE4" w14:textId="0EBDC8A4" w:rsidR="00F80F16" w:rsidRPr="009B24AF" w:rsidRDefault="00F80F16" w:rsidP="00F80F16">
      <w:pPr>
        <w:spacing w:after="0" w:line="259" w:lineRule="auto"/>
        <w:ind w:left="720"/>
        <w:jc w:val="both"/>
        <w:rPr>
          <w:rFonts w:ascii="Times New Roman" w:hAnsi="Times New Roman" w:cs="Times New Roman"/>
          <w:i/>
          <w:iCs/>
        </w:rPr>
      </w:pPr>
      <w:r w:rsidRPr="009B24AF">
        <w:rPr>
          <w:rFonts w:ascii="Times New Roman" w:hAnsi="Times New Roman" w:cs="Times New Roman"/>
          <w:i/>
          <w:iCs/>
        </w:rPr>
        <w:t xml:space="preserve">Gribētu, lai bērnam savs, vīram savs, </w:t>
      </w:r>
      <w:r>
        <w:rPr>
          <w:rFonts w:ascii="Times New Roman" w:hAnsi="Times New Roman" w:cs="Times New Roman"/>
          <w:i/>
          <w:iCs/>
        </w:rPr>
        <w:t>[sievai]</w:t>
      </w:r>
      <w:r w:rsidRPr="009B24AF">
        <w:rPr>
          <w:rFonts w:ascii="Times New Roman" w:hAnsi="Times New Roman" w:cs="Times New Roman"/>
          <w:i/>
          <w:iCs/>
        </w:rPr>
        <w:t xml:space="preserve"> savs psihologs, bet šo psihologu skaits ir ierobežots. Mums arī ir četri psihologi, ne vienmēr tik ātri pieejami. Citreiz arī bāriņtiesa lūdz citu psihologu nodrošināt, iepirkt pakalpojumu, jo bāriņtiesai arī nav šādu sadarbības līgumu, nav jābūt, šāda veida pakalpojumus nodrošināt ir sociālā dienesta funkcija. Viņi saka – mums nav citu līgumu, nav iespējas, nav finansējuma, nav paredzēts. Tāds strupceļš. Piemēram, ar vienu konkrētu bērnu strādā visi četri psihologi sociālajā dienestā, un šim bērnam neviens nepatīk, ar nevienu nav kontakta, neveiksmīga sadarbība. Vēl viena problēma, ka sociālais dienests bieži sniedz šīs psihologa konsultācijas attālināti, tas arī ir kaut kā jocīgi, ka var šo pakalpojumu saņemt savā darba vietā, piemēram, veikalā, kur viņš strādā, vienlaicīgi viņam psihologs, vienlaicīgi pircējs nāk. Neredzu šo rezultātu. </w:t>
      </w:r>
    </w:p>
    <w:p w14:paraId="65F70401" w14:textId="77777777" w:rsidR="00F80F16" w:rsidRDefault="00F80F16" w:rsidP="00F80F16">
      <w:pPr>
        <w:spacing w:after="0" w:line="259" w:lineRule="auto"/>
        <w:jc w:val="both"/>
        <w:rPr>
          <w:rFonts w:ascii="Times New Roman" w:hAnsi="Times New Roman" w:cs="Times New Roman"/>
          <w:sz w:val="24"/>
          <w:szCs w:val="24"/>
        </w:rPr>
      </w:pPr>
    </w:p>
    <w:p w14:paraId="506177A6" w14:textId="491951E6" w:rsidR="00F80F16" w:rsidRDefault="00F80F16" w:rsidP="00F80F16">
      <w:pPr>
        <w:spacing w:after="0" w:line="259" w:lineRule="auto"/>
        <w:ind w:left="720"/>
        <w:jc w:val="both"/>
        <w:rPr>
          <w:rFonts w:asciiTheme="majorBidi" w:hAnsiTheme="majorBidi" w:cstheme="majorBidi"/>
          <w:i/>
          <w:iCs/>
        </w:rPr>
      </w:pPr>
      <w:r w:rsidRPr="009B24AF">
        <w:rPr>
          <w:rFonts w:asciiTheme="majorBidi" w:hAnsiTheme="majorBidi" w:cstheme="majorBidi"/>
          <w:i/>
          <w:iCs/>
        </w:rPr>
        <w:t xml:space="preserve">Bāriņtiesa pēdējā laikā ļoti bieži saskaras ar to, ka klienti nevēlas sadarboties ar sociālā dienesta piedāvātajiem speciālistiem, piemēram, psihologi strādā kā darbinieki sociālajā dienestā, uz darba līguma pamata, attiecīgi sociālais dienests tikai piedāvā to, kas viņam ir. </w:t>
      </w:r>
    </w:p>
    <w:p w14:paraId="4637FA9D" w14:textId="77777777" w:rsidR="00F80F16" w:rsidRDefault="00F80F16" w:rsidP="00F80F16">
      <w:pPr>
        <w:spacing w:after="0" w:line="259" w:lineRule="auto"/>
        <w:ind w:left="720"/>
        <w:jc w:val="both"/>
        <w:rPr>
          <w:rFonts w:asciiTheme="majorBidi" w:hAnsiTheme="majorBidi" w:cstheme="majorBidi"/>
          <w:i/>
          <w:iCs/>
        </w:rPr>
      </w:pPr>
    </w:p>
    <w:p w14:paraId="6C9634AC" w14:textId="6B67B327" w:rsidR="00F80F16" w:rsidRPr="00F43BCA" w:rsidRDefault="00F80F16" w:rsidP="00F80F16">
      <w:pPr>
        <w:spacing w:after="0" w:line="259" w:lineRule="auto"/>
        <w:ind w:left="720"/>
        <w:jc w:val="both"/>
        <w:rPr>
          <w:rFonts w:ascii="Times New Roman" w:hAnsi="Times New Roman" w:cs="Times New Roman"/>
          <w:i/>
          <w:iCs/>
        </w:rPr>
      </w:pPr>
      <w:r w:rsidRPr="00F43BCA">
        <w:rPr>
          <w:rFonts w:ascii="Times New Roman" w:hAnsi="Times New Roman" w:cs="Times New Roman"/>
          <w:i/>
          <w:iCs/>
        </w:rPr>
        <w:t xml:space="preserve">Ja ģimenes nostājas pozā, tad ar viņām strādāt ir daudz grūtāk. Viņiem liekas, ka kaut kādi speciālisti, kas ir piesaistīti no malas, ir daudz kompetentāki nekā tie, pie kuriem virza sociālais darbinieks vai bāriņtiesa. </w:t>
      </w:r>
    </w:p>
    <w:p w14:paraId="596F89F1" w14:textId="77777777" w:rsidR="00F80F16" w:rsidRPr="009B24AF" w:rsidRDefault="00F80F16" w:rsidP="00F80F16">
      <w:pPr>
        <w:spacing w:after="0" w:line="259" w:lineRule="auto"/>
        <w:ind w:left="720"/>
        <w:jc w:val="both"/>
        <w:rPr>
          <w:rFonts w:ascii="Times New Roman" w:hAnsi="Times New Roman" w:cs="Times New Roman"/>
          <w:i/>
          <w:iCs/>
        </w:rPr>
      </w:pPr>
    </w:p>
    <w:p w14:paraId="270BCC47" w14:textId="6A8B1E33" w:rsidR="00F80F16" w:rsidRDefault="00F80F16" w:rsidP="00F80F16">
      <w:pPr>
        <w:spacing w:after="0" w:line="259" w:lineRule="auto"/>
        <w:jc w:val="both"/>
        <w:rPr>
          <w:rFonts w:ascii="Times New Roman" w:hAnsi="Times New Roman" w:cs="Times New Roman"/>
          <w:sz w:val="24"/>
          <w:szCs w:val="24"/>
        </w:rPr>
      </w:pPr>
      <w:r w:rsidRPr="00B44656">
        <w:rPr>
          <w:rFonts w:ascii="Times New Roman" w:hAnsi="Times New Roman" w:cs="Times New Roman"/>
          <w:sz w:val="24"/>
          <w:szCs w:val="24"/>
        </w:rPr>
        <w:t xml:space="preserve">Kā nākamo problēmu saistībā ar sociālo pakalpojumu pieejamību sadarbības partneri min </w:t>
      </w:r>
      <w:r w:rsidRPr="00D714A8">
        <w:rPr>
          <w:rFonts w:ascii="Times New Roman" w:hAnsi="Times New Roman" w:cs="Times New Roman"/>
          <w:b/>
          <w:bCs/>
          <w:sz w:val="24"/>
          <w:szCs w:val="24"/>
        </w:rPr>
        <w:t xml:space="preserve">dienestu lielo koncentrēšanos uz pakalpojumu nodrošinājumu noteiktām klientu grupām (ģimenēm ar </w:t>
      </w:r>
      <w:r w:rsidRPr="00D714A8">
        <w:rPr>
          <w:rFonts w:ascii="Times New Roman" w:hAnsi="Times New Roman" w:cs="Times New Roman"/>
          <w:b/>
          <w:bCs/>
          <w:sz w:val="24"/>
          <w:szCs w:val="24"/>
        </w:rPr>
        <w:t>bērniem)</w:t>
      </w:r>
      <w:r w:rsidRPr="00B44656">
        <w:rPr>
          <w:rFonts w:ascii="Times New Roman" w:hAnsi="Times New Roman" w:cs="Times New Roman"/>
          <w:sz w:val="24"/>
          <w:szCs w:val="24"/>
        </w:rPr>
        <w:t>, atstājot novārtā citas iedzīvotāju/ klientu grupu vajadzības.</w:t>
      </w:r>
      <w:r>
        <w:rPr>
          <w:rFonts w:ascii="Times New Roman" w:hAnsi="Times New Roman" w:cs="Times New Roman"/>
          <w:sz w:val="24"/>
          <w:szCs w:val="24"/>
        </w:rPr>
        <w:t xml:space="preserve"> Šādā situācijā nov</w:t>
      </w:r>
      <w:r w:rsidR="003279D7">
        <w:rPr>
          <w:rFonts w:ascii="Times New Roman" w:hAnsi="Times New Roman" w:cs="Times New Roman"/>
          <w:sz w:val="24"/>
          <w:szCs w:val="24"/>
        </w:rPr>
        <w:t>ā</w:t>
      </w:r>
      <w:r>
        <w:rPr>
          <w:rFonts w:ascii="Times New Roman" w:hAnsi="Times New Roman" w:cs="Times New Roman"/>
          <w:sz w:val="24"/>
          <w:szCs w:val="24"/>
        </w:rPr>
        <w:t xml:space="preserve">rtā tiek </w:t>
      </w:r>
      <w:r>
        <w:rPr>
          <w:rFonts w:ascii="Times New Roman" w:hAnsi="Times New Roman" w:cs="Times New Roman"/>
          <w:sz w:val="24"/>
          <w:szCs w:val="24"/>
        </w:rPr>
        <w:t xml:space="preserve">atstāti ilgstošie bezdarbnieki, it īpaši, </w:t>
      </w:r>
      <w:proofErr w:type="spellStart"/>
      <w:r>
        <w:rPr>
          <w:rFonts w:ascii="Times New Roman" w:hAnsi="Times New Roman" w:cs="Times New Roman"/>
          <w:sz w:val="24"/>
          <w:szCs w:val="24"/>
        </w:rPr>
        <w:t>pirmspensijas</w:t>
      </w:r>
      <w:proofErr w:type="spellEnd"/>
      <w:r>
        <w:rPr>
          <w:rFonts w:ascii="Times New Roman" w:hAnsi="Times New Roman" w:cs="Times New Roman"/>
          <w:sz w:val="24"/>
          <w:szCs w:val="24"/>
        </w:rPr>
        <w:t xml:space="preserve"> vecumā, gados vecāki cilvēki, kuriem nepieciešama aprūpe, arī jaunieši, kamēr viņi nav kļuvuši izteikti vardarbīgi. </w:t>
      </w:r>
    </w:p>
    <w:p w14:paraId="0AA87E96" w14:textId="77777777" w:rsidR="00F80F16" w:rsidRDefault="00F80F16" w:rsidP="00F80F16">
      <w:pPr>
        <w:spacing w:after="0" w:line="259" w:lineRule="auto"/>
        <w:jc w:val="both"/>
        <w:rPr>
          <w:rFonts w:ascii="Times New Roman" w:hAnsi="Times New Roman" w:cs="Times New Roman"/>
          <w:sz w:val="24"/>
          <w:szCs w:val="24"/>
        </w:rPr>
      </w:pPr>
    </w:p>
    <w:p w14:paraId="7D0CFC35" w14:textId="0450CDC4" w:rsidR="00F80F16" w:rsidRPr="00B44656" w:rsidRDefault="00F80F16" w:rsidP="00F80F16">
      <w:pPr>
        <w:spacing w:after="0" w:line="259" w:lineRule="auto"/>
        <w:ind w:left="720"/>
        <w:jc w:val="both"/>
        <w:rPr>
          <w:rFonts w:ascii="Times New Roman" w:hAnsi="Times New Roman" w:cs="Times New Roman"/>
          <w:i/>
          <w:iCs/>
        </w:rPr>
      </w:pPr>
      <w:r w:rsidRPr="00B44656">
        <w:rPr>
          <w:rFonts w:ascii="Times New Roman" w:hAnsi="Times New Roman" w:cs="Times New Roman"/>
          <w:i/>
          <w:iCs/>
        </w:rPr>
        <w:t xml:space="preserve">Pastāv kapacitātes jautājums, tad ir jautājums, vai saliekot prioritātes, sociālais darbinieks, pirmkārt, nodrošinās palīdzību bērnam vai tomēr risinās ilgstošā bezdarbnieka sociālās problēmas. Skaidrs, ka prioritāte būs ģimene. </w:t>
      </w:r>
    </w:p>
    <w:p w14:paraId="76347489" w14:textId="77777777" w:rsidR="00F80F16" w:rsidRDefault="00F80F16" w:rsidP="00F80F16">
      <w:pPr>
        <w:spacing w:after="0" w:line="259" w:lineRule="auto"/>
        <w:jc w:val="both"/>
        <w:rPr>
          <w:rFonts w:ascii="Times New Roman" w:hAnsi="Times New Roman" w:cs="Times New Roman"/>
          <w:sz w:val="24"/>
          <w:szCs w:val="24"/>
        </w:rPr>
      </w:pPr>
    </w:p>
    <w:p w14:paraId="5567B291"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Atsevišķi sadarbības partneri arī atzīmē, ka sociālo dienestu darbinieki ne tikai atstāj novārtā darbu ar citām potenciālajām klientu grupām (bezdarbniekiem, senioriem, personām ar atkarībām, jauniešiem u.tml.), bet arī netieši sabotē citu iestāžu veikto darbu ar tām. Koncentrēšanās uz vienas galvenās mērķa grupas vajadzībām un pieejamā sociālo pakalpojumu spektra pielāgošanu šīm vajadzībām praktiski sašaurina dienesta veikto uzdevumu spektru tādā veidā, ka dienesta darbs tikai daļēji atbilst sabiedrības vajadzībām.</w:t>
      </w:r>
    </w:p>
    <w:p w14:paraId="063A35D4" w14:textId="77777777" w:rsidR="00F80F16" w:rsidRDefault="00F80F16" w:rsidP="00F80F16">
      <w:pPr>
        <w:spacing w:after="0" w:line="259" w:lineRule="auto"/>
        <w:jc w:val="both"/>
        <w:rPr>
          <w:rFonts w:ascii="Times New Roman" w:hAnsi="Times New Roman" w:cs="Times New Roman"/>
          <w:sz w:val="24"/>
          <w:szCs w:val="24"/>
        </w:rPr>
      </w:pPr>
    </w:p>
    <w:p w14:paraId="022FAEA2" w14:textId="6EAFA763" w:rsidR="00F80F16" w:rsidRDefault="00F80F16" w:rsidP="00F80F16">
      <w:pPr>
        <w:spacing w:after="0" w:line="259" w:lineRule="auto"/>
        <w:jc w:val="both"/>
        <w:rPr>
          <w:rFonts w:ascii="Times New Roman" w:hAnsi="Times New Roman" w:cs="Times New Roman"/>
          <w:sz w:val="24"/>
          <w:szCs w:val="24"/>
        </w:rPr>
      </w:pPr>
      <w:r w:rsidRPr="00CA3710">
        <w:rPr>
          <w:rFonts w:ascii="Times New Roman" w:hAnsi="Times New Roman" w:cs="Times New Roman"/>
          <w:sz w:val="24"/>
          <w:szCs w:val="24"/>
        </w:rPr>
        <w:t xml:space="preserve">Dažādu </w:t>
      </w:r>
      <w:r w:rsidRPr="00CA3710">
        <w:rPr>
          <w:rFonts w:ascii="Times New Roman" w:hAnsi="Times New Roman" w:cs="Times New Roman"/>
          <w:b/>
          <w:bCs/>
          <w:sz w:val="24"/>
          <w:szCs w:val="24"/>
        </w:rPr>
        <w:t xml:space="preserve">organizatorisku un administratīvo šķēršļu piešķirt sociālos pakalpojumus </w:t>
      </w:r>
      <w:r w:rsidRPr="00CA3710">
        <w:rPr>
          <w:rFonts w:ascii="Times New Roman" w:hAnsi="Times New Roman" w:cs="Times New Roman"/>
          <w:sz w:val="24"/>
          <w:szCs w:val="24"/>
        </w:rPr>
        <w:t>noteiktiem klientiem problēmu grupā ietilpst dažādas situācijas saistībā ar</w:t>
      </w:r>
      <w:r>
        <w:rPr>
          <w:rFonts w:ascii="Times New Roman" w:hAnsi="Times New Roman" w:cs="Times New Roman"/>
          <w:sz w:val="24"/>
          <w:szCs w:val="24"/>
        </w:rPr>
        <w:t xml:space="preserve"> pašvaldību savstarpējiem norēķiniem par pakalpojumiem, ja atšķiras klientu faktiskā un deklarētā dzīvesvieta, noteiktu pakalpojumu ierobežotā pieejamība (piemēram, pašvaldības transports, ievietošana </w:t>
      </w:r>
      <w:proofErr w:type="spellStart"/>
      <w:r>
        <w:rPr>
          <w:rFonts w:ascii="Times New Roman" w:hAnsi="Times New Roman" w:cs="Times New Roman"/>
          <w:sz w:val="24"/>
          <w:szCs w:val="24"/>
        </w:rPr>
        <w:t>ilgst</w:t>
      </w:r>
      <w:r w:rsidR="00B966D6">
        <w:rPr>
          <w:rFonts w:ascii="Times New Roman" w:hAnsi="Times New Roman" w:cs="Times New Roman"/>
          <w:sz w:val="24"/>
          <w:szCs w:val="24"/>
        </w:rPr>
        <w:t>ermiņa</w:t>
      </w:r>
      <w:proofErr w:type="spellEnd"/>
      <w:r>
        <w:rPr>
          <w:rFonts w:ascii="Times New Roman" w:hAnsi="Times New Roman" w:cs="Times New Roman"/>
          <w:sz w:val="24"/>
          <w:szCs w:val="24"/>
        </w:rPr>
        <w:t xml:space="preserve"> aprūpes iestādē) vai iespēju trūkums piešķirt pakalpojumu situācijās, kad klientam saasinās noteiktas problēmas, bet viņam nav trūcīgas vai maznodrošinātas personas statuss, kas ļautu saņemt pakalpojumu. Daļa no situācijām parāda, ka sadarbības partneri un iedzīvotāji, kuri nav iepriekš bijuši sociālo dienestu klienti, var būt par maz informēti, kādā veidā saņemams viens vai otrs pakalpojums. Arī stacionāru pārstāvju mēģinājumi šādos gadījumos sazināties ar pašvaldību sociālajiem dienestiem rezultējas dažādi (sk. sīkāk nodaļu “</w:t>
      </w:r>
      <w:r w:rsidRPr="00CA3710">
        <w:rPr>
          <w:rFonts w:ascii="Times New Roman" w:hAnsi="Times New Roman" w:cs="Times New Roman"/>
          <w:sz w:val="24"/>
          <w:szCs w:val="24"/>
        </w:rPr>
        <w:t>Sadarbības ar sociālo dienestu vērtējums</w:t>
      </w:r>
      <w:r>
        <w:rPr>
          <w:rFonts w:ascii="Times New Roman" w:hAnsi="Times New Roman" w:cs="Times New Roman"/>
          <w:sz w:val="24"/>
          <w:szCs w:val="24"/>
        </w:rPr>
        <w:t xml:space="preserve">”). Minētās </w:t>
      </w:r>
      <w:proofErr w:type="spellStart"/>
      <w:r>
        <w:rPr>
          <w:rFonts w:ascii="Times New Roman" w:hAnsi="Times New Roman" w:cs="Times New Roman"/>
          <w:sz w:val="24"/>
          <w:szCs w:val="24"/>
        </w:rPr>
        <w:t>problēmsituācijas</w:t>
      </w:r>
      <w:proofErr w:type="spellEnd"/>
      <w:r>
        <w:rPr>
          <w:rFonts w:ascii="Times New Roman" w:hAnsi="Times New Roman" w:cs="Times New Roman"/>
          <w:sz w:val="24"/>
          <w:szCs w:val="24"/>
        </w:rPr>
        <w:t xml:space="preserve"> visspilgtāk raksturo paši grupu diskusiju dalībnieki, kas parāda trūkumus pašvaldību saistošo noteikumu līmenī, ko sarežģīti ir risināt nacionālā tiesiskā regulējuma līmenī, bet kas ietekmē iedzīvotāju iespējas saņemt sociālo pakalpojumu atbilstoši savām individuālajām vajadzībām.</w:t>
      </w:r>
    </w:p>
    <w:p w14:paraId="7A4B1B32" w14:textId="77777777" w:rsidR="00F80F16" w:rsidRDefault="00F80F16" w:rsidP="00F80F16">
      <w:pPr>
        <w:spacing w:after="0" w:line="259" w:lineRule="auto"/>
        <w:jc w:val="both"/>
        <w:rPr>
          <w:rFonts w:ascii="Times New Roman" w:hAnsi="Times New Roman" w:cs="Times New Roman"/>
          <w:sz w:val="24"/>
          <w:szCs w:val="24"/>
        </w:rPr>
      </w:pPr>
    </w:p>
    <w:p w14:paraId="2E5F3CA9" w14:textId="2AF28F94" w:rsidR="00F80F16" w:rsidRPr="00CA3710" w:rsidRDefault="00F80F16" w:rsidP="00F80F16">
      <w:pPr>
        <w:spacing w:after="0" w:line="259" w:lineRule="auto"/>
        <w:ind w:left="720"/>
        <w:jc w:val="both"/>
        <w:rPr>
          <w:rFonts w:ascii="Times New Roman" w:hAnsi="Times New Roman" w:cs="Times New Roman"/>
          <w:i/>
          <w:iCs/>
        </w:rPr>
      </w:pPr>
      <w:r w:rsidRPr="00CA3710">
        <w:rPr>
          <w:rFonts w:ascii="Times New Roman" w:hAnsi="Times New Roman" w:cs="Times New Roman"/>
          <w:i/>
          <w:iCs/>
        </w:rPr>
        <w:t>Mums, kā bāriņtiesai, problēmas sagādā tas, ka bērns ir deklarēts pie mums, bāriņtiesai […] novadā būtu jālemj, bet faktiskā dzīvesvieta ir pilnīgi cits novads. Tad atkal sākas visas problēmas ar finansēm, ko viņi var un ko viņi nevar piedāvāt</w:t>
      </w:r>
      <w:r>
        <w:rPr>
          <w:rFonts w:ascii="Times New Roman" w:hAnsi="Times New Roman" w:cs="Times New Roman"/>
          <w:i/>
          <w:iCs/>
        </w:rPr>
        <w:t>.</w:t>
      </w:r>
      <w:r w:rsidRPr="00CA3710">
        <w:rPr>
          <w:rFonts w:ascii="Times New Roman" w:hAnsi="Times New Roman" w:cs="Times New Roman"/>
          <w:i/>
          <w:iCs/>
        </w:rPr>
        <w:t xml:space="preserve"> Patiesībā tie ir tie paši sarežģītākie gadījumi. Faktiski sociālais dienests tajā brīdī var piedāvāt tikai konsultācijas. </w:t>
      </w:r>
    </w:p>
    <w:p w14:paraId="16A6F4BE" w14:textId="77777777" w:rsidR="00F80F16" w:rsidRDefault="00F80F16" w:rsidP="00F80F16">
      <w:pPr>
        <w:spacing w:after="0" w:line="259" w:lineRule="auto"/>
        <w:jc w:val="both"/>
        <w:rPr>
          <w:rFonts w:ascii="Times New Roman" w:hAnsi="Times New Roman" w:cs="Times New Roman"/>
          <w:sz w:val="24"/>
          <w:szCs w:val="24"/>
        </w:rPr>
      </w:pPr>
    </w:p>
    <w:p w14:paraId="1E07CC3B" w14:textId="367ADD29" w:rsidR="00F80F16" w:rsidRPr="00CA3710" w:rsidRDefault="00F80F16" w:rsidP="00F80F16">
      <w:pPr>
        <w:spacing w:after="0" w:line="259" w:lineRule="auto"/>
        <w:ind w:left="720"/>
        <w:jc w:val="both"/>
        <w:rPr>
          <w:rFonts w:ascii="Times New Roman" w:hAnsi="Times New Roman" w:cs="Times New Roman"/>
          <w:i/>
          <w:iCs/>
        </w:rPr>
      </w:pPr>
      <w:r w:rsidRPr="00CA3710">
        <w:rPr>
          <w:rFonts w:ascii="Times New Roman" w:hAnsi="Times New Roman" w:cs="Times New Roman"/>
          <w:i/>
          <w:iCs/>
        </w:rPr>
        <w:t xml:space="preserve">Kad atkarīga persona atiet no alkohola vai narkotikām, tad visa </w:t>
      </w:r>
      <w:proofErr w:type="spellStart"/>
      <w:r w:rsidRPr="00CA3710">
        <w:rPr>
          <w:rFonts w:ascii="Times New Roman" w:hAnsi="Times New Roman" w:cs="Times New Roman"/>
          <w:i/>
          <w:iCs/>
        </w:rPr>
        <w:t>somatika</w:t>
      </w:r>
      <w:proofErr w:type="spellEnd"/>
      <w:r w:rsidRPr="00CA3710">
        <w:rPr>
          <w:rFonts w:ascii="Times New Roman" w:hAnsi="Times New Roman" w:cs="Times New Roman"/>
          <w:i/>
          <w:iCs/>
        </w:rPr>
        <w:t xml:space="preserve"> lien ārā. Tad lielai daļai cilvēku sākas </w:t>
      </w:r>
      <w:r>
        <w:rPr>
          <w:rFonts w:ascii="Times New Roman" w:hAnsi="Times New Roman" w:cs="Times New Roman"/>
          <w:i/>
          <w:iCs/>
        </w:rPr>
        <w:t xml:space="preserve">[fiziskās] </w:t>
      </w:r>
      <w:r w:rsidRPr="00CA3710">
        <w:rPr>
          <w:rFonts w:ascii="Times New Roman" w:hAnsi="Times New Roman" w:cs="Times New Roman"/>
          <w:i/>
          <w:iCs/>
        </w:rPr>
        <w:t xml:space="preserve">veselības problēmas. […] Sociālais dienests nevar šim cilvēkam piešķirt ne krīzes, ne arī kādu citu pabalstu, jo viņš nav maznodrošināta persona, viņš nav [persona ar invaliditāti], viņš nav bezdarbnieku uzskaitē. Mums ir programmas vadītājs, kas simtiem [eiro] velk ārā no savas </w:t>
      </w:r>
      <w:r w:rsidRPr="00CA3710">
        <w:rPr>
          <w:rFonts w:ascii="Times New Roman" w:hAnsi="Times New Roman" w:cs="Times New Roman"/>
          <w:i/>
          <w:iCs/>
        </w:rPr>
        <w:lastRenderedPageBreak/>
        <w:t xml:space="preserve">kabatas, lai vārda tiešākajā nozīmē glābtu cilvēka dzīvību. Ir dienesti, kas atrod variantu caur saviem saistošajiem noteikumiem un iedod šo atbalstu veselības aprūpei, bet tie ir [atsevišķi gadījumi]. </w:t>
      </w:r>
    </w:p>
    <w:p w14:paraId="2C32B78C" w14:textId="77777777" w:rsidR="00F80F16" w:rsidRPr="00CA3710" w:rsidRDefault="00F80F16" w:rsidP="00F80F16">
      <w:pPr>
        <w:spacing w:after="0" w:line="259" w:lineRule="auto"/>
        <w:jc w:val="both"/>
        <w:rPr>
          <w:rFonts w:ascii="Times New Roman" w:hAnsi="Times New Roman" w:cs="Times New Roman"/>
          <w:i/>
          <w:iCs/>
        </w:rPr>
      </w:pPr>
    </w:p>
    <w:p w14:paraId="30B82D9B" w14:textId="228330CF" w:rsidR="00F80F16" w:rsidRPr="00CA3710" w:rsidRDefault="00F80F16" w:rsidP="00F80F16">
      <w:pPr>
        <w:spacing w:after="0" w:line="259" w:lineRule="auto"/>
        <w:ind w:left="720"/>
        <w:jc w:val="both"/>
        <w:rPr>
          <w:rFonts w:ascii="Times New Roman" w:hAnsi="Times New Roman" w:cs="Times New Roman"/>
          <w:i/>
          <w:iCs/>
        </w:rPr>
      </w:pPr>
      <w:r w:rsidRPr="00CA3710">
        <w:rPr>
          <w:rFonts w:ascii="Times New Roman" w:hAnsi="Times New Roman" w:cs="Times New Roman"/>
          <w:i/>
          <w:iCs/>
        </w:rPr>
        <w:t>Mums lielākās problēmas izraisa tas, ka ar šo gadu, vismaz pašvaldības sociālajā dienestā, nevar teikt likvidēta, bet aizvērta ciet transportlīdzekļa vadītāja vieta. Agrāk šis šoferis bija piesaistīts pie sociālā dienesta. Īstenībā tas rada tādas problēmas, jo nav īsti saprotams, kam no medicīnas iestādes būtu jānogādā pacients</w:t>
      </w:r>
      <w:r>
        <w:rPr>
          <w:rFonts w:ascii="Times New Roman" w:hAnsi="Times New Roman" w:cs="Times New Roman"/>
          <w:i/>
          <w:iCs/>
        </w:rPr>
        <w:t xml:space="preserve"> [mājup]</w:t>
      </w:r>
      <w:r w:rsidRPr="00CA3710">
        <w:rPr>
          <w:rFonts w:ascii="Times New Roman" w:hAnsi="Times New Roman" w:cs="Times New Roman"/>
          <w:i/>
          <w:iCs/>
        </w:rPr>
        <w:t xml:space="preserve">. Un tad, kad zvana pašvaldībai, tad saka, ka vajadzēja pieteikt divas nedēļas iepriekš, bet kā var zināt, kad cilvēku izrakstīs? Tur ir tāda neizpratne. Man īsti līdz šim brīdim nav saprotams, pie kura man </w:t>
      </w:r>
      <w:r>
        <w:rPr>
          <w:rFonts w:ascii="Times New Roman" w:hAnsi="Times New Roman" w:cs="Times New Roman"/>
          <w:i/>
          <w:iCs/>
        </w:rPr>
        <w:t>[vērsties]</w:t>
      </w:r>
      <w:r w:rsidRPr="00CA3710">
        <w:rPr>
          <w:rFonts w:ascii="Times New Roman" w:hAnsi="Times New Roman" w:cs="Times New Roman"/>
          <w:i/>
          <w:iCs/>
        </w:rPr>
        <w:t xml:space="preserve">. </w:t>
      </w:r>
    </w:p>
    <w:p w14:paraId="24BA728B" w14:textId="77777777" w:rsidR="00F80F16" w:rsidRPr="00CA3710" w:rsidRDefault="00F80F16" w:rsidP="00F80F16">
      <w:pPr>
        <w:spacing w:after="0" w:line="259" w:lineRule="auto"/>
        <w:jc w:val="both"/>
        <w:rPr>
          <w:rFonts w:ascii="Times New Roman" w:hAnsi="Times New Roman" w:cs="Times New Roman"/>
          <w:i/>
          <w:iCs/>
        </w:rPr>
      </w:pPr>
    </w:p>
    <w:p w14:paraId="1FC9132B" w14:textId="357293EE" w:rsidR="00F80F16" w:rsidRPr="00CA3710" w:rsidRDefault="00F80F16" w:rsidP="00F80F16">
      <w:pPr>
        <w:spacing w:after="0" w:line="259" w:lineRule="auto"/>
        <w:ind w:left="720"/>
        <w:jc w:val="both"/>
        <w:rPr>
          <w:rFonts w:ascii="Times New Roman" w:hAnsi="Times New Roman" w:cs="Times New Roman"/>
          <w:i/>
          <w:iCs/>
        </w:rPr>
      </w:pPr>
      <w:r w:rsidRPr="00CA3710">
        <w:rPr>
          <w:rFonts w:ascii="Times New Roman" w:hAnsi="Times New Roman" w:cs="Times New Roman"/>
          <w:i/>
          <w:iCs/>
        </w:rPr>
        <w:t>Pakalpojumu nepieejamība ir problēma. Ļoti bieži saskaramies ar to, ka no mūsu [stacionāra] puses tas cilvēks ir kaut kur tālāk jāievieto</w:t>
      </w:r>
      <w:r>
        <w:rPr>
          <w:rFonts w:ascii="Times New Roman" w:hAnsi="Times New Roman" w:cs="Times New Roman"/>
          <w:i/>
          <w:iCs/>
        </w:rPr>
        <w:t xml:space="preserve"> [</w:t>
      </w:r>
      <w:proofErr w:type="spellStart"/>
      <w:r>
        <w:rPr>
          <w:rFonts w:ascii="Times New Roman" w:hAnsi="Times New Roman" w:cs="Times New Roman"/>
          <w:i/>
          <w:iCs/>
        </w:rPr>
        <w:t>ilgst</w:t>
      </w:r>
      <w:r w:rsidR="00B966D6">
        <w:rPr>
          <w:rFonts w:ascii="Times New Roman" w:hAnsi="Times New Roman" w:cs="Times New Roman"/>
          <w:i/>
          <w:iCs/>
        </w:rPr>
        <w:t>ermiņa</w:t>
      </w:r>
      <w:proofErr w:type="spellEnd"/>
      <w:r>
        <w:rPr>
          <w:rFonts w:ascii="Times New Roman" w:hAnsi="Times New Roman" w:cs="Times New Roman"/>
          <w:i/>
          <w:iCs/>
        </w:rPr>
        <w:t xml:space="preserve"> aprūpes iestādē]</w:t>
      </w:r>
      <w:r w:rsidRPr="00CA3710">
        <w:rPr>
          <w:rFonts w:ascii="Times New Roman" w:hAnsi="Times New Roman" w:cs="Times New Roman"/>
          <w:i/>
          <w:iCs/>
        </w:rPr>
        <w:t xml:space="preserve">, bet pašvaldība pasaka – mums nav kur, viss ir pilns, viss ir pārpildīts. […] Par to gan jau jādomā augstākā līmenī, jo ir pašvaldības, kurās savukārt tas ir viegli atrisināms, bet ir pašvaldības, kur tas sagādā ļoti lielas grūtības, [pakalpojuma] tālāk nodrošināšana pēc mums kā ārstniecības iestādes pamešanas, ko tas cilvēks tālāk varētu darīt. Tur, protams, ir arī mājokļa trūkums, jo ļoti daudzi ir tādi, kas no ielas paņemti, viņam nav īsti, kur atgriezties. Tas viss ir valstiskā mērogā risināms jautājums, jo tur neko nevar neko izmainīt, pašvaldības sociālais darbinieks tur viens pats neko nevar izmainīt. </w:t>
      </w:r>
    </w:p>
    <w:p w14:paraId="7FF115D5" w14:textId="77777777" w:rsidR="00F80F16" w:rsidRDefault="00F80F16" w:rsidP="00F80F16">
      <w:pPr>
        <w:spacing w:after="0" w:line="259" w:lineRule="auto"/>
        <w:rPr>
          <w:rFonts w:ascii="Times New Roman" w:hAnsi="Times New Roman" w:cs="Times New Roman"/>
          <w:sz w:val="24"/>
          <w:szCs w:val="24"/>
        </w:rPr>
      </w:pPr>
    </w:p>
    <w:p w14:paraId="5EDF9BF1" w14:textId="3BF718F1" w:rsidR="00F80F16" w:rsidRPr="005C6C1C" w:rsidRDefault="00F80F16" w:rsidP="00F80F16">
      <w:pPr>
        <w:spacing w:after="0" w:line="259" w:lineRule="auto"/>
        <w:ind w:left="720"/>
        <w:jc w:val="both"/>
        <w:rPr>
          <w:rFonts w:ascii="Times New Roman" w:hAnsi="Times New Roman" w:cs="Times New Roman"/>
          <w:i/>
          <w:iCs/>
        </w:rPr>
      </w:pPr>
      <w:r w:rsidRPr="005C6C1C">
        <w:rPr>
          <w:rFonts w:ascii="Times New Roman" w:hAnsi="Times New Roman" w:cs="Times New Roman"/>
          <w:i/>
          <w:iCs/>
        </w:rPr>
        <w:t xml:space="preserve">Mums novadā ir akūta problēma tas, ka mums nav sava krīzes centra. Diemžēl ir reizes, kad bez tā nevar iztikt. Un vēl lielāka problēma ir tā, ka mēs šobrīd nespējam nodrošināt ilgstošo sociālo aprūpi, dažādus rehabilitācijas pakalpojumus bērniem. Piemēram, mēs nevaram atrast pusaudzim ārpus ģimenes aprūpes iestādi, diemžēl nav audžuģimenes. </w:t>
      </w:r>
    </w:p>
    <w:p w14:paraId="436E474A" w14:textId="77777777" w:rsidR="00F80F16" w:rsidRDefault="00F80F16" w:rsidP="00F80F16">
      <w:pPr>
        <w:spacing w:after="0" w:line="259" w:lineRule="auto"/>
        <w:rPr>
          <w:rFonts w:ascii="Times New Roman" w:hAnsi="Times New Roman" w:cs="Times New Roman"/>
          <w:sz w:val="24"/>
          <w:szCs w:val="24"/>
        </w:rPr>
      </w:pPr>
    </w:p>
    <w:p w14:paraId="78B1BA72"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Vērtējot ATR ietekmi uz sociālo pakalpojumu pieejamību pašvaldībās, būtiska nozīme ir sadarbības partneru pieredzei un teritoriālajam pārklājumam, kādā notiek tā darbība. Attiecīgi daļa diskusiju dalībnieku uzskata, ka ATR nav ietekmējis sociālo pakalpojumu pieejamību, daļa atzīst situācijas atkarību no tām pašvaldībām, kuras savā starpā ir apvienojušās, it īpaši, no jauno pašvaldības centru veidojošās pašvaldības domes un sociālā dienesta vadības nostājas, daļa sadarbības partneru norāda, ka sociālo pakalpojumu pieejamība ir samazinājusies.</w:t>
      </w:r>
    </w:p>
    <w:p w14:paraId="554A9C14" w14:textId="77777777" w:rsidR="00F80F16" w:rsidRDefault="00F80F16" w:rsidP="00F80F16">
      <w:pPr>
        <w:spacing w:after="0" w:line="259" w:lineRule="auto"/>
        <w:rPr>
          <w:rFonts w:ascii="Times New Roman" w:hAnsi="Times New Roman" w:cs="Times New Roman"/>
          <w:sz w:val="24"/>
          <w:szCs w:val="24"/>
        </w:rPr>
      </w:pPr>
    </w:p>
    <w:p w14:paraId="2A527E10" w14:textId="1184A43B" w:rsidR="00F80F16" w:rsidRPr="00964E04" w:rsidRDefault="00F80F16" w:rsidP="00F80F16">
      <w:pPr>
        <w:spacing w:after="0" w:line="259" w:lineRule="auto"/>
        <w:ind w:left="720"/>
        <w:jc w:val="both"/>
        <w:rPr>
          <w:rFonts w:asciiTheme="majorBidi" w:hAnsiTheme="majorBidi" w:cstheme="majorBidi"/>
          <w:i/>
          <w:iCs/>
        </w:rPr>
      </w:pPr>
      <w:r w:rsidRPr="00964E04">
        <w:rPr>
          <w:rFonts w:asciiTheme="majorBidi" w:hAnsiTheme="majorBidi" w:cstheme="majorBidi"/>
          <w:i/>
          <w:iCs/>
        </w:rPr>
        <w:t xml:space="preserve">Tur ir arī atšķirība, kam notiek pievienošana. Ja notiek pievienošana kādam progresīvam vadītājam, kurš uzņemas tālāk visu to darbu. Protams, tad tas rezultāts arī būs. Bet ja tiek pievienots vadītājam, kas neko negrib, tad tam, ko pievienoja, tur arī vairāk nekas nenotiks. </w:t>
      </w:r>
    </w:p>
    <w:p w14:paraId="39BAFAA3" w14:textId="77777777" w:rsidR="00F80F16" w:rsidRPr="00964E04" w:rsidRDefault="00F80F16" w:rsidP="00F80F16">
      <w:pPr>
        <w:spacing w:after="0" w:line="259" w:lineRule="auto"/>
        <w:jc w:val="both"/>
        <w:rPr>
          <w:rFonts w:asciiTheme="majorBidi" w:hAnsiTheme="majorBidi" w:cstheme="majorBidi"/>
          <w:i/>
          <w:iCs/>
        </w:rPr>
      </w:pPr>
    </w:p>
    <w:p w14:paraId="552E1C5A" w14:textId="289D1445" w:rsidR="00F80F16" w:rsidRPr="00964E04" w:rsidRDefault="00F80F16" w:rsidP="00F80F16">
      <w:pPr>
        <w:spacing w:after="0" w:line="259" w:lineRule="auto"/>
        <w:ind w:left="720"/>
        <w:jc w:val="both"/>
        <w:rPr>
          <w:rFonts w:asciiTheme="majorBidi" w:hAnsiTheme="majorBidi" w:cstheme="majorBidi"/>
          <w:i/>
          <w:iCs/>
        </w:rPr>
      </w:pPr>
      <w:r w:rsidRPr="00964E04">
        <w:rPr>
          <w:rFonts w:asciiTheme="majorBidi" w:hAnsiTheme="majorBidi" w:cstheme="majorBidi"/>
          <w:i/>
          <w:iCs/>
        </w:rPr>
        <w:t xml:space="preserve">Ko es varu teikt no bāriņtiesas puses, esmu piedzīvojusi ATR. Manā skatījumā arī, iepriekš pakalpojumu grozs bija daudz pieejamāks nekā šobrīd. Šobrīd arī bieži vien atduras pret šīm te finansēm. </w:t>
      </w:r>
    </w:p>
    <w:p w14:paraId="65027A11" w14:textId="77777777" w:rsidR="00F80F16" w:rsidRPr="00964E04" w:rsidRDefault="00F80F16" w:rsidP="00F80F16">
      <w:pPr>
        <w:spacing w:after="0" w:line="259" w:lineRule="auto"/>
        <w:jc w:val="both"/>
        <w:rPr>
          <w:rFonts w:ascii="Times New Roman" w:hAnsi="Times New Roman" w:cs="Times New Roman"/>
          <w:i/>
          <w:iCs/>
        </w:rPr>
      </w:pPr>
    </w:p>
    <w:p w14:paraId="2B11C20F" w14:textId="2D1F74AF" w:rsidR="00F80F16" w:rsidRPr="00964E04" w:rsidRDefault="00F80F16" w:rsidP="00F80F16">
      <w:pPr>
        <w:spacing w:after="0" w:line="259" w:lineRule="auto"/>
        <w:ind w:left="720"/>
        <w:jc w:val="both"/>
        <w:rPr>
          <w:rFonts w:ascii="Times New Roman" w:hAnsi="Times New Roman" w:cs="Times New Roman"/>
          <w:i/>
          <w:iCs/>
        </w:rPr>
      </w:pPr>
      <w:r w:rsidRPr="00964E04">
        <w:rPr>
          <w:rFonts w:asciiTheme="majorBidi" w:hAnsiTheme="majorBidi" w:cstheme="majorBidi"/>
          <w:i/>
          <w:iCs/>
        </w:rPr>
        <w:t xml:space="preserve">mazie novadi bija nedaudz atsaucīgāki nekā tagad </w:t>
      </w:r>
      <w:proofErr w:type="spellStart"/>
      <w:r w:rsidRPr="00964E04">
        <w:rPr>
          <w:rFonts w:asciiTheme="majorBidi" w:hAnsiTheme="majorBidi" w:cstheme="majorBidi"/>
          <w:i/>
          <w:iCs/>
        </w:rPr>
        <w:t>lielizveidotie</w:t>
      </w:r>
      <w:proofErr w:type="spellEnd"/>
      <w:r w:rsidRPr="00964E04">
        <w:rPr>
          <w:rFonts w:asciiTheme="majorBidi" w:hAnsiTheme="majorBidi" w:cstheme="majorBidi"/>
          <w:i/>
          <w:iCs/>
        </w:rPr>
        <w:t xml:space="preserve"> novadi, jo </w:t>
      </w:r>
      <w:proofErr w:type="spellStart"/>
      <w:r w:rsidRPr="00964E04">
        <w:rPr>
          <w:rFonts w:asciiTheme="majorBidi" w:hAnsiTheme="majorBidi" w:cstheme="majorBidi"/>
          <w:i/>
          <w:iCs/>
        </w:rPr>
        <w:t>lielizveidotajiem</w:t>
      </w:r>
      <w:proofErr w:type="spellEnd"/>
      <w:r w:rsidRPr="00964E04">
        <w:rPr>
          <w:rFonts w:asciiTheme="majorBidi" w:hAnsiTheme="majorBidi" w:cstheme="majorBidi"/>
          <w:i/>
          <w:iCs/>
        </w:rPr>
        <w:t xml:space="preserve"> novadiem ir optimizēta finanšu plūsma, ir pakalpojumi, kas vienkārši… viņi it kā ir veidojuši, bet tādā ziņā mazie novadiņi bija atsaucīgāki visādā ziņā, tagad viņi ļoti bieži saka – mēs to nevaram, nevaram aizbraukt, atvest, mums aizliegts vest. </w:t>
      </w:r>
    </w:p>
    <w:p w14:paraId="634E71CB" w14:textId="77777777" w:rsidR="00F80F16" w:rsidRDefault="00F80F16" w:rsidP="00F80F16">
      <w:pPr>
        <w:spacing w:after="0" w:line="259" w:lineRule="auto"/>
        <w:rPr>
          <w:rFonts w:ascii="Times New Roman" w:hAnsi="Times New Roman" w:cs="Times New Roman"/>
          <w:sz w:val="24"/>
          <w:szCs w:val="24"/>
        </w:rPr>
      </w:pPr>
    </w:p>
    <w:p w14:paraId="5370695D"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Šāda sociālo dienestu sadarbības pieredze uzskatāma par brīdinājumu, ka sociālo pakalpojumu pieejamība un efektivitāte ATR iespaidā var samazināties, tāpēc ir ieteicami to pieejamības turpmākie novērtējumi.</w:t>
      </w:r>
    </w:p>
    <w:p w14:paraId="1A86EEDA" w14:textId="77777777" w:rsidR="00F80F16" w:rsidRDefault="00F80F16" w:rsidP="00F80F16">
      <w:pPr>
        <w:spacing w:after="0" w:line="259" w:lineRule="auto"/>
        <w:jc w:val="both"/>
        <w:rPr>
          <w:rFonts w:ascii="Times New Roman" w:hAnsi="Times New Roman" w:cs="Times New Roman"/>
          <w:sz w:val="24"/>
          <w:szCs w:val="24"/>
        </w:rPr>
      </w:pPr>
    </w:p>
    <w:p w14:paraId="3F194859" w14:textId="77777777" w:rsidR="004375D2" w:rsidRDefault="004375D2">
      <w:pPr>
        <w:rPr>
          <w:rFonts w:ascii="Cambria" w:eastAsiaTheme="majorEastAsia" w:hAnsi="Cambria" w:cstheme="majorBidi"/>
          <w:b/>
          <w:bCs/>
          <w:color w:val="4F81BD" w:themeColor="accent1"/>
          <w:sz w:val="26"/>
          <w:szCs w:val="26"/>
        </w:rPr>
      </w:pPr>
      <w:bookmarkStart w:id="69" w:name="_Toc488668839"/>
      <w:r>
        <w:rPr>
          <w:rFonts w:ascii="Cambria" w:hAnsi="Cambria"/>
        </w:rPr>
        <w:br w:type="page"/>
      </w:r>
    </w:p>
    <w:p w14:paraId="4585E169" w14:textId="7612822F" w:rsidR="00F80F16" w:rsidRPr="009C17DA" w:rsidRDefault="00F80F16" w:rsidP="00F80F16">
      <w:pPr>
        <w:pStyle w:val="Heading2"/>
        <w:spacing w:before="0" w:line="259" w:lineRule="auto"/>
        <w:rPr>
          <w:rFonts w:ascii="Cambria" w:hAnsi="Cambria"/>
        </w:rPr>
      </w:pPr>
      <w:bookmarkStart w:id="70" w:name="_Toc139994598"/>
      <w:r w:rsidRPr="009C17DA">
        <w:rPr>
          <w:rFonts w:ascii="Cambria" w:hAnsi="Cambria"/>
        </w:rPr>
        <w:t>Sociālo dienestu darba kvalitāte</w:t>
      </w:r>
      <w:bookmarkEnd w:id="69"/>
      <w:bookmarkEnd w:id="70"/>
      <w:r w:rsidRPr="009C17DA">
        <w:rPr>
          <w:rFonts w:ascii="Cambria" w:hAnsi="Cambria"/>
        </w:rPr>
        <w:t xml:space="preserve"> </w:t>
      </w:r>
    </w:p>
    <w:p w14:paraId="3C25462C" w14:textId="77777777" w:rsidR="00F80F16" w:rsidRPr="001655C5" w:rsidRDefault="00F80F16" w:rsidP="00F80F16">
      <w:pPr>
        <w:spacing w:after="0" w:line="259" w:lineRule="auto"/>
        <w:jc w:val="both"/>
        <w:rPr>
          <w:rFonts w:ascii="Times New Roman" w:hAnsi="Times New Roman" w:cs="Times New Roman"/>
          <w:b/>
          <w:sz w:val="24"/>
          <w:szCs w:val="24"/>
          <w:u w:val="single"/>
        </w:rPr>
      </w:pPr>
    </w:p>
    <w:p w14:paraId="7D01D554" w14:textId="77777777" w:rsidR="00F80F16" w:rsidRPr="002C5A93" w:rsidRDefault="00F80F16" w:rsidP="00F80F16">
      <w:pPr>
        <w:spacing w:after="0" w:line="259" w:lineRule="auto"/>
        <w:jc w:val="both"/>
        <w:rPr>
          <w:rFonts w:ascii="Times New Roman" w:hAnsi="Times New Roman" w:cs="Times New Roman"/>
          <w:sz w:val="24"/>
          <w:szCs w:val="24"/>
        </w:rPr>
      </w:pPr>
      <w:r w:rsidRPr="002C5A93">
        <w:rPr>
          <w:rFonts w:ascii="Times New Roman" w:hAnsi="Times New Roman" w:cs="Times New Roman"/>
          <w:sz w:val="24"/>
          <w:szCs w:val="24"/>
        </w:rPr>
        <w:t xml:space="preserve">Sociālo dienestu sadarbības partneri, vērtējot dienestu darba kvalitāti, norāda, ka pēdējo piecu gadu laikā (kopš </w:t>
      </w:r>
      <w:proofErr w:type="spellStart"/>
      <w:r w:rsidRPr="002C5A93">
        <w:rPr>
          <w:rFonts w:ascii="Times New Roman" w:hAnsi="Times New Roman" w:cs="Times New Roman"/>
          <w:sz w:val="24"/>
          <w:szCs w:val="24"/>
        </w:rPr>
        <w:t>ex-ante</w:t>
      </w:r>
      <w:proofErr w:type="spellEnd"/>
      <w:r w:rsidRPr="002C5A93">
        <w:rPr>
          <w:rFonts w:ascii="Times New Roman" w:hAnsi="Times New Roman" w:cs="Times New Roman"/>
          <w:sz w:val="24"/>
          <w:szCs w:val="24"/>
        </w:rPr>
        <w:t xml:space="preserve"> pētījuma) tā ir uzlabojusies, tomēr nav iespējams viennozīmīgi spriest par situāciju </w:t>
      </w:r>
      <w:r w:rsidRPr="002C5A93">
        <w:rPr>
          <w:rFonts w:ascii="Times New Roman" w:hAnsi="Times New Roman" w:cs="Times New Roman"/>
          <w:sz w:val="24"/>
          <w:szCs w:val="24"/>
        </w:rPr>
        <w:lastRenderedPageBreak/>
        <w:t>visā Latvijā. Līdzīgi kā minēts iepriekšējās apakšnodaļās, būtiska loma ir katrai pašvaldībai, tās sociālā dienesta vadībai un atsevišķiem darbiniekiem.</w:t>
      </w:r>
      <w:r>
        <w:rPr>
          <w:rFonts w:ascii="Times New Roman" w:hAnsi="Times New Roman" w:cs="Times New Roman"/>
          <w:sz w:val="24"/>
          <w:szCs w:val="24"/>
        </w:rPr>
        <w:t xml:space="preserve"> Attiecīgi ir vērojamas dienestu darba kvalitātes atšķirības, kuras nav iespējams klasificēt pēc reģiona vai pašvaldības lieluma.</w:t>
      </w:r>
    </w:p>
    <w:p w14:paraId="4A62056E" w14:textId="77777777" w:rsidR="00F80F16" w:rsidRDefault="00F80F16" w:rsidP="00F80F16">
      <w:pPr>
        <w:spacing w:after="0" w:line="259" w:lineRule="auto"/>
        <w:jc w:val="both"/>
        <w:rPr>
          <w:rFonts w:ascii="Times New Roman" w:hAnsi="Times New Roman" w:cs="Times New Roman"/>
          <w:sz w:val="24"/>
          <w:szCs w:val="24"/>
          <w:highlight w:val="yellow"/>
        </w:rPr>
      </w:pPr>
    </w:p>
    <w:p w14:paraId="2D772800" w14:textId="2ACC1A58" w:rsidR="00F80F16" w:rsidRPr="002C5A93" w:rsidRDefault="00F80F16" w:rsidP="00F80F16">
      <w:pPr>
        <w:spacing w:after="0" w:line="259" w:lineRule="auto"/>
        <w:ind w:left="720"/>
        <w:jc w:val="both"/>
        <w:rPr>
          <w:rFonts w:ascii="Times New Roman" w:hAnsi="Times New Roman" w:cs="Times New Roman"/>
          <w:i/>
          <w:iCs/>
        </w:rPr>
      </w:pPr>
      <w:r w:rsidRPr="002C5A93">
        <w:rPr>
          <w:rFonts w:ascii="Times New Roman" w:hAnsi="Times New Roman" w:cs="Times New Roman"/>
          <w:i/>
          <w:iCs/>
        </w:rPr>
        <w:t xml:space="preserve">Ja mēs skatāmies Latvijas līmenī, tad starp klientiem un sociālajiem dienestiem ļoti dažāda attieksme ir veidojusies, ļoti dažāda pieredze ir. Sākot no izcilas, kad sociālais darbinieks tik tiešām palīdz konkrētam cilvēkam iziet no sarežģītās dzīves situācijas, palīdz viņu ievirzīt tālāk, kurš skatās ārpus pašvaldības saistošo noteikumu rāmjiem. </w:t>
      </w:r>
    </w:p>
    <w:p w14:paraId="4F465613" w14:textId="77777777" w:rsidR="00F80F16" w:rsidRDefault="00F80F16" w:rsidP="00F80F16">
      <w:pPr>
        <w:spacing w:after="0" w:line="259" w:lineRule="auto"/>
        <w:rPr>
          <w:rFonts w:ascii="Times New Roman" w:hAnsi="Times New Roman" w:cs="Times New Roman"/>
          <w:sz w:val="24"/>
          <w:szCs w:val="24"/>
        </w:rPr>
      </w:pPr>
    </w:p>
    <w:p w14:paraId="5860FB15" w14:textId="731B615B" w:rsidR="00F80F16" w:rsidRPr="002C5A93" w:rsidRDefault="00F80F16" w:rsidP="00F80F16">
      <w:pPr>
        <w:spacing w:after="0" w:line="259" w:lineRule="auto"/>
        <w:ind w:left="720"/>
        <w:jc w:val="both"/>
        <w:rPr>
          <w:rFonts w:ascii="Times New Roman" w:hAnsi="Times New Roman" w:cs="Times New Roman"/>
          <w:i/>
          <w:iCs/>
        </w:rPr>
      </w:pPr>
      <w:r w:rsidRPr="002C5A93">
        <w:rPr>
          <w:rFonts w:ascii="Times New Roman" w:hAnsi="Times New Roman" w:cs="Times New Roman"/>
          <w:i/>
          <w:iCs/>
        </w:rPr>
        <w:t>Man ir grūti iezīmēt</w:t>
      </w:r>
      <w:r>
        <w:rPr>
          <w:rFonts w:ascii="Times New Roman" w:hAnsi="Times New Roman" w:cs="Times New Roman"/>
          <w:i/>
          <w:iCs/>
        </w:rPr>
        <w:t>,</w:t>
      </w:r>
      <w:r w:rsidRPr="002C5A93">
        <w:rPr>
          <w:rFonts w:ascii="Times New Roman" w:hAnsi="Times New Roman" w:cs="Times New Roman"/>
          <w:i/>
          <w:iCs/>
        </w:rPr>
        <w:t xml:space="preserve"> vai pašvaldības sociālajam dienestam būtu viena vai otra nostāja, jo vienā sociālā dienestā ir vairāki sociālie darbinieki</w:t>
      </w:r>
      <w:r>
        <w:rPr>
          <w:rFonts w:ascii="Times New Roman" w:hAnsi="Times New Roman" w:cs="Times New Roman"/>
          <w:i/>
          <w:iCs/>
        </w:rPr>
        <w:t xml:space="preserve"> […]</w:t>
      </w:r>
      <w:r w:rsidRPr="002C5A93">
        <w:rPr>
          <w:rFonts w:ascii="Times New Roman" w:hAnsi="Times New Roman" w:cs="Times New Roman"/>
          <w:i/>
          <w:iCs/>
        </w:rPr>
        <w:t xml:space="preserve">. Man liekas, ka tas drīzāk ir konkrētā darbinieka izpratnes jautājums, attieksmes jautājums pret sociālo darbu, pret profesiju un šīs profesijas ētiku. </w:t>
      </w:r>
    </w:p>
    <w:p w14:paraId="1B8D28DA" w14:textId="77777777" w:rsidR="00F80F16" w:rsidRDefault="00F80F16" w:rsidP="00F80F16">
      <w:pPr>
        <w:spacing w:after="0" w:line="259" w:lineRule="auto"/>
        <w:rPr>
          <w:rFonts w:ascii="Times New Roman" w:hAnsi="Times New Roman" w:cs="Times New Roman"/>
          <w:sz w:val="24"/>
          <w:szCs w:val="24"/>
        </w:rPr>
      </w:pPr>
    </w:p>
    <w:p w14:paraId="1164ECF8"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Būtiska nozīme sociālo dienestu darba kvalitātes vērtējumā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-post pētījumā ir sociālo darbinieku spējai atrast katram individuālajam gadījumam piemērotus risinājumus, prast atrast risinājumus tiem gadījumiem, kas nav skaidri atrunāti tiesību aktos vai pašvaldību saistošajos noteikumos, atteikties no aizspriedumiem vai stereotipiem pret noteiktām klientu grupām. Redzams, ka sociālā dienesta darba kvalitātes vērtējumā šo aspektu nozīme pēdējo piecu gadu laikā ir pieaugusi.</w:t>
      </w:r>
    </w:p>
    <w:p w14:paraId="67E39B4A" w14:textId="77777777" w:rsidR="00F80F16" w:rsidRDefault="00F80F16" w:rsidP="00F80F16">
      <w:pPr>
        <w:spacing w:after="0" w:line="259" w:lineRule="auto"/>
        <w:rPr>
          <w:rFonts w:ascii="Times New Roman" w:hAnsi="Times New Roman" w:cs="Times New Roman"/>
          <w:sz w:val="24"/>
          <w:szCs w:val="24"/>
        </w:rPr>
      </w:pPr>
    </w:p>
    <w:p w14:paraId="21C964BD" w14:textId="7C72D385" w:rsidR="00F80F16" w:rsidRPr="00874F99" w:rsidRDefault="00F80F16" w:rsidP="00F80F16">
      <w:pPr>
        <w:spacing w:after="0" w:line="259" w:lineRule="auto"/>
        <w:ind w:left="720"/>
        <w:jc w:val="both"/>
        <w:rPr>
          <w:rFonts w:ascii="Times New Roman" w:hAnsi="Times New Roman" w:cs="Times New Roman"/>
          <w:i/>
          <w:iCs/>
        </w:rPr>
      </w:pPr>
      <w:r w:rsidRPr="00874F99">
        <w:rPr>
          <w:rFonts w:ascii="Times New Roman" w:hAnsi="Times New Roman" w:cs="Times New Roman"/>
          <w:i/>
          <w:iCs/>
        </w:rPr>
        <w:t xml:space="preserve">Kopumā, protams, nevar teikt, ka sociālais darbinieks nav kompetents. Nē, nē, noteikti nē. Es pievienojos, [..] viens darbinieks teiks – </w:t>
      </w:r>
      <w:proofErr w:type="spellStart"/>
      <w:r w:rsidRPr="00874F99">
        <w:rPr>
          <w:rFonts w:ascii="Times New Roman" w:hAnsi="Times New Roman" w:cs="Times New Roman"/>
          <w:i/>
          <w:iCs/>
        </w:rPr>
        <w:t>okay</w:t>
      </w:r>
      <w:proofErr w:type="spellEnd"/>
      <w:r w:rsidRPr="00874F99">
        <w:rPr>
          <w:rFonts w:ascii="Times New Roman" w:hAnsi="Times New Roman" w:cs="Times New Roman"/>
          <w:i/>
          <w:iCs/>
        </w:rPr>
        <w:t xml:space="preserve">, izskatās bezcerīgi, bet mēs pamēģināsim šo, šo, šo, mums ir šādi resursi. Un tu redzi, ka šis darbinieks redz cilvēku. Bet ir darbinieki, kas redz normatīvo aktu – nē, nē, viņš nenāks, viņš neietilpst šajā kategorijā, viņš iet cauri šai kategorijai. Un tu redzi, ka šis darbinieks redz tikai normatīvo aktu un skatās, zem kuras kategorijas cilvēks ies cauri. </w:t>
      </w:r>
    </w:p>
    <w:p w14:paraId="462A6DFE" w14:textId="77777777" w:rsidR="00F80F16" w:rsidRPr="00874F99" w:rsidRDefault="00F80F16" w:rsidP="00F80F16">
      <w:pPr>
        <w:spacing w:after="0" w:line="259" w:lineRule="auto"/>
        <w:jc w:val="both"/>
        <w:rPr>
          <w:rFonts w:ascii="Times New Roman" w:hAnsi="Times New Roman" w:cs="Times New Roman"/>
          <w:i/>
          <w:iCs/>
        </w:rPr>
      </w:pPr>
    </w:p>
    <w:p w14:paraId="64CA801D" w14:textId="5C299212" w:rsidR="00F80F16" w:rsidRPr="00874F99" w:rsidRDefault="00F80F16" w:rsidP="00F80F16">
      <w:pPr>
        <w:spacing w:after="0" w:line="259" w:lineRule="auto"/>
        <w:ind w:left="720"/>
        <w:jc w:val="both"/>
        <w:rPr>
          <w:rFonts w:ascii="Times New Roman" w:hAnsi="Times New Roman" w:cs="Times New Roman"/>
          <w:i/>
          <w:iCs/>
        </w:rPr>
      </w:pPr>
      <w:r w:rsidRPr="00874F99">
        <w:rPr>
          <w:rFonts w:ascii="Times New Roman" w:hAnsi="Times New Roman" w:cs="Times New Roman"/>
          <w:i/>
          <w:iCs/>
        </w:rPr>
        <w:t xml:space="preserve">Mēs zvanām vairāk </w:t>
      </w:r>
      <w:r>
        <w:rPr>
          <w:rFonts w:ascii="Times New Roman" w:hAnsi="Times New Roman" w:cs="Times New Roman"/>
          <w:i/>
          <w:iCs/>
        </w:rPr>
        <w:t>sociālajam dienestam</w:t>
      </w:r>
      <w:r w:rsidRPr="00874F99">
        <w:rPr>
          <w:rFonts w:ascii="Times New Roman" w:hAnsi="Times New Roman" w:cs="Times New Roman"/>
          <w:i/>
          <w:iCs/>
        </w:rPr>
        <w:t xml:space="preserve">, es tagad runāju par visu Latviju, slimnīcas sociālie darbinieki ir vairāk ieinteresēti palīdzēt, mēs tuviniekiem iesakām sazināties ar sociālo dienestu… Un viņi tā arī pasaka – mums neko nepalīdzēs, varbūt jūs varat piezvaniet. Un mēs piezvanām, bet ir tāda </w:t>
      </w:r>
      <w:proofErr w:type="spellStart"/>
      <w:r w:rsidRPr="00874F99">
        <w:rPr>
          <w:rFonts w:ascii="Times New Roman" w:hAnsi="Times New Roman" w:cs="Times New Roman"/>
          <w:i/>
          <w:iCs/>
        </w:rPr>
        <w:t>neieinteresētība</w:t>
      </w:r>
      <w:proofErr w:type="spellEnd"/>
      <w:r w:rsidRPr="00874F99">
        <w:rPr>
          <w:rFonts w:ascii="Times New Roman" w:hAnsi="Times New Roman" w:cs="Times New Roman"/>
          <w:i/>
          <w:iCs/>
        </w:rPr>
        <w:t xml:space="preserve">. Es nesaku, ka tas ir visu laiku, bet periodiski ir. Ir tāds tonis – ko jūs gribat, viņi taču ir dzērāji, tāpat nav jēgas kaut ko palīdzēt. </w:t>
      </w:r>
    </w:p>
    <w:p w14:paraId="47A1C661" w14:textId="77777777" w:rsidR="00F80F16" w:rsidRDefault="00F80F16" w:rsidP="00F80F16">
      <w:pPr>
        <w:spacing w:after="0" w:line="259" w:lineRule="auto"/>
        <w:rPr>
          <w:rFonts w:ascii="Times New Roman" w:hAnsi="Times New Roman" w:cs="Times New Roman"/>
          <w:sz w:val="24"/>
          <w:szCs w:val="24"/>
        </w:rPr>
      </w:pPr>
    </w:p>
    <w:p w14:paraId="24445C05"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Runājot par sociālo dienestu darbinieku aizspriedumiem pret noteiktām iedzīvotāju grupām, redzams, ka tie var būt šķēršļi arī sociālo pakalpojumu saņemšanā. Šo šķēršļu pārvarēšanā būtiska loma ir sadarbības partneru institūcijām, kuras darbojas kā vidutāji starp sociālo dienestu un potenciālajiem klientiem, pret kuriem dienesta darbinieki ir iepriekš izturējušies neiecietīgi.</w:t>
      </w:r>
    </w:p>
    <w:p w14:paraId="22EF61C8" w14:textId="77777777" w:rsidR="00675FC9" w:rsidRDefault="00675FC9" w:rsidP="00F80F16">
      <w:pPr>
        <w:spacing w:after="0" w:line="259" w:lineRule="auto"/>
        <w:jc w:val="both"/>
        <w:rPr>
          <w:rFonts w:ascii="Times New Roman" w:hAnsi="Times New Roman" w:cs="Times New Roman"/>
          <w:sz w:val="24"/>
          <w:szCs w:val="24"/>
        </w:rPr>
      </w:pPr>
    </w:p>
    <w:p w14:paraId="6D8AEB0E" w14:textId="47F9612A"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Vienlaikus ir novērojamas arī pretējas situācijas, piemēram, sociālie darbinieki mēģina attaisnot savus klientus citu institūciju priekšā, tādējādi mazinot šo institūciju veiktā darba efektivitāti. K</w:t>
      </w:r>
      <w:r w:rsidR="004928C9">
        <w:rPr>
          <w:rFonts w:ascii="Times New Roman" w:hAnsi="Times New Roman" w:cs="Times New Roman"/>
          <w:sz w:val="24"/>
          <w:szCs w:val="24"/>
        </w:rPr>
        <w:t>ā</w:t>
      </w:r>
      <w:r>
        <w:rPr>
          <w:rFonts w:ascii="Times New Roman" w:hAnsi="Times New Roman" w:cs="Times New Roman"/>
          <w:sz w:val="24"/>
          <w:szCs w:val="24"/>
        </w:rPr>
        <w:t xml:space="preserve"> viens no spilgtākajiem piemēriem, ar kuriem sastopas NVA reģionālo diskusiju pārstāvji, ir dienesta klienta attaisnošana ar darba</w:t>
      </w:r>
      <w:r w:rsidR="0082102D">
        <w:rPr>
          <w:rFonts w:ascii="Times New Roman" w:hAnsi="Times New Roman" w:cs="Times New Roman"/>
          <w:sz w:val="24"/>
          <w:szCs w:val="24"/>
        </w:rPr>
        <w:t xml:space="preserve"> vietu</w:t>
      </w:r>
      <w:r>
        <w:rPr>
          <w:rFonts w:ascii="Times New Roman" w:hAnsi="Times New Roman" w:cs="Times New Roman"/>
          <w:sz w:val="24"/>
          <w:szCs w:val="24"/>
        </w:rPr>
        <w:t xml:space="preserve"> trūkumu laukos, lai gan NVA ir aizdomas par nedeklarētu darbu vai </w:t>
      </w:r>
      <w:r>
        <w:rPr>
          <w:rFonts w:ascii="Times New Roman" w:hAnsi="Times New Roman" w:cs="Times New Roman"/>
          <w:sz w:val="24"/>
          <w:szCs w:val="24"/>
        </w:rPr>
        <w:t xml:space="preserve">personas iestigšanu noteiktā dzīvesveidā, kas ietver paļaušanos uz algotajiem pagaidu sabiedriskajiem darbiem kā normālu nodarbinātību aizvietojošu praksi, lai gan šo algoto pagaidu darbu mērķis ir cits – atbalstīt klientus bezdarba krīzes situācijā. Šeit NVA pārstāvji norāda, ka jebkuri centieni aktivizēt klientu, izmantojot arī piespiedu mehānismus, var atdurties pret sociālo darbinieku pretestību un pārmetumiem. Attiecīgo sadarbības partneru situācijas </w:t>
      </w:r>
      <w:proofErr w:type="spellStart"/>
      <w:r>
        <w:rPr>
          <w:rFonts w:ascii="Times New Roman" w:hAnsi="Times New Roman" w:cs="Times New Roman"/>
          <w:sz w:val="24"/>
          <w:szCs w:val="24"/>
        </w:rPr>
        <w:t>atstāstā</w:t>
      </w:r>
      <w:proofErr w:type="spellEnd"/>
      <w:r>
        <w:rPr>
          <w:rFonts w:ascii="Times New Roman" w:hAnsi="Times New Roman" w:cs="Times New Roman"/>
          <w:sz w:val="24"/>
          <w:szCs w:val="24"/>
        </w:rPr>
        <w:t xml:space="preserve"> redzams, ka par savu klientu materiālo nodrošinātību sociālie darbinieki domā īstermiņā – konkrētā brīdī, atstājot bez ievērības ilgtermiņa sekas, piemēram, risku saņemt zemu pensiju, kas padarīs šos klientus par atkarīgiem no sociālās palīdzības arī vecumdienās.</w:t>
      </w:r>
    </w:p>
    <w:p w14:paraId="05685D9E" w14:textId="77777777" w:rsidR="00F80F16" w:rsidRDefault="00F80F16" w:rsidP="00F80F16">
      <w:pPr>
        <w:spacing w:after="0" w:line="259" w:lineRule="auto"/>
        <w:jc w:val="both"/>
        <w:rPr>
          <w:rFonts w:ascii="Times New Roman" w:hAnsi="Times New Roman" w:cs="Times New Roman"/>
          <w:sz w:val="24"/>
          <w:szCs w:val="24"/>
        </w:rPr>
      </w:pPr>
    </w:p>
    <w:p w14:paraId="0FDC2EAC" w14:textId="41D5A703" w:rsidR="00F80F16" w:rsidRPr="00716E5C" w:rsidRDefault="00F80F16" w:rsidP="00F80F16">
      <w:pPr>
        <w:spacing w:after="0" w:line="259" w:lineRule="auto"/>
        <w:ind w:left="720"/>
        <w:jc w:val="both"/>
        <w:rPr>
          <w:rFonts w:ascii="Times New Roman" w:hAnsi="Times New Roman" w:cs="Times New Roman"/>
          <w:i/>
          <w:iCs/>
        </w:rPr>
      </w:pPr>
      <w:r w:rsidRPr="00716E5C">
        <w:rPr>
          <w:rFonts w:ascii="Times New Roman" w:hAnsi="Times New Roman" w:cs="Times New Roman"/>
          <w:i/>
          <w:iCs/>
        </w:rPr>
        <w:lastRenderedPageBreak/>
        <w:t>Pilsētā mēs to tiešām veiksmīgi izdarām [savu darbu], novadā darbinieki ir vairāk vērsti uz šo klientu attaisnošanu, ka viņš nevar [atrast darbu], labāk turpināt pašvaldības sniegtu finansiālu atbalstu, ko mēs nekā negribam pieņemt, un tad arī reizēm mums ir domstarpības par konkrētiem klientiem. Mēs arī tā ievērojam sarunās, tikšanās reizēs ar sociālajiem darbiniekiem, ka viņi vairāk vērtē kopumā ģimenes sociālo, ienākumu stāvokli, visi pabalsti, viss kopumā ir labi, viņš ilgstoši ir uzskaitē kā bezdarbnieks</w:t>
      </w:r>
      <w:r>
        <w:rPr>
          <w:rFonts w:ascii="Times New Roman" w:hAnsi="Times New Roman" w:cs="Times New Roman"/>
          <w:i/>
          <w:iCs/>
        </w:rPr>
        <w:t>.</w:t>
      </w:r>
      <w:r w:rsidRPr="00716E5C">
        <w:rPr>
          <w:rFonts w:ascii="Times New Roman" w:hAnsi="Times New Roman" w:cs="Times New Roman"/>
          <w:i/>
          <w:iCs/>
        </w:rPr>
        <w:t xml:space="preserve"> </w:t>
      </w:r>
      <w:r>
        <w:rPr>
          <w:rFonts w:ascii="Times New Roman" w:hAnsi="Times New Roman" w:cs="Times New Roman"/>
          <w:i/>
          <w:iCs/>
        </w:rPr>
        <w:t>M</w:t>
      </w:r>
      <w:r w:rsidRPr="00716E5C">
        <w:rPr>
          <w:rFonts w:ascii="Times New Roman" w:hAnsi="Times New Roman" w:cs="Times New Roman"/>
          <w:i/>
          <w:iCs/>
        </w:rPr>
        <w:t xml:space="preserve">ums gan tas neliekas labi. Jo ir jāmeklē darbs, jāmeklē pastāvīgs darbs, nevis vienreiz gadā četrus mēnešus jāizmanto algotie sabiedriskie darbi, tas nav darbs, tas ir tikai palīglīdzeklis, kad nevar tikt strādāt efektīvā darbā. Un vēl man ir tādas aizdomas, ka sociālie darbinieki, vairāk novadā, viņi zina, ka strādā nelegāli, un tāpat darbinieku argumentos tas neliekas nekas traks, viņi pasaka to, ka saņem tik un tik, ģimene ir nodrošināta. </w:t>
      </w:r>
    </w:p>
    <w:p w14:paraId="0CF73FC6" w14:textId="77777777" w:rsidR="00F80F16" w:rsidRDefault="00F80F16" w:rsidP="00F80F16">
      <w:pPr>
        <w:spacing w:after="0" w:line="259" w:lineRule="auto"/>
        <w:jc w:val="both"/>
        <w:rPr>
          <w:rFonts w:ascii="Times New Roman" w:hAnsi="Times New Roman" w:cs="Times New Roman"/>
          <w:sz w:val="24"/>
          <w:szCs w:val="24"/>
        </w:rPr>
      </w:pPr>
    </w:p>
    <w:p w14:paraId="045646C1" w14:textId="45115223"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Atsevišķi diskusiju dalībnieki, kuri sadarbojas ar visiem sociālajiem dienestiem Latvijā, izsaka arī pieņēmumu, ka sociālā darba kvalitāti, rezultātu un starpinstitūciju komunikāciju negatīvi ietekmē </w:t>
      </w:r>
      <w:r>
        <w:rPr>
          <w:rFonts w:ascii="Times New Roman" w:hAnsi="Times New Roman" w:cs="Times New Roman"/>
          <w:sz w:val="24"/>
          <w:szCs w:val="24"/>
        </w:rPr>
        <w:t xml:space="preserve">atsevišķu darbinieki ierobežotās latviešu valodas zināšanas. Viņu pieredze rāda, ka šādos gadījumos sociālie darbinieki ir iemācījušies izrādīt izpratni par situāciju, lai gan patiesībā nav uztvēruši sacītā </w:t>
      </w:r>
      <w:r w:rsidR="00491EBB">
        <w:rPr>
          <w:rFonts w:ascii="Times New Roman" w:hAnsi="Times New Roman" w:cs="Times New Roman"/>
          <w:sz w:val="24"/>
          <w:szCs w:val="24"/>
        </w:rPr>
        <w:t>nozīmi</w:t>
      </w:r>
      <w:r>
        <w:rPr>
          <w:rFonts w:ascii="Times New Roman" w:hAnsi="Times New Roman" w:cs="Times New Roman"/>
          <w:sz w:val="24"/>
          <w:szCs w:val="24"/>
        </w:rPr>
        <w:t>.</w:t>
      </w:r>
    </w:p>
    <w:p w14:paraId="7CE519F3" w14:textId="77777777" w:rsidR="00F80F16" w:rsidRDefault="00F80F16" w:rsidP="00F80F16">
      <w:pPr>
        <w:spacing w:after="0" w:line="259" w:lineRule="auto"/>
        <w:jc w:val="both"/>
        <w:rPr>
          <w:rFonts w:ascii="Times New Roman" w:hAnsi="Times New Roman" w:cs="Times New Roman"/>
          <w:sz w:val="24"/>
          <w:szCs w:val="24"/>
        </w:rPr>
      </w:pPr>
    </w:p>
    <w:p w14:paraId="7C21762F" w14:textId="3C74FC33" w:rsidR="00F80F16" w:rsidRPr="0052249C" w:rsidRDefault="00F80F16" w:rsidP="00F80F16">
      <w:pPr>
        <w:spacing w:after="0" w:line="259" w:lineRule="auto"/>
        <w:ind w:left="720"/>
        <w:jc w:val="both"/>
        <w:rPr>
          <w:rFonts w:ascii="Times New Roman" w:hAnsi="Times New Roman" w:cs="Times New Roman"/>
          <w:i/>
          <w:iCs/>
        </w:rPr>
      </w:pPr>
      <w:r>
        <w:rPr>
          <w:rFonts w:ascii="Times New Roman" w:hAnsi="Times New Roman" w:cs="Times New Roman"/>
          <w:i/>
          <w:iCs/>
        </w:rPr>
        <w:t>M</w:t>
      </w:r>
      <w:r w:rsidRPr="0052249C">
        <w:rPr>
          <w:rFonts w:ascii="Times New Roman" w:hAnsi="Times New Roman" w:cs="Times New Roman"/>
          <w:i/>
          <w:iCs/>
        </w:rPr>
        <w:t>ēs sadarbojamies ar visiem novadiem. Diemžēl ir jāatzīst, ka ir novadi, ar kuriem sazinoties var just, ka ir valodas barjera ar sociālajiem darbiniekiem, ka viņi neuztver vai neizprot stāstīto. Ir arī šādi gadījumi. Tas darbinieks klausās – jā, jā, jā, mēs visu zinām. Un es trešo un ceturto reizi pārjautāju, un es saprotu, ka nav izpratnes par to</w:t>
      </w:r>
      <w:r>
        <w:rPr>
          <w:rFonts w:ascii="Times New Roman" w:hAnsi="Times New Roman" w:cs="Times New Roman"/>
          <w:i/>
          <w:iCs/>
        </w:rPr>
        <w:t>,</w:t>
      </w:r>
      <w:r w:rsidRPr="0052249C">
        <w:rPr>
          <w:rFonts w:ascii="Times New Roman" w:hAnsi="Times New Roman" w:cs="Times New Roman"/>
          <w:i/>
          <w:iCs/>
        </w:rPr>
        <w:t xml:space="preserve"> kas tiek jautāts. </w:t>
      </w:r>
    </w:p>
    <w:p w14:paraId="2ABFF378" w14:textId="77777777" w:rsidR="00F80F16" w:rsidRDefault="00F80F16" w:rsidP="00F80F16">
      <w:pPr>
        <w:spacing w:after="0" w:line="259" w:lineRule="auto"/>
        <w:rPr>
          <w:rFonts w:ascii="Times New Roman" w:hAnsi="Times New Roman" w:cs="Times New Roman"/>
          <w:sz w:val="24"/>
          <w:szCs w:val="24"/>
        </w:rPr>
      </w:pPr>
    </w:p>
    <w:p w14:paraId="20EC08F4" w14:textId="52F7ECCA"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Lai gan </w:t>
      </w:r>
      <w:r w:rsidR="00BE705D">
        <w:rPr>
          <w:rFonts w:ascii="Times New Roman" w:hAnsi="Times New Roman" w:cs="Times New Roman"/>
          <w:sz w:val="24"/>
          <w:szCs w:val="24"/>
        </w:rPr>
        <w:t xml:space="preserve">šis aspekts ir </w:t>
      </w:r>
      <w:r>
        <w:rPr>
          <w:rFonts w:ascii="Times New Roman" w:hAnsi="Times New Roman" w:cs="Times New Roman"/>
          <w:sz w:val="24"/>
          <w:szCs w:val="24"/>
        </w:rPr>
        <w:t xml:space="preserve">daļēji saistīts ar sociālo dienesta darbinieku kompetencēm, tomēr </w:t>
      </w:r>
      <w:r w:rsidR="00BE705D">
        <w:rPr>
          <w:rFonts w:ascii="Times New Roman" w:hAnsi="Times New Roman" w:cs="Times New Roman"/>
          <w:sz w:val="24"/>
          <w:szCs w:val="24"/>
        </w:rPr>
        <w:t>paužot viedokli par</w:t>
      </w:r>
      <w:r>
        <w:rPr>
          <w:rFonts w:ascii="Times New Roman" w:hAnsi="Times New Roman" w:cs="Times New Roman"/>
          <w:sz w:val="24"/>
          <w:szCs w:val="24"/>
        </w:rPr>
        <w:t xml:space="preserve"> sociālo dienestu darba kvalitāt</w:t>
      </w:r>
      <w:r w:rsidR="00BE705D">
        <w:rPr>
          <w:rFonts w:ascii="Times New Roman" w:hAnsi="Times New Roman" w:cs="Times New Roman"/>
          <w:sz w:val="24"/>
          <w:szCs w:val="24"/>
        </w:rPr>
        <w:t>i</w:t>
      </w:r>
      <w:r>
        <w:rPr>
          <w:rFonts w:ascii="Times New Roman" w:hAnsi="Times New Roman" w:cs="Times New Roman"/>
          <w:sz w:val="24"/>
          <w:szCs w:val="24"/>
        </w:rPr>
        <w:t xml:space="preserve"> sadarbības partneri pievērsa uzmanību tam, cik plašs ir sociālo darbinieku zināšanu klāsts par sadarbības ar klientu veicināšanas metodēm, motivācijas rosināšanu u.tml.</w:t>
      </w:r>
    </w:p>
    <w:p w14:paraId="1A2041A0" w14:textId="77777777" w:rsidR="00F80F16" w:rsidRDefault="00F80F16" w:rsidP="00F80F16">
      <w:pPr>
        <w:spacing w:after="0" w:line="259" w:lineRule="auto"/>
        <w:rPr>
          <w:rFonts w:ascii="Times New Roman" w:hAnsi="Times New Roman" w:cs="Times New Roman"/>
          <w:sz w:val="24"/>
          <w:szCs w:val="24"/>
        </w:rPr>
      </w:pPr>
    </w:p>
    <w:p w14:paraId="62824774" w14:textId="6EFC0FC2" w:rsidR="00F80F16" w:rsidRPr="00F43BCA" w:rsidRDefault="00F80F16" w:rsidP="00F80F16">
      <w:pPr>
        <w:spacing w:after="0" w:line="259" w:lineRule="auto"/>
        <w:ind w:left="720"/>
        <w:jc w:val="both"/>
        <w:rPr>
          <w:rFonts w:ascii="Times New Roman" w:hAnsi="Times New Roman" w:cs="Times New Roman"/>
          <w:i/>
          <w:iCs/>
        </w:rPr>
      </w:pPr>
      <w:r w:rsidRPr="00F43BCA">
        <w:rPr>
          <w:rFonts w:ascii="Times New Roman" w:hAnsi="Times New Roman" w:cs="Times New Roman"/>
          <w:i/>
          <w:iCs/>
        </w:rPr>
        <w:t xml:space="preserve">Bieži vien liekas, ka sociālā darba metodes tiek ļoti ātri izsmeltas. Uzaicina uz sarunu – nerunā, īsti nomotivēt nevar, nu tad iesaistīties! Tas ir vienīgas tāds strīdus ābols, kurā brīdī mēs kā bāriņtiesa gaidām lielāku sociālo darbu. […] Atraksta vienkārši informāciju, ka ar sociālā darba metodēm to nevar ietekmēt, savi resursi ir izsmelti, bet īsti nav tādas reālas darbības. </w:t>
      </w:r>
    </w:p>
    <w:p w14:paraId="3AFC0D0D" w14:textId="77777777" w:rsidR="00F80F16" w:rsidRDefault="00F80F16" w:rsidP="00F80F16">
      <w:pPr>
        <w:spacing w:after="0" w:line="259" w:lineRule="auto"/>
        <w:rPr>
          <w:rFonts w:ascii="Times New Roman" w:hAnsi="Times New Roman" w:cs="Times New Roman"/>
          <w:sz w:val="24"/>
          <w:szCs w:val="24"/>
        </w:rPr>
      </w:pPr>
    </w:p>
    <w:p w14:paraId="728D7261" w14:textId="0C43F2E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Kā būtisku problēmu darbā ar riska ģimenēm sociālo dienestu sadarbības partneri norādīja savstarpēj</w:t>
      </w:r>
      <w:r w:rsidR="000A251E">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sz w:val="24"/>
          <w:szCs w:val="24"/>
        </w:rPr>
        <w:t>informācijas apmaiņas trūkumu, ja ģimene ir mainījusi dzīvesvietu. Šeit diskusiju dalībnieki vērš uzmanību uz to, ka nepieciešams izveidot sistēmu (tiesību aktu līmenī noteikt pienākumu nosūtīt informāciju; nodrošināt iespēju uzzināt caur SOPA u.tml.), kas ļauj citas pašvaldības sociālajam dienestam savlaicīgi uzzināt, ja novadā deklarējas ģimene, kura citā pašvaldībā ir bijusi sociālā dienesta redzeslokā.</w:t>
      </w:r>
    </w:p>
    <w:p w14:paraId="3769D818" w14:textId="77777777" w:rsidR="00F80F16" w:rsidRDefault="00F80F16" w:rsidP="00F80F16">
      <w:pPr>
        <w:spacing w:after="0" w:line="259" w:lineRule="auto"/>
        <w:rPr>
          <w:rFonts w:ascii="Times New Roman" w:hAnsi="Times New Roman" w:cs="Times New Roman"/>
          <w:sz w:val="24"/>
          <w:szCs w:val="24"/>
        </w:rPr>
      </w:pPr>
    </w:p>
    <w:p w14:paraId="7293D713" w14:textId="56F58082" w:rsidR="00F80F16" w:rsidRPr="00A42208" w:rsidRDefault="00F80F16" w:rsidP="00F80F16">
      <w:pPr>
        <w:spacing w:after="0" w:line="259" w:lineRule="auto"/>
        <w:ind w:left="720"/>
        <w:jc w:val="both"/>
        <w:rPr>
          <w:rFonts w:ascii="Times New Roman" w:hAnsi="Times New Roman" w:cs="Times New Roman"/>
          <w:i/>
          <w:iCs/>
        </w:rPr>
      </w:pPr>
      <w:r w:rsidRPr="00A42208">
        <w:rPr>
          <w:rFonts w:ascii="Times New Roman" w:hAnsi="Times New Roman" w:cs="Times New Roman"/>
          <w:i/>
          <w:iCs/>
        </w:rPr>
        <w:t xml:space="preserve">Sociālie dienesti nenodod informāciju kolēģiem uz citu reģionu tad, kad pārceļas [iedzīvotāju]. Tad, kad viņu pašvaldībā dzīvojošā ģimene, kurā īstenībā ir augsti riski un problēmas… Viņi maina dzīvesvietu, un tas dienests – nu viņi pārvācās, mēs neko vairs nezinām. […] Man šķiet, ka šis ir ļoti nopietni jāatrunā. Tā informācija ir obligāti jānodod. Tā nevar būt, ka tad, kad tiešām ir riski, sadarbība beidzas, jo ģimene ir mainījusi dzīvesvietu. </w:t>
      </w:r>
    </w:p>
    <w:p w14:paraId="2CAEE33F" w14:textId="77777777" w:rsidR="00F80F16" w:rsidRDefault="00F80F16" w:rsidP="00F80F16">
      <w:pPr>
        <w:spacing w:after="0" w:line="259" w:lineRule="auto"/>
        <w:rPr>
          <w:rFonts w:ascii="Times New Roman" w:hAnsi="Times New Roman" w:cs="Times New Roman"/>
          <w:sz w:val="24"/>
          <w:szCs w:val="24"/>
        </w:rPr>
      </w:pPr>
    </w:p>
    <w:p w14:paraId="4C50BEBA" w14:textId="7B180FD5"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karadarbības Ukrainā ietekmi uz pašvaldību sociālo dienestu darbu un tā kvalitāti, sadarbības partneri norāda, ka šie notikumi ir </w:t>
      </w:r>
      <w:proofErr w:type="spellStart"/>
      <w:r>
        <w:rPr>
          <w:rFonts w:ascii="Times New Roman" w:hAnsi="Times New Roman" w:cs="Times New Roman"/>
          <w:sz w:val="24"/>
          <w:szCs w:val="24"/>
        </w:rPr>
        <w:t>skāruši</w:t>
      </w:r>
      <w:proofErr w:type="spellEnd"/>
      <w:r>
        <w:rPr>
          <w:rFonts w:ascii="Times New Roman" w:hAnsi="Times New Roman" w:cs="Times New Roman"/>
          <w:sz w:val="24"/>
          <w:szCs w:val="24"/>
        </w:rPr>
        <w:t xml:space="preserve"> tikai daļu Latvijas pašvaldību. Tomēr šajā </w:t>
      </w:r>
      <w:r>
        <w:rPr>
          <w:rFonts w:ascii="Times New Roman" w:hAnsi="Times New Roman" w:cs="Times New Roman"/>
          <w:sz w:val="24"/>
          <w:szCs w:val="24"/>
        </w:rPr>
        <w:t xml:space="preserve">situācijā pašvaldību sociālie dienesti bija aktīvi iesaistīti sākotnējā atbalsta sniegšanā Ukrainas civiliedzīvotājiem, kuri ieradušies Latvijā, attiecīgi tajās pašvaldībās, kuras </w:t>
      </w:r>
      <w:proofErr w:type="spellStart"/>
      <w:r>
        <w:rPr>
          <w:rFonts w:ascii="Times New Roman" w:hAnsi="Times New Roman" w:cs="Times New Roman"/>
          <w:sz w:val="24"/>
          <w:szCs w:val="24"/>
        </w:rPr>
        <w:t>saskārās</w:t>
      </w:r>
      <w:proofErr w:type="spellEnd"/>
      <w:r>
        <w:rPr>
          <w:rFonts w:ascii="Times New Roman" w:hAnsi="Times New Roman" w:cs="Times New Roman"/>
          <w:sz w:val="24"/>
          <w:szCs w:val="24"/>
        </w:rPr>
        <w:t xml:space="preserve"> ar lielāko bēgļu pieplūdumu (Rīga, Pierīgas reģiona pašvaldības, Ventspils, Daugavpils u.tml.)</w:t>
      </w:r>
      <w:r w:rsidR="00BF0A02">
        <w:rPr>
          <w:rFonts w:ascii="Times New Roman" w:hAnsi="Times New Roman" w:cs="Times New Roman"/>
          <w:sz w:val="24"/>
          <w:szCs w:val="24"/>
        </w:rPr>
        <w:t>.</w:t>
      </w:r>
      <w:r>
        <w:rPr>
          <w:rFonts w:ascii="Times New Roman" w:hAnsi="Times New Roman" w:cs="Times New Roman"/>
          <w:sz w:val="24"/>
          <w:szCs w:val="24"/>
        </w:rPr>
        <w:t xml:space="preserve"> </w:t>
      </w:r>
      <w:r w:rsidR="00BF0A02">
        <w:rPr>
          <w:rFonts w:ascii="Times New Roman" w:hAnsi="Times New Roman" w:cs="Times New Roman"/>
          <w:sz w:val="24"/>
          <w:szCs w:val="24"/>
        </w:rPr>
        <w:t>V</w:t>
      </w:r>
      <w:r>
        <w:rPr>
          <w:rFonts w:ascii="Times New Roman" w:hAnsi="Times New Roman" w:cs="Times New Roman"/>
          <w:sz w:val="24"/>
          <w:szCs w:val="24"/>
        </w:rPr>
        <w:t xml:space="preserve">ajadzība risināt </w:t>
      </w:r>
      <w:r>
        <w:rPr>
          <w:rFonts w:ascii="Times New Roman" w:hAnsi="Times New Roman" w:cs="Times New Roman"/>
          <w:sz w:val="24"/>
          <w:szCs w:val="24"/>
        </w:rPr>
        <w:lastRenderedPageBreak/>
        <w:t xml:space="preserve">Ukrainas iedzīvotāju vajadzības samazināja iespēju atbalstīt vietējos iedzīvotājus. Tomēr, kā norāda sadarbības partneri, situācija nostabilizējās vairāku mēnešu laikā un diskusijas brīdī (2023. gada pavasaris) bija daļēji zaudējusi savu aktualitāti tādējādi, ka </w:t>
      </w:r>
      <w:r w:rsidR="00BF0A02">
        <w:rPr>
          <w:rFonts w:ascii="Times New Roman" w:hAnsi="Times New Roman" w:cs="Times New Roman"/>
          <w:sz w:val="24"/>
          <w:szCs w:val="24"/>
        </w:rPr>
        <w:t>iepriekšējais būtiskais</w:t>
      </w:r>
      <w:r>
        <w:rPr>
          <w:rFonts w:ascii="Times New Roman" w:hAnsi="Times New Roman" w:cs="Times New Roman"/>
          <w:sz w:val="24"/>
          <w:szCs w:val="24"/>
        </w:rPr>
        <w:t xml:space="preserve"> slogs uz pašvaldību sociālajiem darbiniekiem bija būtiski samazinājies.</w:t>
      </w:r>
    </w:p>
    <w:p w14:paraId="50B1D36A" w14:textId="77777777" w:rsidR="00F80F16" w:rsidRDefault="00F80F16" w:rsidP="00F80F16">
      <w:pPr>
        <w:spacing w:after="0" w:line="259" w:lineRule="auto"/>
        <w:rPr>
          <w:rFonts w:ascii="Times New Roman" w:hAnsi="Times New Roman" w:cs="Times New Roman"/>
          <w:sz w:val="24"/>
          <w:szCs w:val="24"/>
        </w:rPr>
      </w:pPr>
    </w:p>
    <w:p w14:paraId="51086E49" w14:textId="234FDEF5" w:rsidR="00F80F16" w:rsidRPr="007A7360" w:rsidRDefault="00F80F16" w:rsidP="00F80F16">
      <w:pPr>
        <w:spacing w:after="0" w:line="259" w:lineRule="auto"/>
        <w:ind w:left="720"/>
        <w:jc w:val="both"/>
        <w:rPr>
          <w:rFonts w:ascii="Times New Roman" w:hAnsi="Times New Roman" w:cs="Times New Roman"/>
          <w:i/>
          <w:iCs/>
        </w:rPr>
      </w:pPr>
      <w:r w:rsidRPr="007A7360">
        <w:rPr>
          <w:rFonts w:ascii="Times New Roman" w:hAnsi="Times New Roman" w:cs="Times New Roman"/>
          <w:i/>
          <w:iCs/>
        </w:rPr>
        <w:t xml:space="preserve">Sociālais darbinieks bija tāds pirmais pārmijnieks, konstatējot par ukraiņiem, kuri ir mūsu teritorija un kuri izvēlas šeit palikt. Vismaz uz kādu brīdi palikt, iegūt izglītību un mācīties. </w:t>
      </w:r>
    </w:p>
    <w:p w14:paraId="4B7BCC1F" w14:textId="77777777" w:rsidR="00F80F16" w:rsidRPr="007A7360" w:rsidRDefault="00F80F16" w:rsidP="00F80F16">
      <w:pPr>
        <w:spacing w:after="0" w:line="259" w:lineRule="auto"/>
        <w:jc w:val="both"/>
        <w:rPr>
          <w:rFonts w:ascii="Times New Roman" w:hAnsi="Times New Roman" w:cs="Times New Roman"/>
          <w:i/>
          <w:iCs/>
        </w:rPr>
      </w:pPr>
    </w:p>
    <w:p w14:paraId="6752A6CA" w14:textId="4A292DC7" w:rsidR="00F80F16" w:rsidRPr="007A7360" w:rsidRDefault="00F80F16" w:rsidP="00F80F16">
      <w:pPr>
        <w:spacing w:after="0" w:line="259" w:lineRule="auto"/>
        <w:ind w:left="720"/>
        <w:jc w:val="both"/>
        <w:rPr>
          <w:rFonts w:ascii="Times New Roman" w:hAnsi="Times New Roman" w:cs="Times New Roman"/>
          <w:i/>
          <w:iCs/>
        </w:rPr>
      </w:pPr>
      <w:r w:rsidRPr="007A7360">
        <w:rPr>
          <w:rFonts w:ascii="Times New Roman" w:hAnsi="Times New Roman" w:cs="Times New Roman"/>
          <w:i/>
          <w:iCs/>
        </w:rPr>
        <w:t xml:space="preserve">Tad runājot par Ukrainas iedzīvotājiem, bija posms, kad sociālie darbinieki uzsvēra, ka Latvijas iedzīvotājiem ir jāgaida, jo prioritāte ir Ukrainas iedzīvotāji. Tad mēs vairāk sajutām no iedzīvotājiem pret mums vērstas pretenzijas, ka mēs strādājam lēni. Tā emociju gamma šajā ziņā bija tāda – tā jau trūkst darbinieku, bet prioritāri izvirza citus, citus ātri izdara, bet kāpēc tajā pašā laikā, kad nav Ukrainas iedzīvotāju, nevar mūsu cilvēkiem izdarīt ātrāk. </w:t>
      </w:r>
    </w:p>
    <w:p w14:paraId="68D571F1" w14:textId="77777777" w:rsidR="00F80F16" w:rsidRDefault="00F80F16" w:rsidP="00F80F16">
      <w:pPr>
        <w:spacing w:after="0" w:line="259" w:lineRule="auto"/>
        <w:rPr>
          <w:rFonts w:ascii="Times New Roman" w:hAnsi="Times New Roman" w:cs="Times New Roman"/>
          <w:sz w:val="24"/>
          <w:szCs w:val="24"/>
        </w:rPr>
      </w:pPr>
    </w:p>
    <w:p w14:paraId="5F810D3B" w14:textId="65245B35"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Kopumā secināms, ka sociālo dienestu sadarbības partneru pieredze rāda, ka pēdējo piecu gadu laikā dienestu darba kvalitāte ir uzlabojusies. Vienlaikus diskusija ir atklājusi dažādas jomas, kurās nepieciešams turpināt sociālo pakalpojumu klāsta un sociālā darba prasmju attīstību. Tam ir jānotiek </w:t>
      </w:r>
      <w:r>
        <w:rPr>
          <w:rFonts w:ascii="Times New Roman" w:hAnsi="Times New Roman" w:cs="Times New Roman"/>
          <w:sz w:val="24"/>
          <w:szCs w:val="24"/>
        </w:rPr>
        <w:t>kopā ar sociālajiem dienestiem pieejamo resursu palielināšanu, t.sk., personāla atalgojuma</w:t>
      </w:r>
      <w:r w:rsidR="00D93626">
        <w:rPr>
          <w:rFonts w:ascii="Times New Roman" w:hAnsi="Times New Roman" w:cs="Times New Roman"/>
          <w:sz w:val="24"/>
          <w:szCs w:val="24"/>
        </w:rPr>
        <w:t xml:space="preserve"> pieaugumu</w:t>
      </w:r>
      <w:r>
        <w:rPr>
          <w:rFonts w:ascii="Times New Roman" w:hAnsi="Times New Roman" w:cs="Times New Roman"/>
          <w:sz w:val="24"/>
          <w:szCs w:val="24"/>
        </w:rPr>
        <w:t>, lai būtu iespējams aizpildīt arī brīvās vakances, jo darbinieku trūkums ir viens no iemesliem, kāpēc esošajiem sociālajiem darbiniekiem rodas pārslodze.</w:t>
      </w:r>
    </w:p>
    <w:p w14:paraId="74E572BD" w14:textId="77777777" w:rsidR="00F80F16" w:rsidRDefault="00F80F16" w:rsidP="00F80F16">
      <w:pPr>
        <w:spacing w:after="0" w:line="259" w:lineRule="auto"/>
        <w:rPr>
          <w:rFonts w:ascii="Times New Roman" w:hAnsi="Times New Roman" w:cs="Times New Roman"/>
          <w:sz w:val="24"/>
          <w:szCs w:val="24"/>
        </w:rPr>
      </w:pPr>
    </w:p>
    <w:p w14:paraId="216FA27D" w14:textId="77777777" w:rsidR="00F80F16" w:rsidRPr="00CF3F42" w:rsidRDefault="00F80F16" w:rsidP="00F80F16">
      <w:pPr>
        <w:pStyle w:val="Heading1"/>
        <w:spacing w:before="0" w:line="259" w:lineRule="auto"/>
        <w:rPr>
          <w:rFonts w:ascii="Cambria" w:hAnsi="Cambria"/>
        </w:rPr>
      </w:pPr>
      <w:bookmarkStart w:id="71" w:name="_Toc139994599"/>
      <w:r w:rsidRPr="00CF3F42">
        <w:rPr>
          <w:rFonts w:ascii="Cambria" w:hAnsi="Cambria"/>
        </w:rPr>
        <w:t>SOCIĀLĀ DARBA SPECIĀLISTU PROFESIONĀLĀS KOMPETENCES VĒRTĒJUMS</w:t>
      </w:r>
      <w:bookmarkEnd w:id="71"/>
    </w:p>
    <w:p w14:paraId="52B9698E" w14:textId="77777777" w:rsidR="00F80F16" w:rsidRPr="001655C5" w:rsidRDefault="00F80F16" w:rsidP="00F80F16">
      <w:pPr>
        <w:spacing w:after="0" w:line="259" w:lineRule="auto"/>
        <w:jc w:val="both"/>
        <w:rPr>
          <w:rFonts w:ascii="Times New Roman" w:hAnsi="Times New Roman" w:cs="Times New Roman"/>
          <w:b/>
          <w:sz w:val="24"/>
          <w:szCs w:val="24"/>
        </w:rPr>
      </w:pPr>
    </w:p>
    <w:p w14:paraId="2E1345C1" w14:textId="77777777" w:rsidR="00F80F16" w:rsidRPr="00E71F20" w:rsidRDefault="00F80F16" w:rsidP="00F80F16">
      <w:pPr>
        <w:spacing w:after="0" w:line="259" w:lineRule="auto"/>
        <w:jc w:val="both"/>
        <w:rPr>
          <w:rFonts w:ascii="Times New Roman" w:hAnsi="Times New Roman" w:cs="Times New Roman"/>
          <w:sz w:val="24"/>
          <w:szCs w:val="24"/>
        </w:rPr>
      </w:pPr>
      <w:r w:rsidRPr="00E71F20">
        <w:rPr>
          <w:rFonts w:ascii="Times New Roman" w:hAnsi="Times New Roman" w:cs="Times New Roman"/>
          <w:sz w:val="24"/>
          <w:szCs w:val="24"/>
        </w:rPr>
        <w:t xml:space="preserve">Šīs apakšnodaļas ietvaros ir aplūkots sadarbības partneru viedoklis par sociālo dienestu darbinieku profesionālajām kompetencēm, vislielāko vērību pievēršot tam, vai </w:t>
      </w:r>
      <w:proofErr w:type="spellStart"/>
      <w:r w:rsidRPr="00E71F20">
        <w:rPr>
          <w:rFonts w:ascii="Times New Roman" w:hAnsi="Times New Roman" w:cs="Times New Roman"/>
          <w:sz w:val="24"/>
          <w:szCs w:val="24"/>
        </w:rPr>
        <w:t>starpinstitucionālās</w:t>
      </w:r>
      <w:proofErr w:type="spellEnd"/>
      <w:r w:rsidRPr="00E71F20">
        <w:rPr>
          <w:rFonts w:ascii="Times New Roman" w:hAnsi="Times New Roman" w:cs="Times New Roman"/>
          <w:sz w:val="24"/>
          <w:szCs w:val="24"/>
        </w:rPr>
        <w:t xml:space="preserve"> sadarbības ietvaros ir novērojamas sociālo darbinieku kompetences izmaiņas.</w:t>
      </w:r>
    </w:p>
    <w:p w14:paraId="3467B66F" w14:textId="77777777" w:rsidR="00F80F16" w:rsidRPr="00E71F20" w:rsidRDefault="00F80F16" w:rsidP="00F80F16">
      <w:pPr>
        <w:spacing w:after="0" w:line="259" w:lineRule="auto"/>
        <w:jc w:val="both"/>
        <w:rPr>
          <w:rFonts w:ascii="Times New Roman" w:hAnsi="Times New Roman" w:cs="Times New Roman"/>
          <w:b/>
          <w:sz w:val="24"/>
          <w:szCs w:val="24"/>
        </w:rPr>
      </w:pPr>
    </w:p>
    <w:p w14:paraId="09CE9872" w14:textId="77777777" w:rsidR="00F80F16" w:rsidRPr="00E71F20" w:rsidRDefault="00F80F16" w:rsidP="00F80F16">
      <w:pPr>
        <w:spacing w:after="0" w:line="259" w:lineRule="auto"/>
        <w:jc w:val="both"/>
        <w:rPr>
          <w:rFonts w:ascii="Times New Roman" w:hAnsi="Times New Roman" w:cs="Times New Roman"/>
          <w:sz w:val="24"/>
          <w:szCs w:val="24"/>
        </w:rPr>
      </w:pPr>
      <w:r w:rsidRPr="00E71F20">
        <w:rPr>
          <w:rFonts w:ascii="Times New Roman" w:hAnsi="Times New Roman" w:cs="Times New Roman"/>
          <w:sz w:val="24"/>
          <w:szCs w:val="24"/>
        </w:rPr>
        <w:t xml:space="preserve">Salīdzinot ar </w:t>
      </w:r>
      <w:proofErr w:type="spellStart"/>
      <w:r w:rsidRPr="00E71F20">
        <w:rPr>
          <w:rFonts w:ascii="Times New Roman" w:hAnsi="Times New Roman" w:cs="Times New Roman"/>
          <w:sz w:val="24"/>
          <w:szCs w:val="24"/>
        </w:rPr>
        <w:t>ex-ante</w:t>
      </w:r>
      <w:proofErr w:type="spellEnd"/>
      <w:r w:rsidRPr="00E71F20">
        <w:rPr>
          <w:rFonts w:ascii="Times New Roman" w:hAnsi="Times New Roman" w:cs="Times New Roman"/>
          <w:sz w:val="24"/>
          <w:szCs w:val="24"/>
        </w:rPr>
        <w:t xml:space="preserve"> pētījumu, sociālo dienestu sadarbības partneri biežāk komentēja, ka, viņuprāt, sociālie darbinieki ir zinoši un kompetenti.</w:t>
      </w:r>
      <w:r>
        <w:rPr>
          <w:rFonts w:ascii="Times New Roman" w:hAnsi="Times New Roman" w:cs="Times New Roman"/>
          <w:sz w:val="24"/>
          <w:szCs w:val="24"/>
        </w:rPr>
        <w:t xml:space="preserve"> Vienlaikus, kā minēts vairākās iepriekšējās apakšnodaļās, ir vērojamas atšķirības dažādu dienestu darbinieku starpā. Būtiskākais, daļa partneru bija samērā labi informēti par apmācību un metodisko materiālu klāstu, kas izstrādāti un pieejami sociālajiem darbiniekiem ar LM īstenotā </w:t>
      </w:r>
      <w:r w:rsidRPr="003D0215">
        <w:rPr>
          <w:rFonts w:ascii="Times New Roman" w:hAnsi="Times New Roman" w:cs="Times New Roman"/>
          <w:sz w:val="24"/>
          <w:szCs w:val="24"/>
        </w:rPr>
        <w:t>ESF projekta “Profesionāla sociālā darba attīstība pašvaldībās”</w:t>
      </w:r>
      <w:r>
        <w:rPr>
          <w:rFonts w:ascii="Times New Roman" w:hAnsi="Times New Roman" w:cs="Times New Roman"/>
          <w:sz w:val="24"/>
          <w:szCs w:val="24"/>
        </w:rPr>
        <w:t xml:space="preserve"> atbalstu. Daļa sadarbības partneru, kas norāda uz sociālo darbinieku kompetences pilnveidošanos, to tieši saista ar LM īstenoto projektu.</w:t>
      </w:r>
    </w:p>
    <w:p w14:paraId="55BAF1E7" w14:textId="77777777" w:rsidR="00F80F16" w:rsidRDefault="00F80F16" w:rsidP="00F80F16">
      <w:pPr>
        <w:spacing w:after="0" w:line="259" w:lineRule="auto"/>
        <w:rPr>
          <w:rFonts w:ascii="Times New Roman" w:hAnsi="Times New Roman" w:cs="Times New Roman"/>
          <w:sz w:val="24"/>
          <w:szCs w:val="24"/>
          <w:highlight w:val="yellow"/>
        </w:rPr>
      </w:pPr>
    </w:p>
    <w:p w14:paraId="7FDF165D" w14:textId="28CDFDCA" w:rsidR="00F80F16" w:rsidRPr="00E71F20" w:rsidRDefault="00F80F16" w:rsidP="00F80F16">
      <w:pPr>
        <w:spacing w:after="0" w:line="259" w:lineRule="auto"/>
        <w:ind w:left="720"/>
        <w:jc w:val="both"/>
        <w:rPr>
          <w:rFonts w:ascii="Times New Roman" w:hAnsi="Times New Roman" w:cs="Times New Roman"/>
          <w:i/>
          <w:iCs/>
        </w:rPr>
      </w:pPr>
      <w:r w:rsidRPr="00E71F20">
        <w:rPr>
          <w:rFonts w:ascii="Times New Roman" w:hAnsi="Times New Roman" w:cs="Times New Roman"/>
          <w:i/>
          <w:iCs/>
        </w:rPr>
        <w:t xml:space="preserve">Labklājības ministrija regulāri organizē [apmācības], lai nodrošinātu sociālo darbinieku profesionalitāti. Sociālajiem darbiniekiem notiek nometnes. </w:t>
      </w:r>
    </w:p>
    <w:p w14:paraId="2C69D9C2" w14:textId="77777777" w:rsidR="00F80F16" w:rsidRPr="00E71F20" w:rsidRDefault="00F80F16" w:rsidP="00F80F16">
      <w:pPr>
        <w:spacing w:after="0" w:line="259" w:lineRule="auto"/>
        <w:jc w:val="both"/>
        <w:rPr>
          <w:rFonts w:ascii="Times New Roman" w:hAnsi="Times New Roman" w:cs="Times New Roman"/>
          <w:i/>
          <w:iCs/>
        </w:rPr>
      </w:pPr>
    </w:p>
    <w:p w14:paraId="73D3B792" w14:textId="018E07B4" w:rsidR="00F80F16" w:rsidRPr="00E71F20" w:rsidRDefault="00F80F16" w:rsidP="00F80F16">
      <w:pPr>
        <w:spacing w:after="0" w:line="259" w:lineRule="auto"/>
        <w:ind w:left="720"/>
        <w:jc w:val="both"/>
        <w:rPr>
          <w:rFonts w:ascii="Times New Roman" w:hAnsi="Times New Roman" w:cs="Times New Roman"/>
          <w:i/>
          <w:iCs/>
        </w:rPr>
      </w:pPr>
      <w:r w:rsidRPr="00E71F20">
        <w:rPr>
          <w:rFonts w:ascii="Times New Roman" w:hAnsi="Times New Roman" w:cs="Times New Roman"/>
          <w:i/>
          <w:iCs/>
        </w:rPr>
        <w:t xml:space="preserve">Es zinu, ka sociālā dienesta darbinieki intensīvi mācās, cik man ir informācija. Intensīvi. Apmeklē vienus kursu, citus kursus. </w:t>
      </w:r>
    </w:p>
    <w:p w14:paraId="1C3662EA" w14:textId="77777777" w:rsidR="00F80F16" w:rsidRPr="00E71F20" w:rsidRDefault="00F80F16" w:rsidP="00F80F16">
      <w:pPr>
        <w:spacing w:after="0" w:line="259" w:lineRule="auto"/>
        <w:jc w:val="both"/>
        <w:rPr>
          <w:rFonts w:ascii="Times New Roman" w:hAnsi="Times New Roman" w:cs="Times New Roman"/>
          <w:i/>
          <w:iCs/>
        </w:rPr>
      </w:pPr>
    </w:p>
    <w:p w14:paraId="6D7D5CAF" w14:textId="40CA2549" w:rsidR="00F80F16" w:rsidRPr="00E71F20" w:rsidRDefault="00F80F16" w:rsidP="00F80F16">
      <w:pPr>
        <w:spacing w:after="0" w:line="259" w:lineRule="auto"/>
        <w:ind w:left="720"/>
        <w:jc w:val="both"/>
        <w:rPr>
          <w:rFonts w:ascii="Times New Roman" w:hAnsi="Times New Roman" w:cs="Times New Roman"/>
          <w:i/>
          <w:iCs/>
        </w:rPr>
      </w:pPr>
      <w:r w:rsidRPr="00E71F20">
        <w:rPr>
          <w:rFonts w:ascii="Times New Roman" w:hAnsi="Times New Roman" w:cs="Times New Roman"/>
          <w:i/>
          <w:iCs/>
        </w:rPr>
        <w:t xml:space="preserve">Diezgan būtiski ir uzlabojies, tur droši vien par labu nāk tas, ka Labklājības ministrija ir diezgan daudz un dažādu apmācību, kur māca jaunas prasmes un iemaņas. Manuprāt, tās apmācības ir tāds jūtams ieguldījums, jo labāk māk runāt ar cilvēkiem. </w:t>
      </w:r>
    </w:p>
    <w:p w14:paraId="7D598FD2" w14:textId="77777777" w:rsidR="00F80F16" w:rsidRDefault="00F80F16" w:rsidP="00F80F16">
      <w:pPr>
        <w:spacing w:after="0" w:line="259" w:lineRule="auto"/>
        <w:ind w:left="720"/>
        <w:jc w:val="both"/>
        <w:rPr>
          <w:rFonts w:ascii="Times New Roman" w:hAnsi="Times New Roman" w:cs="Times New Roman"/>
          <w:i/>
          <w:iCs/>
        </w:rPr>
      </w:pPr>
    </w:p>
    <w:p w14:paraId="6FEF5B01" w14:textId="26053165" w:rsidR="00F80F16" w:rsidRPr="00E71F20" w:rsidRDefault="00F80F16" w:rsidP="00F80F16">
      <w:pPr>
        <w:spacing w:after="0" w:line="259" w:lineRule="auto"/>
        <w:ind w:left="720"/>
        <w:jc w:val="both"/>
        <w:rPr>
          <w:rFonts w:ascii="Times New Roman" w:hAnsi="Times New Roman" w:cs="Times New Roman"/>
          <w:i/>
          <w:iCs/>
        </w:rPr>
      </w:pPr>
      <w:r>
        <w:rPr>
          <w:rFonts w:ascii="Times New Roman" w:hAnsi="Times New Roman" w:cs="Times New Roman"/>
          <w:i/>
          <w:iCs/>
        </w:rPr>
        <w:t>I</w:t>
      </w:r>
      <w:r w:rsidRPr="00E71F20">
        <w:rPr>
          <w:rFonts w:ascii="Times New Roman" w:hAnsi="Times New Roman" w:cs="Times New Roman"/>
          <w:i/>
          <w:iCs/>
        </w:rPr>
        <w:t xml:space="preserve">r pieejamas apmācības ar dažādām klientu grupām, regulāri notiek </w:t>
      </w:r>
      <w:proofErr w:type="spellStart"/>
      <w:r w:rsidRPr="00E71F20">
        <w:rPr>
          <w:rFonts w:ascii="Times New Roman" w:hAnsi="Times New Roman" w:cs="Times New Roman"/>
          <w:i/>
          <w:iCs/>
        </w:rPr>
        <w:t>supervīzijas</w:t>
      </w:r>
      <w:proofErr w:type="spellEnd"/>
      <w:r w:rsidRPr="00E71F20">
        <w:rPr>
          <w:rFonts w:ascii="Times New Roman" w:hAnsi="Times New Roman" w:cs="Times New Roman"/>
          <w:i/>
          <w:iCs/>
        </w:rPr>
        <w:t xml:space="preserve">. Katru gadu. Un darbinieki apgūst likumdošanu. Es ceru, ka tā tradīcija ir </w:t>
      </w:r>
      <w:proofErr w:type="spellStart"/>
      <w:r w:rsidRPr="00E71F20">
        <w:rPr>
          <w:rFonts w:ascii="Times New Roman" w:hAnsi="Times New Roman" w:cs="Times New Roman"/>
          <w:i/>
          <w:iCs/>
        </w:rPr>
        <w:t>iegājusies</w:t>
      </w:r>
      <w:proofErr w:type="spellEnd"/>
      <w:r w:rsidRPr="00E71F20">
        <w:rPr>
          <w:rFonts w:ascii="Times New Roman" w:hAnsi="Times New Roman" w:cs="Times New Roman"/>
          <w:i/>
          <w:iCs/>
        </w:rPr>
        <w:t xml:space="preserve">, jo katru otrdienu notiek novadu sociālo darbinieku sapulces. Bet varbūt, ka tas ir mainījies. Tur izstāsta jaunākos notikumus, jaunāko likumdošanu. </w:t>
      </w:r>
    </w:p>
    <w:p w14:paraId="4C832EF9" w14:textId="77777777" w:rsidR="00F80F16" w:rsidRDefault="00F80F16" w:rsidP="00F80F16">
      <w:pPr>
        <w:spacing w:after="0" w:line="259" w:lineRule="auto"/>
        <w:rPr>
          <w:rFonts w:ascii="Times New Roman" w:hAnsi="Times New Roman" w:cs="Times New Roman"/>
          <w:sz w:val="24"/>
          <w:szCs w:val="24"/>
        </w:rPr>
      </w:pPr>
    </w:p>
    <w:p w14:paraId="5FADD8CD" w14:textId="77777777" w:rsidR="00F80F16" w:rsidRDefault="00F80F16" w:rsidP="00F80F16">
      <w:pPr>
        <w:spacing w:after="0" w:line="259" w:lineRule="auto"/>
        <w:jc w:val="both"/>
        <w:rPr>
          <w:rFonts w:ascii="Times New Roman" w:hAnsi="Times New Roman" w:cs="Times New Roman"/>
          <w:sz w:val="24"/>
          <w:szCs w:val="24"/>
        </w:rPr>
      </w:pPr>
      <w:r w:rsidRPr="005051BE">
        <w:rPr>
          <w:rFonts w:ascii="Times New Roman" w:hAnsi="Times New Roman" w:cs="Times New Roman"/>
          <w:sz w:val="24"/>
          <w:szCs w:val="24"/>
        </w:rPr>
        <w:lastRenderedPageBreak/>
        <w:t xml:space="preserve">Sadarbības partneri atzīmē, ka nozīmīgs resurss ir arī sociālo darbinieku sanāksmes, t.sk. regulāras sanāksmes ar Labklājības ministrijas piedalīšanos. </w:t>
      </w:r>
      <w:r>
        <w:rPr>
          <w:rFonts w:ascii="Times New Roman" w:hAnsi="Times New Roman" w:cs="Times New Roman"/>
          <w:sz w:val="24"/>
          <w:szCs w:val="24"/>
        </w:rPr>
        <w:t xml:space="preserve">Tas nodrošina kā metodisko vadību, informācijas apmaiņu par nozares aktualitātēm, kā arī kopības sajūtu – sajūtu, ka sociālo dienestu problēmas tiek uzklausītas un ka iespējams nodot informāciju tieši politikas veidotājiem. </w:t>
      </w:r>
      <w:r w:rsidRPr="005051BE">
        <w:rPr>
          <w:rFonts w:ascii="Times New Roman" w:hAnsi="Times New Roman" w:cs="Times New Roman"/>
          <w:sz w:val="24"/>
          <w:szCs w:val="24"/>
        </w:rPr>
        <w:t>Partneri uzskata, ka šādas sanāksmes ir turpināmas arī pēc ESF projekta noslēguma.</w:t>
      </w:r>
    </w:p>
    <w:p w14:paraId="2B632237" w14:textId="77777777" w:rsidR="00F80F16" w:rsidRDefault="00F80F16" w:rsidP="00F80F16">
      <w:pPr>
        <w:spacing w:after="0" w:line="259" w:lineRule="auto"/>
        <w:jc w:val="both"/>
        <w:rPr>
          <w:rFonts w:ascii="Times New Roman" w:hAnsi="Times New Roman" w:cs="Times New Roman"/>
          <w:sz w:val="24"/>
          <w:szCs w:val="24"/>
        </w:rPr>
      </w:pPr>
    </w:p>
    <w:p w14:paraId="1524677B" w14:textId="77777777" w:rsidR="00F80F16" w:rsidRDefault="00F80F16" w:rsidP="00F80F16">
      <w:pPr>
        <w:spacing w:after="0" w:line="259" w:lineRule="auto"/>
        <w:jc w:val="both"/>
        <w:rPr>
          <w:rFonts w:ascii="Times New Roman" w:hAnsi="Times New Roman" w:cs="Times New Roman"/>
          <w:sz w:val="24"/>
          <w:szCs w:val="24"/>
        </w:rPr>
      </w:pPr>
      <w:r w:rsidRPr="00152B57">
        <w:rPr>
          <w:rFonts w:ascii="Times New Roman" w:hAnsi="Times New Roman" w:cs="Times New Roman"/>
          <w:sz w:val="24"/>
          <w:szCs w:val="24"/>
        </w:rPr>
        <w:t>Saistībā ar sociālo dienestu kompetencēm visbūtiskākā</w:t>
      </w:r>
      <w:r>
        <w:rPr>
          <w:rFonts w:ascii="Times New Roman" w:hAnsi="Times New Roman" w:cs="Times New Roman"/>
          <w:sz w:val="24"/>
          <w:szCs w:val="24"/>
        </w:rPr>
        <w:t>s</w:t>
      </w:r>
      <w:r w:rsidRPr="00152B57">
        <w:rPr>
          <w:rFonts w:ascii="Times New Roman" w:hAnsi="Times New Roman" w:cs="Times New Roman"/>
          <w:sz w:val="24"/>
          <w:szCs w:val="24"/>
        </w:rPr>
        <w:t xml:space="preserve"> diskusija</w:t>
      </w:r>
      <w:r>
        <w:rPr>
          <w:rFonts w:ascii="Times New Roman" w:hAnsi="Times New Roman" w:cs="Times New Roman"/>
          <w:sz w:val="24"/>
          <w:szCs w:val="24"/>
        </w:rPr>
        <w:t>s</w:t>
      </w:r>
      <w:r w:rsidRPr="00152B57">
        <w:rPr>
          <w:rFonts w:ascii="Times New Roman" w:hAnsi="Times New Roman" w:cs="Times New Roman"/>
          <w:sz w:val="24"/>
          <w:szCs w:val="24"/>
        </w:rPr>
        <w:t xml:space="preserve"> raisījās par ESF projekta </w:t>
      </w:r>
      <w:r w:rsidRPr="003D0215">
        <w:rPr>
          <w:rFonts w:ascii="Times New Roman" w:hAnsi="Times New Roman" w:cs="Times New Roman"/>
          <w:sz w:val="24"/>
          <w:szCs w:val="24"/>
        </w:rPr>
        <w:t>“Profesionāla sociālā darba attīstība pašvaldībās”</w:t>
      </w:r>
      <w:r>
        <w:rPr>
          <w:rFonts w:ascii="Times New Roman" w:hAnsi="Times New Roman" w:cs="Times New Roman"/>
          <w:sz w:val="24"/>
          <w:szCs w:val="24"/>
        </w:rPr>
        <w:t xml:space="preserve"> </w:t>
      </w:r>
      <w:r w:rsidRPr="00152B57">
        <w:rPr>
          <w:rFonts w:ascii="Times New Roman" w:hAnsi="Times New Roman" w:cs="Times New Roman"/>
          <w:sz w:val="24"/>
          <w:szCs w:val="24"/>
        </w:rPr>
        <w:t xml:space="preserve">ietvaros </w:t>
      </w:r>
      <w:r w:rsidRPr="00B93D10">
        <w:rPr>
          <w:rFonts w:ascii="Times New Roman" w:hAnsi="Times New Roman" w:cs="Times New Roman"/>
          <w:b/>
          <w:bCs/>
          <w:sz w:val="24"/>
          <w:szCs w:val="24"/>
        </w:rPr>
        <w:t>izstrādāto jauno metodiku darbam ar ģimenēm ar bērniem</w:t>
      </w:r>
      <w:r w:rsidRPr="00152B57">
        <w:rPr>
          <w:rFonts w:ascii="Times New Roman" w:hAnsi="Times New Roman" w:cs="Times New Roman"/>
          <w:sz w:val="24"/>
          <w:szCs w:val="24"/>
        </w:rPr>
        <w:t>.</w:t>
      </w:r>
      <w:r>
        <w:rPr>
          <w:rFonts w:ascii="Times New Roman" w:hAnsi="Times New Roman" w:cs="Times New Roman"/>
          <w:sz w:val="24"/>
          <w:szCs w:val="24"/>
        </w:rPr>
        <w:t xml:space="preserve"> Trīs reģionālajās grupās, t.sk., Rīgas un Pierīgas reģiona grupu diskusijā, kurā piedalījās vairāku nacionāla līmeņa sadarbības partneru pārstāvji, šis jautājums parādījās kā īpaši būtisks.</w:t>
      </w:r>
    </w:p>
    <w:p w14:paraId="30A2A8CF" w14:textId="77777777" w:rsidR="00F80F16" w:rsidRDefault="00F80F16" w:rsidP="00F80F16">
      <w:pPr>
        <w:spacing w:after="0" w:line="259" w:lineRule="auto"/>
        <w:jc w:val="both"/>
        <w:rPr>
          <w:rFonts w:ascii="Times New Roman" w:hAnsi="Times New Roman" w:cs="Times New Roman"/>
          <w:sz w:val="24"/>
          <w:szCs w:val="24"/>
        </w:rPr>
      </w:pPr>
    </w:p>
    <w:p w14:paraId="6B32DFD8"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Sadarbības partneri norāda uz divām problēmām, ar kurām viņi ir sastapušies kopš brīža, kad sociālo dienestu darbinieki ir sākuši to pielietot darbā. Abas problēmas kaut kādā mērā ir savstarpēji saistītas. Pirmā problēma ir </w:t>
      </w:r>
      <w:r w:rsidRPr="00152B57">
        <w:rPr>
          <w:rFonts w:ascii="Times New Roman" w:hAnsi="Times New Roman" w:cs="Times New Roman"/>
          <w:b/>
          <w:bCs/>
          <w:sz w:val="24"/>
          <w:szCs w:val="24"/>
        </w:rPr>
        <w:t>pieeja, kādu sociālais darbinieks lieto darbā ar klientu</w:t>
      </w:r>
      <w:r>
        <w:rPr>
          <w:rFonts w:ascii="Times New Roman" w:hAnsi="Times New Roman" w:cs="Times New Roman"/>
          <w:sz w:val="24"/>
          <w:szCs w:val="24"/>
        </w:rPr>
        <w:t xml:space="preserve">, šajā gadījumā – ģimeni ar bērniem. Sadarbības partneri pauž bažas, ka sociālie darbinieki ir pārpratuši metodikā pausto ideju par to, kādai ir jābūt klienta motivācijai un vēlmei sadarboties un par to, ka klientam ir jāizrāda iniciatīva. Pārpratums izpaužas apstāklī, ka daļa sociālo darbinieku uzskata, ka klienta vēlmei sadarboties ir jābūt tik lielā mērā brīvprātīgai, ka sociālajam darbiniekam nav jāizrāda nekāda iniciatīva, nav jāizsaka piedāvājumi un nav jāuzmeklē klients, ja viņš pats pēc citu institūciju ieteikuma nav vērsies sociālajā dienestā. Atsevišķi sadarbības partneru pārstāvji uzsvar, ka šāda interpretācija ir </w:t>
      </w:r>
      <w:r w:rsidRPr="00DC4050">
        <w:rPr>
          <w:rFonts w:ascii="Times New Roman" w:hAnsi="Times New Roman" w:cs="Times New Roman"/>
          <w:sz w:val="24"/>
          <w:szCs w:val="24"/>
        </w:rPr>
        <w:t>pretrunā ar Sociālo pakalpojumu un sociālās palīdzības likuma 7. pantā noteikto klienta pienākumu</w:t>
      </w:r>
      <w:r>
        <w:rPr>
          <w:rFonts w:ascii="Times New Roman" w:hAnsi="Times New Roman" w:cs="Times New Roman"/>
          <w:sz w:val="24"/>
          <w:szCs w:val="24"/>
        </w:rPr>
        <w:t xml:space="preserve"> sadarboties un izmantot iespējas saņemt sociālos pakalpojumus. Šāda likuma redakcija netieši ļauj sociālajam darbiniekam arī uzstāt uz vai pārliecināt klientu par vajadzību saņemt noteiktus sociālos pakalpojumus vai klientam iesaistīties noteiktās sociālās rehabilitācijas programmās.</w:t>
      </w:r>
    </w:p>
    <w:p w14:paraId="19C248B9" w14:textId="77777777" w:rsidR="00F80F16" w:rsidRDefault="00F80F16" w:rsidP="00F80F16">
      <w:pPr>
        <w:spacing w:after="0" w:line="259" w:lineRule="auto"/>
        <w:jc w:val="both"/>
        <w:rPr>
          <w:rFonts w:ascii="Times New Roman" w:hAnsi="Times New Roman" w:cs="Times New Roman"/>
          <w:sz w:val="24"/>
          <w:szCs w:val="24"/>
        </w:rPr>
      </w:pPr>
    </w:p>
    <w:p w14:paraId="4D6CA05F"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Otrā problēma, kuru akcentē sadarbības partneri, īpaši, bāriņtiesu pārstāvji, ir </w:t>
      </w:r>
      <w:r w:rsidRPr="008E7BFE">
        <w:rPr>
          <w:rFonts w:ascii="Times New Roman" w:hAnsi="Times New Roman" w:cs="Times New Roman"/>
          <w:b/>
          <w:bCs/>
          <w:sz w:val="24"/>
          <w:szCs w:val="24"/>
        </w:rPr>
        <w:t>pretrunas starp to, kā sociālie darbinieki interpretējuši metodikā darbam ar ģimenēm un bērniem noteikto ar Latvijas tiesisko regulējumu</w:t>
      </w:r>
      <w:r>
        <w:rPr>
          <w:rFonts w:ascii="Times New Roman" w:hAnsi="Times New Roman" w:cs="Times New Roman"/>
          <w:sz w:val="24"/>
          <w:szCs w:val="24"/>
        </w:rPr>
        <w:t xml:space="preserve"> – </w:t>
      </w:r>
      <w:r w:rsidRPr="003E27E1">
        <w:rPr>
          <w:rFonts w:ascii="Times New Roman" w:hAnsi="Times New Roman" w:cs="Times New Roman"/>
          <w:sz w:val="24"/>
          <w:szCs w:val="24"/>
        </w:rPr>
        <w:t>Bāriņtiesu likum</w:t>
      </w:r>
      <w:r>
        <w:rPr>
          <w:rFonts w:ascii="Times New Roman" w:hAnsi="Times New Roman" w:cs="Times New Roman"/>
          <w:sz w:val="24"/>
          <w:szCs w:val="24"/>
        </w:rPr>
        <w:t xml:space="preserve">a 17. un 22. pantā un </w:t>
      </w:r>
      <w:r w:rsidRPr="003E27E1">
        <w:rPr>
          <w:rFonts w:ascii="Times New Roman" w:hAnsi="Times New Roman" w:cs="Times New Roman"/>
          <w:sz w:val="24"/>
          <w:szCs w:val="24"/>
        </w:rPr>
        <w:t>Sociālo pakalpojumu un sociālās palīdzības likum</w:t>
      </w:r>
      <w:r>
        <w:rPr>
          <w:rFonts w:ascii="Times New Roman" w:hAnsi="Times New Roman" w:cs="Times New Roman"/>
          <w:sz w:val="24"/>
          <w:szCs w:val="24"/>
        </w:rPr>
        <w:t>a 12. panta 2.</w:t>
      </w:r>
      <w:r w:rsidRPr="00C51C76">
        <w:rPr>
          <w:rFonts w:ascii="Times New Roman" w:hAnsi="Times New Roman" w:cs="Times New Roman"/>
          <w:sz w:val="24"/>
          <w:szCs w:val="24"/>
          <w:vertAlign w:val="superscript"/>
        </w:rPr>
        <w:t>1</w:t>
      </w:r>
      <w:r>
        <w:rPr>
          <w:rFonts w:ascii="Times New Roman" w:hAnsi="Times New Roman" w:cs="Times New Roman"/>
          <w:sz w:val="24"/>
          <w:szCs w:val="24"/>
        </w:rPr>
        <w:t>, 2.</w:t>
      </w:r>
      <w:r w:rsidRPr="00C51C76">
        <w:rPr>
          <w:rFonts w:ascii="Times New Roman" w:hAnsi="Times New Roman" w:cs="Times New Roman"/>
          <w:sz w:val="24"/>
          <w:szCs w:val="24"/>
          <w:vertAlign w:val="superscript"/>
        </w:rPr>
        <w:t>3</w:t>
      </w:r>
      <w:r>
        <w:rPr>
          <w:rFonts w:ascii="Times New Roman" w:hAnsi="Times New Roman" w:cs="Times New Roman"/>
          <w:sz w:val="24"/>
          <w:szCs w:val="24"/>
        </w:rPr>
        <w:t xml:space="preserve"> un 2.</w:t>
      </w:r>
      <w:r w:rsidRPr="00C51C76">
        <w:rPr>
          <w:rFonts w:ascii="Times New Roman" w:hAnsi="Times New Roman" w:cs="Times New Roman"/>
          <w:sz w:val="24"/>
          <w:szCs w:val="24"/>
          <w:vertAlign w:val="superscript"/>
        </w:rPr>
        <w:t>4</w:t>
      </w:r>
      <w:r>
        <w:rPr>
          <w:rFonts w:ascii="Times New Roman" w:hAnsi="Times New Roman" w:cs="Times New Roman"/>
          <w:sz w:val="24"/>
          <w:szCs w:val="24"/>
        </w:rPr>
        <w:t xml:space="preserve"> daļās noteiktajiem informācijas apmaiņas pienākumiem.</w:t>
      </w:r>
    </w:p>
    <w:p w14:paraId="5B513B12"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Turpinājumā ir sniegti citāti, kas parāda sadarbības partneru redzējumu, kādas problēmas sadarbībā ar sociālajiem dienestiem ir radījusi jaunās metodikas darbam ar ģimenēm un bērniem interpretācijas atšķirības.</w:t>
      </w:r>
    </w:p>
    <w:p w14:paraId="56540438" w14:textId="77777777" w:rsidR="00F80F16" w:rsidRDefault="00F80F16" w:rsidP="00F80F16">
      <w:pPr>
        <w:spacing w:after="0" w:line="259" w:lineRule="auto"/>
        <w:rPr>
          <w:rFonts w:ascii="Times New Roman" w:hAnsi="Times New Roman" w:cs="Times New Roman"/>
          <w:sz w:val="24"/>
          <w:szCs w:val="24"/>
        </w:rPr>
      </w:pPr>
    </w:p>
    <w:p w14:paraId="7032BAA6" w14:textId="3044C6C2" w:rsidR="00F80F16" w:rsidRPr="004B0AA4" w:rsidRDefault="00F80F16" w:rsidP="00F80F16">
      <w:pPr>
        <w:spacing w:after="0" w:line="259" w:lineRule="auto"/>
        <w:ind w:left="720"/>
        <w:jc w:val="both"/>
        <w:rPr>
          <w:rFonts w:ascii="Times New Roman" w:hAnsi="Times New Roman" w:cs="Times New Roman"/>
          <w:i/>
          <w:iCs/>
        </w:rPr>
      </w:pPr>
      <w:r w:rsidRPr="004B0AA4">
        <w:rPr>
          <w:rFonts w:ascii="Times New Roman" w:hAnsi="Times New Roman" w:cs="Times New Roman"/>
          <w:i/>
          <w:iCs/>
        </w:rPr>
        <w:t xml:space="preserve">[…] ir pacelts jautājums par jauno sociālo dienestu metodiku. […] Tā pamatdoma, kas ir mainījies, ka sociālais dienests atgriežas pie pirmatnējā sociālā darba specifikas, funkcijas, proti, ka sociālais darbs tiek veikts tikai un vienīgi ar motivētajiem klientiem. […] Ja tā ir, tad Jūs saprotat, visi normatīvie akti, kas nosaka šo sadarbību un nosaka, kādu informāciju ir jāsniedz bāriņtiesai un otrādi… Tad tas viss ir jāmaina normatīvajos aktos. Ja sociālais dienests strādā tikai ar motivētajiem klientiem, tad 90% ģimeņu ir nemotivētas, kurās tiek pārtrauktas aizgādības tiesības. Ja ar viņiem nestrādā, tad normatīvais akts, kas paredz, ka sociālajam dienestam ir jāsniedz atzinums, vairs pilnīgi noteikti nestrādā. </w:t>
      </w:r>
    </w:p>
    <w:p w14:paraId="652F5821" w14:textId="77777777" w:rsidR="00F80F16" w:rsidRPr="004B0AA4" w:rsidRDefault="00F80F16" w:rsidP="00F80F16">
      <w:pPr>
        <w:spacing w:after="0" w:line="259" w:lineRule="auto"/>
        <w:jc w:val="both"/>
        <w:rPr>
          <w:rFonts w:ascii="Times New Roman" w:hAnsi="Times New Roman" w:cs="Times New Roman"/>
          <w:i/>
          <w:iCs/>
        </w:rPr>
      </w:pPr>
    </w:p>
    <w:p w14:paraId="6454E47F" w14:textId="5989DCDD" w:rsidR="00F80F16" w:rsidRPr="004B0AA4" w:rsidRDefault="00F80F16" w:rsidP="00F80F16">
      <w:pPr>
        <w:spacing w:after="0" w:line="259" w:lineRule="auto"/>
        <w:ind w:left="720"/>
        <w:jc w:val="both"/>
        <w:rPr>
          <w:rFonts w:ascii="Times New Roman" w:hAnsi="Times New Roman" w:cs="Times New Roman"/>
          <w:i/>
          <w:iCs/>
        </w:rPr>
      </w:pPr>
      <w:r w:rsidRPr="004B0AA4">
        <w:rPr>
          <w:rFonts w:ascii="Times New Roman" w:hAnsi="Times New Roman" w:cs="Times New Roman"/>
          <w:i/>
          <w:iCs/>
        </w:rPr>
        <w:t xml:space="preserve">Pēdējo gadu laikā aizvien vairāk ir tendence, ka sociālais darbs var notikt tikai ar tiem, kuri paši vēlas, lai ar viņiem strādā, ka tādi obligātie klienti vairs nav. Dažkārt tāda tendence ir jūtama. Bāriņtiesām tas, protams, ir apgrūtinoši, jo tad jau nekas nevarēs notikt bērna situācijas uzlabošanai, ja iniciatīva tiks gaidīta no klienta. Pagaidām sociālais dienests cenšas strādāt ar visiem tiem gadījumiem, kad bāriņtiesa lūgusi iesaistīties vai pēc savas iniciatīvas šo darbu veic, pat ja vecāks nav aktīvs. Tas ir pozitīvi, bet vispārīgi Latvijas mērogā es aizvien biežāk dzirdu šo – tas mums nav jādara. Ja klientam </w:t>
      </w:r>
      <w:r w:rsidRPr="004B0AA4">
        <w:rPr>
          <w:rFonts w:ascii="Times New Roman" w:hAnsi="Times New Roman" w:cs="Times New Roman"/>
          <w:i/>
          <w:iCs/>
        </w:rPr>
        <w:lastRenderedPageBreak/>
        <w:t xml:space="preserve">vajag, tad viņš nāk, lūdz, prasa, mēs atbalstīsim, bet paši viņam pakaļ neskriesim. […] ļoti skaļi ir ienākusi šī jaunā metodika, par ko visi runā, tas ir tas, kas bāriņtiesu mazliet satrauc. Varbūt tāpēc, ka mēs tik labi nezinām šo jauno metodiku, nesaprotam, kāda ir tālākā sadarbība plānota šajās lietās, ja būs tikai brīvprātīgais darbs, bet ar pārējiem nestrādāsim. </w:t>
      </w:r>
    </w:p>
    <w:p w14:paraId="27CEB54E" w14:textId="77777777" w:rsidR="00F80F16" w:rsidRPr="004B0AA4" w:rsidRDefault="00F80F16" w:rsidP="00F80F16">
      <w:pPr>
        <w:spacing w:after="0" w:line="259" w:lineRule="auto"/>
        <w:jc w:val="both"/>
        <w:rPr>
          <w:rFonts w:ascii="Times New Roman" w:hAnsi="Times New Roman" w:cs="Times New Roman"/>
          <w:i/>
          <w:iCs/>
        </w:rPr>
      </w:pPr>
    </w:p>
    <w:p w14:paraId="400E2AA8" w14:textId="18EAE2B4" w:rsidR="00F80F16" w:rsidRPr="004B0AA4" w:rsidRDefault="00F80F16" w:rsidP="00F80F16">
      <w:pPr>
        <w:spacing w:after="0" w:line="259" w:lineRule="auto"/>
        <w:ind w:left="720"/>
        <w:jc w:val="both"/>
        <w:rPr>
          <w:rFonts w:ascii="Times New Roman" w:hAnsi="Times New Roman" w:cs="Times New Roman"/>
          <w:i/>
          <w:iCs/>
        </w:rPr>
      </w:pPr>
      <w:r w:rsidRPr="004B0AA4">
        <w:rPr>
          <w:rFonts w:ascii="Times New Roman" w:hAnsi="Times New Roman" w:cs="Times New Roman"/>
          <w:i/>
          <w:iCs/>
        </w:rPr>
        <w:t xml:space="preserve">Mums arī ir bažas par jauno metodiku un tās interpretāciju. […] Tā šobrīd ir ārpus esošās bērnu aizsardzības sistēmas ar to visu pieeju, plus tai nav piešķirti nekādi resursi. Tas ir brīvībā palaists kaut kas, ko šobrīd katrs interpretē pēc savas izpratnes. </w:t>
      </w:r>
    </w:p>
    <w:p w14:paraId="7A874725" w14:textId="77777777" w:rsidR="00F80F16" w:rsidRDefault="00F80F16" w:rsidP="00F80F16">
      <w:pPr>
        <w:spacing w:after="0" w:line="259" w:lineRule="auto"/>
        <w:ind w:left="720"/>
        <w:jc w:val="both"/>
        <w:rPr>
          <w:rFonts w:ascii="Times New Roman" w:hAnsi="Times New Roman" w:cs="Times New Roman"/>
          <w:i/>
          <w:iCs/>
        </w:rPr>
      </w:pPr>
    </w:p>
    <w:p w14:paraId="32C147A9" w14:textId="0607D3C2" w:rsidR="00F80F16" w:rsidRPr="004B0AA4" w:rsidRDefault="00F80F16" w:rsidP="00F80F16">
      <w:pPr>
        <w:spacing w:after="0" w:line="259" w:lineRule="auto"/>
        <w:ind w:left="720"/>
        <w:jc w:val="both"/>
        <w:rPr>
          <w:rFonts w:ascii="Times New Roman" w:hAnsi="Times New Roman" w:cs="Times New Roman"/>
          <w:i/>
          <w:iCs/>
        </w:rPr>
      </w:pPr>
      <w:r w:rsidRPr="004B0AA4">
        <w:rPr>
          <w:rFonts w:ascii="Times New Roman" w:hAnsi="Times New Roman" w:cs="Times New Roman"/>
          <w:i/>
          <w:iCs/>
        </w:rPr>
        <w:t xml:space="preserve">Jaunā metodika nosaka to, ka darbiniekiem nav tiesību sniegt atzinumu, viņiem tas nav jādara, savukārt normatīvajā regulējumā ir rakstīts, ka sociālais dienests sniedz atzinumu bērnu tiesai. […] Es zinu, ka ir darbinieki Latvijā, kas ir uzrakstījuši bāriņtiesām tieši tādu atbildi, kad bāriņtiesa prasījusi sniegt atzinumu – sakarā ar metodikas noteikto tādā un tādā lappusē, bet mums atzinums nav jāsniedz. Nav jāsniedz arī papildus nekāda informācija par ģimeni kā tādu arī par veikto sociālo darbu. Ja tāda rodas darbiniekiem izpratne, mācoties šo jauno metodiku, tad kaut kas nav kārtībā, tā nedrīkstētu būt. Tādā gadījumā šāds sadarbības partneris vispār nekādā veidā bāriņtiesai nav palīdzošs. </w:t>
      </w:r>
    </w:p>
    <w:p w14:paraId="3BE6E38E" w14:textId="77777777" w:rsidR="00F80F16" w:rsidRPr="004B0AA4" w:rsidRDefault="00F80F16" w:rsidP="00F80F16">
      <w:pPr>
        <w:spacing w:after="0" w:line="259" w:lineRule="auto"/>
        <w:jc w:val="both"/>
        <w:rPr>
          <w:rFonts w:ascii="Times New Roman" w:hAnsi="Times New Roman" w:cs="Times New Roman"/>
          <w:i/>
          <w:iCs/>
        </w:rPr>
      </w:pPr>
    </w:p>
    <w:p w14:paraId="23B48B2A" w14:textId="75536E13" w:rsidR="00F80F16" w:rsidRPr="004B0AA4" w:rsidRDefault="00F80F16" w:rsidP="00F80F16">
      <w:pPr>
        <w:spacing w:after="0" w:line="259" w:lineRule="auto"/>
        <w:ind w:left="720"/>
        <w:jc w:val="both"/>
        <w:rPr>
          <w:rFonts w:ascii="Times New Roman" w:hAnsi="Times New Roman" w:cs="Times New Roman"/>
          <w:i/>
          <w:iCs/>
        </w:rPr>
      </w:pPr>
      <w:r w:rsidRPr="004B0AA4">
        <w:rPr>
          <w:rFonts w:ascii="Times New Roman" w:hAnsi="Times New Roman" w:cs="Times New Roman"/>
          <w:i/>
          <w:iCs/>
        </w:rPr>
        <w:t xml:space="preserve">Diemžēl šī metodika, acīmredzot izstrādes procesā nav gājusi roku rokā ar sociālās jomas regulējošajiem normatīviem un bāriņtiesu darbu un to regulējošajiem normatīvajiem aktiem. […] Un tas, ko mēs ik palaikam dzirdam no bāriņtiesām, uz lūgumu sniegt atzinumu par konkrētu ģimeni. […] Sociālajā dienestā bāriņtiesā atbild trijos teikumos – mums nav jums jāsniedz atzinums. Un tas ir, varbūt drusku citiem vārdiem, ietverts šajā metodikā. Bet, ja mēs paraugāmies uz normatīvo regulējumu, Bāriņtiesu likumā ir pateikts, ka bāriņtiesai ir tiesības pieprasīt atzinumu. Savukārt Sociālo pakalpojumu un sociālās palīdzības likumā melns uz balta ir rakstīts ir pienākums sniegt ziņojumu, ko pieprasa bāriņtiesa. […] Tā metodika ir jauna, </w:t>
      </w:r>
      <w:proofErr w:type="spellStart"/>
      <w:r w:rsidRPr="004B0AA4">
        <w:rPr>
          <w:rFonts w:ascii="Times New Roman" w:hAnsi="Times New Roman" w:cs="Times New Roman"/>
          <w:i/>
          <w:iCs/>
        </w:rPr>
        <w:t>advancēta</w:t>
      </w:r>
      <w:proofErr w:type="spellEnd"/>
      <w:r w:rsidRPr="004B0AA4">
        <w:rPr>
          <w:rFonts w:ascii="Times New Roman" w:hAnsi="Times New Roman" w:cs="Times New Roman"/>
          <w:i/>
          <w:iCs/>
        </w:rPr>
        <w:t xml:space="preserve">, lai gan sociālie darbinieki četrus gadus augstskolā mācās sociālo darbu, tā kā tur nevarētu būt [nekā ļoti] jauna. Bet kā mēs to pielietojam praksē un kā tas iet sasaistē ar normatīvo regulējumu, diemžēl tas ir palicis otrā plānā. Un tas rada zināmus riskus, gan savstarpējās sadarbības kontekstā, gan arī attiecībās ar ģimeni. Protams, klienta sadarbība ar sociālo dienestu savā ziņā ir brīvprātīga. Sociālajam dienestam nav instrumentu, kā piespiest – jūs tagad ar mums sadarbosieties. Bet no otras puses, Sociālo pakalpojumu un palīdzības likumā ir noteikti klienta pienākumi, kas cita starpā ir pienākums sadarboties. Jautājums, kādas ir sociālā daba metodes, lai panāktu sadarbību ar klientu, kura ģimenē ir bērns. Un tas pie kā mēs varam nonākt, ja tas nestrādā. </w:t>
      </w:r>
    </w:p>
    <w:p w14:paraId="604B9629" w14:textId="77777777" w:rsidR="00F80F16" w:rsidRDefault="00F80F16" w:rsidP="00F80F16">
      <w:pPr>
        <w:spacing w:after="0" w:line="259" w:lineRule="auto"/>
        <w:rPr>
          <w:rFonts w:ascii="Times New Roman" w:hAnsi="Times New Roman" w:cs="Times New Roman"/>
          <w:sz w:val="24"/>
          <w:szCs w:val="24"/>
        </w:rPr>
      </w:pPr>
    </w:p>
    <w:p w14:paraId="4ECC7CCF"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Sadarbības partneru šaubas par jaunās sociālā darba metodikas darbam ar ģimenēm un bērniem atbilstību Latvijas realitātei parāda vajadzību iepazīstināt ar jaunās metodikas saturu un skaidrot tās piemērošanas kārtību arī citām institūcijām, it īpaši attiecībā uz informācijas apmaiņu un sadarbību dažādu institūciju starpā.</w:t>
      </w:r>
    </w:p>
    <w:p w14:paraId="15DCE9D8" w14:textId="77777777" w:rsidR="00F80F16" w:rsidRDefault="00F80F16" w:rsidP="00F80F16">
      <w:pPr>
        <w:spacing w:after="0" w:line="259" w:lineRule="auto"/>
        <w:rPr>
          <w:rFonts w:ascii="Times New Roman" w:hAnsi="Times New Roman" w:cs="Times New Roman"/>
          <w:sz w:val="24"/>
          <w:szCs w:val="24"/>
          <w:highlight w:val="yellow"/>
        </w:rPr>
      </w:pPr>
    </w:p>
    <w:p w14:paraId="5703B25F"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Saistībā ar intensīvo apmācību procesu, kurš ESF projekta ietvaros ir vērts uz sociālo dienestu kapacitātes stiprināšanu, sadarbības partneri piemin arī negatīvas dienestu darbinieku attieksmes pret sadarbības partneriem pieaugumu. Tas izpaužas kā valdonīgas, augstprātīgas attieksmes savstarpējā komunikācijā. Sadarbības partneri šo attieksmi saista ar sociālo dienestu darbinieku apmācībām tāpēc, ka šajā komunikācijā daļa sociālo darbinieku demonstrē savu zināšanu un kompetences pārākumu pār sadarbības partneru zināšanām, tādējādi noniecinot citu iestāžu darbu.</w:t>
      </w:r>
    </w:p>
    <w:p w14:paraId="43DEDB7A" w14:textId="77777777" w:rsidR="00F80F16" w:rsidRDefault="00F80F16" w:rsidP="00F80F16">
      <w:pPr>
        <w:spacing w:after="0" w:line="259" w:lineRule="auto"/>
        <w:rPr>
          <w:rFonts w:ascii="Times New Roman" w:hAnsi="Times New Roman" w:cs="Times New Roman"/>
          <w:sz w:val="24"/>
          <w:szCs w:val="24"/>
        </w:rPr>
      </w:pPr>
    </w:p>
    <w:p w14:paraId="57969F8D" w14:textId="1CB2BC60" w:rsidR="00F80F16" w:rsidRPr="009D4BF8" w:rsidRDefault="00F80F16" w:rsidP="00F80F16">
      <w:pPr>
        <w:spacing w:after="0" w:line="259" w:lineRule="auto"/>
        <w:ind w:left="720"/>
        <w:jc w:val="both"/>
        <w:rPr>
          <w:rFonts w:ascii="Times New Roman" w:hAnsi="Times New Roman" w:cs="Times New Roman"/>
          <w:i/>
          <w:iCs/>
        </w:rPr>
      </w:pPr>
      <w:r w:rsidRPr="009D4BF8">
        <w:rPr>
          <w:rFonts w:ascii="Times New Roman" w:hAnsi="Times New Roman" w:cs="Times New Roman"/>
          <w:i/>
          <w:iCs/>
        </w:rPr>
        <w:t xml:space="preserve">Aicinājums būtu, vadot apmācības vai jebkurus citus pasākumus, sociālajiem darbiniekiem neuzsvērt, ka sociālais darbs ir kaut kas, kas stāv [pāri visam]. […] Ka tas ir kaut kas tāds, kam ir tāda nozīme, kam ir tāds ieguldījums, kam ir tādas apmācības, tādas metodikas. Savukārt citiem gan nav nekā, ka citi gan pa lielai daļai nekam neder un nesaprot, kā šai dzīvē būtu jādzīvo. […] Es cenšos pateikt, ka nepaceļ pāri, pasakot, ka visur citur to, ko dara [citas iestādes], ka tas ir itin nekas uz sociālā darba </w:t>
      </w:r>
      <w:r w:rsidRPr="009D4BF8">
        <w:rPr>
          <w:rFonts w:ascii="Times New Roman" w:hAnsi="Times New Roman" w:cs="Times New Roman"/>
          <w:i/>
          <w:iCs/>
        </w:rPr>
        <w:lastRenderedPageBreak/>
        <w:t xml:space="preserve">fona. Tas tomēr ļoti, ļoti [negatīvi] ietekmē savstarpējo sadarbību. […] [Vajag] saprast, ka mēs visi šajā posmā esam sadarbības partneri, un te nav kāds gudrāks. </w:t>
      </w:r>
    </w:p>
    <w:p w14:paraId="4873C1F5" w14:textId="77777777" w:rsidR="00F80F16" w:rsidRDefault="00F80F16" w:rsidP="00F80F16">
      <w:pPr>
        <w:spacing w:after="0" w:line="259" w:lineRule="auto"/>
        <w:rPr>
          <w:rFonts w:ascii="Times New Roman" w:hAnsi="Times New Roman" w:cs="Times New Roman"/>
          <w:sz w:val="24"/>
          <w:szCs w:val="24"/>
        </w:rPr>
      </w:pPr>
    </w:p>
    <w:p w14:paraId="1BE4B6C3"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Tādējādi šī situācija iezīmē pirmo no sadarbības partneru minētajām tēmām, kurās būtu jāturpina sociālo dienestu profesionalitātes stiprināšana. Sadarbības partneri uzskata, ka valdonīga komunikācija liecina, ka to demonstrējošie sociālo dienestu darbinieki nav pietiekami izpratuši, kā izpaužas </w:t>
      </w:r>
      <w:proofErr w:type="spellStart"/>
      <w:r>
        <w:rPr>
          <w:rFonts w:ascii="Times New Roman" w:hAnsi="Times New Roman" w:cs="Times New Roman"/>
          <w:sz w:val="24"/>
          <w:szCs w:val="24"/>
        </w:rPr>
        <w:t>cieņpilna</w:t>
      </w:r>
      <w:proofErr w:type="spellEnd"/>
      <w:r>
        <w:rPr>
          <w:rFonts w:ascii="Times New Roman" w:hAnsi="Times New Roman" w:cs="Times New Roman"/>
          <w:sz w:val="24"/>
          <w:szCs w:val="24"/>
        </w:rPr>
        <w:t xml:space="preserve"> saskarsme, turklāt pastāv risks, ka, ja šādi sociālo dienestu darbinieki vēršas un izturas pret sadarbības partneriem, tad līdzīgi viņi izturas arī komunikācijā ar klientiem. </w:t>
      </w:r>
    </w:p>
    <w:p w14:paraId="304419C1" w14:textId="77777777" w:rsidR="00F80F16" w:rsidRDefault="00F80F16" w:rsidP="00F80F16">
      <w:pPr>
        <w:spacing w:after="0" w:line="259" w:lineRule="auto"/>
        <w:jc w:val="both"/>
        <w:rPr>
          <w:rFonts w:ascii="Times New Roman" w:hAnsi="Times New Roman" w:cs="Times New Roman"/>
          <w:sz w:val="24"/>
          <w:szCs w:val="24"/>
        </w:rPr>
      </w:pPr>
    </w:p>
    <w:p w14:paraId="3F9CBC75"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Valdonīgas komunikācijas ietvaros no sociālo dienestu puses sadarbības partneri ir saņēmuši norādījumus, ka noteiktas klientu grupas (personas ar alkohola atkarībām vai bez noteiktas dzīves vietas) ir “mazāk vērtīgas” par citām, cenšoties izvairīties piešķirt tām sociālos pakalpojumus, vai uzdevumus, ka stacionāru pārstāvjiem būtu jāiepazīstas ar viņu pašvaldības saistošajiem noteikumiem, piemēram:</w:t>
      </w:r>
    </w:p>
    <w:p w14:paraId="7AF6A8F2" w14:textId="77777777" w:rsidR="00F80F16" w:rsidRDefault="00F80F16" w:rsidP="00F80F16">
      <w:pPr>
        <w:spacing w:after="0" w:line="259" w:lineRule="auto"/>
        <w:rPr>
          <w:rFonts w:ascii="Times New Roman" w:hAnsi="Times New Roman" w:cs="Times New Roman"/>
          <w:sz w:val="24"/>
          <w:szCs w:val="24"/>
        </w:rPr>
      </w:pPr>
    </w:p>
    <w:p w14:paraId="63BC40F3" w14:textId="0FF170E4" w:rsidR="00F80F16" w:rsidRPr="00543239" w:rsidRDefault="00F80F16" w:rsidP="00F80F16">
      <w:pPr>
        <w:spacing w:after="0" w:line="259" w:lineRule="auto"/>
        <w:ind w:left="720"/>
        <w:jc w:val="both"/>
        <w:rPr>
          <w:rFonts w:ascii="Times New Roman" w:hAnsi="Times New Roman" w:cs="Times New Roman"/>
          <w:i/>
          <w:iCs/>
        </w:rPr>
      </w:pPr>
      <w:r w:rsidRPr="00543239">
        <w:rPr>
          <w:rFonts w:ascii="Times New Roman" w:hAnsi="Times New Roman" w:cs="Times New Roman"/>
          <w:i/>
          <w:iCs/>
        </w:rPr>
        <w:t xml:space="preserve">Bet periodiski no ārpus Rīgas sociālajiem dienestiem parādās doma – jūs taču esat slimnīcas sociālie darbinieki, jums ir jādara viss, jāaizpilda tādi un tādi dokumenti, skatieties tajos noteikumos. Lai gan tie ir viņu pašvaldības noteikumi. Mēs esam pretimnākoši, bet mēs arī paskaidrojam, ka mēs slimnīcā neturam katras pašvaldības saistošo noteikumus. Mēs tīri fiziski netiekam galā ar to apjomu, lai skatītu katras pašvaldības saistošos noteikumus. </w:t>
      </w:r>
    </w:p>
    <w:p w14:paraId="48149FFD" w14:textId="77777777" w:rsidR="00F80F16" w:rsidRDefault="00F80F16" w:rsidP="00F80F16">
      <w:pPr>
        <w:spacing w:after="0" w:line="259" w:lineRule="auto"/>
        <w:rPr>
          <w:rFonts w:ascii="Times New Roman" w:hAnsi="Times New Roman" w:cs="Times New Roman"/>
          <w:sz w:val="24"/>
          <w:szCs w:val="24"/>
        </w:rPr>
      </w:pPr>
    </w:p>
    <w:p w14:paraId="5A4A9476" w14:textId="3ECBF1C5"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Papildus sociālo dienestu darbinieku komunikācijas prasmēm, sadarbības partneri vērš uzmanību uz dažādu sociālo dienestu sagatavoto dokumentu kvalitāti – sniegtās informācijas apjomu un tās mērķtiecīgumu. Bāriņtiesu pārstāvi šeit norāda, ka daļā sociālo dienestu darbiniekiem trūkst prasmju strukturēt atzinumus, kas tiek sniegti uz bāriņtiesu pieprasījumiem. Šeit kritika ir vērsta uz to, ka sociālo dienestu darbiniekiem ir jāprot paraudzīties uz sniegto informāciju ne tikai no procesa – veiktā sociālā darba – viedokļa, bet arī prast novērtēt, secināt un sniegt pierādījumus un dokumentos </w:t>
      </w:r>
      <w:r>
        <w:rPr>
          <w:rFonts w:ascii="Times New Roman" w:hAnsi="Times New Roman" w:cs="Times New Roman"/>
          <w:sz w:val="24"/>
          <w:szCs w:val="24"/>
        </w:rPr>
        <w:t>uzskatāmi raksturot, k</w:t>
      </w:r>
      <w:r w:rsidR="00E8561B">
        <w:rPr>
          <w:rFonts w:ascii="Times New Roman" w:hAnsi="Times New Roman" w:cs="Times New Roman"/>
          <w:sz w:val="24"/>
          <w:szCs w:val="24"/>
        </w:rPr>
        <w:t>ā</w:t>
      </w:r>
      <w:r>
        <w:rPr>
          <w:rFonts w:ascii="Times New Roman" w:hAnsi="Times New Roman" w:cs="Times New Roman"/>
          <w:sz w:val="24"/>
          <w:szCs w:val="24"/>
        </w:rPr>
        <w:t xml:space="preserve"> </w:t>
      </w:r>
      <w:proofErr w:type="spellStart"/>
      <w:r>
        <w:rPr>
          <w:rFonts w:ascii="Times New Roman" w:hAnsi="Times New Roman" w:cs="Times New Roman"/>
          <w:sz w:val="24"/>
          <w:szCs w:val="24"/>
        </w:rPr>
        <w:t>psihosociālā</w:t>
      </w:r>
      <w:proofErr w:type="spellEnd"/>
      <w:r>
        <w:rPr>
          <w:rFonts w:ascii="Times New Roman" w:hAnsi="Times New Roman" w:cs="Times New Roman"/>
          <w:sz w:val="24"/>
          <w:szCs w:val="24"/>
        </w:rPr>
        <w:t xml:space="preserve"> darba vai saņemto sociālo pakalpojumu rezultātā ir uzlabojušās </w:t>
      </w:r>
      <w:r>
        <w:rPr>
          <w:rFonts w:ascii="Times New Roman" w:hAnsi="Times New Roman" w:cs="Times New Roman"/>
          <w:sz w:val="24"/>
          <w:szCs w:val="24"/>
        </w:rPr>
        <w:t>kādas noteiktas klienta sociālās prasmes.</w:t>
      </w:r>
    </w:p>
    <w:p w14:paraId="7A2E4DC1" w14:textId="77777777" w:rsidR="00F80F16" w:rsidRDefault="00F80F16" w:rsidP="00F80F16">
      <w:pPr>
        <w:spacing w:after="0" w:line="259" w:lineRule="auto"/>
        <w:rPr>
          <w:rFonts w:ascii="Times New Roman" w:hAnsi="Times New Roman" w:cs="Times New Roman"/>
          <w:sz w:val="24"/>
          <w:szCs w:val="24"/>
        </w:rPr>
      </w:pPr>
    </w:p>
    <w:p w14:paraId="5D69CB9D" w14:textId="3C848F47" w:rsidR="00F80F16" w:rsidRDefault="00F80F16" w:rsidP="00F80F16">
      <w:pPr>
        <w:spacing w:after="0" w:line="259" w:lineRule="auto"/>
        <w:ind w:left="720"/>
        <w:jc w:val="both"/>
        <w:rPr>
          <w:rFonts w:ascii="Times New Roman" w:hAnsi="Times New Roman" w:cs="Times New Roman"/>
          <w:i/>
          <w:iCs/>
        </w:rPr>
      </w:pPr>
      <w:r w:rsidRPr="00FC533F">
        <w:rPr>
          <w:rFonts w:ascii="Times New Roman" w:hAnsi="Times New Roman" w:cs="Times New Roman"/>
          <w:i/>
          <w:iCs/>
        </w:rPr>
        <w:t xml:space="preserve">Atzinumu kvalitāti mēs gribētu daudz, daudz labāku, kolēģi vēl diezgan pieklājīgi izteicās. […] tad, kad no bāriņtiesas nāk lūgums sniegt atzinumu par aizgādību, saskarsmi, jebkuru lietu no dienesta, dienests pazaudējas tajā, ka mūsu fokuss ir bērns. Tas, ka vecāks ir atradis darbu, kā dzīvs piemērs, man neko neizsaka par viņa prasmēm audzināt vai rūpēties par bērnu atbilstoši bērna interesēm. Tas neko nenozīmē, tieši tāpat kā tas, ka viņš saņem pabalstus. Ienākumi nav raksturojošais, tas, ka viņš ir apmeklējis psihologu vai moderno BEA grupu – tas nekādā veidā neko neliecina par viņa prasmju izaugsmi. </w:t>
      </w:r>
    </w:p>
    <w:p w14:paraId="3EB53275" w14:textId="77777777" w:rsidR="00F80F16" w:rsidRDefault="00F80F16" w:rsidP="00F80F16">
      <w:pPr>
        <w:spacing w:after="0" w:line="259" w:lineRule="auto"/>
        <w:ind w:left="720"/>
        <w:jc w:val="both"/>
        <w:rPr>
          <w:rFonts w:ascii="Times New Roman" w:hAnsi="Times New Roman" w:cs="Times New Roman"/>
          <w:i/>
          <w:iCs/>
        </w:rPr>
      </w:pPr>
    </w:p>
    <w:p w14:paraId="485D85F9" w14:textId="44797654" w:rsidR="00F80F16" w:rsidRPr="00FC533F" w:rsidRDefault="00F80F16" w:rsidP="00F80F16">
      <w:pPr>
        <w:spacing w:after="0" w:line="259" w:lineRule="auto"/>
        <w:ind w:left="720"/>
        <w:jc w:val="both"/>
        <w:rPr>
          <w:rFonts w:ascii="Times New Roman" w:hAnsi="Times New Roman" w:cs="Times New Roman"/>
          <w:i/>
          <w:iCs/>
        </w:rPr>
      </w:pPr>
      <w:r w:rsidRPr="00413601">
        <w:rPr>
          <w:rFonts w:ascii="Times New Roman" w:hAnsi="Times New Roman" w:cs="Times New Roman"/>
          <w:i/>
          <w:iCs/>
        </w:rPr>
        <w:t xml:space="preserve">Mūsu gadījumā ietekmē tas, cik plaši [sociālais dienests] sniedz informāciju. Uz mūsu pieprasījumu, piemēram. Dažreiz tiešām, pievēršoties arī iepriekšējam jautājumam, tas ir atkarīgs no sociālā darbinieka, cik plaši viņš iekļaujas tajā visā gadījumā. Daži iekļaujas varbūt formāli, izpildot savus darba pienākumus, bet daži iekļaujas tā kā vairāk. </w:t>
      </w:r>
      <w:r>
        <w:rPr>
          <w:rFonts w:ascii="Times New Roman" w:hAnsi="Times New Roman" w:cs="Times New Roman"/>
          <w:i/>
          <w:iCs/>
        </w:rPr>
        <w:t>T</w:t>
      </w:r>
      <w:r w:rsidRPr="00413601">
        <w:rPr>
          <w:rFonts w:ascii="Times New Roman" w:hAnsi="Times New Roman" w:cs="Times New Roman"/>
          <w:i/>
          <w:iCs/>
        </w:rPr>
        <w:t xml:space="preserve">as atkal ir atkarīgs no resursiem, cik tam darbiniekam ir to lietu. </w:t>
      </w:r>
    </w:p>
    <w:p w14:paraId="46E988A2" w14:textId="77777777" w:rsidR="00F80F16" w:rsidRDefault="00F80F16" w:rsidP="00F80F16">
      <w:pPr>
        <w:spacing w:after="0" w:line="259" w:lineRule="auto"/>
        <w:rPr>
          <w:rFonts w:ascii="Times New Roman" w:hAnsi="Times New Roman" w:cs="Times New Roman"/>
          <w:sz w:val="24"/>
          <w:szCs w:val="24"/>
        </w:rPr>
      </w:pPr>
    </w:p>
    <w:p w14:paraId="082B8D44"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Atsaucoties uz iepriekšējās nodaļās vairākas reizes minēto apgalvojumu, ka sociālo dienestu darba kvalitāte būtiski atšķiras pašvaldību starpā, daļa sadarbības partneru rosina turpināt darbu ar dažādu metodiku izstrādi. Šie diskusiju dalībnieki redz metodikas kā instrumentu, kā izlīdzināt atšķirības, kuras novērojamas sociālo dienestu darbībā.</w:t>
      </w:r>
    </w:p>
    <w:p w14:paraId="09D71816" w14:textId="77777777" w:rsidR="00F80F16" w:rsidRDefault="00F80F16" w:rsidP="00F80F16">
      <w:pPr>
        <w:spacing w:after="0" w:line="259" w:lineRule="auto"/>
        <w:rPr>
          <w:rFonts w:ascii="Times New Roman" w:hAnsi="Times New Roman" w:cs="Times New Roman"/>
          <w:sz w:val="24"/>
          <w:szCs w:val="24"/>
        </w:rPr>
      </w:pPr>
    </w:p>
    <w:p w14:paraId="1BC3C82E" w14:textId="02BD3EB3" w:rsidR="00F80F16" w:rsidRPr="000A0F87" w:rsidRDefault="00F80F16" w:rsidP="00F80F16">
      <w:pPr>
        <w:spacing w:after="0" w:line="259" w:lineRule="auto"/>
        <w:ind w:left="720"/>
        <w:jc w:val="both"/>
        <w:rPr>
          <w:rFonts w:ascii="Times New Roman" w:hAnsi="Times New Roman" w:cs="Times New Roman"/>
          <w:i/>
          <w:iCs/>
        </w:rPr>
      </w:pPr>
      <w:r w:rsidRPr="000A0F87">
        <w:rPr>
          <w:rFonts w:ascii="Times New Roman" w:hAnsi="Times New Roman" w:cs="Times New Roman"/>
          <w:i/>
          <w:iCs/>
        </w:rPr>
        <w:lastRenderedPageBreak/>
        <w:t xml:space="preserve">Mēs gribētu sagaidīt, ka sociālajiem dienestiem darbā vairāk būtu vienotas metodikas, lai visā valstī pakalpojums būtu līdzīgāks, būtu līdzīga izpratne un iedziļināšanās klienta situācijā pēc būtības. Mēs redzam, ka reizēm tiek sastādīti sociālās rehabilitācijas plāni, tiek noteikti līdzdarbības pienākumi, bet bieži vien šie pienākumi tiek noteikti formāli. </w:t>
      </w:r>
    </w:p>
    <w:p w14:paraId="40E34B6D" w14:textId="77777777" w:rsidR="00F80F16" w:rsidRDefault="00F80F16" w:rsidP="00F80F16">
      <w:pPr>
        <w:spacing w:after="0" w:line="259" w:lineRule="auto"/>
        <w:rPr>
          <w:rFonts w:ascii="Times New Roman" w:hAnsi="Times New Roman" w:cs="Times New Roman"/>
          <w:sz w:val="24"/>
          <w:szCs w:val="24"/>
        </w:rPr>
      </w:pPr>
    </w:p>
    <w:p w14:paraId="6AD16FB5"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Runājot par dažādām mērķa grupām, darbā ar kurām sociālo dienestu sadarbības partneri redz nepieciešamību uzlabot sociālo darbinieku kompetences, tiek minētas tikai dažas grupas, un pamatojums bieži ir saistīts ar noteiktu sociālo problēmu aktualitātes pieaugumu. Sadarbības partneri visbiežāk min vajadzību uzlabot saskarsmes prasmes un kompetences darbā ar jauniešiem (nepilngadīgajiem), tostarp tādām sarežģītām grupām kā jaunieši ar atkarības problēmām, jaunieši ar noslieci uz vardarbību u.tml. Otra mērķa grupa, darbā ar kuru sadarbības partneru vērtējumā sociālajiem darbiniekiem pietrūkst prasmju, ir personas ar GRT, it īpaši, ar psihiskām saslimšanām.</w:t>
      </w:r>
    </w:p>
    <w:p w14:paraId="7FB76E28" w14:textId="77777777" w:rsidR="00F80F16" w:rsidRDefault="00F80F16" w:rsidP="00F80F16">
      <w:pPr>
        <w:spacing w:after="0" w:line="259" w:lineRule="auto"/>
        <w:rPr>
          <w:rFonts w:ascii="Times New Roman" w:hAnsi="Times New Roman" w:cs="Times New Roman"/>
          <w:sz w:val="24"/>
          <w:szCs w:val="24"/>
        </w:rPr>
      </w:pPr>
    </w:p>
    <w:p w14:paraId="3B09FB07" w14:textId="311B05C3" w:rsidR="00F80F16" w:rsidRPr="000A0F87" w:rsidRDefault="00F80F16" w:rsidP="00F80F16">
      <w:pPr>
        <w:spacing w:after="0" w:line="259" w:lineRule="auto"/>
        <w:ind w:left="720"/>
        <w:jc w:val="both"/>
        <w:rPr>
          <w:rFonts w:ascii="Times New Roman" w:hAnsi="Times New Roman" w:cs="Times New Roman"/>
          <w:i/>
          <w:iCs/>
        </w:rPr>
      </w:pPr>
      <w:r w:rsidRPr="000A0F87">
        <w:rPr>
          <w:rFonts w:ascii="Times New Roman" w:hAnsi="Times New Roman" w:cs="Times New Roman"/>
          <w:i/>
          <w:iCs/>
        </w:rPr>
        <w:t xml:space="preserve">Bijuši tikai pāris tādi gadījumi, ka vecākās paaudzes pārstāvjiem ir grūti kontaktēties ar jaunatni, ja ir vecāks sociālais darbinieks – es jau to jaunatni nesaprotu, mēs jau no 14 gadiem paši mācījāmies dzīvot. Ar tādām frāzēm, ar mūsdienu jaunatni viņš nespēj tā īpaši saprasties, varbūt tas ir viens, ar ko darbā esmu </w:t>
      </w:r>
      <w:proofErr w:type="spellStart"/>
      <w:r w:rsidRPr="000A0F87">
        <w:rPr>
          <w:rFonts w:ascii="Times New Roman" w:hAnsi="Times New Roman" w:cs="Times New Roman"/>
          <w:i/>
          <w:iCs/>
        </w:rPr>
        <w:t>saskārusies</w:t>
      </w:r>
      <w:proofErr w:type="spellEnd"/>
      <w:r w:rsidRPr="000A0F87">
        <w:rPr>
          <w:rFonts w:ascii="Times New Roman" w:hAnsi="Times New Roman" w:cs="Times New Roman"/>
          <w:i/>
          <w:iCs/>
        </w:rPr>
        <w:t xml:space="preserve">. </w:t>
      </w:r>
    </w:p>
    <w:p w14:paraId="08F0172F" w14:textId="77777777" w:rsidR="00F80F16" w:rsidRDefault="00F80F16" w:rsidP="00F80F16">
      <w:pPr>
        <w:spacing w:after="0" w:line="259" w:lineRule="auto"/>
        <w:rPr>
          <w:rFonts w:ascii="Times New Roman" w:hAnsi="Times New Roman" w:cs="Times New Roman"/>
          <w:sz w:val="24"/>
          <w:szCs w:val="24"/>
        </w:rPr>
      </w:pPr>
    </w:p>
    <w:p w14:paraId="7DB61F2B" w14:textId="6614FCC7" w:rsidR="00F80F16" w:rsidRDefault="00F80F16" w:rsidP="00F80F16">
      <w:pPr>
        <w:spacing w:after="0" w:line="259" w:lineRule="auto"/>
        <w:jc w:val="both"/>
        <w:rPr>
          <w:rFonts w:ascii="Times New Roman" w:hAnsi="Times New Roman" w:cs="Times New Roman"/>
          <w:sz w:val="24"/>
          <w:szCs w:val="24"/>
        </w:rPr>
      </w:pPr>
      <w:r w:rsidRPr="0076776C">
        <w:rPr>
          <w:rFonts w:ascii="Times New Roman" w:hAnsi="Times New Roman" w:cs="Times New Roman"/>
          <w:sz w:val="24"/>
          <w:szCs w:val="24"/>
        </w:rPr>
        <w:t>Apkopojot sadarbības partneru vērtējumus par sociāl</w:t>
      </w:r>
      <w:r>
        <w:rPr>
          <w:rFonts w:ascii="Times New Roman" w:hAnsi="Times New Roman" w:cs="Times New Roman"/>
          <w:sz w:val="24"/>
          <w:szCs w:val="24"/>
        </w:rPr>
        <w:t>o darbinieku prasmēm</w:t>
      </w:r>
      <w:r w:rsidRPr="0076776C">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76776C">
        <w:rPr>
          <w:rFonts w:ascii="Times New Roman" w:hAnsi="Times New Roman" w:cs="Times New Roman"/>
          <w:sz w:val="24"/>
          <w:szCs w:val="24"/>
        </w:rPr>
        <w:t>kompetencēm</w:t>
      </w:r>
      <w:r>
        <w:rPr>
          <w:rFonts w:ascii="Times New Roman" w:hAnsi="Times New Roman" w:cs="Times New Roman"/>
          <w:sz w:val="24"/>
          <w:szCs w:val="24"/>
        </w:rPr>
        <w:t xml:space="preserve"> un salīdzinot tos ar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pētījumu</w:t>
      </w:r>
      <w:r w:rsidRPr="0076776C">
        <w:rPr>
          <w:rFonts w:ascii="Times New Roman" w:hAnsi="Times New Roman" w:cs="Times New Roman"/>
          <w:sz w:val="24"/>
          <w:szCs w:val="24"/>
        </w:rPr>
        <w:t>, secin</w:t>
      </w:r>
      <w:r>
        <w:rPr>
          <w:rFonts w:ascii="Times New Roman" w:hAnsi="Times New Roman" w:cs="Times New Roman"/>
          <w:sz w:val="24"/>
          <w:szCs w:val="24"/>
        </w:rPr>
        <w:t>āms</w:t>
      </w:r>
      <w:r w:rsidRPr="0076776C">
        <w:rPr>
          <w:rFonts w:ascii="Times New Roman" w:hAnsi="Times New Roman" w:cs="Times New Roman"/>
          <w:sz w:val="24"/>
          <w:szCs w:val="24"/>
        </w:rPr>
        <w:t xml:space="preserve">, </w:t>
      </w:r>
      <w:r>
        <w:rPr>
          <w:rFonts w:ascii="Times New Roman" w:hAnsi="Times New Roman" w:cs="Times New Roman"/>
          <w:sz w:val="24"/>
          <w:szCs w:val="24"/>
        </w:rPr>
        <w:t>līdzīgi kā iepriekš sadarbības partneri uzskata, ka a</w:t>
      </w:r>
      <w:r w:rsidRPr="0076776C">
        <w:rPr>
          <w:rFonts w:ascii="Times New Roman" w:hAnsi="Times New Roman" w:cs="Times New Roman"/>
          <w:sz w:val="24"/>
          <w:szCs w:val="24"/>
        </w:rPr>
        <w:t xml:space="preserve">ugstu profesionālo kompetenci </w:t>
      </w:r>
      <w:r>
        <w:rPr>
          <w:rFonts w:ascii="Times New Roman" w:hAnsi="Times New Roman" w:cs="Times New Roman"/>
          <w:sz w:val="24"/>
          <w:szCs w:val="24"/>
        </w:rPr>
        <w:t>nodrošina</w:t>
      </w:r>
      <w:r w:rsidRPr="0076776C">
        <w:rPr>
          <w:rFonts w:ascii="Times New Roman" w:hAnsi="Times New Roman" w:cs="Times New Roman"/>
          <w:sz w:val="24"/>
          <w:szCs w:val="24"/>
        </w:rPr>
        <w:t xml:space="preserve"> atbilstoša izglītība, </w:t>
      </w:r>
      <w:r>
        <w:rPr>
          <w:rFonts w:ascii="Times New Roman" w:hAnsi="Times New Roman" w:cs="Times New Roman"/>
          <w:sz w:val="24"/>
          <w:szCs w:val="24"/>
        </w:rPr>
        <w:t xml:space="preserve">tostarp, dalība ESF projekta īstenotajos apmācību pasākumos un </w:t>
      </w:r>
      <w:proofErr w:type="spellStart"/>
      <w:r>
        <w:rPr>
          <w:rFonts w:ascii="Times New Roman" w:hAnsi="Times New Roman" w:cs="Times New Roman"/>
          <w:sz w:val="24"/>
          <w:szCs w:val="24"/>
        </w:rPr>
        <w:t>supervīzijās</w:t>
      </w:r>
      <w:proofErr w:type="spellEnd"/>
      <w:r>
        <w:rPr>
          <w:rFonts w:ascii="Times New Roman" w:hAnsi="Times New Roman" w:cs="Times New Roman"/>
          <w:sz w:val="24"/>
          <w:szCs w:val="24"/>
        </w:rPr>
        <w:t xml:space="preserve">, </w:t>
      </w:r>
      <w:r w:rsidRPr="0076776C">
        <w:rPr>
          <w:rFonts w:ascii="Times New Roman" w:hAnsi="Times New Roman" w:cs="Times New Roman"/>
          <w:sz w:val="24"/>
          <w:szCs w:val="24"/>
        </w:rPr>
        <w:t xml:space="preserve">uzkrātā praktiskā darba pieredze, kā arī profesionālā piemērotība. </w:t>
      </w:r>
      <w:r>
        <w:rPr>
          <w:rFonts w:ascii="Times New Roman" w:hAnsi="Times New Roman" w:cs="Times New Roman"/>
          <w:sz w:val="24"/>
          <w:szCs w:val="24"/>
        </w:rPr>
        <w:t>Tā rezultātā vairāki sadarbības partneri norāda, ka augstskolās sagatavotajiem sociālajiem darbiniekiem trūkst prakses, kuru viņi iegūst, uzsākot darbu sociālajā dienestā. N</w:t>
      </w:r>
      <w:r w:rsidRPr="0076776C">
        <w:rPr>
          <w:rFonts w:ascii="Times New Roman" w:hAnsi="Times New Roman" w:cs="Times New Roman"/>
          <w:sz w:val="24"/>
          <w:szCs w:val="24"/>
        </w:rPr>
        <w:t>epilnīgas zināšanas un prasmes</w:t>
      </w:r>
      <w:r>
        <w:rPr>
          <w:rFonts w:ascii="Times New Roman" w:hAnsi="Times New Roman" w:cs="Times New Roman"/>
          <w:sz w:val="24"/>
          <w:szCs w:val="24"/>
        </w:rPr>
        <w:t xml:space="preserve">, līdzīgi kā iepriekš, visbiežāk novērotas savstarpējās komunikācijas jomā. Salīdzinot ar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pētījumu, sadarbības partneri praktiski nav minējuši, ka sociālajiem darbiniekiem trūkstu zināšanu darbā ar vardarbības upuriem un personām ar varmācīgu uzvedību, bet joprojām par </w:t>
      </w:r>
      <w:r w:rsidR="004375D2">
        <w:rPr>
          <w:rFonts w:ascii="Times New Roman" w:hAnsi="Times New Roman" w:cs="Times New Roman"/>
          <w:sz w:val="24"/>
          <w:szCs w:val="24"/>
        </w:rPr>
        <w:t>nepietiekamām</w:t>
      </w:r>
      <w:r>
        <w:rPr>
          <w:rFonts w:ascii="Times New Roman" w:hAnsi="Times New Roman" w:cs="Times New Roman"/>
          <w:sz w:val="24"/>
          <w:szCs w:val="24"/>
        </w:rPr>
        <w:t xml:space="preserve"> </w:t>
      </w:r>
      <w:r>
        <w:rPr>
          <w:rFonts w:ascii="Times New Roman" w:hAnsi="Times New Roman" w:cs="Times New Roman"/>
          <w:sz w:val="24"/>
          <w:szCs w:val="24"/>
        </w:rPr>
        <w:t xml:space="preserve">tiek uzskatītas zināšanas </w:t>
      </w:r>
      <w:r w:rsidR="00B141B8">
        <w:rPr>
          <w:rFonts w:ascii="Times New Roman" w:hAnsi="Times New Roman" w:cs="Times New Roman"/>
          <w:sz w:val="24"/>
          <w:szCs w:val="24"/>
        </w:rPr>
        <w:t xml:space="preserve">un prasmes </w:t>
      </w:r>
      <w:r>
        <w:rPr>
          <w:rFonts w:ascii="Times New Roman" w:hAnsi="Times New Roman" w:cs="Times New Roman"/>
          <w:sz w:val="24"/>
          <w:szCs w:val="24"/>
        </w:rPr>
        <w:t>darbam ar jauniešiem un personām ar GRT.</w:t>
      </w:r>
    </w:p>
    <w:p w14:paraId="4ED69E32" w14:textId="77777777" w:rsidR="00F80F16" w:rsidRDefault="00F80F16" w:rsidP="00F80F16">
      <w:pPr>
        <w:spacing w:after="0" w:line="259" w:lineRule="auto"/>
        <w:rPr>
          <w:rFonts w:ascii="Times New Roman" w:hAnsi="Times New Roman" w:cs="Times New Roman"/>
          <w:sz w:val="24"/>
          <w:szCs w:val="24"/>
        </w:rPr>
      </w:pPr>
    </w:p>
    <w:p w14:paraId="1A7FBB75" w14:textId="77777777" w:rsidR="00F80F16" w:rsidRPr="00291822" w:rsidRDefault="00F80F16" w:rsidP="00F80F16">
      <w:pPr>
        <w:pStyle w:val="Heading1"/>
        <w:spacing w:before="0" w:line="259" w:lineRule="auto"/>
        <w:rPr>
          <w:rFonts w:ascii="Cambria" w:hAnsi="Cambria"/>
        </w:rPr>
      </w:pPr>
      <w:bookmarkStart w:id="72" w:name="_Toc139994600"/>
      <w:r w:rsidRPr="00291822">
        <w:rPr>
          <w:rFonts w:ascii="Cambria" w:hAnsi="Cambria"/>
        </w:rPr>
        <w:t>STARPINSTITUCIONĀLĀ UN STARPPROFESIONĀLĀ SADARBĪBA</w:t>
      </w:r>
      <w:bookmarkEnd w:id="72"/>
      <w:r w:rsidRPr="00291822">
        <w:rPr>
          <w:rFonts w:ascii="Cambria" w:hAnsi="Cambria"/>
        </w:rPr>
        <w:t xml:space="preserve"> </w:t>
      </w:r>
    </w:p>
    <w:p w14:paraId="3147426F" w14:textId="77777777" w:rsidR="00F80F16" w:rsidRPr="001655C5" w:rsidRDefault="00F80F16" w:rsidP="00F80F16">
      <w:pPr>
        <w:spacing w:after="0" w:line="259" w:lineRule="auto"/>
        <w:jc w:val="both"/>
        <w:rPr>
          <w:rFonts w:ascii="Times New Roman" w:hAnsi="Times New Roman" w:cs="Times New Roman"/>
          <w:b/>
          <w:sz w:val="24"/>
          <w:szCs w:val="24"/>
        </w:rPr>
      </w:pPr>
    </w:p>
    <w:p w14:paraId="15CC6861" w14:textId="77777777" w:rsidR="00F80F16" w:rsidRPr="001655C5" w:rsidRDefault="00F80F16" w:rsidP="00F80F16">
      <w:pPr>
        <w:spacing w:after="0" w:line="259" w:lineRule="auto"/>
        <w:jc w:val="both"/>
        <w:rPr>
          <w:rFonts w:ascii="Times New Roman" w:hAnsi="Times New Roman" w:cs="Times New Roman"/>
          <w:sz w:val="24"/>
          <w:szCs w:val="24"/>
        </w:rPr>
      </w:pPr>
      <w:r w:rsidRPr="00FA5E0B">
        <w:rPr>
          <w:rFonts w:ascii="Times New Roman" w:hAnsi="Times New Roman" w:cs="Times New Roman"/>
          <w:sz w:val="24"/>
          <w:szCs w:val="24"/>
        </w:rPr>
        <w:t xml:space="preserve">Sociālo dienestu sadarbības partneru pieredze un vērtējumi par </w:t>
      </w:r>
      <w:proofErr w:type="spellStart"/>
      <w:r w:rsidRPr="00FA5E0B">
        <w:rPr>
          <w:rFonts w:ascii="Times New Roman" w:hAnsi="Times New Roman" w:cs="Times New Roman"/>
          <w:sz w:val="24"/>
          <w:szCs w:val="24"/>
        </w:rPr>
        <w:t>starpinstitucionālo</w:t>
      </w:r>
      <w:proofErr w:type="spellEnd"/>
      <w:r w:rsidRPr="00FA5E0B">
        <w:rPr>
          <w:rFonts w:ascii="Times New Roman" w:hAnsi="Times New Roman" w:cs="Times New Roman"/>
          <w:sz w:val="24"/>
          <w:szCs w:val="24"/>
        </w:rPr>
        <w:t xml:space="preserve"> sadarbību veido noslēdzošo apakšnodaļu, kurā iztirzāti šādi jautājumi: pirmkārt, sadarbības vispārējs apskats, raksturojot sadarbības gadījumus un regularitāti; otrkārt, ir analizēta </w:t>
      </w:r>
      <w:proofErr w:type="spellStart"/>
      <w:r w:rsidRPr="00FA5E0B">
        <w:rPr>
          <w:rFonts w:ascii="Times New Roman" w:hAnsi="Times New Roman" w:cs="Times New Roman"/>
          <w:sz w:val="24"/>
          <w:szCs w:val="24"/>
        </w:rPr>
        <w:t>starpinstitucionālās</w:t>
      </w:r>
      <w:proofErr w:type="spellEnd"/>
      <w:r w:rsidRPr="00FA5E0B">
        <w:rPr>
          <w:rFonts w:ascii="Times New Roman" w:hAnsi="Times New Roman" w:cs="Times New Roman"/>
          <w:sz w:val="24"/>
          <w:szCs w:val="24"/>
        </w:rPr>
        <w:t xml:space="preserve"> sadarbības organizācija, ar to saprotot sadarbības tiesisko pamatu un informācijas aprites kanālus; treškārt, sadarbības partneru pieredzē balstītie sadarbības ar sociālo dienestu vērtējumi un to ietekmējošie faktori, kā arī viedokļi par nepieciešamajiem uzlabojumiem.</w:t>
      </w:r>
      <w:r w:rsidRPr="001655C5">
        <w:rPr>
          <w:rFonts w:ascii="Times New Roman" w:hAnsi="Times New Roman" w:cs="Times New Roman"/>
          <w:sz w:val="24"/>
          <w:szCs w:val="24"/>
        </w:rPr>
        <w:t xml:space="preserve"> </w:t>
      </w:r>
    </w:p>
    <w:p w14:paraId="5DCD12B9" w14:textId="77777777" w:rsidR="00F80F16" w:rsidRPr="001655C5" w:rsidRDefault="00F80F16" w:rsidP="00F80F16">
      <w:pPr>
        <w:spacing w:after="0" w:line="259" w:lineRule="auto"/>
        <w:jc w:val="both"/>
        <w:rPr>
          <w:rFonts w:ascii="Times New Roman" w:hAnsi="Times New Roman" w:cs="Times New Roman"/>
          <w:b/>
          <w:sz w:val="24"/>
          <w:szCs w:val="24"/>
        </w:rPr>
      </w:pPr>
    </w:p>
    <w:p w14:paraId="1F5439F8" w14:textId="77777777" w:rsidR="00F80F16" w:rsidRPr="00527C80" w:rsidRDefault="00F80F16" w:rsidP="00F80F16">
      <w:pPr>
        <w:pStyle w:val="Heading2"/>
        <w:spacing w:before="0" w:line="259" w:lineRule="auto"/>
        <w:rPr>
          <w:rFonts w:ascii="Cambria" w:hAnsi="Cambria"/>
        </w:rPr>
      </w:pPr>
      <w:bookmarkStart w:id="73" w:name="_Toc488668842"/>
      <w:bookmarkStart w:id="74" w:name="_Toc139994601"/>
      <w:r w:rsidRPr="00527C80">
        <w:rPr>
          <w:rFonts w:ascii="Cambria" w:hAnsi="Cambria"/>
        </w:rPr>
        <w:t>Sadarbības vispārējs raksturojums: regularitāte, gadījumi, mērķa grupas</w:t>
      </w:r>
      <w:bookmarkEnd w:id="73"/>
      <w:bookmarkEnd w:id="74"/>
      <w:r w:rsidRPr="00527C80">
        <w:rPr>
          <w:rFonts w:ascii="Cambria" w:hAnsi="Cambria"/>
        </w:rPr>
        <w:t xml:space="preserve"> </w:t>
      </w:r>
    </w:p>
    <w:p w14:paraId="7D40B51C" w14:textId="77777777" w:rsidR="00F80F16" w:rsidRDefault="00F80F16" w:rsidP="00F80F16">
      <w:pPr>
        <w:spacing w:after="0" w:line="259" w:lineRule="auto"/>
        <w:jc w:val="both"/>
        <w:rPr>
          <w:rFonts w:ascii="Times New Roman" w:hAnsi="Times New Roman" w:cs="Times New Roman"/>
          <w:b/>
          <w:sz w:val="24"/>
          <w:szCs w:val="24"/>
        </w:rPr>
      </w:pPr>
    </w:p>
    <w:p w14:paraId="3670E118" w14:textId="79804C6C" w:rsidR="00F80F16" w:rsidRPr="001C7CB8" w:rsidRDefault="00F80F16" w:rsidP="00F80F16">
      <w:pPr>
        <w:spacing w:after="0" w:line="259" w:lineRule="auto"/>
        <w:jc w:val="both"/>
        <w:rPr>
          <w:rFonts w:ascii="Times New Roman" w:hAnsi="Times New Roman" w:cs="Times New Roman"/>
          <w:bCs/>
          <w:sz w:val="24"/>
          <w:szCs w:val="24"/>
        </w:rPr>
      </w:pPr>
      <w:r w:rsidRPr="001C7CB8">
        <w:rPr>
          <w:rFonts w:ascii="Times New Roman" w:hAnsi="Times New Roman" w:cs="Times New Roman"/>
          <w:bCs/>
          <w:sz w:val="24"/>
          <w:szCs w:val="24"/>
        </w:rPr>
        <w:t xml:space="preserve">Sadarbība ar sociālo dienestu citām institūcijām notiek atbilstoši katras iestādes kompetencēm, un tās nosaka arī mērķa grupas, kuru situācijas risināšanai notiek sadarbība. Visšaurākais mērķa grupu spektrs, taču salīdzinoši visintensīvākā sadarbība ar sociālajiem dienestiem ir bāriņtiesām, kuri kopīgi risina jautājumus saistībā ar situāciju ģimenēs ar bērniem, ja vecākiem trūkst bērnu aprūpes prasmes, nepilngadīgo interešu aizstāvību u.tml. </w:t>
      </w:r>
      <w:r>
        <w:rPr>
          <w:rFonts w:ascii="Times New Roman" w:hAnsi="Times New Roman" w:cs="Times New Roman"/>
          <w:bCs/>
          <w:sz w:val="24"/>
          <w:szCs w:val="24"/>
        </w:rPr>
        <w:t xml:space="preserve">Līdzīgs sadarbības mērķis ar sociālajiem dienestiem ir VBTAI, taču sadarbības intensitāte ir retāka. </w:t>
      </w:r>
      <w:r w:rsidRPr="001C7CB8">
        <w:rPr>
          <w:rFonts w:ascii="Times New Roman" w:hAnsi="Times New Roman" w:cs="Times New Roman"/>
          <w:bCs/>
          <w:sz w:val="24"/>
          <w:szCs w:val="24"/>
        </w:rPr>
        <w:t xml:space="preserve">Citu institūciju sadarbība var būt </w:t>
      </w:r>
      <w:proofErr w:type="spellStart"/>
      <w:r>
        <w:rPr>
          <w:rFonts w:ascii="Times New Roman" w:hAnsi="Times New Roman" w:cs="Times New Roman"/>
          <w:bCs/>
          <w:sz w:val="24"/>
          <w:szCs w:val="24"/>
        </w:rPr>
        <w:t>situatīva</w:t>
      </w:r>
      <w:proofErr w:type="spellEnd"/>
      <w:r>
        <w:rPr>
          <w:rFonts w:ascii="Times New Roman" w:hAnsi="Times New Roman" w:cs="Times New Roman"/>
          <w:bCs/>
          <w:sz w:val="24"/>
          <w:szCs w:val="24"/>
        </w:rPr>
        <w:t xml:space="preserve">, tāpēc retāka vai sezonāla (noteiktos gadalaikos intensīvāka), </w:t>
      </w:r>
      <w:r w:rsidRPr="001C7CB8">
        <w:rPr>
          <w:rFonts w:ascii="Times New Roman" w:hAnsi="Times New Roman" w:cs="Times New Roman"/>
          <w:bCs/>
          <w:sz w:val="24"/>
          <w:szCs w:val="24"/>
        </w:rPr>
        <w:t xml:space="preserve">taču kopumā tās intensitāti nosaka pašvaldību lielums, katras institūcijas darba specifika u.tml. </w:t>
      </w:r>
      <w:r>
        <w:rPr>
          <w:rFonts w:ascii="Times New Roman" w:hAnsi="Times New Roman" w:cs="Times New Roman"/>
          <w:bCs/>
          <w:sz w:val="24"/>
          <w:szCs w:val="24"/>
        </w:rPr>
        <w:t xml:space="preserve">raksturlielumi. </w:t>
      </w:r>
      <w:r w:rsidRPr="001C7CB8">
        <w:rPr>
          <w:rFonts w:ascii="Times New Roman" w:hAnsi="Times New Roman" w:cs="Times New Roman"/>
          <w:bCs/>
          <w:sz w:val="24"/>
          <w:szCs w:val="24"/>
        </w:rPr>
        <w:t>Attiecīgi stacionāri sadarbojas ar sociālajiem dienestiem, lai risinātu jautājumus saistībā ar sociālo palīdzību</w:t>
      </w:r>
      <w:r>
        <w:rPr>
          <w:rFonts w:ascii="Times New Roman" w:hAnsi="Times New Roman" w:cs="Times New Roman"/>
          <w:bCs/>
          <w:sz w:val="24"/>
          <w:szCs w:val="24"/>
        </w:rPr>
        <w:t xml:space="preserve"> vai sociālajiem pakalpojumiem</w:t>
      </w:r>
      <w:r w:rsidRPr="001C7CB8">
        <w:rPr>
          <w:rFonts w:ascii="Times New Roman" w:hAnsi="Times New Roman" w:cs="Times New Roman"/>
          <w:bCs/>
          <w:sz w:val="24"/>
          <w:szCs w:val="24"/>
        </w:rPr>
        <w:t xml:space="preserve"> </w:t>
      </w:r>
      <w:r w:rsidRPr="001C7CB8">
        <w:rPr>
          <w:rFonts w:ascii="Times New Roman" w:hAnsi="Times New Roman" w:cs="Times New Roman"/>
          <w:bCs/>
          <w:sz w:val="24"/>
          <w:szCs w:val="24"/>
        </w:rPr>
        <w:lastRenderedPageBreak/>
        <w:t xml:space="preserve">pacientiem, pacientu transportēšanu u.tml. Šajā gadījumā biežākie klienti ir seniori, personas ar invaliditāti, bērni, kā arī trūcīgas personas vai personas, kuras varētu pretendēt uz trūcīgā statusu, taču kaut kādu iemeslu dēļ to nav nokārtojušas. Policija parasti sadarbojas ar sociālajiem dienestiem, </w:t>
      </w:r>
      <w:r>
        <w:rPr>
          <w:rFonts w:ascii="Times New Roman" w:hAnsi="Times New Roman" w:cs="Times New Roman"/>
          <w:bCs/>
          <w:sz w:val="24"/>
          <w:szCs w:val="24"/>
        </w:rPr>
        <w:t>nododot informāciju, ja</w:t>
      </w:r>
      <w:r w:rsidRPr="001C7CB8">
        <w:rPr>
          <w:rFonts w:ascii="Times New Roman" w:hAnsi="Times New Roman" w:cs="Times New Roman"/>
          <w:bCs/>
          <w:sz w:val="24"/>
          <w:szCs w:val="24"/>
        </w:rPr>
        <w:t xml:space="preserve"> ģimenēs fiksēta vardarbība, NVA – saistībā ar bezdarbniekiem, VSAA – </w:t>
      </w:r>
      <w:r w:rsidRPr="001C7CB8">
        <w:rPr>
          <w:rFonts w:ascii="Times New Roman" w:hAnsi="Times New Roman" w:cs="Times New Roman"/>
          <w:bCs/>
          <w:sz w:val="24"/>
          <w:szCs w:val="24"/>
        </w:rPr>
        <w:t>saistībā ar jebkuru savu klientu, izglītības iestādes – saistībā ar izglītības iestāžu apmeklējum</w:t>
      </w:r>
      <w:r>
        <w:rPr>
          <w:rFonts w:ascii="Times New Roman" w:hAnsi="Times New Roman" w:cs="Times New Roman"/>
          <w:bCs/>
          <w:sz w:val="24"/>
          <w:szCs w:val="24"/>
        </w:rPr>
        <w:t>a kavējumiem</w:t>
      </w:r>
      <w:r w:rsidRPr="001C7CB8">
        <w:rPr>
          <w:rFonts w:ascii="Times New Roman" w:hAnsi="Times New Roman" w:cs="Times New Roman"/>
          <w:bCs/>
          <w:sz w:val="24"/>
          <w:szCs w:val="24"/>
        </w:rPr>
        <w:t xml:space="preserve"> un vardarbības/ konfliktu situāciju risināšanu, NVO – saistībā ar dažādu sociālo pakalpojumu nodrošināšanu pašvaldībā.</w:t>
      </w:r>
      <w:r>
        <w:rPr>
          <w:rFonts w:ascii="Times New Roman" w:hAnsi="Times New Roman" w:cs="Times New Roman"/>
          <w:bCs/>
          <w:sz w:val="24"/>
          <w:szCs w:val="24"/>
        </w:rPr>
        <w:t xml:space="preserve"> </w:t>
      </w:r>
    </w:p>
    <w:p w14:paraId="23781B2E" w14:textId="77777777" w:rsidR="00F80F16" w:rsidRDefault="00F80F16" w:rsidP="00F80F16">
      <w:pPr>
        <w:spacing w:after="0" w:line="259" w:lineRule="auto"/>
        <w:jc w:val="both"/>
        <w:rPr>
          <w:rFonts w:ascii="Times New Roman" w:hAnsi="Times New Roman" w:cs="Times New Roman"/>
          <w:bCs/>
          <w:sz w:val="24"/>
          <w:szCs w:val="24"/>
          <w:highlight w:val="yellow"/>
        </w:rPr>
      </w:pPr>
    </w:p>
    <w:p w14:paraId="51B775CC"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Lai gan tiesiskais regulējums vispārīgi nosaka noteiktu iestāžu pienākumu sadarboties (bāriņtiesas, sociālie dienesti, policija, izglītības iestādes, NVA), tomēr praktiskie sadarbības modeļi un intensitāte atšķiras (sk. arī nodaļu “</w:t>
      </w:r>
      <w:proofErr w:type="spellStart"/>
      <w:r w:rsidRPr="001C7CB8">
        <w:rPr>
          <w:rFonts w:ascii="Times New Roman" w:hAnsi="Times New Roman" w:cs="Times New Roman"/>
          <w:bCs/>
          <w:sz w:val="24"/>
          <w:szCs w:val="24"/>
        </w:rPr>
        <w:t>Starpinstitucionālās</w:t>
      </w:r>
      <w:proofErr w:type="spellEnd"/>
      <w:r w:rsidRPr="001C7CB8">
        <w:rPr>
          <w:rFonts w:ascii="Times New Roman" w:hAnsi="Times New Roman" w:cs="Times New Roman"/>
          <w:bCs/>
          <w:sz w:val="24"/>
          <w:szCs w:val="24"/>
        </w:rPr>
        <w:t xml:space="preserve"> sadarbības organizācija</w:t>
      </w:r>
      <w:r>
        <w:rPr>
          <w:rFonts w:ascii="Times New Roman" w:hAnsi="Times New Roman" w:cs="Times New Roman"/>
          <w:bCs/>
          <w:sz w:val="24"/>
          <w:szCs w:val="24"/>
        </w:rPr>
        <w:t xml:space="preserve">”). Blakus </w:t>
      </w:r>
      <w:proofErr w:type="spellStart"/>
      <w:r>
        <w:rPr>
          <w:rFonts w:ascii="Times New Roman" w:hAnsi="Times New Roman" w:cs="Times New Roman"/>
          <w:bCs/>
          <w:sz w:val="24"/>
          <w:szCs w:val="24"/>
        </w:rPr>
        <w:t>starpinstitucionālajām</w:t>
      </w:r>
      <w:proofErr w:type="spellEnd"/>
      <w:r>
        <w:rPr>
          <w:rFonts w:ascii="Times New Roman" w:hAnsi="Times New Roman" w:cs="Times New Roman"/>
          <w:bCs/>
          <w:sz w:val="24"/>
          <w:szCs w:val="24"/>
        </w:rPr>
        <w:t xml:space="preserve"> sanāksmēm un informācijas apmaiņai, ko nosaka tiesiskais regulējums, daļa bāriņtiesu norāda, ka tām ir svarīgi pieaicināt sociālo dienestu pārstāvjus uz bāriņtiesas sēdēm, lai nodrošinātu vispilnīgāko informāciju par izskatīto klientu lietu.</w:t>
      </w:r>
    </w:p>
    <w:p w14:paraId="062EF4E5" w14:textId="77777777" w:rsidR="00F80F16" w:rsidRDefault="00F80F16" w:rsidP="00F80F16">
      <w:pPr>
        <w:spacing w:after="0" w:line="259" w:lineRule="auto"/>
        <w:jc w:val="both"/>
        <w:rPr>
          <w:rFonts w:ascii="Times New Roman" w:hAnsi="Times New Roman" w:cs="Times New Roman"/>
          <w:bCs/>
          <w:sz w:val="24"/>
          <w:szCs w:val="24"/>
        </w:rPr>
      </w:pPr>
    </w:p>
    <w:p w14:paraId="5275AA3D" w14:textId="74B8CE2D" w:rsidR="00F80F16" w:rsidRPr="001C7CB8" w:rsidRDefault="00F80F16" w:rsidP="00F80F16">
      <w:pPr>
        <w:spacing w:after="0" w:line="259" w:lineRule="auto"/>
        <w:ind w:left="720"/>
        <w:jc w:val="both"/>
        <w:rPr>
          <w:rFonts w:ascii="Times New Roman" w:hAnsi="Times New Roman" w:cs="Times New Roman"/>
          <w:bCs/>
          <w:i/>
          <w:iCs/>
        </w:rPr>
      </w:pPr>
      <w:r w:rsidRPr="001C7CB8">
        <w:rPr>
          <w:rFonts w:ascii="Times New Roman" w:hAnsi="Times New Roman" w:cs="Times New Roman"/>
          <w:bCs/>
          <w:i/>
          <w:iCs/>
        </w:rPr>
        <w:t xml:space="preserve">[…] mēs aicinām sociālo dienestu arī piedalīties bāriņtiesas sēdēs, kad skatām lietu. Mums sociālā dienesta dalība bāriņtiesas sēdēs ir ļoti būtiska, par to bieži ir diskusija, dažkārt sociālajiem dienestiem šķiet, ka tas nav korekti, ka viņi tiek aicināti uz bāriņtiesas sēdēm, bet mūsu ieskatā viņi ir svarīga, viņu klātesamība ir būtiska. Citreiz informācija nesakrīt – klients saka kaut ko citu, atsaucoties uz to, ka tajā brīdī šis sociālais darbinieks nav klāt, skaidrība ir iegūstama tieši tad, kad speciālisti ir klāt, to mēs novērtējam. Mēs novērtējam to, ka sociālais dienests jau pirms bāriņtiesas sēdes sniedz savus atzinumus, zinu, ka ziņojumi atšķiras atkarībā no tā, kurš darbinieks ir gatavojis šo dokumentu. Ir darbinieki, kuri nesniedz atzinumus, lai gan normatīvais akts pagaidām paredz, ka sociālais darbinieks sniedz atzinumus lietās, kuras ir par aizgādības tiesību atjaunošanu un prasības celšanu tiesā. </w:t>
      </w:r>
    </w:p>
    <w:p w14:paraId="0710D715" w14:textId="77777777" w:rsidR="00F80F16" w:rsidRDefault="00F80F16" w:rsidP="00F80F16">
      <w:pPr>
        <w:spacing w:after="0" w:line="259" w:lineRule="auto"/>
        <w:jc w:val="both"/>
        <w:rPr>
          <w:rFonts w:ascii="Times New Roman" w:hAnsi="Times New Roman" w:cs="Times New Roman"/>
          <w:bCs/>
          <w:sz w:val="24"/>
          <w:szCs w:val="24"/>
        </w:rPr>
      </w:pPr>
    </w:p>
    <w:p w14:paraId="2C17E9D7"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Cits nozīmīgi sadarbības aspekti ir kopīgi </w:t>
      </w:r>
      <w:proofErr w:type="spellStart"/>
      <w:r>
        <w:rPr>
          <w:rFonts w:ascii="Times New Roman" w:hAnsi="Times New Roman" w:cs="Times New Roman"/>
          <w:bCs/>
          <w:sz w:val="24"/>
          <w:szCs w:val="24"/>
        </w:rPr>
        <w:t>apsekojumi</w:t>
      </w:r>
      <w:proofErr w:type="spellEnd"/>
      <w:r>
        <w:rPr>
          <w:rFonts w:ascii="Times New Roman" w:hAnsi="Times New Roman" w:cs="Times New Roman"/>
          <w:bCs/>
          <w:sz w:val="24"/>
          <w:szCs w:val="24"/>
        </w:rPr>
        <w:t>, lai nodrošinātu skaidru un vienotu informāciju par klientu situāciju, un sociālo dienestu sniegtie sociālie pakalpojumi, kuru vērtību ir atzinuši sadarbības partneri, kā arī pašvaldību brīvās iniciatīvas pabalsti (veselības aprūpes pabalsts u.tml.).</w:t>
      </w:r>
    </w:p>
    <w:p w14:paraId="2C72B333" w14:textId="77777777" w:rsidR="00F80F16" w:rsidRDefault="00F80F16" w:rsidP="00F80F16">
      <w:pPr>
        <w:spacing w:after="0" w:line="259" w:lineRule="auto"/>
        <w:jc w:val="both"/>
        <w:rPr>
          <w:rFonts w:ascii="Times New Roman" w:hAnsi="Times New Roman" w:cs="Times New Roman"/>
          <w:bCs/>
          <w:sz w:val="24"/>
          <w:szCs w:val="24"/>
        </w:rPr>
      </w:pPr>
    </w:p>
    <w:p w14:paraId="47517A0D" w14:textId="70CA7800" w:rsidR="00F80F16" w:rsidRPr="001C7CB8" w:rsidRDefault="00F80F16" w:rsidP="00F80F16">
      <w:pPr>
        <w:spacing w:after="0" w:line="259" w:lineRule="auto"/>
        <w:ind w:left="720"/>
        <w:jc w:val="both"/>
        <w:rPr>
          <w:rFonts w:ascii="Times New Roman" w:hAnsi="Times New Roman" w:cs="Times New Roman"/>
          <w:bCs/>
          <w:i/>
          <w:iCs/>
        </w:rPr>
      </w:pPr>
      <w:r w:rsidRPr="001C7CB8">
        <w:rPr>
          <w:rFonts w:ascii="Times New Roman" w:hAnsi="Times New Roman" w:cs="Times New Roman"/>
          <w:bCs/>
          <w:i/>
          <w:iCs/>
        </w:rPr>
        <w:t xml:space="preserve">Mums ir iespēja dabūt mūsu klientiem bezmaksas psihologa konsultācijas. Tieši tā pat sadarbībā ar sociālo dienestu mēs veicam </w:t>
      </w:r>
      <w:proofErr w:type="spellStart"/>
      <w:r w:rsidRPr="001C7CB8">
        <w:rPr>
          <w:rFonts w:ascii="Times New Roman" w:hAnsi="Times New Roman" w:cs="Times New Roman"/>
          <w:bCs/>
          <w:i/>
          <w:iCs/>
        </w:rPr>
        <w:t>apsekojumu</w:t>
      </w:r>
      <w:proofErr w:type="spellEnd"/>
      <w:r w:rsidRPr="001C7CB8">
        <w:rPr>
          <w:rFonts w:ascii="Times New Roman" w:hAnsi="Times New Roman" w:cs="Times New Roman"/>
          <w:bCs/>
          <w:i/>
          <w:iCs/>
        </w:rPr>
        <w:t xml:space="preserve">. Un sociālais dienests ir viens no tiem, kas mūsu klientiem uzdod uzdevumus, un mēs vēl papildus motivējam, lai šos uzdevumus izpildītu. Tas mums ir ļoti, ļoti svarīgs sadarbības partneris, bet es šeit vairāk runāju kontekstā ar nepilngadīgajiem. </w:t>
      </w:r>
    </w:p>
    <w:p w14:paraId="1BC42C5A" w14:textId="77777777" w:rsidR="00F80F16" w:rsidRDefault="00F80F16" w:rsidP="00F80F16">
      <w:pPr>
        <w:spacing w:after="0" w:line="259" w:lineRule="auto"/>
        <w:jc w:val="both"/>
        <w:rPr>
          <w:rFonts w:ascii="Times New Roman" w:hAnsi="Times New Roman" w:cs="Times New Roman"/>
          <w:bCs/>
          <w:sz w:val="24"/>
          <w:szCs w:val="24"/>
        </w:rPr>
      </w:pPr>
    </w:p>
    <w:p w14:paraId="4FE63430"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Veselības aprūpes iestāžu pārstāvji atzīst, ka visbiežāk sadarbība ar sociālajiem dienestiem notiek attālināti, sazinoties pa tālruni, jo galvenais uzdevums ir sakoordinēt pacienta transportēšanu, saņemt vajadzīgos dokumentus un apliecinājumus, lai samazinātu pacienta izdevumus par uzturēšanos un ārstēšanos stacionārā, kā arī lai informētu par to, kādi sociālie pakalpojumi būtu nepieciešami pacientam turpmāk. Tomēr sadarbība var ietvert arī klātienes tikšanās īpaši sarežģītos gadījumos, it īpaši tas bija nepieciešams Covid-19 pandēmijas laikā.</w:t>
      </w:r>
    </w:p>
    <w:p w14:paraId="4D6CF7D1" w14:textId="77777777" w:rsidR="00F80F16" w:rsidRDefault="00F80F16" w:rsidP="00F80F16">
      <w:pPr>
        <w:spacing w:after="0" w:line="259" w:lineRule="auto"/>
        <w:jc w:val="both"/>
        <w:rPr>
          <w:rFonts w:ascii="Times New Roman" w:hAnsi="Times New Roman" w:cs="Times New Roman"/>
          <w:bCs/>
          <w:sz w:val="24"/>
          <w:szCs w:val="24"/>
        </w:rPr>
      </w:pPr>
    </w:p>
    <w:p w14:paraId="686BF9B8" w14:textId="6BFC700D" w:rsidR="00F80F16" w:rsidRPr="00674EAF" w:rsidRDefault="00F80F16" w:rsidP="00F80F16">
      <w:pPr>
        <w:spacing w:after="0" w:line="259" w:lineRule="auto"/>
        <w:ind w:left="720"/>
        <w:jc w:val="both"/>
        <w:rPr>
          <w:rFonts w:ascii="Times New Roman" w:hAnsi="Times New Roman" w:cs="Times New Roman"/>
          <w:bCs/>
          <w:i/>
          <w:iCs/>
        </w:rPr>
      </w:pPr>
      <w:r w:rsidRPr="00674EAF">
        <w:rPr>
          <w:rFonts w:ascii="Times New Roman" w:hAnsi="Times New Roman" w:cs="Times New Roman"/>
          <w:bCs/>
          <w:i/>
          <w:iCs/>
        </w:rPr>
        <w:t xml:space="preserve">Šobrīd varbūt tādas vajadzības nav. Vienīgi tikai tad, ja mēs vienojamies, ka ir jāatbrauc uz medicīnas iestādi apraudzīt kādu pacientu. Piemēram, mēs kopā aizejam novērtēt situāciju. Tad, kad bija </w:t>
      </w:r>
      <w:proofErr w:type="spellStart"/>
      <w:r w:rsidRPr="00674EAF">
        <w:rPr>
          <w:rFonts w:ascii="Times New Roman" w:hAnsi="Times New Roman" w:cs="Times New Roman"/>
          <w:bCs/>
          <w:i/>
          <w:iCs/>
        </w:rPr>
        <w:t>kovidlaiks</w:t>
      </w:r>
      <w:proofErr w:type="spellEnd"/>
      <w:r w:rsidRPr="00674EAF">
        <w:rPr>
          <w:rFonts w:ascii="Times New Roman" w:hAnsi="Times New Roman" w:cs="Times New Roman"/>
          <w:bCs/>
          <w:i/>
          <w:iCs/>
        </w:rPr>
        <w:t xml:space="preserve"> vai es kā medicīnas darbinieks eju kopā ar sociālo darbinieku, lai nebūtu nekādu pretenziju no medicīnas personāla, ka mēs tiešām ejam risināt situāciju, nevis tikai apciemot, ka šeit tiešām ir vajadzība.</w:t>
      </w:r>
    </w:p>
    <w:p w14:paraId="1157FE29" w14:textId="77777777" w:rsidR="00F80F16" w:rsidRDefault="00F80F16" w:rsidP="00F80F16">
      <w:pPr>
        <w:spacing w:after="0" w:line="259" w:lineRule="auto"/>
        <w:jc w:val="both"/>
        <w:rPr>
          <w:rFonts w:ascii="Times New Roman" w:hAnsi="Times New Roman" w:cs="Times New Roman"/>
          <w:bCs/>
          <w:sz w:val="24"/>
          <w:szCs w:val="24"/>
        </w:rPr>
      </w:pPr>
    </w:p>
    <w:p w14:paraId="77BE1719" w14:textId="1BD13621"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VSAA pārstāvji diskusijās atzīst, ka, pakalpojumiem kļūstot pieejamiem tiešsaistē (e-pakalpojumu formā), šīs institūcijas sadarbība ar sociālo dienestu laika gaitā ir palikusi retāka. Tomēr VSAA sazinās ar sociālo dienestu un atzīst, ka tas ir nozīmīgs sadarbības partneris situācijās, kad nav pieejama klienta </w:t>
      </w:r>
      <w:r>
        <w:rPr>
          <w:rFonts w:ascii="Times New Roman" w:hAnsi="Times New Roman" w:cs="Times New Roman"/>
          <w:bCs/>
          <w:sz w:val="24"/>
          <w:szCs w:val="24"/>
        </w:rPr>
        <w:lastRenderedPageBreak/>
        <w:t xml:space="preserve">(piemēram, </w:t>
      </w:r>
      <w:r w:rsidR="001957AE">
        <w:rPr>
          <w:rFonts w:ascii="Times New Roman" w:hAnsi="Times New Roman" w:cs="Times New Roman"/>
          <w:bCs/>
          <w:sz w:val="24"/>
          <w:szCs w:val="24"/>
        </w:rPr>
        <w:t xml:space="preserve">vecuma </w:t>
      </w:r>
      <w:r>
        <w:rPr>
          <w:rFonts w:ascii="Times New Roman" w:hAnsi="Times New Roman" w:cs="Times New Roman"/>
          <w:bCs/>
          <w:sz w:val="24"/>
          <w:szCs w:val="24"/>
        </w:rPr>
        <w:t xml:space="preserve">pensijas saņēmēja) tiešā kontaktinformācija. Tādā gadījumā ar sociālā dienesta starpniecību tiek noskaidrots, kāds ir klienta stāvoklis (ilgstoši slimo, miris). </w:t>
      </w:r>
    </w:p>
    <w:p w14:paraId="528920BA" w14:textId="77777777" w:rsidR="00F80F16" w:rsidRDefault="00F80F16" w:rsidP="00F80F16">
      <w:pPr>
        <w:spacing w:after="0" w:line="259" w:lineRule="auto"/>
        <w:jc w:val="both"/>
        <w:rPr>
          <w:rFonts w:ascii="Times New Roman" w:hAnsi="Times New Roman" w:cs="Times New Roman"/>
          <w:bCs/>
          <w:sz w:val="24"/>
          <w:szCs w:val="24"/>
        </w:rPr>
      </w:pPr>
    </w:p>
    <w:p w14:paraId="71B96924" w14:textId="4E63A0C0" w:rsidR="00F80F16" w:rsidRPr="00674EAF" w:rsidRDefault="00F80F16" w:rsidP="00F80F16">
      <w:pPr>
        <w:spacing w:after="0" w:line="259" w:lineRule="auto"/>
        <w:ind w:left="720"/>
        <w:jc w:val="both"/>
        <w:rPr>
          <w:rFonts w:ascii="Times New Roman" w:hAnsi="Times New Roman" w:cs="Times New Roman"/>
          <w:bCs/>
          <w:i/>
          <w:iCs/>
        </w:rPr>
      </w:pPr>
      <w:r w:rsidRPr="00674EAF">
        <w:rPr>
          <w:rFonts w:ascii="Times New Roman" w:hAnsi="Times New Roman" w:cs="Times New Roman"/>
          <w:bCs/>
          <w:i/>
          <w:iCs/>
        </w:rPr>
        <w:t xml:space="preserve">Mūsu jautājumi, par ko mēs griežamies un jautājam sociālajā dienestā, piemēram, pensija nav saņemta vairākus mēnešus, klienta numurs… ar piegādi mājās ir vairāk vecāka gadagājuma cilvēkiem, 80 uz augšu, telefons arī nav mūsu rīcībā, tad mēs meklējam palīdzību sociālajā dienestā, griežamies pēc palīdzības, lai noskaidrotu, vai tā persona ir dzīva. </w:t>
      </w:r>
    </w:p>
    <w:p w14:paraId="710387A8" w14:textId="77777777" w:rsidR="00F80F16" w:rsidRDefault="00F80F16" w:rsidP="00F80F16">
      <w:pPr>
        <w:spacing w:after="0" w:line="259" w:lineRule="auto"/>
        <w:jc w:val="both"/>
        <w:rPr>
          <w:rFonts w:ascii="Times New Roman" w:hAnsi="Times New Roman" w:cs="Times New Roman"/>
          <w:bCs/>
          <w:sz w:val="24"/>
          <w:szCs w:val="24"/>
        </w:rPr>
      </w:pPr>
    </w:p>
    <w:p w14:paraId="2F78225B" w14:textId="44164F14"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NVA sadarbojas ar sociālajiem dienestiem divos veidos. Pirmkārt, līdzīgi kā VSAA, sociālais dienests ir nozīmīgs NVA informācijas avots </w:t>
      </w:r>
      <w:r w:rsidR="001957AE">
        <w:rPr>
          <w:rFonts w:ascii="Times New Roman" w:hAnsi="Times New Roman" w:cs="Times New Roman"/>
          <w:bCs/>
          <w:sz w:val="24"/>
          <w:szCs w:val="24"/>
        </w:rPr>
        <w:t xml:space="preserve">jautājumos </w:t>
      </w:r>
      <w:r>
        <w:rPr>
          <w:rFonts w:ascii="Times New Roman" w:hAnsi="Times New Roman" w:cs="Times New Roman"/>
          <w:bCs/>
          <w:sz w:val="24"/>
          <w:szCs w:val="24"/>
        </w:rPr>
        <w:t>par klienta s</w:t>
      </w:r>
      <w:r w:rsidR="001957AE">
        <w:rPr>
          <w:rFonts w:ascii="Times New Roman" w:hAnsi="Times New Roman" w:cs="Times New Roman"/>
          <w:bCs/>
          <w:sz w:val="24"/>
          <w:szCs w:val="24"/>
        </w:rPr>
        <w:t>ituāciju</w:t>
      </w:r>
      <w:r>
        <w:rPr>
          <w:rFonts w:ascii="Times New Roman" w:hAnsi="Times New Roman" w:cs="Times New Roman"/>
          <w:bCs/>
          <w:sz w:val="24"/>
          <w:szCs w:val="24"/>
        </w:rPr>
        <w:t xml:space="preserve">, ja viņam nav tālruņa </w:t>
      </w:r>
      <w:r>
        <w:rPr>
          <w:rFonts w:ascii="Times New Roman" w:hAnsi="Times New Roman" w:cs="Times New Roman"/>
          <w:bCs/>
          <w:sz w:val="24"/>
          <w:szCs w:val="24"/>
        </w:rPr>
        <w:t>numura ātrākai saziņai. Otrkārt, NVA sadarbojas ar sociālo dienestu bezdarbnieku situācijas uzlabošanai, gan nosūtot aktuālo informāciju par brīvajām vakancēm pašvaldībā, gan organizējot pagaidu algotos sabiedriskos darbus.</w:t>
      </w:r>
    </w:p>
    <w:p w14:paraId="2ECACD4F" w14:textId="77777777" w:rsidR="00F80F16" w:rsidRDefault="00F80F16" w:rsidP="00F80F16">
      <w:pPr>
        <w:spacing w:after="0" w:line="259" w:lineRule="auto"/>
        <w:jc w:val="both"/>
        <w:rPr>
          <w:rFonts w:ascii="Times New Roman" w:hAnsi="Times New Roman" w:cs="Times New Roman"/>
          <w:bCs/>
          <w:sz w:val="24"/>
          <w:szCs w:val="24"/>
        </w:rPr>
      </w:pPr>
    </w:p>
    <w:p w14:paraId="353317C8" w14:textId="77777777" w:rsidR="00F80F16" w:rsidRDefault="00F80F16" w:rsidP="00F80F16">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Arī NVO sadarbojas ar sociālajiem dienestiem divējādi – kā tieši sociālo pakalpojumu sniedzēji, balstoties uz iepirkumā iegūtajām tiesībām vai deleģējuma līgumu (vai citādu līdzīgu sadarbības formu, kad NVO ir uzņēmušās konkrētu funkciju veikšanu), vai kā organizācijas, kurp sociālie dienesti var nosūtīt savus klientus plašāka spektra sociālās palīdzības saņemšanai (ne tikai pārtikas un higiēnas preces, bet arī apģērba un dažādu sadzīves preču saņemšanai, kā arī vides pieejamības nodrošināšanai). Sadarbības intensitāte starp NVO un sociālajiem dienestiem ir visatšķirīgākā, kas atkarīgs gan no sociālā dienesta lēmumiem sadarboties, gan no NVO pārklājuma Latvijā. Daļā pašvaldību sadarbību starp NVO un sociālajiem dienestiem ir veicinājis Ukrainas civiliedzīvotāju pieplūdums, 2022. gadā </w:t>
      </w:r>
      <w:proofErr w:type="spellStart"/>
      <w:r>
        <w:rPr>
          <w:rFonts w:ascii="Times New Roman" w:hAnsi="Times New Roman" w:cs="Times New Roman"/>
          <w:bCs/>
          <w:sz w:val="24"/>
          <w:szCs w:val="24"/>
        </w:rPr>
        <w:t>eskalējoties</w:t>
      </w:r>
      <w:proofErr w:type="spellEnd"/>
      <w:r>
        <w:rPr>
          <w:rFonts w:ascii="Times New Roman" w:hAnsi="Times New Roman" w:cs="Times New Roman"/>
          <w:bCs/>
          <w:sz w:val="24"/>
          <w:szCs w:val="24"/>
        </w:rPr>
        <w:t xml:space="preserve"> karadarbībai Ukrainā. Šajā situācijā NVO bija nozīmīgs resurss dažādu sociālo pakalpojumu un sociālās palīdzības nodrošināšanā, pieprasījums pēc kura 2022. gada pirmajā pusgadā pieauga ļoti strauji.</w:t>
      </w:r>
    </w:p>
    <w:p w14:paraId="04242375" w14:textId="77777777" w:rsidR="00F80F16" w:rsidRDefault="00F80F16" w:rsidP="00F80F16">
      <w:pPr>
        <w:spacing w:after="0" w:line="259" w:lineRule="auto"/>
        <w:jc w:val="both"/>
        <w:rPr>
          <w:rFonts w:ascii="Times New Roman" w:hAnsi="Times New Roman" w:cs="Times New Roman"/>
          <w:bCs/>
          <w:sz w:val="24"/>
          <w:szCs w:val="24"/>
        </w:rPr>
      </w:pPr>
    </w:p>
    <w:p w14:paraId="79710423" w14:textId="5F04482D" w:rsidR="00F80F16" w:rsidRDefault="00F80F16" w:rsidP="00F80F16">
      <w:pPr>
        <w:spacing w:after="0" w:line="259" w:lineRule="auto"/>
        <w:jc w:val="both"/>
        <w:rPr>
          <w:rFonts w:ascii="Times New Roman" w:hAnsi="Times New Roman" w:cs="Times New Roman"/>
          <w:bCs/>
          <w:sz w:val="24"/>
          <w:szCs w:val="24"/>
        </w:rPr>
      </w:pPr>
      <w:r w:rsidRPr="000D2BC7">
        <w:rPr>
          <w:rFonts w:ascii="Times New Roman" w:hAnsi="Times New Roman" w:cs="Times New Roman"/>
          <w:bCs/>
          <w:sz w:val="24"/>
          <w:szCs w:val="24"/>
        </w:rPr>
        <w:t>Rezumējot sociālo dienestu sadarbības partneru pieredzi, secināms, ka sadarbība ar sociālajiem dienestiem ir balstīta uz kopīgu sociālo problēmu risināšanu, un to parādīšanās biežums nosaka sadarbības intensitāti. Vairākiem sadarbības partneriem ir stabilas sadarbības prakses</w:t>
      </w:r>
      <w:r w:rsidR="00B600CD">
        <w:rPr>
          <w:rFonts w:ascii="Times New Roman" w:hAnsi="Times New Roman" w:cs="Times New Roman"/>
          <w:bCs/>
          <w:sz w:val="24"/>
          <w:szCs w:val="24"/>
        </w:rPr>
        <w:t xml:space="preserve"> ar pašvaldību sociālajiem dien</w:t>
      </w:r>
      <w:r w:rsidR="00603585">
        <w:rPr>
          <w:rFonts w:ascii="Times New Roman" w:hAnsi="Times New Roman" w:cs="Times New Roman"/>
          <w:bCs/>
          <w:sz w:val="24"/>
          <w:szCs w:val="24"/>
        </w:rPr>
        <w:t>e</w:t>
      </w:r>
      <w:r w:rsidR="00B600CD">
        <w:rPr>
          <w:rFonts w:ascii="Times New Roman" w:hAnsi="Times New Roman" w:cs="Times New Roman"/>
          <w:bCs/>
          <w:sz w:val="24"/>
          <w:szCs w:val="24"/>
        </w:rPr>
        <w:t>stiem</w:t>
      </w:r>
      <w:r w:rsidRPr="000D2BC7">
        <w:rPr>
          <w:rFonts w:ascii="Times New Roman" w:hAnsi="Times New Roman" w:cs="Times New Roman"/>
          <w:bCs/>
          <w:sz w:val="24"/>
          <w:szCs w:val="24"/>
        </w:rPr>
        <w:t>. Galvenais ikdienas kopīgā darba pamats ir informācijas nodošana par identificētajiem problēmu gadījumiem un noteiktas intensitātes sadarbība gadījumu risināšanas procesā.</w:t>
      </w:r>
    </w:p>
    <w:p w14:paraId="7FB89B3C" w14:textId="77777777" w:rsidR="00F80F16" w:rsidRPr="00B96AC7" w:rsidRDefault="00F80F16" w:rsidP="00F80F16">
      <w:pPr>
        <w:spacing w:after="0" w:line="259" w:lineRule="auto"/>
        <w:jc w:val="both"/>
        <w:rPr>
          <w:rFonts w:ascii="Times New Roman" w:hAnsi="Times New Roman" w:cs="Times New Roman"/>
          <w:bCs/>
          <w:sz w:val="24"/>
          <w:szCs w:val="24"/>
        </w:rPr>
      </w:pPr>
    </w:p>
    <w:p w14:paraId="68285BFC" w14:textId="5F1AD3AB" w:rsidR="00F80F16" w:rsidRPr="000D2BC7" w:rsidRDefault="00F80F16" w:rsidP="00F80F16">
      <w:pPr>
        <w:pStyle w:val="Heading2"/>
        <w:spacing w:before="0" w:line="259" w:lineRule="auto"/>
        <w:rPr>
          <w:rFonts w:ascii="Cambria" w:hAnsi="Cambria"/>
        </w:rPr>
      </w:pPr>
      <w:bookmarkStart w:id="75" w:name="_Toc488668843"/>
      <w:bookmarkStart w:id="76" w:name="_Toc139994602"/>
      <w:proofErr w:type="spellStart"/>
      <w:r w:rsidRPr="000D2BC7">
        <w:rPr>
          <w:rFonts w:ascii="Cambria" w:hAnsi="Cambria"/>
        </w:rPr>
        <w:t>Starpinstitucionālās</w:t>
      </w:r>
      <w:proofErr w:type="spellEnd"/>
      <w:r w:rsidRPr="000D2BC7">
        <w:rPr>
          <w:rFonts w:ascii="Cambria" w:hAnsi="Cambria"/>
        </w:rPr>
        <w:t xml:space="preserve"> sadarbības organizācija</w:t>
      </w:r>
      <w:bookmarkEnd w:id="75"/>
      <w:bookmarkEnd w:id="76"/>
    </w:p>
    <w:p w14:paraId="6F5DB0E1" w14:textId="77777777" w:rsidR="00F80F16" w:rsidRPr="001655C5" w:rsidRDefault="00F80F16" w:rsidP="00F80F16">
      <w:pPr>
        <w:spacing w:after="0" w:line="259" w:lineRule="auto"/>
        <w:jc w:val="both"/>
        <w:rPr>
          <w:rFonts w:ascii="Times New Roman" w:hAnsi="Times New Roman" w:cs="Times New Roman"/>
          <w:b/>
          <w:sz w:val="24"/>
          <w:szCs w:val="24"/>
          <w:u w:val="single"/>
        </w:rPr>
      </w:pPr>
    </w:p>
    <w:p w14:paraId="78579BE0" w14:textId="28897D5D" w:rsidR="00F80F16" w:rsidRPr="001E1A75" w:rsidRDefault="00F80F16" w:rsidP="00F80F16">
      <w:pPr>
        <w:spacing w:after="0" w:line="259" w:lineRule="auto"/>
        <w:jc w:val="both"/>
        <w:rPr>
          <w:rFonts w:ascii="Times New Roman" w:hAnsi="Times New Roman" w:cs="Times New Roman"/>
          <w:sz w:val="24"/>
          <w:szCs w:val="24"/>
        </w:rPr>
      </w:pPr>
      <w:proofErr w:type="spellStart"/>
      <w:r w:rsidRPr="001E1A75">
        <w:rPr>
          <w:rFonts w:ascii="Times New Roman" w:hAnsi="Times New Roman" w:cs="Times New Roman"/>
          <w:sz w:val="24"/>
          <w:szCs w:val="24"/>
        </w:rPr>
        <w:t>Starpinstitucionālās</w:t>
      </w:r>
      <w:proofErr w:type="spellEnd"/>
      <w:r w:rsidRPr="001E1A75">
        <w:rPr>
          <w:rFonts w:ascii="Times New Roman" w:hAnsi="Times New Roman" w:cs="Times New Roman"/>
          <w:sz w:val="24"/>
          <w:szCs w:val="24"/>
        </w:rPr>
        <w:t xml:space="preserve"> sadarbības tiesiskais pamats visbiežāk ir nacionālais tiesiskais regulējums, kas nosaka katras institūcijas pienākumus un uzdevumu</w:t>
      </w:r>
      <w:r w:rsidR="00F20AFC">
        <w:rPr>
          <w:rFonts w:ascii="Times New Roman" w:hAnsi="Times New Roman" w:cs="Times New Roman"/>
          <w:sz w:val="24"/>
          <w:szCs w:val="24"/>
        </w:rPr>
        <w:t>s</w:t>
      </w:r>
      <w:r w:rsidRPr="001E1A75">
        <w:rPr>
          <w:rFonts w:ascii="Times New Roman" w:hAnsi="Times New Roman" w:cs="Times New Roman"/>
          <w:sz w:val="24"/>
          <w:szCs w:val="24"/>
        </w:rPr>
        <w:t xml:space="preserve"> tās īstenot savas funkcijas sadarbībā ar citām iesaistītajām institūcijām. Attiecīgi visbiežāk grupu diskusiju dalībnieki atsaucas uz Sociālo pakalpojumu un sociālās palīdzības likumu, Bāriņtiesu likumu, pašvaldību saistošajiem noteikumiem u.tml.</w:t>
      </w:r>
      <w:r w:rsidR="00F20AFC">
        <w:rPr>
          <w:rFonts w:ascii="Times New Roman" w:hAnsi="Times New Roman" w:cs="Times New Roman"/>
          <w:sz w:val="24"/>
          <w:szCs w:val="24"/>
        </w:rPr>
        <w:t>.</w:t>
      </w:r>
      <w:r w:rsidRPr="001E1A75">
        <w:rPr>
          <w:rFonts w:ascii="Times New Roman" w:hAnsi="Times New Roman" w:cs="Times New Roman"/>
          <w:sz w:val="24"/>
          <w:szCs w:val="24"/>
        </w:rPr>
        <w:t xml:space="preserve"> </w:t>
      </w:r>
      <w:r>
        <w:rPr>
          <w:rFonts w:ascii="Times New Roman" w:hAnsi="Times New Roman" w:cs="Times New Roman"/>
          <w:sz w:val="24"/>
          <w:szCs w:val="24"/>
        </w:rPr>
        <w:t xml:space="preserve">Sadarbības partneri arī norāda, ka tiesiskais regulējums pēdējo piecu gadu laikā (kopš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pētījuma) ir pilnveidots, kas ir veicinājis sadarbības attīstību. Diskusijās iegūtais materiāls arī rāda, ka pašu sadarbības partneru informētība par tiesiskā regulējuma prasībām arī ir pieau</w:t>
      </w:r>
      <w:r w:rsidR="00F20AFC">
        <w:rPr>
          <w:rFonts w:ascii="Times New Roman" w:hAnsi="Times New Roman" w:cs="Times New Roman"/>
          <w:sz w:val="24"/>
          <w:szCs w:val="24"/>
        </w:rPr>
        <w:t>gusi</w:t>
      </w:r>
      <w:r>
        <w:rPr>
          <w:rFonts w:ascii="Times New Roman" w:hAnsi="Times New Roman" w:cs="Times New Roman"/>
          <w:sz w:val="24"/>
          <w:szCs w:val="24"/>
        </w:rPr>
        <w:t xml:space="preserve">, viņi ir pārliecināti gan par savu pienākumu, gan par savām tiesībām sadarboties. </w:t>
      </w:r>
      <w:proofErr w:type="spellStart"/>
      <w:r w:rsidRPr="001E1A75">
        <w:rPr>
          <w:rFonts w:ascii="Times New Roman" w:hAnsi="Times New Roman" w:cs="Times New Roman"/>
          <w:sz w:val="24"/>
          <w:szCs w:val="24"/>
        </w:rPr>
        <w:t>Starpinstitucionālo</w:t>
      </w:r>
      <w:proofErr w:type="spellEnd"/>
      <w:r w:rsidRPr="001E1A75">
        <w:rPr>
          <w:rFonts w:ascii="Times New Roman" w:hAnsi="Times New Roman" w:cs="Times New Roman"/>
          <w:sz w:val="24"/>
          <w:szCs w:val="24"/>
        </w:rPr>
        <w:t xml:space="preserve"> sadarbību atvieglo tas, ka ārpus Rīgas iestādes bieži ir novietotas arī vienā ēkā, piemēram, dažādos stāvos, un iestāžu pārstāvji norāda, ka arī fiziskais izvietojums telpā veicina sadarbību. </w:t>
      </w:r>
    </w:p>
    <w:p w14:paraId="31307D84" w14:textId="17A75022" w:rsidR="00F80F16" w:rsidRPr="001E1A75" w:rsidRDefault="00F80F16" w:rsidP="00F80F16">
      <w:pPr>
        <w:spacing w:after="0" w:line="259" w:lineRule="auto"/>
        <w:ind w:left="720"/>
        <w:jc w:val="both"/>
        <w:rPr>
          <w:rFonts w:ascii="Times New Roman" w:hAnsi="Times New Roman" w:cs="Times New Roman"/>
          <w:i/>
          <w:iCs/>
          <w:highlight w:val="yellow"/>
        </w:rPr>
      </w:pPr>
      <w:r w:rsidRPr="001E1A75">
        <w:rPr>
          <w:rFonts w:ascii="Times New Roman" w:hAnsi="Times New Roman" w:cs="Times New Roman"/>
          <w:i/>
          <w:iCs/>
        </w:rPr>
        <w:t xml:space="preserve">Jā, mums iekšējie normatīvie akti nosaka tiesības iegūt informāciju, un arī starpinstitūciju sanāksmēm ir tiesisks pamats. Jā, tam visam apakšā ir normatīvie akti. </w:t>
      </w:r>
    </w:p>
    <w:p w14:paraId="2C4C0E51" w14:textId="77777777" w:rsidR="00F80F16" w:rsidRPr="001E1A75" w:rsidRDefault="00F80F16" w:rsidP="00F80F16">
      <w:pPr>
        <w:spacing w:after="0" w:line="259" w:lineRule="auto"/>
        <w:jc w:val="both"/>
        <w:rPr>
          <w:rFonts w:ascii="Times New Roman" w:hAnsi="Times New Roman" w:cs="Times New Roman"/>
          <w:i/>
          <w:iCs/>
          <w:highlight w:val="yellow"/>
        </w:rPr>
      </w:pPr>
    </w:p>
    <w:p w14:paraId="7CCDF956" w14:textId="08B9E7E5" w:rsidR="00F80F16" w:rsidRPr="001E1A75" w:rsidRDefault="00F80F16" w:rsidP="00F80F16">
      <w:pPr>
        <w:spacing w:after="0" w:line="259" w:lineRule="auto"/>
        <w:ind w:left="720"/>
        <w:jc w:val="both"/>
        <w:rPr>
          <w:rFonts w:ascii="Times New Roman" w:hAnsi="Times New Roman" w:cs="Times New Roman"/>
          <w:i/>
          <w:iCs/>
          <w:highlight w:val="yellow"/>
        </w:rPr>
      </w:pPr>
      <w:r w:rsidRPr="001E1A75">
        <w:rPr>
          <w:rFonts w:ascii="Times New Roman" w:hAnsi="Times New Roman" w:cs="Times New Roman"/>
          <w:i/>
          <w:iCs/>
        </w:rPr>
        <w:t xml:space="preserve">Sadarbība ar sociālo dienestu ir sākusies pēdējo divu gadu laikā, kad MK noteikuši, ka obligāti šis ziņojums par notikumu ir </w:t>
      </w:r>
      <w:proofErr w:type="spellStart"/>
      <w:r w:rsidRPr="001E1A75">
        <w:rPr>
          <w:rFonts w:ascii="Times New Roman" w:hAnsi="Times New Roman" w:cs="Times New Roman"/>
          <w:i/>
          <w:iCs/>
        </w:rPr>
        <w:t>jāsūta</w:t>
      </w:r>
      <w:proofErr w:type="spellEnd"/>
      <w:r w:rsidRPr="001E1A75">
        <w:rPr>
          <w:rFonts w:ascii="Times New Roman" w:hAnsi="Times New Roman" w:cs="Times New Roman"/>
          <w:i/>
          <w:iCs/>
        </w:rPr>
        <w:t xml:space="preserve"> sociālajam dienestam, kas tālāk skatās un vērtē, strādā ar ģimenēm. Tā atgriezeniskā saite ir tāda nenoteikta, ir gadījumi, kad kāds </w:t>
      </w:r>
      <w:proofErr w:type="spellStart"/>
      <w:r w:rsidRPr="001E1A75">
        <w:rPr>
          <w:rFonts w:ascii="Times New Roman" w:hAnsi="Times New Roman" w:cs="Times New Roman"/>
          <w:i/>
          <w:iCs/>
        </w:rPr>
        <w:t>sūta</w:t>
      </w:r>
      <w:proofErr w:type="spellEnd"/>
      <w:r w:rsidRPr="001E1A75">
        <w:rPr>
          <w:rFonts w:ascii="Times New Roman" w:hAnsi="Times New Roman" w:cs="Times New Roman"/>
          <w:i/>
          <w:iCs/>
        </w:rPr>
        <w:t xml:space="preserve"> kaut ko atpakaļ, ir gadījumi, kad viņi tikai pieņem zināšanai. Tas vēl tādā procesā ir, kā mēs sastrādājamies, bet es teiktu, ka sadarbība un komunikācija ir laba, jo ļoti bieži, ja sociālajam darbiniekam ir kādi jautājumi, viņi zvana pa tiešo, noskaidro, precizē, sadarbība ir laba. </w:t>
      </w:r>
    </w:p>
    <w:p w14:paraId="04E35620" w14:textId="77777777" w:rsidR="00F80F16" w:rsidRPr="001E1A75" w:rsidRDefault="00F80F16" w:rsidP="00F80F16">
      <w:pPr>
        <w:spacing w:after="0" w:line="259" w:lineRule="auto"/>
        <w:jc w:val="both"/>
        <w:rPr>
          <w:rFonts w:ascii="Times New Roman" w:hAnsi="Times New Roman" w:cs="Times New Roman"/>
          <w:i/>
          <w:iCs/>
          <w:highlight w:val="yellow"/>
        </w:rPr>
      </w:pPr>
    </w:p>
    <w:p w14:paraId="206BC319" w14:textId="5F01F0DD" w:rsidR="00F80F16" w:rsidRPr="001E1A75" w:rsidRDefault="00F80F16" w:rsidP="00F80F16">
      <w:pPr>
        <w:spacing w:after="0" w:line="259" w:lineRule="auto"/>
        <w:ind w:left="720"/>
        <w:jc w:val="both"/>
        <w:rPr>
          <w:rFonts w:ascii="Times New Roman" w:hAnsi="Times New Roman" w:cs="Times New Roman"/>
          <w:i/>
          <w:iCs/>
          <w:highlight w:val="yellow"/>
        </w:rPr>
      </w:pPr>
      <w:r w:rsidRPr="001E1A75">
        <w:rPr>
          <w:rFonts w:ascii="Times New Roman" w:hAnsi="Times New Roman" w:cs="Times New Roman"/>
          <w:i/>
          <w:iCs/>
        </w:rPr>
        <w:t xml:space="preserve">Ikvienā normatīvajā aktā ir ierakstīts, ka mums ir tiesības saņemt bezmaksas un pilnīgu informāciju jebkurās valsts un pašvaldības iestādēs. [Tomēr] Nekad nevienā normatīvajā aktā nevarēsim pilnīgu visu ierakstīt – visus gadījumus un visus risinājumus. [Tāpēc] Es pievienojos […] teiktajam, tas viss ir atkarīgs no personālijām, no viņa iesaistes, cik viņš šauri skatās uz normatīvo aktu izpildi. Vai viņš skatās formāli, vai tomēr pilnībā iesaistās, vai viņam ir gribēšana risināt konkrētu problēmu. </w:t>
      </w:r>
    </w:p>
    <w:p w14:paraId="612855C5" w14:textId="77777777" w:rsidR="00F80F16" w:rsidRDefault="00F80F16" w:rsidP="00F80F16">
      <w:pPr>
        <w:spacing w:after="0" w:line="259" w:lineRule="auto"/>
        <w:rPr>
          <w:rFonts w:ascii="Times New Roman" w:hAnsi="Times New Roman" w:cs="Times New Roman"/>
          <w:sz w:val="24"/>
          <w:szCs w:val="24"/>
          <w:highlight w:val="yellow"/>
        </w:rPr>
      </w:pPr>
    </w:p>
    <w:p w14:paraId="636F4F8A" w14:textId="77777777" w:rsidR="00F80F16" w:rsidRPr="00F30AF7" w:rsidRDefault="00F80F16" w:rsidP="00F80F16">
      <w:pPr>
        <w:spacing w:after="0" w:line="259" w:lineRule="auto"/>
        <w:jc w:val="both"/>
        <w:rPr>
          <w:rFonts w:ascii="Times New Roman" w:hAnsi="Times New Roman" w:cs="Times New Roman"/>
          <w:sz w:val="24"/>
          <w:szCs w:val="24"/>
        </w:rPr>
      </w:pPr>
      <w:r w:rsidRPr="00F30AF7">
        <w:rPr>
          <w:rFonts w:ascii="Times New Roman" w:hAnsi="Times New Roman" w:cs="Times New Roman"/>
          <w:sz w:val="24"/>
          <w:szCs w:val="24"/>
        </w:rPr>
        <w:t xml:space="preserve">Lai gan noteiktās jomās tiesiskais regulējums ir stabils, tāpēc ir nostabilizējušās arī </w:t>
      </w:r>
      <w:proofErr w:type="spellStart"/>
      <w:r w:rsidRPr="00F30AF7">
        <w:rPr>
          <w:rFonts w:ascii="Times New Roman" w:hAnsi="Times New Roman" w:cs="Times New Roman"/>
          <w:sz w:val="24"/>
          <w:szCs w:val="24"/>
        </w:rPr>
        <w:t>starpinstitucionālās</w:t>
      </w:r>
      <w:proofErr w:type="spellEnd"/>
      <w:r w:rsidRPr="00F30AF7">
        <w:rPr>
          <w:rFonts w:ascii="Times New Roman" w:hAnsi="Times New Roman" w:cs="Times New Roman"/>
          <w:sz w:val="24"/>
          <w:szCs w:val="24"/>
        </w:rPr>
        <w:t xml:space="preserve"> sadarbības formas un metodes, tomēr atsevišķu institūciju pārstāvji norāda, ka viņu pārstāvētajā pašvaldībā vai viņu pārstāvēto institūciju un sociālā dienesta starpā sadarbības noteikumi tiek pilnveidoti vai ir izstrādes stadijā.</w:t>
      </w:r>
    </w:p>
    <w:p w14:paraId="404B4D54" w14:textId="77777777" w:rsidR="00F80F16" w:rsidRDefault="00F80F16" w:rsidP="00F80F16">
      <w:pPr>
        <w:spacing w:after="0" w:line="259" w:lineRule="auto"/>
        <w:rPr>
          <w:rFonts w:ascii="Times New Roman" w:hAnsi="Times New Roman" w:cs="Times New Roman"/>
          <w:sz w:val="24"/>
          <w:szCs w:val="24"/>
          <w:highlight w:val="yellow"/>
        </w:rPr>
      </w:pPr>
    </w:p>
    <w:p w14:paraId="23E27472" w14:textId="688242B9" w:rsidR="00F80F16" w:rsidRPr="00F30AF7" w:rsidRDefault="00F80F16" w:rsidP="00F80F16">
      <w:pPr>
        <w:spacing w:after="0" w:line="259" w:lineRule="auto"/>
        <w:ind w:left="720"/>
        <w:jc w:val="both"/>
        <w:rPr>
          <w:rFonts w:ascii="Times New Roman" w:hAnsi="Times New Roman" w:cs="Times New Roman"/>
          <w:i/>
          <w:iCs/>
          <w:highlight w:val="yellow"/>
        </w:rPr>
      </w:pPr>
      <w:r w:rsidRPr="00F30AF7">
        <w:rPr>
          <w:rFonts w:ascii="Times New Roman" w:hAnsi="Times New Roman" w:cs="Times New Roman"/>
          <w:i/>
          <w:iCs/>
        </w:rPr>
        <w:t xml:space="preserve">Šobrīd domes sēdē tika apstiprināts nolikums, tika izveidota bērnu tiesību aizsardzības komiteja, kas oficiāli dod pamatu organizēt šīs te </w:t>
      </w:r>
      <w:proofErr w:type="spellStart"/>
      <w:r w:rsidRPr="00F30AF7">
        <w:rPr>
          <w:rFonts w:ascii="Times New Roman" w:hAnsi="Times New Roman" w:cs="Times New Roman"/>
          <w:i/>
          <w:iCs/>
        </w:rPr>
        <w:t>starpinstitucionālās</w:t>
      </w:r>
      <w:proofErr w:type="spellEnd"/>
      <w:r w:rsidRPr="00F30AF7">
        <w:rPr>
          <w:rFonts w:ascii="Times New Roman" w:hAnsi="Times New Roman" w:cs="Times New Roman"/>
          <w:i/>
          <w:iCs/>
        </w:rPr>
        <w:t xml:space="preserve"> sanāksmes, ar policiju, bāriņtiesu, sociālo dienestu, izglītības iestādi, pieaicinot nepieciešamo speciālistu, kā to nosaka MK noteikumi, ka oficiāli ir jābūt sadarbības grupai. Līdz šim mēs vienkārši sadarbojamies </w:t>
      </w:r>
      <w:proofErr w:type="spellStart"/>
      <w:r w:rsidRPr="00F30AF7">
        <w:rPr>
          <w:rFonts w:ascii="Times New Roman" w:hAnsi="Times New Roman" w:cs="Times New Roman"/>
          <w:i/>
          <w:iCs/>
        </w:rPr>
        <w:t>starpinstitucionālajā</w:t>
      </w:r>
      <w:proofErr w:type="spellEnd"/>
      <w:r w:rsidRPr="00F30AF7">
        <w:rPr>
          <w:rFonts w:ascii="Times New Roman" w:hAnsi="Times New Roman" w:cs="Times New Roman"/>
          <w:i/>
          <w:iCs/>
        </w:rPr>
        <w:t xml:space="preserve"> sapulcē, visu protokolējam, tas atbilda likumam, bet šobrīd tas viss ir ļoti oficiāli sakārtots. </w:t>
      </w:r>
    </w:p>
    <w:p w14:paraId="419A0697" w14:textId="77777777" w:rsidR="00F80F16" w:rsidRDefault="00F80F16" w:rsidP="00F80F16">
      <w:pPr>
        <w:spacing w:after="0" w:line="259" w:lineRule="auto"/>
        <w:rPr>
          <w:rFonts w:ascii="Times New Roman" w:hAnsi="Times New Roman" w:cs="Times New Roman"/>
          <w:sz w:val="24"/>
          <w:szCs w:val="24"/>
          <w:highlight w:val="yellow"/>
        </w:rPr>
      </w:pPr>
    </w:p>
    <w:p w14:paraId="4CFBAC24"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Diskusijas ar sadarbības partneriem ļāva identificēt arī tās jomas, kurās nepieciešama turpmākā sadarbības organizācijas pilnveidošana, lai gan dalībniekiem nebija vienota viedokļa, vai tās būtu nostiprināmas ar nacionāla līmeņa tiesību aktu palīdzību vai sadarbības līgumiem pašvaldību un citu iestāžu starpā. </w:t>
      </w:r>
    </w:p>
    <w:p w14:paraId="6E07C062" w14:textId="77777777" w:rsidR="00F80F16" w:rsidRDefault="00F80F16" w:rsidP="00F80F16">
      <w:pPr>
        <w:spacing w:after="0" w:line="259" w:lineRule="auto"/>
        <w:jc w:val="both"/>
        <w:rPr>
          <w:rFonts w:ascii="Times New Roman" w:hAnsi="Times New Roman" w:cs="Times New Roman"/>
          <w:sz w:val="24"/>
          <w:szCs w:val="24"/>
        </w:rPr>
      </w:pPr>
    </w:p>
    <w:p w14:paraId="3A6C719A" w14:textId="38F31BAB" w:rsidR="00F80F16" w:rsidRDefault="00F80F16" w:rsidP="00F80F16">
      <w:pPr>
        <w:spacing w:after="0" w:line="259" w:lineRule="auto"/>
        <w:jc w:val="both"/>
        <w:rPr>
          <w:rFonts w:ascii="Times New Roman" w:hAnsi="Times New Roman" w:cs="Times New Roman"/>
          <w:sz w:val="24"/>
          <w:szCs w:val="24"/>
        </w:rPr>
      </w:pPr>
      <w:r w:rsidRPr="00A06F3C">
        <w:rPr>
          <w:rFonts w:ascii="Times New Roman" w:hAnsi="Times New Roman" w:cs="Times New Roman"/>
          <w:sz w:val="24"/>
          <w:szCs w:val="24"/>
        </w:rPr>
        <w:t>Kā pirm</w:t>
      </w:r>
      <w:r w:rsidR="0019267E">
        <w:rPr>
          <w:rFonts w:ascii="Times New Roman" w:hAnsi="Times New Roman" w:cs="Times New Roman"/>
          <w:sz w:val="24"/>
          <w:szCs w:val="24"/>
        </w:rPr>
        <w:t>ā</w:t>
      </w:r>
      <w:r w:rsidRPr="00A06F3C">
        <w:rPr>
          <w:rFonts w:ascii="Times New Roman" w:hAnsi="Times New Roman" w:cs="Times New Roman"/>
          <w:sz w:val="24"/>
          <w:szCs w:val="24"/>
        </w:rPr>
        <w:t xml:space="preserve"> būtisk</w:t>
      </w:r>
      <w:r w:rsidR="0019267E">
        <w:rPr>
          <w:rFonts w:ascii="Times New Roman" w:hAnsi="Times New Roman" w:cs="Times New Roman"/>
          <w:sz w:val="24"/>
          <w:szCs w:val="24"/>
        </w:rPr>
        <w:t>ā</w:t>
      </w:r>
      <w:r w:rsidRPr="00A06F3C">
        <w:rPr>
          <w:rFonts w:ascii="Times New Roman" w:hAnsi="Times New Roman" w:cs="Times New Roman"/>
          <w:sz w:val="24"/>
          <w:szCs w:val="24"/>
        </w:rPr>
        <w:t xml:space="preserve"> problēm</w:t>
      </w:r>
      <w:r w:rsidR="0019267E">
        <w:rPr>
          <w:rFonts w:ascii="Times New Roman" w:hAnsi="Times New Roman" w:cs="Times New Roman"/>
          <w:sz w:val="24"/>
          <w:szCs w:val="24"/>
        </w:rPr>
        <w:t>a</w:t>
      </w:r>
      <w:r w:rsidRPr="00A06F3C">
        <w:rPr>
          <w:rFonts w:ascii="Times New Roman" w:hAnsi="Times New Roman" w:cs="Times New Roman"/>
          <w:sz w:val="24"/>
          <w:szCs w:val="24"/>
        </w:rPr>
        <w:t xml:space="preserve">, kura, </w:t>
      </w:r>
      <w:r w:rsidR="0019267E">
        <w:rPr>
          <w:rFonts w:ascii="Times New Roman" w:hAnsi="Times New Roman" w:cs="Times New Roman"/>
          <w:sz w:val="24"/>
          <w:szCs w:val="24"/>
        </w:rPr>
        <w:t>balst</w:t>
      </w:r>
      <w:r w:rsidRPr="00A06F3C">
        <w:rPr>
          <w:rFonts w:ascii="Times New Roman" w:hAnsi="Times New Roman" w:cs="Times New Roman"/>
          <w:sz w:val="24"/>
          <w:szCs w:val="24"/>
        </w:rPr>
        <w:t>oties  tās aprakst</w:t>
      </w:r>
      <w:r w:rsidR="0019267E">
        <w:rPr>
          <w:rFonts w:ascii="Times New Roman" w:hAnsi="Times New Roman" w:cs="Times New Roman"/>
          <w:sz w:val="24"/>
          <w:szCs w:val="24"/>
        </w:rPr>
        <w:t>ā</w:t>
      </w:r>
      <w:r w:rsidRPr="00A06F3C">
        <w:rPr>
          <w:rFonts w:ascii="Times New Roman" w:hAnsi="Times New Roman" w:cs="Times New Roman"/>
          <w:sz w:val="24"/>
          <w:szCs w:val="24"/>
        </w:rPr>
        <w:t xml:space="preserve">, ir salīdzinoši aktuāla kopš </w:t>
      </w:r>
      <w:proofErr w:type="spellStart"/>
      <w:r w:rsidRPr="00A06F3C">
        <w:rPr>
          <w:rFonts w:ascii="Times New Roman" w:hAnsi="Times New Roman" w:cs="Times New Roman"/>
          <w:sz w:val="24"/>
          <w:szCs w:val="24"/>
        </w:rPr>
        <w:t>ex-ante</w:t>
      </w:r>
      <w:proofErr w:type="spellEnd"/>
      <w:r w:rsidRPr="00A06F3C">
        <w:rPr>
          <w:rFonts w:ascii="Times New Roman" w:hAnsi="Times New Roman" w:cs="Times New Roman"/>
          <w:sz w:val="24"/>
          <w:szCs w:val="24"/>
        </w:rPr>
        <w:t xml:space="preserve"> pētījuma, jāmin sadarbīb</w:t>
      </w:r>
      <w:r w:rsidR="0019267E">
        <w:rPr>
          <w:rFonts w:ascii="Times New Roman" w:hAnsi="Times New Roman" w:cs="Times New Roman"/>
          <w:sz w:val="24"/>
          <w:szCs w:val="24"/>
        </w:rPr>
        <w:t>a</w:t>
      </w:r>
      <w:r w:rsidRPr="00A06F3C">
        <w:rPr>
          <w:rFonts w:ascii="Times New Roman" w:hAnsi="Times New Roman" w:cs="Times New Roman"/>
          <w:sz w:val="24"/>
          <w:szCs w:val="24"/>
        </w:rPr>
        <w:t xml:space="preserve"> starp sociālajiem dienestiem un veselības aprūpes iestādēm. Visbiežāk problēmas būtība ir lēnā, nepilnīgā vai smagnējā informācijas apmaiņa par pacientiem/ klientiem (piemēram, viņu trūcīgā vai maznodrošinātā statusu, invaliditātes grupu u.tml.). Atsevišķi stacionāru sociālie darbinieki ir bijuši </w:t>
      </w:r>
      <w:proofErr w:type="spellStart"/>
      <w:r w:rsidRPr="00A06F3C">
        <w:rPr>
          <w:rFonts w:ascii="Times New Roman" w:hAnsi="Times New Roman" w:cs="Times New Roman"/>
          <w:sz w:val="24"/>
          <w:szCs w:val="24"/>
        </w:rPr>
        <w:t>proaktīvi</w:t>
      </w:r>
      <w:proofErr w:type="spellEnd"/>
      <w:r w:rsidRPr="00A06F3C">
        <w:rPr>
          <w:rFonts w:ascii="Times New Roman" w:hAnsi="Times New Roman" w:cs="Times New Roman"/>
          <w:sz w:val="24"/>
          <w:szCs w:val="24"/>
        </w:rPr>
        <w:t xml:space="preserve"> un vēlējušies iegūt piekļuvi SOPA, kas atvieglotu informācijas saņemšanu, tomēr </w:t>
      </w:r>
      <w:r w:rsidRPr="00A06F3C">
        <w:rPr>
          <w:rFonts w:ascii="Times New Roman" w:hAnsi="Times New Roman" w:cs="Times New Roman"/>
          <w:sz w:val="24"/>
          <w:szCs w:val="24"/>
        </w:rPr>
        <w:lastRenderedPageBreak/>
        <w:t>saņēmuši atteikum</w:t>
      </w:r>
      <w:r w:rsidR="00991068">
        <w:rPr>
          <w:rFonts w:ascii="Times New Roman" w:hAnsi="Times New Roman" w:cs="Times New Roman"/>
          <w:sz w:val="24"/>
          <w:szCs w:val="24"/>
        </w:rPr>
        <w:t>u</w:t>
      </w:r>
      <w:r w:rsidRPr="00A06F3C">
        <w:rPr>
          <w:rFonts w:ascii="Times New Roman" w:hAnsi="Times New Roman" w:cs="Times New Roman"/>
          <w:sz w:val="24"/>
          <w:szCs w:val="24"/>
        </w:rPr>
        <w:t>. Citiem stacionāru sociālajiem darbiniekiem šādas situācijas radīja mazākas problēmas, attiecīgi ir grūti izvērtēt problēmas aktualitāti, tomēr tā rosina izvērtēt, vai lietderīgi būtu rosināt tādus tiesību aktu grozījumus (vai skaidrot esošo regulējumu), lai nodrošinātu stacionāriem iespēju izgūt informāciju no SOPA.</w:t>
      </w:r>
    </w:p>
    <w:p w14:paraId="6D4F007A" w14:textId="77777777" w:rsidR="00F80F16" w:rsidRDefault="00F80F16" w:rsidP="00F80F16">
      <w:pPr>
        <w:spacing w:after="0" w:line="259" w:lineRule="auto"/>
        <w:rPr>
          <w:rFonts w:ascii="Times New Roman" w:hAnsi="Times New Roman" w:cs="Times New Roman"/>
          <w:sz w:val="24"/>
          <w:szCs w:val="24"/>
        </w:rPr>
      </w:pPr>
    </w:p>
    <w:p w14:paraId="0AD238DE" w14:textId="68469762" w:rsidR="00F80F16" w:rsidRPr="00A06F3C" w:rsidRDefault="00F80F16" w:rsidP="00F80F16">
      <w:pPr>
        <w:spacing w:after="0" w:line="259" w:lineRule="auto"/>
        <w:ind w:left="720"/>
        <w:jc w:val="both"/>
        <w:rPr>
          <w:rFonts w:ascii="Times New Roman" w:hAnsi="Times New Roman" w:cs="Times New Roman"/>
          <w:i/>
          <w:iCs/>
          <w:highlight w:val="yellow"/>
        </w:rPr>
      </w:pPr>
      <w:r w:rsidRPr="00A06F3C">
        <w:rPr>
          <w:rFonts w:ascii="Times New Roman" w:hAnsi="Times New Roman" w:cs="Times New Roman"/>
          <w:i/>
          <w:iCs/>
        </w:rPr>
        <w:t xml:space="preserve">Es arī rakstīju iesniegumu pašvaldībai, lai man atļauj pieslēgties SOPA. Atteica. Kāpēc – nezinu. […] [Piekļuve SOPA] Dažkārt iznāk tāda kā… Es neteiktu, ka dusmošanās, bet citreiz tas darbinieks ir apsekošanā, viņam ir mācības, viņš ir izbraukumā kaut kur vai viņš ir saslimis. Piemēram, viņš ir atvaļinājumā un man nav, kam paprasīt. Labi, ka citi kolēģi arī zina, kas es esmu, zina pēc sejas. </w:t>
      </w:r>
      <w:r>
        <w:rPr>
          <w:rFonts w:ascii="Times New Roman" w:hAnsi="Times New Roman" w:cs="Times New Roman"/>
          <w:i/>
          <w:iCs/>
        </w:rPr>
        <w:t>T</w:t>
      </w:r>
      <w:r w:rsidRPr="00A06F3C">
        <w:rPr>
          <w:rFonts w:ascii="Times New Roman" w:hAnsi="Times New Roman" w:cs="Times New Roman"/>
          <w:i/>
          <w:iCs/>
        </w:rPr>
        <w:t xml:space="preserve">ad viņi man uzticas. Bet ja mani nezini, tad faktiski man nav, kam paprasīt. Tāpēc man tas būtu ļoti svarīgi. Es atveru, es ieraugu un es tūlīt nekavējoties nododu informāciju. </w:t>
      </w:r>
    </w:p>
    <w:p w14:paraId="3DDC4988" w14:textId="77777777" w:rsidR="00F80F16" w:rsidRDefault="00F80F16" w:rsidP="00F80F16">
      <w:pPr>
        <w:spacing w:after="0" w:line="259" w:lineRule="auto"/>
        <w:rPr>
          <w:rFonts w:ascii="Times New Roman" w:hAnsi="Times New Roman" w:cs="Times New Roman"/>
          <w:sz w:val="24"/>
          <w:szCs w:val="24"/>
          <w:highlight w:val="yellow"/>
        </w:rPr>
      </w:pPr>
    </w:p>
    <w:p w14:paraId="46FDB8AD" w14:textId="3E8937E3"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Nākamā būtiskā problēma, kas var radīt pārpratumus bāriņtiesu un sociālo dienestu sadarbībā, ir pretruna, kas netieši izriet no tiesiskā regulējuma un sociālā darba prakses, kā arī atšķirīgās sadarbības pieredzēs balstītas prakses piesardzīgi izturēties pret </w:t>
      </w:r>
      <w:r w:rsidR="000E497D">
        <w:rPr>
          <w:rFonts w:ascii="Times New Roman" w:hAnsi="Times New Roman" w:cs="Times New Roman"/>
          <w:sz w:val="24"/>
          <w:szCs w:val="24"/>
        </w:rPr>
        <w:t xml:space="preserve">sociālā darba procesu ar konkrēto gadījumu un </w:t>
      </w:r>
      <w:r>
        <w:rPr>
          <w:rFonts w:ascii="Times New Roman" w:hAnsi="Times New Roman" w:cs="Times New Roman"/>
          <w:sz w:val="24"/>
          <w:szCs w:val="24"/>
        </w:rPr>
        <w:t>sociālā darbinieka kompetenci. Problēmas raksturu skaidro vairāki diskusiju dalībnieki:</w:t>
      </w:r>
    </w:p>
    <w:p w14:paraId="0EA2AFA0" w14:textId="77777777" w:rsidR="00F80F16" w:rsidRDefault="00F80F16" w:rsidP="00F80F16">
      <w:pPr>
        <w:spacing w:after="0" w:line="259" w:lineRule="auto"/>
        <w:jc w:val="both"/>
        <w:rPr>
          <w:rFonts w:ascii="Times New Roman" w:hAnsi="Times New Roman" w:cs="Times New Roman"/>
          <w:sz w:val="24"/>
          <w:szCs w:val="24"/>
        </w:rPr>
      </w:pPr>
    </w:p>
    <w:p w14:paraId="12383A63" w14:textId="772A852E" w:rsidR="00F80F16" w:rsidRDefault="00F80F16" w:rsidP="00F80F16">
      <w:pPr>
        <w:spacing w:after="0" w:line="259" w:lineRule="auto"/>
        <w:ind w:left="720"/>
        <w:jc w:val="both"/>
        <w:rPr>
          <w:rFonts w:ascii="Times New Roman" w:hAnsi="Times New Roman" w:cs="Times New Roman"/>
          <w:i/>
          <w:iCs/>
        </w:rPr>
      </w:pPr>
      <w:r w:rsidRPr="00A06F3C">
        <w:rPr>
          <w:rFonts w:ascii="Times New Roman" w:hAnsi="Times New Roman" w:cs="Times New Roman"/>
          <w:i/>
          <w:iCs/>
        </w:rPr>
        <w:t xml:space="preserve">[…] sociālais darbs ir ilgstošs process. Ja sociālais darbs ar ģimeni ar bērniem var ilgt gadu, trīs, četrus gadus, piecus gadus, un ar kāpumiem un kritumiem. Tad, piemēram, lietās par aizgādības tiesību pārtraukšanu vai pārtraukto atjaunošanu, bāriņtiesai Civillikums dod gada laiku. Gads tas ir maksimums, kurā bāriņtiesai ir jālemj. </w:t>
      </w:r>
    </w:p>
    <w:p w14:paraId="1224905B" w14:textId="77777777" w:rsidR="00F80F16" w:rsidRDefault="00F80F16" w:rsidP="00F80F16">
      <w:pPr>
        <w:spacing w:after="0" w:line="259" w:lineRule="auto"/>
        <w:ind w:left="720"/>
        <w:jc w:val="both"/>
        <w:rPr>
          <w:rFonts w:ascii="Times New Roman" w:hAnsi="Times New Roman" w:cs="Times New Roman"/>
          <w:i/>
          <w:iCs/>
        </w:rPr>
      </w:pPr>
    </w:p>
    <w:p w14:paraId="1FC2A2DD" w14:textId="35443C35" w:rsidR="00F80F16" w:rsidRPr="00920666" w:rsidRDefault="00F80F16" w:rsidP="00F80F16">
      <w:pPr>
        <w:spacing w:after="0" w:line="259" w:lineRule="auto"/>
        <w:ind w:left="720"/>
        <w:jc w:val="both"/>
        <w:rPr>
          <w:rFonts w:ascii="Times New Roman" w:hAnsi="Times New Roman" w:cs="Times New Roman"/>
          <w:i/>
          <w:iCs/>
        </w:rPr>
      </w:pPr>
      <w:r w:rsidRPr="00920666">
        <w:rPr>
          <w:rFonts w:asciiTheme="majorBidi" w:hAnsiTheme="majorBidi" w:cstheme="majorBidi"/>
          <w:i/>
          <w:iCs/>
        </w:rPr>
        <w:t xml:space="preserve">Man liekas, runājot par šo sadarbību, problēma ir tāda, ka ne visi sociālie darbinieki saprot, kurā brīdī viņi informē bāriņtiesu par noteiktu problēmu, kurā brīdī iesaistās bāriņtiesa. Ļoti bieži ir tā, ka bāriņtiesa iesaistās no paša sākuma, saņemot no valsts policijas informāciju, no skolas, lai būtu lietas kursā par notikušo. Bāriņtiesa iesaistās, izrunā ar sociālo darbinieku, varbūt arī pirmo reizi satiekas ar to klientu, vecāku vai pusaudzi ar uzvedības problēmu. Mēģinām saprast, vai iesaistāmies vai gaidām, kad sociālais darbinieks pabeigs savu darbu. Mēs baidāmies bieži palaist garām iespēju savlaicīgi iesaistīties, to mēs novērojam. Tā mums arī ir nevajadzīga slodze, mēs gribētu vairāk uzticēties un būt pārliecināti, ka noteiktā brīdī mūs painformēs. Noteikti ļoti liels pluss ir tas, ka sociālais dienests visu laiku ir šeit kopā ar mums vienā ēkā, tas ļoti atvieglo sadarbību, var satikties, nav jāzvana un jāmeklē. </w:t>
      </w:r>
    </w:p>
    <w:p w14:paraId="08EECDC8" w14:textId="77777777" w:rsidR="00F80F16" w:rsidRPr="00920666" w:rsidRDefault="00F80F16" w:rsidP="00F80F16">
      <w:pPr>
        <w:spacing w:after="0" w:line="259" w:lineRule="auto"/>
        <w:ind w:left="720"/>
        <w:jc w:val="both"/>
        <w:rPr>
          <w:rFonts w:ascii="Times New Roman" w:hAnsi="Times New Roman" w:cs="Times New Roman"/>
          <w:i/>
          <w:iCs/>
        </w:rPr>
      </w:pPr>
    </w:p>
    <w:p w14:paraId="4C592ECC" w14:textId="5C71C1A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Policijas (un probācijas dienesta pārstāvji) akcentē atgriezeniskās saites trūkumu par viņu sniegto </w:t>
      </w:r>
      <w:r>
        <w:rPr>
          <w:rFonts w:ascii="Times New Roman" w:hAnsi="Times New Roman" w:cs="Times New Roman"/>
          <w:sz w:val="24"/>
          <w:szCs w:val="24"/>
        </w:rPr>
        <w:t xml:space="preserve">informāciju saistībā ar nelabvēlīgiem apstākļiem ģimenē. Jāatzīmē, ka policijas pārstāvju starpā nebija vienota viedokļa, cik lielā mērā šāda atgriezeniskā saite ir noderīga viņu ikdienas darbā. Daļa uzskatīja, </w:t>
      </w:r>
      <w:r>
        <w:rPr>
          <w:rFonts w:ascii="Times New Roman" w:hAnsi="Times New Roman" w:cs="Times New Roman"/>
          <w:sz w:val="24"/>
          <w:szCs w:val="24"/>
        </w:rPr>
        <w:t>ka tāda nav nepieciešama, bet citi uzskatīja un sniedza pamatojumu, kāpēc viņiem būtu nepieciešama atgriezeniskā saite. Šajā diskusijā policijas pārstāvji arī norādīja, ka pašu sociālo dienestu rīcība</w:t>
      </w:r>
      <w:r w:rsidR="00E53B35">
        <w:rPr>
          <w:rFonts w:ascii="Times New Roman" w:hAnsi="Times New Roman" w:cs="Times New Roman"/>
          <w:sz w:val="24"/>
          <w:szCs w:val="24"/>
        </w:rPr>
        <w:t>, reaģējot</w:t>
      </w:r>
      <w:r>
        <w:rPr>
          <w:rFonts w:ascii="Times New Roman" w:hAnsi="Times New Roman" w:cs="Times New Roman"/>
          <w:sz w:val="24"/>
          <w:szCs w:val="24"/>
        </w:rPr>
        <w:t xml:space="preserve"> uz iesniegto informāciju atšķiras – vieni dienesti paši informē policiju, bet citi – neinformē.</w:t>
      </w:r>
    </w:p>
    <w:p w14:paraId="14652A58" w14:textId="77777777" w:rsidR="00F80F16" w:rsidRDefault="00F80F16" w:rsidP="00F80F16">
      <w:pPr>
        <w:spacing w:after="0" w:line="259" w:lineRule="auto"/>
        <w:rPr>
          <w:rFonts w:ascii="Times New Roman" w:hAnsi="Times New Roman" w:cs="Times New Roman"/>
          <w:sz w:val="24"/>
          <w:szCs w:val="24"/>
        </w:rPr>
      </w:pPr>
    </w:p>
    <w:p w14:paraId="08162A78" w14:textId="15C698E5" w:rsidR="00F80F16" w:rsidRPr="00104E5B" w:rsidRDefault="00F80F16" w:rsidP="00F80F16">
      <w:pPr>
        <w:spacing w:after="0" w:line="259" w:lineRule="auto"/>
        <w:ind w:left="720"/>
        <w:jc w:val="both"/>
        <w:rPr>
          <w:rFonts w:ascii="Times New Roman" w:hAnsi="Times New Roman" w:cs="Times New Roman"/>
          <w:i/>
          <w:iCs/>
        </w:rPr>
      </w:pPr>
      <w:r w:rsidRPr="00104E5B">
        <w:rPr>
          <w:rFonts w:ascii="Times New Roman" w:hAnsi="Times New Roman" w:cs="Times New Roman"/>
          <w:i/>
          <w:iCs/>
        </w:rPr>
        <w:t xml:space="preserve">Ja bērns izdara likumpārkāpumu, kas ir alkohola lietošana vai citāda veida apreibināšanās ar kādām vielām, bērns ir nelabvēlīgos apstākļos, tad tā ir rakstīts, ka mums ir jāinformē gan sociālais dienests, gan bāriņtiesa. Protams, piekritīšu iepriekšējam cilvēkam, kas izteicās, ka varbūt ne visos gadījumos atgriezeniskā saite ir nepieciešama, bet tomēr šie tā saucamie klienti atkal nonāk mūsu redzeslokā, kad ir skandāli, varmākas, ģimenes konflikti. Reti tā ir tikai viena reize. Mums īstenībā tas būtu ļoti svarīgi, tāpat kā par šiem jauniešiem, kas izdara pārkāpumus – saņemt atpakaļ, kas tad ar šo ģimeni tiek darīts, kā tiek palīdzēts, kādus kursus apmeklē iesaistītās personas varmāka vai tas jaunietis. Ja viņš nonāk atkārtoti pie mums, tad viņam ir atkal citi pārkāpumi, tad mēs visu kopā vērtējam, skatāmies. </w:t>
      </w:r>
    </w:p>
    <w:p w14:paraId="5567EF6C" w14:textId="77777777" w:rsidR="00F80F16" w:rsidRDefault="00F80F16" w:rsidP="00F80F16">
      <w:pPr>
        <w:spacing w:after="0" w:line="259" w:lineRule="auto"/>
        <w:rPr>
          <w:rFonts w:ascii="Times New Roman" w:hAnsi="Times New Roman" w:cs="Times New Roman"/>
          <w:sz w:val="24"/>
          <w:szCs w:val="24"/>
        </w:rPr>
      </w:pPr>
    </w:p>
    <w:p w14:paraId="0F58D40F" w14:textId="0EC3EE82" w:rsidR="00F80F16" w:rsidRDefault="00F80F16" w:rsidP="00F80F16">
      <w:pPr>
        <w:spacing w:after="0" w:line="259" w:lineRule="auto"/>
        <w:jc w:val="both"/>
        <w:rPr>
          <w:rFonts w:ascii="Times New Roman" w:hAnsi="Times New Roman" w:cs="Times New Roman"/>
          <w:sz w:val="24"/>
          <w:szCs w:val="24"/>
        </w:rPr>
      </w:pPr>
      <w:r w:rsidRPr="00D43D79">
        <w:rPr>
          <w:rFonts w:ascii="Times New Roman" w:hAnsi="Times New Roman" w:cs="Times New Roman"/>
          <w:sz w:val="24"/>
          <w:szCs w:val="24"/>
        </w:rPr>
        <w:t>Sociālo darbinieku loma sadarbības procesā ar dažādām institūcijā</w:t>
      </w:r>
      <w:r w:rsidR="00CC696A">
        <w:rPr>
          <w:rFonts w:ascii="Times New Roman" w:hAnsi="Times New Roman" w:cs="Times New Roman"/>
          <w:sz w:val="24"/>
          <w:szCs w:val="24"/>
        </w:rPr>
        <w:t xml:space="preserve">m </w:t>
      </w:r>
      <w:r w:rsidRPr="00D43D79">
        <w:rPr>
          <w:rFonts w:ascii="Times New Roman" w:hAnsi="Times New Roman" w:cs="Times New Roman"/>
          <w:sz w:val="24"/>
          <w:szCs w:val="24"/>
        </w:rPr>
        <w:t>sadarbības inici</w:t>
      </w:r>
      <w:r w:rsidR="00CC696A">
        <w:rPr>
          <w:rFonts w:ascii="Times New Roman" w:hAnsi="Times New Roman" w:cs="Times New Roman"/>
          <w:sz w:val="24"/>
          <w:szCs w:val="24"/>
        </w:rPr>
        <w:t xml:space="preserve">ēšanā </w:t>
      </w:r>
      <w:r w:rsidRPr="00D43D79">
        <w:rPr>
          <w:rFonts w:ascii="Times New Roman" w:hAnsi="Times New Roman" w:cs="Times New Roman"/>
          <w:sz w:val="24"/>
          <w:szCs w:val="24"/>
        </w:rPr>
        <w:t>atšķiras</w:t>
      </w:r>
      <w:r w:rsidR="00CC696A">
        <w:rPr>
          <w:rFonts w:ascii="Times New Roman" w:hAnsi="Times New Roman" w:cs="Times New Roman"/>
          <w:sz w:val="24"/>
          <w:szCs w:val="24"/>
        </w:rPr>
        <w:t xml:space="preserve"> gan atkarībā </w:t>
      </w:r>
      <w:r w:rsidRPr="00D43D79">
        <w:rPr>
          <w:rFonts w:ascii="Times New Roman" w:hAnsi="Times New Roman" w:cs="Times New Roman"/>
          <w:sz w:val="24"/>
          <w:szCs w:val="24"/>
        </w:rPr>
        <w:t>no tiesiskā regulējuma</w:t>
      </w:r>
      <w:r w:rsidR="00CC696A">
        <w:rPr>
          <w:rFonts w:ascii="Times New Roman" w:hAnsi="Times New Roman" w:cs="Times New Roman"/>
          <w:sz w:val="24"/>
          <w:szCs w:val="24"/>
        </w:rPr>
        <w:t xml:space="preserve"> konkrētajā sadarbības situācijā, gan </w:t>
      </w:r>
      <w:r w:rsidRPr="00D43D79">
        <w:rPr>
          <w:rFonts w:ascii="Times New Roman" w:hAnsi="Times New Roman" w:cs="Times New Roman"/>
          <w:sz w:val="24"/>
          <w:szCs w:val="24"/>
        </w:rPr>
        <w:t xml:space="preserve">iedibinātajām sadarbības formām. </w:t>
      </w:r>
      <w:r w:rsidRPr="00D43D79">
        <w:rPr>
          <w:rFonts w:ascii="Times New Roman" w:hAnsi="Times New Roman" w:cs="Times New Roman"/>
          <w:sz w:val="24"/>
          <w:szCs w:val="24"/>
        </w:rPr>
        <w:lastRenderedPageBreak/>
        <w:t xml:space="preserve">Sadarbības partneru pārstāvju sniegtajos piemēros redzams, ka </w:t>
      </w:r>
      <w:r w:rsidRPr="00D43D79">
        <w:rPr>
          <w:rFonts w:ascii="Times New Roman" w:hAnsi="Times New Roman" w:cs="Times New Roman"/>
          <w:sz w:val="24"/>
          <w:szCs w:val="24"/>
        </w:rPr>
        <w:t xml:space="preserve">citas institūcijas var būt pirmā signāla </w:t>
      </w:r>
      <w:r w:rsidRPr="00D43D79">
        <w:rPr>
          <w:rFonts w:ascii="Times New Roman" w:hAnsi="Times New Roman" w:cs="Times New Roman"/>
          <w:sz w:val="24"/>
          <w:szCs w:val="24"/>
        </w:rPr>
        <w:t xml:space="preserve">devēji par izveidojušos problēmu vai identificētu personu, kuras gadījuma risināšanā ir </w:t>
      </w:r>
      <w:r w:rsidRPr="00D43D79">
        <w:rPr>
          <w:rFonts w:ascii="Times New Roman" w:hAnsi="Times New Roman" w:cs="Times New Roman"/>
          <w:sz w:val="24"/>
          <w:szCs w:val="24"/>
        </w:rPr>
        <w:t>nepieciešama un/ vai lietderīga sociālā dienesta līdzdalība. Tomēr, tā kā tiesiskais regulējums nosaka pienākumu sadarboties, turpmākā informācijas apmaiņa un saskarsme bāriņtiesu un izglītības iestāžu pārstāvju vērtējumā ir vienlīdz aktīva no abām pusēm, attiecīgi institūciju pārstāvji nevar noteikt, kurš ir sadarbības iniciators. Atšķirībā no šīm divām institūcijām VPD, NVA, VBTAI un stacionāru pārstāvji uzskata, ka sadarbības iniciatori ir galvenokārt viņu institūcijas. Turklāt VPD un stacionāru pārstāvji izteica vislielāko interesi uzlabot savstarpējo sadarbību, kas tomēr dažkārt neizdodas</w:t>
      </w:r>
      <w:r>
        <w:rPr>
          <w:rFonts w:ascii="Times New Roman" w:hAnsi="Times New Roman" w:cs="Times New Roman"/>
          <w:sz w:val="24"/>
          <w:szCs w:val="24"/>
        </w:rPr>
        <w:t xml:space="preserve"> (sk. arī nākamo nodaļu “</w:t>
      </w:r>
      <w:r w:rsidRPr="00D43D79">
        <w:rPr>
          <w:rFonts w:ascii="Times New Roman" w:hAnsi="Times New Roman" w:cs="Times New Roman"/>
          <w:sz w:val="24"/>
          <w:szCs w:val="24"/>
        </w:rPr>
        <w:t>Sadarbības ar sociālo dienestu vērtējums</w:t>
      </w:r>
      <w:r>
        <w:rPr>
          <w:rFonts w:ascii="Times New Roman" w:hAnsi="Times New Roman" w:cs="Times New Roman"/>
          <w:sz w:val="24"/>
          <w:szCs w:val="24"/>
        </w:rPr>
        <w:t>”)</w:t>
      </w:r>
      <w:r w:rsidRPr="00D43D79">
        <w:rPr>
          <w:rFonts w:ascii="Times New Roman" w:hAnsi="Times New Roman" w:cs="Times New Roman"/>
          <w:sz w:val="24"/>
          <w:szCs w:val="24"/>
        </w:rPr>
        <w:t>.</w:t>
      </w:r>
    </w:p>
    <w:p w14:paraId="5DCC0469" w14:textId="77777777" w:rsidR="00F80F16" w:rsidRDefault="00F80F16" w:rsidP="00F80F16">
      <w:pPr>
        <w:spacing w:after="0" w:line="259" w:lineRule="auto"/>
        <w:rPr>
          <w:rFonts w:ascii="Times New Roman" w:hAnsi="Times New Roman" w:cs="Times New Roman"/>
          <w:sz w:val="24"/>
          <w:szCs w:val="24"/>
        </w:rPr>
      </w:pPr>
    </w:p>
    <w:p w14:paraId="76D21C7D"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Komentējot </w:t>
      </w:r>
      <w:proofErr w:type="spellStart"/>
      <w:r>
        <w:rPr>
          <w:rFonts w:ascii="Times New Roman" w:hAnsi="Times New Roman" w:cs="Times New Roman"/>
          <w:sz w:val="24"/>
          <w:szCs w:val="24"/>
        </w:rPr>
        <w:t>starpinstitucionālās</w:t>
      </w:r>
      <w:proofErr w:type="spellEnd"/>
      <w:r>
        <w:rPr>
          <w:rFonts w:ascii="Times New Roman" w:hAnsi="Times New Roman" w:cs="Times New Roman"/>
          <w:sz w:val="24"/>
          <w:szCs w:val="24"/>
        </w:rPr>
        <w:t xml:space="preserve"> sadarbības veiksmes faktorus, blakus tiesiskā regulējuma uzliktajiem pienākumiem, iestāžu tuvam ģeogrāfiskam izvietojumam, individuālo speciālistu vēlmei sadarboties un risināt savu klientu situācijas, kā nozīmīgs izdošanās faktors tiek minēta arī savstarpējā darbinieku pazīšanās – gan gadu gaitā izveidojušās sadarbības saites, gan apstāklis, ka dažādās institūcijās strādājošie speciālisti savulaik ir bijuši kolēģi. Šis apstāklis ļauj izveidot jaunas sadarbības formas un intensificēt sadarbību situācijās, kur iepriekš sadarbība bijusi formāla un ieinteresētība – salīdzinoši zema.</w:t>
      </w:r>
    </w:p>
    <w:p w14:paraId="759BDA46" w14:textId="77777777" w:rsidR="00F80F16" w:rsidRDefault="00F80F16" w:rsidP="00F80F16">
      <w:pPr>
        <w:spacing w:after="0" w:line="259" w:lineRule="auto"/>
        <w:jc w:val="both"/>
        <w:rPr>
          <w:rFonts w:ascii="Times New Roman" w:hAnsi="Times New Roman" w:cs="Times New Roman"/>
          <w:sz w:val="24"/>
          <w:szCs w:val="24"/>
        </w:rPr>
      </w:pPr>
    </w:p>
    <w:p w14:paraId="77119ACD" w14:textId="7EE44249" w:rsidR="00F80F16" w:rsidRPr="000B6E73" w:rsidRDefault="00F80F16" w:rsidP="00F80F16">
      <w:pPr>
        <w:spacing w:after="0" w:line="259" w:lineRule="auto"/>
        <w:ind w:left="720"/>
        <w:jc w:val="both"/>
        <w:rPr>
          <w:rFonts w:ascii="Times New Roman" w:hAnsi="Times New Roman" w:cs="Times New Roman"/>
          <w:i/>
          <w:iCs/>
        </w:rPr>
      </w:pPr>
      <w:r w:rsidRPr="000B6E73">
        <w:rPr>
          <w:rFonts w:ascii="Times New Roman" w:hAnsi="Times New Roman" w:cs="Times New Roman"/>
          <w:i/>
          <w:iCs/>
        </w:rPr>
        <w:t xml:space="preserve">Veicināt [sadarbību] var personiskās pazīšanās, gadu laikā strādājot. Kad var jebkurā brīdī, ja ir kaut kas ļoti steidzams, ka var personīgi vērsties pie speciālistiem, lai meklētu labāko risinājumu. Tas laikam šobrīd ir vienīgais, kas veicina. </w:t>
      </w:r>
    </w:p>
    <w:p w14:paraId="796C8F8C" w14:textId="77777777" w:rsidR="00F80F16" w:rsidRDefault="00F80F16" w:rsidP="00F80F16">
      <w:pPr>
        <w:spacing w:after="0" w:line="259" w:lineRule="auto"/>
        <w:jc w:val="both"/>
        <w:rPr>
          <w:rFonts w:ascii="Times New Roman" w:hAnsi="Times New Roman" w:cs="Times New Roman"/>
          <w:sz w:val="24"/>
          <w:szCs w:val="24"/>
        </w:rPr>
      </w:pPr>
    </w:p>
    <w:p w14:paraId="54CBEF69" w14:textId="77777777" w:rsidR="00F80F16" w:rsidRDefault="00F80F16" w:rsidP="00F80F16">
      <w:pPr>
        <w:spacing w:after="0" w:line="259" w:lineRule="auto"/>
        <w:jc w:val="both"/>
        <w:rPr>
          <w:rFonts w:ascii="Times New Roman" w:hAnsi="Times New Roman" w:cs="Times New Roman"/>
          <w:sz w:val="24"/>
          <w:szCs w:val="24"/>
        </w:rPr>
      </w:pPr>
      <w:r w:rsidRPr="009615B0">
        <w:rPr>
          <w:rFonts w:ascii="Times New Roman" w:hAnsi="Times New Roman" w:cs="Times New Roman"/>
          <w:sz w:val="24"/>
          <w:szCs w:val="24"/>
        </w:rPr>
        <w:t xml:space="preserve">Apkopojot </w:t>
      </w:r>
      <w:r>
        <w:rPr>
          <w:rFonts w:ascii="Times New Roman" w:hAnsi="Times New Roman" w:cs="Times New Roman"/>
          <w:sz w:val="24"/>
          <w:szCs w:val="24"/>
        </w:rPr>
        <w:t>nozīmīgākās</w:t>
      </w:r>
      <w:r w:rsidRPr="009615B0">
        <w:rPr>
          <w:rFonts w:ascii="Times New Roman" w:hAnsi="Times New Roman" w:cs="Times New Roman"/>
          <w:sz w:val="24"/>
          <w:szCs w:val="24"/>
        </w:rPr>
        <w:t xml:space="preserve"> atziņas par </w:t>
      </w:r>
      <w:proofErr w:type="spellStart"/>
      <w:r w:rsidRPr="009615B0">
        <w:rPr>
          <w:rFonts w:ascii="Times New Roman" w:hAnsi="Times New Roman" w:cs="Times New Roman"/>
          <w:sz w:val="24"/>
          <w:szCs w:val="24"/>
        </w:rPr>
        <w:t>starpinstitucionālās</w:t>
      </w:r>
      <w:proofErr w:type="spellEnd"/>
      <w:r w:rsidRPr="009615B0">
        <w:rPr>
          <w:rFonts w:ascii="Times New Roman" w:hAnsi="Times New Roman" w:cs="Times New Roman"/>
          <w:sz w:val="24"/>
          <w:szCs w:val="24"/>
        </w:rPr>
        <w:t xml:space="preserve"> sadarbības organizāciju, </w:t>
      </w:r>
      <w:r>
        <w:rPr>
          <w:rFonts w:ascii="Times New Roman" w:hAnsi="Times New Roman" w:cs="Times New Roman"/>
          <w:sz w:val="24"/>
          <w:szCs w:val="24"/>
        </w:rPr>
        <w:t xml:space="preserve">redzams, ka tās pamats </w:t>
      </w:r>
      <w:r w:rsidRPr="009615B0">
        <w:rPr>
          <w:rFonts w:ascii="Times New Roman" w:hAnsi="Times New Roman" w:cs="Times New Roman"/>
          <w:sz w:val="24"/>
          <w:szCs w:val="24"/>
        </w:rPr>
        <w:t xml:space="preserve">ir </w:t>
      </w:r>
      <w:r>
        <w:rPr>
          <w:rFonts w:ascii="Times New Roman" w:hAnsi="Times New Roman" w:cs="Times New Roman"/>
          <w:sz w:val="24"/>
          <w:szCs w:val="24"/>
        </w:rPr>
        <w:t xml:space="preserve">abām </w:t>
      </w:r>
      <w:proofErr w:type="spellStart"/>
      <w:r>
        <w:rPr>
          <w:rFonts w:ascii="Times New Roman" w:hAnsi="Times New Roman" w:cs="Times New Roman"/>
          <w:sz w:val="24"/>
          <w:szCs w:val="24"/>
        </w:rPr>
        <w:t>partnerorganizācijām</w:t>
      </w:r>
      <w:proofErr w:type="spellEnd"/>
      <w:r w:rsidRPr="009615B0">
        <w:rPr>
          <w:rFonts w:ascii="Times New Roman" w:hAnsi="Times New Roman" w:cs="Times New Roman"/>
          <w:sz w:val="24"/>
          <w:szCs w:val="24"/>
        </w:rPr>
        <w:t xml:space="preserve"> saistošais </w:t>
      </w:r>
      <w:r>
        <w:rPr>
          <w:rFonts w:ascii="Times New Roman" w:hAnsi="Times New Roman" w:cs="Times New Roman"/>
          <w:sz w:val="24"/>
          <w:szCs w:val="24"/>
        </w:rPr>
        <w:t xml:space="preserve">tiesiskais </w:t>
      </w:r>
      <w:r w:rsidRPr="009615B0">
        <w:rPr>
          <w:rFonts w:ascii="Times New Roman" w:hAnsi="Times New Roman" w:cs="Times New Roman"/>
          <w:sz w:val="24"/>
          <w:szCs w:val="24"/>
        </w:rPr>
        <w:t xml:space="preserve">regulējums, kas </w:t>
      </w:r>
      <w:r>
        <w:rPr>
          <w:rFonts w:ascii="Times New Roman" w:hAnsi="Times New Roman" w:cs="Times New Roman"/>
          <w:sz w:val="24"/>
          <w:szCs w:val="24"/>
        </w:rPr>
        <w:t>sadarbību vai informācijas nodošanu uzliek par pienākumu</w:t>
      </w:r>
      <w:r w:rsidRPr="009615B0">
        <w:rPr>
          <w:rFonts w:ascii="Times New Roman" w:hAnsi="Times New Roman" w:cs="Times New Roman"/>
          <w:sz w:val="24"/>
          <w:szCs w:val="24"/>
        </w:rPr>
        <w:t xml:space="preserve">. Viena no samērā </w:t>
      </w:r>
      <w:r>
        <w:rPr>
          <w:rFonts w:ascii="Times New Roman" w:hAnsi="Times New Roman" w:cs="Times New Roman"/>
          <w:sz w:val="24"/>
          <w:szCs w:val="24"/>
        </w:rPr>
        <w:t>izplatītām</w:t>
      </w:r>
      <w:r w:rsidRPr="009615B0">
        <w:rPr>
          <w:rFonts w:ascii="Times New Roman" w:hAnsi="Times New Roman" w:cs="Times New Roman"/>
          <w:sz w:val="24"/>
          <w:szCs w:val="24"/>
        </w:rPr>
        <w:t xml:space="preserve"> sadarbības formām ir </w:t>
      </w:r>
      <w:proofErr w:type="spellStart"/>
      <w:r w:rsidRPr="009615B0">
        <w:rPr>
          <w:rFonts w:ascii="Times New Roman" w:hAnsi="Times New Roman" w:cs="Times New Roman"/>
          <w:sz w:val="24"/>
          <w:szCs w:val="24"/>
        </w:rPr>
        <w:t>starpinstitucionālās</w:t>
      </w:r>
      <w:proofErr w:type="spellEnd"/>
      <w:r w:rsidRPr="009615B0">
        <w:rPr>
          <w:rFonts w:ascii="Times New Roman" w:hAnsi="Times New Roman" w:cs="Times New Roman"/>
          <w:sz w:val="24"/>
          <w:szCs w:val="24"/>
        </w:rPr>
        <w:t xml:space="preserve"> sanāksmes, kuru </w:t>
      </w:r>
      <w:r>
        <w:rPr>
          <w:rFonts w:ascii="Times New Roman" w:hAnsi="Times New Roman" w:cs="Times New Roman"/>
          <w:sz w:val="24"/>
          <w:szCs w:val="24"/>
        </w:rPr>
        <w:t>uzdevums</w:t>
      </w:r>
      <w:r w:rsidRPr="009615B0">
        <w:rPr>
          <w:rFonts w:ascii="Times New Roman" w:hAnsi="Times New Roman" w:cs="Times New Roman"/>
          <w:sz w:val="24"/>
          <w:szCs w:val="24"/>
        </w:rPr>
        <w:t xml:space="preserve"> ir informācijas apmaiņa un </w:t>
      </w:r>
      <w:r>
        <w:rPr>
          <w:rFonts w:ascii="Times New Roman" w:hAnsi="Times New Roman" w:cs="Times New Roman"/>
          <w:sz w:val="24"/>
          <w:szCs w:val="24"/>
        </w:rPr>
        <w:t xml:space="preserve">noteiktu sarežģītu gadījumu iztirzāšana un kuras pēdējos gados, Covid-19 pandēmijas ierobežojošo pasākumu iespaidā, bieži tiek organizētas </w:t>
      </w:r>
      <w:proofErr w:type="spellStart"/>
      <w:r>
        <w:rPr>
          <w:rFonts w:ascii="Times New Roman" w:hAnsi="Times New Roman" w:cs="Times New Roman"/>
          <w:sz w:val="24"/>
          <w:szCs w:val="24"/>
        </w:rPr>
        <w:t>tiesšaistē</w:t>
      </w:r>
      <w:proofErr w:type="spellEnd"/>
      <w:r w:rsidRPr="009615B0">
        <w:rPr>
          <w:rFonts w:ascii="Times New Roman" w:hAnsi="Times New Roman" w:cs="Times New Roman"/>
          <w:sz w:val="24"/>
          <w:szCs w:val="24"/>
        </w:rPr>
        <w:t>.</w:t>
      </w:r>
      <w:r>
        <w:rPr>
          <w:rFonts w:ascii="Times New Roman" w:hAnsi="Times New Roman" w:cs="Times New Roman"/>
          <w:sz w:val="24"/>
          <w:szCs w:val="24"/>
        </w:rPr>
        <w:t xml:space="preserve"> Daļa sadarbības partneru uzsver, ka šāda sanāksmju organizēšanas forma atvieglo tās organizācijas ātrumu un ļauj nodrošināt plašāka speciālistu loka dalību. Tāpat sadarbība/ informācijas apmaiņa notiek rakstiski vai izmantojot dažādas attālinātās formas (tālruņa vai </w:t>
      </w:r>
      <w:r w:rsidRPr="009615B0">
        <w:rPr>
          <w:rFonts w:ascii="Times New Roman" w:hAnsi="Times New Roman" w:cs="Times New Roman"/>
          <w:sz w:val="24"/>
          <w:szCs w:val="24"/>
        </w:rPr>
        <w:t>tiešsaistes</w:t>
      </w:r>
      <w:r>
        <w:rPr>
          <w:rFonts w:ascii="Times New Roman" w:hAnsi="Times New Roman" w:cs="Times New Roman"/>
          <w:sz w:val="24"/>
          <w:szCs w:val="24"/>
        </w:rPr>
        <w:t xml:space="preserve"> saruna).</w:t>
      </w:r>
    </w:p>
    <w:p w14:paraId="2EAC6B3C" w14:textId="77777777" w:rsidR="00F80F16" w:rsidRDefault="00F80F16" w:rsidP="00F80F16">
      <w:pPr>
        <w:spacing w:after="0" w:line="259" w:lineRule="auto"/>
        <w:rPr>
          <w:rFonts w:ascii="Times New Roman" w:hAnsi="Times New Roman" w:cs="Times New Roman"/>
          <w:sz w:val="24"/>
          <w:szCs w:val="24"/>
        </w:rPr>
      </w:pPr>
    </w:p>
    <w:p w14:paraId="279A9957" w14:textId="77777777" w:rsidR="00F80F16" w:rsidRPr="004C2608" w:rsidRDefault="00F80F16" w:rsidP="00F80F16">
      <w:pPr>
        <w:pStyle w:val="Heading2"/>
        <w:spacing w:before="0" w:line="259" w:lineRule="auto"/>
        <w:rPr>
          <w:rFonts w:ascii="Cambria" w:hAnsi="Cambria"/>
        </w:rPr>
      </w:pPr>
      <w:bookmarkStart w:id="77" w:name="_Toc488668844"/>
      <w:bookmarkStart w:id="78" w:name="_Toc139994603"/>
      <w:r w:rsidRPr="004C2608">
        <w:rPr>
          <w:rFonts w:ascii="Cambria" w:hAnsi="Cambria"/>
        </w:rPr>
        <w:t>Sadarbības ar sociālo dienestu vērtējums</w:t>
      </w:r>
      <w:bookmarkEnd w:id="77"/>
      <w:bookmarkEnd w:id="78"/>
    </w:p>
    <w:p w14:paraId="70F96F73" w14:textId="77777777" w:rsidR="00F80F16" w:rsidRPr="001655C5" w:rsidRDefault="00F80F16" w:rsidP="00F80F16">
      <w:pPr>
        <w:spacing w:after="0" w:line="259" w:lineRule="auto"/>
        <w:jc w:val="both"/>
        <w:rPr>
          <w:rFonts w:ascii="Times New Roman" w:hAnsi="Times New Roman" w:cs="Times New Roman"/>
          <w:b/>
          <w:sz w:val="24"/>
          <w:szCs w:val="24"/>
          <w:u w:val="single"/>
        </w:rPr>
      </w:pPr>
    </w:p>
    <w:p w14:paraId="2C358E9B" w14:textId="77777777" w:rsidR="00F80F16" w:rsidRDefault="00F80F16" w:rsidP="00F80F16">
      <w:pPr>
        <w:spacing w:after="0" w:line="259" w:lineRule="auto"/>
        <w:jc w:val="both"/>
        <w:rPr>
          <w:rFonts w:ascii="Times New Roman" w:hAnsi="Times New Roman" w:cs="Times New Roman"/>
          <w:sz w:val="24"/>
          <w:szCs w:val="24"/>
        </w:rPr>
      </w:pPr>
      <w:r w:rsidRPr="00561C8E">
        <w:rPr>
          <w:rFonts w:ascii="Times New Roman" w:hAnsi="Times New Roman" w:cs="Times New Roman"/>
          <w:sz w:val="24"/>
          <w:szCs w:val="24"/>
        </w:rPr>
        <w:t>Partneri vērtēja sadarbīb</w:t>
      </w:r>
      <w:r>
        <w:rPr>
          <w:rFonts w:ascii="Times New Roman" w:hAnsi="Times New Roman" w:cs="Times New Roman"/>
          <w:sz w:val="24"/>
          <w:szCs w:val="24"/>
        </w:rPr>
        <w:t>u</w:t>
      </w:r>
      <w:r w:rsidRPr="00561C8E">
        <w:rPr>
          <w:rFonts w:ascii="Times New Roman" w:hAnsi="Times New Roman" w:cs="Times New Roman"/>
          <w:sz w:val="24"/>
          <w:szCs w:val="24"/>
        </w:rPr>
        <w:t xml:space="preserve"> ar sociālo dienestu pamatā pozitīvi, tomēr daļā gadījumu vērtējums bija kritiskāks. </w:t>
      </w:r>
      <w:r>
        <w:rPr>
          <w:rFonts w:ascii="Times New Roman" w:hAnsi="Times New Roman" w:cs="Times New Roman"/>
          <w:sz w:val="24"/>
          <w:szCs w:val="24"/>
        </w:rPr>
        <w:t xml:space="preserve">Kopumā, salīdzinot ar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pētījumu, ir pamats uzskatīt, ka sadarbība noteiktās jomās ir uzlabojusies, vismaz informācijas apmaiņas līmenī. Tāpat sadarbības partneru paustais viedoklis liek domāt, ka ir samazinājies to gadījumu skaits, kad citām institūcijām nav izprotama vajadzība un sadarbības mērķis. Tomēr l</w:t>
      </w:r>
      <w:r w:rsidRPr="00561C8E">
        <w:rPr>
          <w:rFonts w:ascii="Times New Roman" w:hAnsi="Times New Roman" w:cs="Times New Roman"/>
          <w:sz w:val="24"/>
          <w:szCs w:val="24"/>
        </w:rPr>
        <w:t xml:space="preserve">īdzīgi kā </w:t>
      </w:r>
      <w:proofErr w:type="spellStart"/>
      <w:r w:rsidRPr="00561C8E">
        <w:rPr>
          <w:rFonts w:ascii="Times New Roman" w:hAnsi="Times New Roman" w:cs="Times New Roman"/>
          <w:sz w:val="24"/>
          <w:szCs w:val="24"/>
        </w:rPr>
        <w:t>ex-ante</w:t>
      </w:r>
      <w:proofErr w:type="spellEnd"/>
      <w:r w:rsidRPr="00561C8E">
        <w:rPr>
          <w:rFonts w:ascii="Times New Roman" w:hAnsi="Times New Roman" w:cs="Times New Roman"/>
          <w:sz w:val="24"/>
          <w:szCs w:val="24"/>
        </w:rPr>
        <w:t xml:space="preserve"> pētījumā, viennozīmīgu vērtējumu diskusiju dalībniekiem bija grūti sniegt, jo sadarbības kvalitāti nozīmīgi ietekmē katra konkrētā sociālā dienesta vadība, sociālais darbinieks, kā arī iepriekšējās sadarbības pieredzes ilgums.</w:t>
      </w:r>
      <w:r>
        <w:rPr>
          <w:rFonts w:ascii="Times New Roman" w:hAnsi="Times New Roman" w:cs="Times New Roman"/>
          <w:sz w:val="24"/>
          <w:szCs w:val="24"/>
        </w:rPr>
        <w:t xml:space="preserve"> </w:t>
      </w:r>
    </w:p>
    <w:p w14:paraId="1DACA5A8" w14:textId="77777777" w:rsidR="00F80F16" w:rsidRDefault="00F80F16" w:rsidP="00F80F16">
      <w:pPr>
        <w:spacing w:after="0" w:line="259" w:lineRule="auto"/>
        <w:jc w:val="both"/>
        <w:rPr>
          <w:rFonts w:ascii="Times New Roman" w:hAnsi="Times New Roman" w:cs="Times New Roman"/>
          <w:sz w:val="24"/>
          <w:szCs w:val="24"/>
        </w:rPr>
      </w:pPr>
    </w:p>
    <w:p w14:paraId="035BCD3D" w14:textId="38C1385E" w:rsidR="00F80F16" w:rsidRDefault="00F80F16" w:rsidP="00F80F16">
      <w:pPr>
        <w:spacing w:after="0" w:line="259" w:lineRule="auto"/>
        <w:jc w:val="both"/>
        <w:rPr>
          <w:rFonts w:ascii="Times New Roman" w:hAnsi="Times New Roman" w:cs="Times New Roman"/>
          <w:sz w:val="24"/>
          <w:szCs w:val="24"/>
        </w:rPr>
      </w:pPr>
      <w:r w:rsidRPr="007826DF">
        <w:rPr>
          <w:rFonts w:ascii="Times New Roman" w:hAnsi="Times New Roman" w:cs="Times New Roman"/>
          <w:b/>
          <w:bCs/>
          <w:sz w:val="24"/>
          <w:szCs w:val="24"/>
        </w:rPr>
        <w:t>Pozitīvo vērtējumu</w:t>
      </w:r>
      <w:r w:rsidRPr="001655C5">
        <w:rPr>
          <w:rFonts w:ascii="Times New Roman" w:hAnsi="Times New Roman" w:cs="Times New Roman"/>
          <w:sz w:val="24"/>
          <w:szCs w:val="24"/>
        </w:rPr>
        <w:t xml:space="preserve"> pamatā</w:t>
      </w:r>
      <w:r>
        <w:rPr>
          <w:rFonts w:ascii="Times New Roman" w:hAnsi="Times New Roman" w:cs="Times New Roman"/>
          <w:sz w:val="24"/>
          <w:szCs w:val="24"/>
        </w:rPr>
        <w:t xml:space="preserve">, līdzīgi kā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pētījumā,</w:t>
      </w:r>
      <w:r w:rsidRPr="001655C5">
        <w:rPr>
          <w:rFonts w:ascii="Times New Roman" w:hAnsi="Times New Roman" w:cs="Times New Roman"/>
          <w:sz w:val="24"/>
          <w:szCs w:val="24"/>
        </w:rPr>
        <w:t xml:space="preserve"> tika minēt</w:t>
      </w:r>
      <w:r w:rsidR="0041001E">
        <w:rPr>
          <w:rFonts w:ascii="Times New Roman" w:hAnsi="Times New Roman" w:cs="Times New Roman"/>
          <w:sz w:val="24"/>
          <w:szCs w:val="24"/>
        </w:rPr>
        <w:t>i</w:t>
      </w:r>
      <w:r>
        <w:rPr>
          <w:rFonts w:ascii="Times New Roman" w:hAnsi="Times New Roman" w:cs="Times New Roman"/>
          <w:sz w:val="24"/>
          <w:szCs w:val="24"/>
        </w:rPr>
        <w:t xml:space="preserve"> </w:t>
      </w:r>
      <w:r w:rsidRPr="001655C5">
        <w:rPr>
          <w:rFonts w:ascii="Times New Roman" w:hAnsi="Times New Roman" w:cs="Times New Roman"/>
          <w:sz w:val="24"/>
          <w:szCs w:val="24"/>
        </w:rPr>
        <w:t>šād</w:t>
      </w:r>
      <w:r w:rsidR="00C56834">
        <w:rPr>
          <w:rFonts w:ascii="Times New Roman" w:hAnsi="Times New Roman" w:cs="Times New Roman"/>
          <w:sz w:val="24"/>
          <w:szCs w:val="24"/>
        </w:rPr>
        <w:t>i</w:t>
      </w:r>
      <w:r w:rsidRPr="001655C5">
        <w:rPr>
          <w:rFonts w:ascii="Times New Roman" w:hAnsi="Times New Roman" w:cs="Times New Roman"/>
          <w:sz w:val="24"/>
          <w:szCs w:val="24"/>
        </w:rPr>
        <w:t xml:space="preserve"> </w:t>
      </w:r>
      <w:r w:rsidR="00C56834">
        <w:rPr>
          <w:rFonts w:ascii="Times New Roman" w:hAnsi="Times New Roman" w:cs="Times New Roman"/>
          <w:sz w:val="24"/>
          <w:szCs w:val="24"/>
        </w:rPr>
        <w:t>argumenti</w:t>
      </w:r>
      <w:r w:rsidRPr="001655C5">
        <w:rPr>
          <w:rFonts w:ascii="Times New Roman" w:hAnsi="Times New Roman" w:cs="Times New Roman"/>
          <w:sz w:val="24"/>
          <w:szCs w:val="24"/>
        </w:rPr>
        <w:t xml:space="preserve">: </w:t>
      </w:r>
      <w:r>
        <w:rPr>
          <w:rFonts w:ascii="Times New Roman" w:hAnsi="Times New Roman" w:cs="Times New Roman"/>
          <w:sz w:val="24"/>
          <w:szCs w:val="24"/>
        </w:rPr>
        <w:t>laba</w:t>
      </w:r>
      <w:r w:rsidRPr="001655C5">
        <w:rPr>
          <w:rFonts w:ascii="Times New Roman" w:hAnsi="Times New Roman" w:cs="Times New Roman"/>
          <w:sz w:val="24"/>
          <w:szCs w:val="24"/>
        </w:rPr>
        <w:t xml:space="preserve"> </w:t>
      </w:r>
      <w:r w:rsidRPr="001655C5">
        <w:rPr>
          <w:rFonts w:ascii="Times New Roman" w:hAnsi="Times New Roman" w:cs="Times New Roman"/>
          <w:sz w:val="24"/>
          <w:szCs w:val="24"/>
        </w:rPr>
        <w:t xml:space="preserve">komunikācija, savlaicīga informācijas apmaiņa, ieinteresēta attieksme, </w:t>
      </w:r>
      <w:r>
        <w:rPr>
          <w:rFonts w:ascii="Times New Roman" w:hAnsi="Times New Roman" w:cs="Times New Roman"/>
          <w:sz w:val="24"/>
          <w:szCs w:val="24"/>
        </w:rPr>
        <w:t>sociālo darbinieku profesionalitāte, spēja visiem iesaistītajiem dienestiem mobilizēties konkrētas neierastas krīzes situācijas risināšanai (piemēram, kāda izveidojās, intensificējoties karadarbībai Ukrainā)</w:t>
      </w:r>
      <w:r w:rsidRPr="001655C5">
        <w:rPr>
          <w:rFonts w:ascii="Times New Roman" w:hAnsi="Times New Roman" w:cs="Times New Roman"/>
          <w:sz w:val="24"/>
          <w:szCs w:val="24"/>
        </w:rPr>
        <w:t>.</w:t>
      </w:r>
      <w:r>
        <w:rPr>
          <w:rFonts w:ascii="Times New Roman" w:hAnsi="Times New Roman" w:cs="Times New Roman"/>
          <w:sz w:val="24"/>
          <w:szCs w:val="24"/>
        </w:rPr>
        <w:t xml:space="preserve"> Savukārt </w:t>
      </w:r>
      <w:r w:rsidRPr="007826DF">
        <w:rPr>
          <w:rFonts w:ascii="Times New Roman" w:hAnsi="Times New Roman" w:cs="Times New Roman"/>
          <w:b/>
          <w:bCs/>
          <w:sz w:val="24"/>
          <w:szCs w:val="24"/>
        </w:rPr>
        <w:t>negatīvo vai piesardzīgo vērtējumu</w:t>
      </w:r>
      <w:r>
        <w:rPr>
          <w:rFonts w:ascii="Times New Roman" w:hAnsi="Times New Roman" w:cs="Times New Roman"/>
          <w:sz w:val="24"/>
          <w:szCs w:val="24"/>
        </w:rPr>
        <w:t xml:space="preserve"> pamatā ir augstākas gaidas pret sociālo dienestu darbinieku sniegumu, piemēram, kā nozīmīgu un vērtīgu izvirzot interesi iedziļināties katra individuālā klienta </w:t>
      </w:r>
      <w:r>
        <w:rPr>
          <w:rFonts w:ascii="Times New Roman" w:hAnsi="Times New Roman" w:cs="Times New Roman"/>
          <w:sz w:val="24"/>
          <w:szCs w:val="24"/>
        </w:rPr>
        <w:lastRenderedPageBreak/>
        <w:t>situācijā, spēju iejusties sadarbības partnera situācijā, komunikācijas prasmes un stilu, interesi veidot jaunas</w:t>
      </w:r>
      <w:r w:rsidR="00086927">
        <w:rPr>
          <w:rFonts w:ascii="Times New Roman" w:hAnsi="Times New Roman" w:cs="Times New Roman"/>
          <w:sz w:val="24"/>
          <w:szCs w:val="24"/>
        </w:rPr>
        <w:t xml:space="preserve"> sadarbības formas</w:t>
      </w:r>
      <w:r>
        <w:rPr>
          <w:rFonts w:ascii="Times New Roman" w:hAnsi="Times New Roman" w:cs="Times New Roman"/>
          <w:sz w:val="24"/>
          <w:szCs w:val="24"/>
        </w:rPr>
        <w:t>, ārpus tiesiskā regulējuma obligāti noteikt</w:t>
      </w:r>
      <w:r w:rsidR="00086927">
        <w:rPr>
          <w:rFonts w:ascii="Times New Roman" w:hAnsi="Times New Roman" w:cs="Times New Roman"/>
          <w:sz w:val="24"/>
          <w:szCs w:val="24"/>
        </w:rPr>
        <w:t>ajām</w:t>
      </w:r>
      <w:r>
        <w:rPr>
          <w:rFonts w:ascii="Times New Roman" w:hAnsi="Times New Roman" w:cs="Times New Roman"/>
          <w:sz w:val="24"/>
          <w:szCs w:val="24"/>
        </w:rPr>
        <w:t xml:space="preserve"> sadarbības form</w:t>
      </w:r>
      <w:r w:rsidR="00086927">
        <w:rPr>
          <w:rFonts w:ascii="Times New Roman" w:hAnsi="Times New Roman" w:cs="Times New Roman"/>
          <w:sz w:val="24"/>
          <w:szCs w:val="24"/>
        </w:rPr>
        <w:t>ām</w:t>
      </w:r>
      <w:r>
        <w:rPr>
          <w:rFonts w:ascii="Times New Roman" w:hAnsi="Times New Roman" w:cs="Times New Roman"/>
          <w:sz w:val="24"/>
          <w:szCs w:val="24"/>
        </w:rPr>
        <w:t>.</w:t>
      </w:r>
    </w:p>
    <w:p w14:paraId="73DD6144" w14:textId="77777777" w:rsidR="00F80F16" w:rsidRDefault="00F80F16" w:rsidP="00F80F16">
      <w:pPr>
        <w:spacing w:after="0" w:line="259" w:lineRule="auto"/>
        <w:jc w:val="both"/>
        <w:rPr>
          <w:rFonts w:ascii="Times New Roman" w:hAnsi="Times New Roman" w:cs="Times New Roman"/>
          <w:sz w:val="24"/>
          <w:szCs w:val="24"/>
        </w:rPr>
      </w:pPr>
    </w:p>
    <w:p w14:paraId="0EE9722E"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Kā izriet no informācijas, kas sniegta iepriekšējās nodaļās, vairāku partneru institūciju pārstāvji uzskata, ka sadarbība pēdējo piecu gadu laikā (kopš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pētījuma) ir uzlabojusies. To ir veicinājusi tiesiskā regulējuma pilnveide, kā rezultātā </w:t>
      </w:r>
      <w:proofErr w:type="spellStart"/>
      <w:r>
        <w:rPr>
          <w:rFonts w:ascii="Times New Roman" w:hAnsi="Times New Roman" w:cs="Times New Roman"/>
          <w:sz w:val="24"/>
          <w:szCs w:val="24"/>
        </w:rPr>
        <w:t>starpinstitucionālās</w:t>
      </w:r>
      <w:proofErr w:type="spellEnd"/>
      <w:r>
        <w:rPr>
          <w:rFonts w:ascii="Times New Roman" w:hAnsi="Times New Roman" w:cs="Times New Roman"/>
          <w:sz w:val="24"/>
          <w:szCs w:val="24"/>
        </w:rPr>
        <w:t xml:space="preserve"> sanāksmes ir kļuvušas par ierastu praksi. </w:t>
      </w:r>
    </w:p>
    <w:p w14:paraId="2CCE0795" w14:textId="77777777" w:rsidR="00F80F16" w:rsidRDefault="00F80F16" w:rsidP="00F80F16">
      <w:pPr>
        <w:spacing w:after="0" w:line="259" w:lineRule="auto"/>
        <w:rPr>
          <w:rFonts w:ascii="Times New Roman" w:hAnsi="Times New Roman" w:cs="Times New Roman"/>
          <w:sz w:val="24"/>
          <w:szCs w:val="24"/>
        </w:rPr>
      </w:pPr>
    </w:p>
    <w:p w14:paraId="7705B3CB" w14:textId="15CFD419" w:rsidR="00F80F16" w:rsidRPr="008E4F7F" w:rsidRDefault="00F80F16" w:rsidP="00F80F16">
      <w:pPr>
        <w:spacing w:after="0" w:line="259" w:lineRule="auto"/>
        <w:ind w:left="720"/>
        <w:jc w:val="both"/>
        <w:rPr>
          <w:rFonts w:ascii="Times New Roman" w:hAnsi="Times New Roman" w:cs="Times New Roman"/>
          <w:i/>
          <w:iCs/>
        </w:rPr>
      </w:pPr>
      <w:r w:rsidRPr="008E4F7F">
        <w:rPr>
          <w:rFonts w:ascii="Times New Roman" w:hAnsi="Times New Roman" w:cs="Times New Roman"/>
          <w:i/>
          <w:iCs/>
        </w:rPr>
        <w:t xml:space="preserve">Starpinstitūciju sanāksmes mūs ir satuvinājušas. Daudz tuvāk, daudz konkrētāk… Jo redz kā ir, tad, kad mēs vesela komanda saslēdzamies vienā sēdes laikā, tad mums tā </w:t>
      </w:r>
      <w:proofErr w:type="spellStart"/>
      <w:r w:rsidRPr="008E4F7F">
        <w:rPr>
          <w:rFonts w:ascii="Times New Roman" w:hAnsi="Times New Roman" w:cs="Times New Roman"/>
          <w:i/>
          <w:iCs/>
        </w:rPr>
        <w:t>puzle</w:t>
      </w:r>
      <w:proofErr w:type="spellEnd"/>
      <w:r w:rsidRPr="008E4F7F">
        <w:rPr>
          <w:rFonts w:ascii="Times New Roman" w:hAnsi="Times New Roman" w:cs="Times New Roman"/>
          <w:i/>
          <w:iCs/>
        </w:rPr>
        <w:t xml:space="preserve"> no dažādām institūcijām ļoti labi saliekas kopā. Jo bieži vien ir tā, ka dažādas institūcijas operē ar dažādi informāciju. Un attiecībā uz sadarbību ar sociālo dienestu, mums ir bijuši semināri, kas ir ar mērķi veicināt šo sadarbību. Jā, noteikti arī šīs starpinstitūciju sanāksmes ir veicinājušās šo sadarbību. Šo sanāksmju laikā parasti tiek izrunāts, kas ir tie veicamie uzdevumi, un tad, kad ir atkārtotās sanāksmes, tad mēs izrunājam, kā mums katram attiecīgajā posmā ir veicies. Tas jau ir komandas darbs. Mēs esam dažādas institūcijas, bet vienā komandā. </w:t>
      </w:r>
    </w:p>
    <w:p w14:paraId="30CF7CB1" w14:textId="77777777" w:rsidR="00F80F16" w:rsidRPr="008E4F7F" w:rsidRDefault="00F80F16" w:rsidP="00F80F16">
      <w:pPr>
        <w:spacing w:after="0" w:line="259" w:lineRule="auto"/>
        <w:jc w:val="both"/>
        <w:rPr>
          <w:rFonts w:ascii="Times New Roman" w:hAnsi="Times New Roman" w:cs="Times New Roman"/>
          <w:i/>
          <w:iCs/>
        </w:rPr>
      </w:pPr>
    </w:p>
    <w:p w14:paraId="22EF5537" w14:textId="61087402" w:rsidR="00F80F16" w:rsidRPr="008E4F7F" w:rsidRDefault="00F80F16" w:rsidP="00F80F16">
      <w:pPr>
        <w:spacing w:after="0" w:line="259" w:lineRule="auto"/>
        <w:ind w:left="720"/>
        <w:jc w:val="both"/>
        <w:rPr>
          <w:rFonts w:ascii="Times New Roman" w:hAnsi="Times New Roman" w:cs="Times New Roman"/>
          <w:i/>
          <w:iCs/>
        </w:rPr>
      </w:pPr>
      <w:r w:rsidRPr="008E4F7F">
        <w:rPr>
          <w:rFonts w:ascii="Times New Roman" w:hAnsi="Times New Roman" w:cs="Times New Roman"/>
          <w:i/>
          <w:iCs/>
        </w:rPr>
        <w:t xml:space="preserve">Ja runā par pēdējiem pieciem gadiem, tad starp institūciju sanāksmes ir galvenais saskares punkts. Viena lieta ir tā, ka ir lielāka izpratne, kas tas tāds ir un kāpēc tas ir vajadzīgs. Varbūt sākotnēji to vairāk uztvēra kā papildus darbu, kas nav nekur atrunāts, un kāpēc ir jātērē laiks, nākot pie mums. Tad šobrīd attieksme, izpratne ir mainījusies. Un vēl viena lieta, sociālie darbinieki, kuri ir apmeklējuši šīs starp institūciju sanāksmes, viņi ir izpratuši modeli, kā tas notiek, šo sanāksmju ētiku ir izpratuši, jo zina kā izturēties, kā uzvesties. </w:t>
      </w:r>
    </w:p>
    <w:p w14:paraId="52A4DA53" w14:textId="77777777" w:rsidR="00F80F16" w:rsidRPr="008E4F7F" w:rsidRDefault="00F80F16" w:rsidP="00F80F16">
      <w:pPr>
        <w:spacing w:after="0" w:line="259" w:lineRule="auto"/>
        <w:jc w:val="both"/>
        <w:rPr>
          <w:rFonts w:ascii="Times New Roman" w:hAnsi="Times New Roman" w:cs="Times New Roman"/>
          <w:i/>
          <w:iCs/>
        </w:rPr>
      </w:pPr>
    </w:p>
    <w:p w14:paraId="19587699" w14:textId="1C576205" w:rsidR="00F80F16" w:rsidRPr="008E4F7F" w:rsidRDefault="00F80F16" w:rsidP="00F80F16">
      <w:pPr>
        <w:spacing w:after="0" w:line="259" w:lineRule="auto"/>
        <w:ind w:left="720"/>
        <w:jc w:val="both"/>
        <w:rPr>
          <w:rFonts w:ascii="Times New Roman" w:hAnsi="Times New Roman" w:cs="Times New Roman"/>
          <w:i/>
          <w:iCs/>
        </w:rPr>
      </w:pPr>
      <w:r w:rsidRPr="008E4F7F">
        <w:rPr>
          <w:rFonts w:ascii="Times New Roman" w:hAnsi="Times New Roman" w:cs="Times New Roman"/>
          <w:i/>
          <w:iCs/>
        </w:rPr>
        <w:t xml:space="preserve">Ir uzlabojusies.  Mēs vairāk saprotam, ko mēs viens no otra vēlamies. Varbūt arī protam vairāk saskatīt kopīgos mērķus, un saredzēt, ka katrai institūcijai ir savas funkcijas un pienākumi. </w:t>
      </w:r>
    </w:p>
    <w:p w14:paraId="71CA9A41" w14:textId="77777777" w:rsidR="00F80F16" w:rsidRDefault="00F80F16" w:rsidP="00F80F16">
      <w:pPr>
        <w:spacing w:after="0" w:line="259" w:lineRule="auto"/>
        <w:rPr>
          <w:rFonts w:ascii="Times New Roman" w:hAnsi="Times New Roman" w:cs="Times New Roman"/>
          <w:sz w:val="24"/>
          <w:szCs w:val="24"/>
        </w:rPr>
      </w:pPr>
    </w:p>
    <w:p w14:paraId="048CA52E" w14:textId="679C533A"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Vienlaikus, līdzīgi kā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pētījumā, sadarbības kvalitāti var uz noteiktu laiku samazināt darbinieku </w:t>
      </w:r>
      <w:r>
        <w:rPr>
          <w:rFonts w:ascii="Times New Roman" w:hAnsi="Times New Roman" w:cs="Times New Roman"/>
          <w:sz w:val="24"/>
          <w:szCs w:val="24"/>
        </w:rPr>
        <w:t>mainība – biežāk ir norādīt</w:t>
      </w:r>
      <w:r w:rsidR="00E618B1">
        <w:rPr>
          <w:rFonts w:ascii="Times New Roman" w:hAnsi="Times New Roman" w:cs="Times New Roman"/>
          <w:sz w:val="24"/>
          <w:szCs w:val="24"/>
        </w:rPr>
        <w:t>s</w:t>
      </w:r>
      <w:r>
        <w:rPr>
          <w:rFonts w:ascii="Times New Roman" w:hAnsi="Times New Roman" w:cs="Times New Roman"/>
          <w:sz w:val="24"/>
          <w:szCs w:val="24"/>
        </w:rPr>
        <w:t xml:space="preserve"> uz darbinieku mainību sociālajā dienestā, kas daļā pašvaldību ir notikusi </w:t>
      </w:r>
      <w:r>
        <w:rPr>
          <w:rFonts w:ascii="Times New Roman" w:hAnsi="Times New Roman" w:cs="Times New Roman"/>
          <w:sz w:val="24"/>
          <w:szCs w:val="24"/>
        </w:rPr>
        <w:t>arī ATR rezultātā.</w:t>
      </w:r>
    </w:p>
    <w:p w14:paraId="22A9890A" w14:textId="77777777" w:rsidR="00F80F16" w:rsidRDefault="00F80F16" w:rsidP="00F80F16">
      <w:pPr>
        <w:spacing w:after="0" w:line="259" w:lineRule="auto"/>
        <w:rPr>
          <w:rFonts w:ascii="Times New Roman" w:hAnsi="Times New Roman" w:cs="Times New Roman"/>
          <w:sz w:val="24"/>
          <w:szCs w:val="24"/>
        </w:rPr>
      </w:pPr>
    </w:p>
    <w:p w14:paraId="5CFB085E" w14:textId="5FF407E5" w:rsidR="00F80F16" w:rsidRPr="008E4F7F" w:rsidRDefault="00F80F16" w:rsidP="00417367">
      <w:pPr>
        <w:spacing w:after="0" w:line="259" w:lineRule="auto"/>
        <w:ind w:left="720"/>
        <w:jc w:val="both"/>
        <w:rPr>
          <w:rFonts w:ascii="Times New Roman" w:hAnsi="Times New Roman" w:cs="Times New Roman"/>
          <w:i/>
          <w:iCs/>
        </w:rPr>
      </w:pPr>
      <w:r w:rsidRPr="008E4F7F">
        <w:rPr>
          <w:rFonts w:ascii="Times New Roman" w:hAnsi="Times New Roman" w:cs="Times New Roman"/>
          <w:i/>
          <w:iCs/>
        </w:rPr>
        <w:t xml:space="preserve">Kadru mainība ļoti </w:t>
      </w:r>
      <w:proofErr w:type="spellStart"/>
      <w:r w:rsidRPr="008E4F7F">
        <w:rPr>
          <w:rFonts w:ascii="Times New Roman" w:hAnsi="Times New Roman" w:cs="Times New Roman"/>
          <w:i/>
          <w:iCs/>
        </w:rPr>
        <w:t>sarežģī</w:t>
      </w:r>
      <w:proofErr w:type="spellEnd"/>
      <w:r w:rsidRPr="008E4F7F">
        <w:rPr>
          <w:rFonts w:ascii="Times New Roman" w:hAnsi="Times New Roman" w:cs="Times New Roman"/>
          <w:i/>
          <w:iCs/>
        </w:rPr>
        <w:t xml:space="preserve"> lietu virzību uz priekšu. Tiek uzsākta saruna, ja darbinieks ir atstājis darbu, tad ir atkal pauze, stājas jauns amatā un atkal viss no jauna. […] process ieilgst, nerisinās ātri.</w:t>
      </w:r>
    </w:p>
    <w:p w14:paraId="257CDFC8" w14:textId="77777777" w:rsidR="00F80F16" w:rsidRDefault="00F80F16" w:rsidP="00F80F16">
      <w:pPr>
        <w:spacing w:after="0" w:line="259" w:lineRule="auto"/>
        <w:rPr>
          <w:rFonts w:ascii="Times New Roman" w:hAnsi="Times New Roman" w:cs="Times New Roman"/>
          <w:sz w:val="24"/>
          <w:szCs w:val="24"/>
        </w:rPr>
      </w:pPr>
    </w:p>
    <w:p w14:paraId="42A1C922"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Atsevišķi aplūkojot ATR ietekmi, sadarbības partneru viedoklis par tās iespaidu uz sadarbību ar sociālo dienestu ir atšķirīgs. Pirmkārt, būtisks apstāklis ir tas, cik lielā apjomā katrā no reģioniem ir īstenota ATR, cik pašvaldības ir apvienojušās un kādas sociālā dienesta struktūras un personāla izmaiņas tāpēc ir notikušas. Biežāk sadarbības partneri ir uzskatījuši, ka ATR ir radījusi sadarbības grūtības, retāk – ka ATR rezultātā notikušie pārkārtojumi sociālajos dienestos ir devuši pozitīvu rezultātu, piemēram, uzlabojuši informācijas apmaiņu dažādu institūciju starpā.</w:t>
      </w:r>
    </w:p>
    <w:p w14:paraId="53ADF025" w14:textId="77777777" w:rsidR="00F80F16" w:rsidRDefault="00F80F16" w:rsidP="00F80F16">
      <w:pPr>
        <w:spacing w:after="0" w:line="259" w:lineRule="auto"/>
        <w:rPr>
          <w:rFonts w:ascii="Times New Roman" w:hAnsi="Times New Roman" w:cs="Times New Roman"/>
          <w:sz w:val="24"/>
          <w:szCs w:val="24"/>
        </w:rPr>
      </w:pPr>
    </w:p>
    <w:p w14:paraId="52E2B0A1" w14:textId="2FDFD893" w:rsidR="00F80F16" w:rsidRPr="00CC5B52" w:rsidRDefault="00F80F16" w:rsidP="00F80F16">
      <w:pPr>
        <w:spacing w:after="0" w:line="259" w:lineRule="auto"/>
        <w:ind w:left="720"/>
        <w:jc w:val="both"/>
        <w:rPr>
          <w:rFonts w:asciiTheme="majorBidi" w:hAnsiTheme="majorBidi" w:cstheme="majorBidi"/>
          <w:i/>
          <w:iCs/>
        </w:rPr>
      </w:pPr>
      <w:r w:rsidRPr="00CC5B52">
        <w:rPr>
          <w:rFonts w:asciiTheme="majorBidi" w:hAnsiTheme="majorBidi" w:cstheme="majorBidi"/>
          <w:i/>
          <w:iCs/>
        </w:rPr>
        <w:t xml:space="preserve">ATR ir sarežģījusi attiecības un daudzus momentus, jo </w:t>
      </w:r>
      <w:proofErr w:type="spellStart"/>
      <w:r w:rsidRPr="00CC5B52">
        <w:rPr>
          <w:rFonts w:asciiTheme="majorBidi" w:hAnsiTheme="majorBidi" w:cstheme="majorBidi"/>
          <w:i/>
          <w:iCs/>
        </w:rPr>
        <w:t>lemtspējīgai</w:t>
      </w:r>
      <w:proofErr w:type="spellEnd"/>
      <w:r w:rsidRPr="00CC5B52">
        <w:rPr>
          <w:rFonts w:asciiTheme="majorBidi" w:hAnsiTheme="majorBidi" w:cstheme="majorBidi"/>
          <w:i/>
          <w:iCs/>
        </w:rPr>
        <w:t xml:space="preserve"> pašvaldībai un sociālajiem darbiniekiem gan darba, izmaiņu ziņā, tas kavē daudzas lietas, tehniski noformējot līgumus, kaut kādus procesus. Varētu teikt, ka ATR visu padara vēl lēnāku un nepieejamāku. </w:t>
      </w:r>
    </w:p>
    <w:p w14:paraId="5D9EED9F" w14:textId="77777777" w:rsidR="00F80F16" w:rsidRPr="00CC5B52" w:rsidRDefault="00F80F16" w:rsidP="00F80F16">
      <w:pPr>
        <w:spacing w:after="0" w:line="259" w:lineRule="auto"/>
        <w:jc w:val="both"/>
        <w:rPr>
          <w:rFonts w:ascii="Times New Roman" w:hAnsi="Times New Roman" w:cs="Times New Roman"/>
          <w:i/>
          <w:iCs/>
        </w:rPr>
      </w:pPr>
    </w:p>
    <w:p w14:paraId="350EE480" w14:textId="398446F6" w:rsidR="00F80F16" w:rsidRPr="00CC5B52" w:rsidRDefault="00F80F16" w:rsidP="00F80F16">
      <w:pPr>
        <w:spacing w:after="0" w:line="259" w:lineRule="auto"/>
        <w:ind w:left="720"/>
        <w:jc w:val="both"/>
        <w:rPr>
          <w:rFonts w:ascii="Times New Roman" w:hAnsi="Times New Roman" w:cs="Times New Roman"/>
          <w:i/>
          <w:iCs/>
        </w:rPr>
      </w:pPr>
      <w:r w:rsidRPr="00CC5B52">
        <w:rPr>
          <w:rFonts w:ascii="Times New Roman" w:hAnsi="Times New Roman" w:cs="Times New Roman"/>
          <w:i/>
          <w:iCs/>
        </w:rPr>
        <w:t xml:space="preserve">Pozitīvais ir tas, ka ir centralizācija. […] novada sociālā dienesta vadītājai tiek sūtīta dokumentācija, viņa savukārt tālāk deleģē uz pārējiem darbiniekiem. [Iepriekš bija tā, ka] Tālākais novada reģioniņš ir nesasniedzams, viņi nevar, nespēj, nav šo līdzekļu. Ja pilsētas vidē mēs varam atrisināt ļoti ātri, tad novadā, kamēr aiziet tas dokuments, pieņemšana ir trīs reizes nedēļā, noteiktās stundās, un, nedod dievs, man tajās stundās nav darbalaiks, tad var zvanīt pēc nedēļas. Līdz ar to centralizētā pieeja ir ļoti laba. […] </w:t>
      </w:r>
      <w:r w:rsidRPr="00CC5B52">
        <w:rPr>
          <w:rFonts w:asciiTheme="majorBidi" w:hAnsiTheme="majorBidi" w:cstheme="majorBidi"/>
          <w:i/>
          <w:iCs/>
        </w:rPr>
        <w:t xml:space="preserve">Informācijas apmaiņas ziņā mums ir pat vieglāk. </w:t>
      </w:r>
    </w:p>
    <w:p w14:paraId="1760C005" w14:textId="77777777" w:rsidR="00F80F16" w:rsidRDefault="00F80F16" w:rsidP="00F80F16">
      <w:pPr>
        <w:spacing w:after="0" w:line="259" w:lineRule="auto"/>
        <w:rPr>
          <w:rFonts w:ascii="Times New Roman" w:hAnsi="Times New Roman" w:cs="Times New Roman"/>
          <w:sz w:val="24"/>
          <w:szCs w:val="24"/>
        </w:rPr>
      </w:pPr>
    </w:p>
    <w:p w14:paraId="75B33829" w14:textId="77777777" w:rsidR="00F80F16" w:rsidRPr="004E6A15" w:rsidRDefault="00F80F16" w:rsidP="00F80F16">
      <w:pPr>
        <w:spacing w:after="0" w:line="259" w:lineRule="auto"/>
        <w:jc w:val="both"/>
        <w:rPr>
          <w:rFonts w:ascii="Times New Roman" w:hAnsi="Times New Roman" w:cs="Times New Roman"/>
          <w:sz w:val="24"/>
          <w:szCs w:val="24"/>
        </w:rPr>
      </w:pPr>
      <w:r w:rsidRPr="004E6A15">
        <w:rPr>
          <w:rFonts w:ascii="Times New Roman" w:hAnsi="Times New Roman" w:cs="Times New Roman"/>
          <w:sz w:val="24"/>
          <w:szCs w:val="24"/>
        </w:rPr>
        <w:t xml:space="preserve">Covid-19 pandēmijas laikā pastāvošo distancēšanās noteikumu ietekme uz </w:t>
      </w:r>
      <w:proofErr w:type="spellStart"/>
      <w:r w:rsidRPr="004E6A15">
        <w:rPr>
          <w:rFonts w:ascii="Times New Roman" w:hAnsi="Times New Roman" w:cs="Times New Roman"/>
          <w:sz w:val="24"/>
          <w:szCs w:val="24"/>
        </w:rPr>
        <w:t>starpinstitucionālo</w:t>
      </w:r>
      <w:proofErr w:type="spellEnd"/>
      <w:r w:rsidRPr="004E6A15">
        <w:rPr>
          <w:rFonts w:ascii="Times New Roman" w:hAnsi="Times New Roman" w:cs="Times New Roman"/>
          <w:sz w:val="24"/>
          <w:szCs w:val="24"/>
        </w:rPr>
        <w:t xml:space="preserve"> sadarbību raksturojuma divējādi. Pirmkārt, tā ir veicinājusi dažādu attālināto saziņas formu izplatību, kuru lietošana turpinās pēc noteikumu atcelšanas. Sadarbības partneru vērtējumā tas ir veicinājis arī </w:t>
      </w:r>
      <w:proofErr w:type="spellStart"/>
      <w:r w:rsidRPr="004E6A15">
        <w:rPr>
          <w:rFonts w:ascii="Times New Roman" w:hAnsi="Times New Roman" w:cs="Times New Roman"/>
          <w:sz w:val="24"/>
          <w:szCs w:val="24"/>
        </w:rPr>
        <w:t>starpinstitucionālās</w:t>
      </w:r>
      <w:proofErr w:type="spellEnd"/>
      <w:r w:rsidRPr="004E6A15">
        <w:rPr>
          <w:rFonts w:ascii="Times New Roman" w:hAnsi="Times New Roman" w:cs="Times New Roman"/>
          <w:sz w:val="24"/>
          <w:szCs w:val="24"/>
        </w:rPr>
        <w:t xml:space="preserve"> sadarbības efektivitāti.</w:t>
      </w:r>
    </w:p>
    <w:p w14:paraId="777E6D82" w14:textId="77777777" w:rsidR="00F80F16" w:rsidRDefault="00F80F16" w:rsidP="00F80F16">
      <w:pPr>
        <w:spacing w:after="0" w:line="259" w:lineRule="auto"/>
        <w:rPr>
          <w:rFonts w:ascii="Times New Roman" w:hAnsi="Times New Roman" w:cs="Times New Roman"/>
          <w:sz w:val="24"/>
          <w:szCs w:val="24"/>
        </w:rPr>
      </w:pPr>
    </w:p>
    <w:p w14:paraId="483C14BA" w14:textId="22A310C1" w:rsidR="00F80F16" w:rsidRPr="004E6A15" w:rsidRDefault="00F80F16" w:rsidP="00F80F16">
      <w:pPr>
        <w:spacing w:after="0" w:line="259" w:lineRule="auto"/>
        <w:ind w:left="720"/>
        <w:jc w:val="both"/>
        <w:rPr>
          <w:rFonts w:ascii="Times New Roman" w:hAnsi="Times New Roman" w:cs="Times New Roman"/>
          <w:i/>
          <w:iCs/>
        </w:rPr>
      </w:pPr>
      <w:r w:rsidRPr="004E6A15">
        <w:rPr>
          <w:rFonts w:ascii="Times New Roman" w:hAnsi="Times New Roman" w:cs="Times New Roman"/>
          <w:i/>
          <w:iCs/>
        </w:rPr>
        <w:t xml:space="preserve">Tas veicināja sadarbību, jo mēs sākām vairāk izmantot digitālos resursus. Tas tagad ļoti plaši tiek izmantots visās jomās – apmācībās, sanāksmju rīkošanai. </w:t>
      </w:r>
      <w:proofErr w:type="spellStart"/>
      <w:r w:rsidRPr="004E6A15">
        <w:rPr>
          <w:rFonts w:ascii="Times New Roman" w:hAnsi="Times New Roman" w:cs="Times New Roman"/>
          <w:i/>
          <w:iCs/>
        </w:rPr>
        <w:t>Digitālizācijas</w:t>
      </w:r>
      <w:proofErr w:type="spellEnd"/>
      <w:r w:rsidRPr="004E6A15">
        <w:rPr>
          <w:rFonts w:ascii="Times New Roman" w:hAnsi="Times New Roman" w:cs="Times New Roman"/>
          <w:i/>
          <w:iCs/>
        </w:rPr>
        <w:t xml:space="preserve"> process paātrināja un atviegloja sadarbību. </w:t>
      </w:r>
    </w:p>
    <w:p w14:paraId="43F41131" w14:textId="77777777" w:rsidR="00F80F16" w:rsidRPr="004E6A15" w:rsidRDefault="00F80F16" w:rsidP="00F80F16">
      <w:pPr>
        <w:spacing w:after="0" w:line="259" w:lineRule="auto"/>
        <w:jc w:val="both"/>
        <w:rPr>
          <w:rFonts w:ascii="Times New Roman" w:hAnsi="Times New Roman" w:cs="Times New Roman"/>
          <w:i/>
          <w:iCs/>
        </w:rPr>
      </w:pPr>
    </w:p>
    <w:p w14:paraId="054454AE" w14:textId="64C6773B" w:rsidR="00F80F16" w:rsidRPr="004E6A15" w:rsidRDefault="00F80F16" w:rsidP="00F80F16">
      <w:pPr>
        <w:spacing w:after="0" w:line="259" w:lineRule="auto"/>
        <w:ind w:left="720"/>
        <w:jc w:val="both"/>
        <w:rPr>
          <w:rFonts w:ascii="Times New Roman" w:hAnsi="Times New Roman" w:cs="Times New Roman"/>
          <w:i/>
          <w:iCs/>
        </w:rPr>
      </w:pPr>
      <w:r w:rsidRPr="004E6A15">
        <w:rPr>
          <w:rFonts w:ascii="Times New Roman" w:hAnsi="Times New Roman" w:cs="Times New Roman"/>
          <w:i/>
          <w:iCs/>
        </w:rPr>
        <w:t xml:space="preserve">Tagad tā komunikācija ir daudz vieglāka. Mēs iepriekš runājām, vai ir nepieciešamība fiziski iet uz sociālo dienestu, tad īstenībā nav. Nevajag tērēt laika resursu. Var telefoniski, var sūtīt vēstules un pieprasījumus elektroniski. Jā, kovids palīdzēja. </w:t>
      </w:r>
    </w:p>
    <w:p w14:paraId="29713C74" w14:textId="77777777" w:rsidR="00F80F16" w:rsidRPr="004E6A15" w:rsidRDefault="00F80F16" w:rsidP="00F80F16">
      <w:pPr>
        <w:spacing w:after="0" w:line="259" w:lineRule="auto"/>
        <w:jc w:val="both"/>
        <w:rPr>
          <w:rFonts w:ascii="Times New Roman" w:hAnsi="Times New Roman" w:cs="Times New Roman"/>
          <w:i/>
          <w:iCs/>
        </w:rPr>
      </w:pPr>
    </w:p>
    <w:p w14:paraId="7828EC2E" w14:textId="2CD8F856" w:rsidR="00F80F16" w:rsidRPr="004E6A15" w:rsidRDefault="00F80F16" w:rsidP="00F80F16">
      <w:pPr>
        <w:spacing w:after="0" w:line="259" w:lineRule="auto"/>
        <w:ind w:left="720"/>
        <w:jc w:val="both"/>
        <w:rPr>
          <w:rFonts w:ascii="Times New Roman" w:hAnsi="Times New Roman" w:cs="Times New Roman"/>
          <w:i/>
          <w:iCs/>
        </w:rPr>
      </w:pPr>
      <w:r w:rsidRPr="004E6A15">
        <w:rPr>
          <w:rFonts w:ascii="Times New Roman" w:hAnsi="Times New Roman" w:cs="Times New Roman"/>
          <w:i/>
          <w:iCs/>
        </w:rPr>
        <w:t xml:space="preserve">Institucionālā sadarbībā šobrīd ir daudz vieglāk un ātrāk saslēgties, reaģēt uz situācijām, izrunāt, ko, kurš darīs. </w:t>
      </w:r>
    </w:p>
    <w:p w14:paraId="54F989D6" w14:textId="77777777" w:rsidR="00F80F16" w:rsidRDefault="00F80F16" w:rsidP="00F80F16">
      <w:pPr>
        <w:spacing w:after="0" w:line="259" w:lineRule="auto"/>
        <w:rPr>
          <w:rFonts w:ascii="Times New Roman" w:hAnsi="Times New Roman" w:cs="Times New Roman"/>
          <w:sz w:val="24"/>
          <w:szCs w:val="24"/>
        </w:rPr>
      </w:pPr>
    </w:p>
    <w:p w14:paraId="0429AA97" w14:textId="77777777"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Otrkārt, </w:t>
      </w:r>
      <w:r w:rsidRPr="004E6A15">
        <w:rPr>
          <w:rFonts w:ascii="Times New Roman" w:hAnsi="Times New Roman" w:cs="Times New Roman"/>
          <w:sz w:val="24"/>
          <w:szCs w:val="24"/>
        </w:rPr>
        <w:t>Covid-19 pandēmijas laikā pastāvošo distancēšanās noteikumu</w:t>
      </w:r>
      <w:r>
        <w:rPr>
          <w:rFonts w:ascii="Times New Roman" w:hAnsi="Times New Roman" w:cs="Times New Roman"/>
          <w:sz w:val="24"/>
          <w:szCs w:val="24"/>
        </w:rPr>
        <w:t xml:space="preserve"> rezultātā pieauga sociālā dienesta kā starpnieka loma starp citām institūcijām un sociālā dienesta klientiem, piemēram:</w:t>
      </w:r>
    </w:p>
    <w:p w14:paraId="4D822025" w14:textId="77777777" w:rsidR="00F80F16" w:rsidRDefault="00F80F16" w:rsidP="00F80F16">
      <w:pPr>
        <w:spacing w:after="0" w:line="259" w:lineRule="auto"/>
        <w:rPr>
          <w:rFonts w:ascii="Times New Roman" w:hAnsi="Times New Roman" w:cs="Times New Roman"/>
          <w:sz w:val="24"/>
          <w:szCs w:val="24"/>
        </w:rPr>
      </w:pPr>
    </w:p>
    <w:p w14:paraId="14181B9D" w14:textId="1ABBD648" w:rsidR="00F80F16" w:rsidRPr="00C31F90" w:rsidRDefault="00F80F16" w:rsidP="00F80F16">
      <w:pPr>
        <w:spacing w:after="0" w:line="259" w:lineRule="auto"/>
        <w:ind w:left="720"/>
        <w:jc w:val="both"/>
        <w:rPr>
          <w:rFonts w:ascii="Times New Roman" w:hAnsi="Times New Roman" w:cs="Times New Roman"/>
          <w:i/>
          <w:iCs/>
        </w:rPr>
      </w:pPr>
      <w:r w:rsidRPr="00C31F90">
        <w:rPr>
          <w:rFonts w:ascii="Times New Roman" w:hAnsi="Times New Roman" w:cs="Times New Roman"/>
          <w:i/>
          <w:iCs/>
        </w:rPr>
        <w:t xml:space="preserve">Kad mēs klientus klātienē vispār nepieņēmām, visas konsultācijas notika attālināti. Tad atsevišķiem klientiem, kuriem nav telefona, tad tā komunikācija tika organizēta caur sociālo dienestu. Tad arī sociālais darbinieks varēja palīdzēt piekļūt elektroniski nosūtītiem dokumentiem vai nodot informāciju par iespējamām vakancēm. Kovida laikā būtībā sociālais dienests bija starp mums un klientu. Man šķiet, ka tā sadarbība bija veiksmīga. </w:t>
      </w:r>
    </w:p>
    <w:p w14:paraId="7BE80649" w14:textId="77777777" w:rsidR="00F80F16" w:rsidRDefault="00F80F16" w:rsidP="00F80F16">
      <w:pPr>
        <w:spacing w:after="0" w:line="259" w:lineRule="auto"/>
        <w:rPr>
          <w:rFonts w:ascii="Times New Roman" w:hAnsi="Times New Roman" w:cs="Times New Roman"/>
          <w:sz w:val="24"/>
          <w:szCs w:val="24"/>
        </w:rPr>
      </w:pPr>
    </w:p>
    <w:p w14:paraId="0F461DD3" w14:textId="54B3E71E"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Savukārt karadarbība Ukrainā un Latvijas dienestu rīcība, lai atbalstītu Ukrainas civiliedzīvotājus, kuri, bēgot no kara, ieradās Latvijā, arī ir rosinājusi noteikta veida sadarbības intensificēšanos, tomēr lielākā mērā – aktīvākajā bēgļu pieplūduma posmā, respektīvi, 2022. gada pirmajā pusgadā. Šajā gadījumā </w:t>
      </w:r>
      <w:r>
        <w:rPr>
          <w:rFonts w:ascii="Times New Roman" w:hAnsi="Times New Roman" w:cs="Times New Roman"/>
          <w:sz w:val="24"/>
          <w:szCs w:val="24"/>
        </w:rPr>
        <w:t>pieauga sadarbība dažādu NVO un sociālo dienestu starpā, lai nodrošinātu Ukrainas iedzīvotājiem sociālo palīdzību. Savukārt Rīgā tika gūta unikāla pieredze, izveidojot “</w:t>
      </w:r>
      <w:r w:rsidRPr="00AE63CF">
        <w:rPr>
          <w:rFonts w:ascii="Times New Roman" w:hAnsi="Times New Roman" w:cs="Times New Roman"/>
          <w:sz w:val="24"/>
          <w:szCs w:val="24"/>
        </w:rPr>
        <w:t>Rīgas atbalsta centr</w:t>
      </w:r>
      <w:r w:rsidR="003578AF">
        <w:rPr>
          <w:rFonts w:ascii="Times New Roman" w:hAnsi="Times New Roman" w:cs="Times New Roman"/>
          <w:sz w:val="24"/>
          <w:szCs w:val="24"/>
        </w:rPr>
        <w:t>u</w:t>
      </w:r>
      <w:r w:rsidRPr="00AE63CF">
        <w:rPr>
          <w:rFonts w:ascii="Times New Roman" w:hAnsi="Times New Roman" w:cs="Times New Roman"/>
          <w:sz w:val="24"/>
          <w:szCs w:val="24"/>
        </w:rPr>
        <w:t xml:space="preserve"> Ukrainas iedzīvotājiem</w:t>
      </w:r>
      <w:r>
        <w:rPr>
          <w:rFonts w:ascii="Times New Roman" w:hAnsi="Times New Roman" w:cs="Times New Roman"/>
          <w:sz w:val="24"/>
          <w:szCs w:val="24"/>
        </w:rPr>
        <w:t>”. Tā aktīvākajā darba posmā vienā ēkā bija izvietotas dažādu valsts un Rīgas pašvaldības iestāžu filiāles, kā arī NVO informatīvais punkts un atsevišķi pakalpojumi (bērnu istaba, ēdamzāle, psihologa konsultatīvais punkts, informācija par veselības aprūpi Latvijā u.tml.), kā rezultātā Ukrainas civiliedzīvotāji visu galveno informāciju, nepieciešamo reģistrāciju un palīdzību varēja veikt vienā iestādē. Sadarbības partneri šo atzīst par veiksmīgu sadarbības piemēru, akcentējot</w:t>
      </w:r>
      <w:r w:rsidR="00077F4B">
        <w:rPr>
          <w:rFonts w:ascii="Times New Roman" w:hAnsi="Times New Roman" w:cs="Times New Roman"/>
          <w:sz w:val="24"/>
          <w:szCs w:val="24"/>
        </w:rPr>
        <w:t xml:space="preserve"> to</w:t>
      </w:r>
      <w:r>
        <w:rPr>
          <w:rFonts w:ascii="Times New Roman" w:hAnsi="Times New Roman" w:cs="Times New Roman"/>
          <w:sz w:val="24"/>
          <w:szCs w:val="24"/>
        </w:rPr>
        <w:t xml:space="preserve">, kādā veidā tika organizēta informācijas apmaiņa, kā arī izsaka gandarījumu par šo sadarbības </w:t>
      </w:r>
      <w:r>
        <w:rPr>
          <w:rFonts w:ascii="Times New Roman" w:hAnsi="Times New Roman" w:cs="Times New Roman"/>
          <w:sz w:val="24"/>
          <w:szCs w:val="24"/>
        </w:rPr>
        <w:t>pieredzi.</w:t>
      </w:r>
    </w:p>
    <w:p w14:paraId="0FF2F282" w14:textId="77777777" w:rsidR="00F80F16" w:rsidRDefault="00F80F16" w:rsidP="00F80F16">
      <w:pPr>
        <w:spacing w:after="0" w:line="259" w:lineRule="auto"/>
        <w:jc w:val="both"/>
        <w:rPr>
          <w:rFonts w:ascii="Times New Roman" w:hAnsi="Times New Roman" w:cs="Times New Roman"/>
          <w:sz w:val="24"/>
          <w:szCs w:val="24"/>
        </w:rPr>
      </w:pPr>
    </w:p>
    <w:p w14:paraId="764E2A4F" w14:textId="7A222A55" w:rsidR="00F80F16" w:rsidRDefault="00F80F16" w:rsidP="00F80F16">
      <w:pPr>
        <w:spacing w:after="0" w:line="259" w:lineRule="auto"/>
        <w:ind w:left="720"/>
        <w:jc w:val="both"/>
        <w:rPr>
          <w:rFonts w:ascii="Times New Roman" w:hAnsi="Times New Roman" w:cs="Times New Roman"/>
          <w:i/>
          <w:iCs/>
        </w:rPr>
      </w:pPr>
      <w:r w:rsidRPr="00AE63CF">
        <w:rPr>
          <w:rFonts w:ascii="Times New Roman" w:hAnsi="Times New Roman" w:cs="Times New Roman"/>
          <w:i/>
          <w:iCs/>
        </w:rPr>
        <w:t xml:space="preserve">Tā kā bija ļoti plašs iestāžu pārstāvju vienā centrā, sākotnēji mums katru vakaru bija 10, 15 minūšu sanākšanas, ko varēja nodot darbiniekiem. Mums bija ātra informācijas apmaiņa. Burtiski blakus kabinetos ir sociālais dienests, PMLP, izglītības pārvalde utt. Neskatoties uz milzīgo darba apjomu, jo gan nodarbinātības jautājumi, gan pēc tam arī pirmreizējie pabalsti Ukrainas iedzīvotājiem, uzsākot darbu, visi šie jautājumi… Protams, kā jau ikdienā, kādas lietas, ko nezina… Tas kā tika noorganizēta </w:t>
      </w:r>
      <w:r w:rsidRPr="00AE63CF">
        <w:rPr>
          <w:rFonts w:ascii="Times New Roman" w:hAnsi="Times New Roman" w:cs="Times New Roman"/>
          <w:i/>
          <w:iCs/>
        </w:rPr>
        <w:t xml:space="preserve">informācijas apmaiņa, katra iestāde deva aktuālāko. Katras pāris dienas kaut ko noaktualizēja. Manā skatījumā, šis bija tā ļoti [labi]. </w:t>
      </w:r>
    </w:p>
    <w:p w14:paraId="0BBEF57E" w14:textId="77777777" w:rsidR="008C7011" w:rsidRPr="00AE63CF" w:rsidRDefault="008C7011" w:rsidP="00F80F16">
      <w:pPr>
        <w:spacing w:after="0" w:line="259" w:lineRule="auto"/>
        <w:ind w:left="720"/>
        <w:jc w:val="both"/>
        <w:rPr>
          <w:rFonts w:ascii="Times New Roman" w:hAnsi="Times New Roman" w:cs="Times New Roman"/>
          <w:i/>
          <w:iCs/>
        </w:rPr>
      </w:pPr>
    </w:p>
    <w:p w14:paraId="0E520A96" w14:textId="10AED6FF" w:rsidR="00F80F16" w:rsidRDefault="00F80F16" w:rsidP="00F80F1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Vērtējot sadarbību ar sociālajiem dienestiem, grupu diskusijās redzams, ka noteikti sadarbības partneri, kuri ir, pirmkārt, </w:t>
      </w:r>
      <w:r w:rsidR="0098017D">
        <w:rPr>
          <w:rFonts w:ascii="Times New Roman" w:hAnsi="Times New Roman" w:cs="Times New Roman"/>
          <w:sz w:val="24"/>
          <w:szCs w:val="24"/>
        </w:rPr>
        <w:t xml:space="preserve">ir </w:t>
      </w:r>
      <w:r>
        <w:rPr>
          <w:rFonts w:ascii="Times New Roman" w:hAnsi="Times New Roman" w:cs="Times New Roman"/>
          <w:sz w:val="24"/>
          <w:szCs w:val="24"/>
        </w:rPr>
        <w:t xml:space="preserve">citu nozaru ministriju pakļautībā un sadarbību ar kuriem mazākā mērā regulē tiesību </w:t>
      </w:r>
      <w:r>
        <w:rPr>
          <w:rFonts w:ascii="Times New Roman" w:hAnsi="Times New Roman" w:cs="Times New Roman"/>
          <w:sz w:val="24"/>
          <w:szCs w:val="24"/>
        </w:rPr>
        <w:t xml:space="preserve">akti, atrodas mazāk izdevīgā pozīcijā tad, ja rosina jaunas sadarbības jomas vai sadarbību, lai preventīvi strādātu ar citām mērķa grupām. Viņu pieredze rāda, ka liela daļa sociālo dienestu ir </w:t>
      </w:r>
      <w:r>
        <w:rPr>
          <w:rFonts w:ascii="Times New Roman" w:hAnsi="Times New Roman" w:cs="Times New Roman"/>
          <w:sz w:val="24"/>
          <w:szCs w:val="24"/>
        </w:rPr>
        <w:lastRenderedPageBreak/>
        <w:t xml:space="preserve">neatsaucīgi uz viņu ierosinājumiem, tāpēc paliek situācijā, kad </w:t>
      </w:r>
      <w:r w:rsidRPr="005C3198">
        <w:rPr>
          <w:rFonts w:ascii="Times New Roman" w:hAnsi="Times New Roman" w:cs="Times New Roman"/>
          <w:i/>
          <w:iCs/>
          <w:sz w:val="24"/>
          <w:szCs w:val="24"/>
        </w:rPr>
        <w:t xml:space="preserve">“mums praktiski nav sadarbības ar sociālajiem dienestiem, kaut gan ļoti gribētos.” </w:t>
      </w:r>
      <w:r>
        <w:rPr>
          <w:rFonts w:ascii="Times New Roman" w:hAnsi="Times New Roman" w:cs="Times New Roman"/>
          <w:sz w:val="24"/>
          <w:szCs w:val="24"/>
        </w:rPr>
        <w:t xml:space="preserve">Šādas neīstenotas sadarbības vērojamas personu ar GRT (t.sk. pacientu ar psihiskām saslimšanām) aprūpē un preventīvo darbu ar jauniešiem ar </w:t>
      </w:r>
      <w:proofErr w:type="spellStart"/>
      <w:r>
        <w:rPr>
          <w:rFonts w:ascii="Times New Roman" w:hAnsi="Times New Roman" w:cs="Times New Roman"/>
          <w:sz w:val="24"/>
          <w:szCs w:val="24"/>
        </w:rPr>
        <w:t>deviantu</w:t>
      </w:r>
      <w:proofErr w:type="spellEnd"/>
      <w:r>
        <w:rPr>
          <w:rFonts w:ascii="Times New Roman" w:hAnsi="Times New Roman" w:cs="Times New Roman"/>
          <w:sz w:val="24"/>
          <w:szCs w:val="24"/>
        </w:rPr>
        <w:t xml:space="preserve"> uzvedību.</w:t>
      </w:r>
    </w:p>
    <w:p w14:paraId="342F63BD" w14:textId="77777777" w:rsidR="001655C5" w:rsidRDefault="001655C5" w:rsidP="00F80F16">
      <w:pPr>
        <w:spacing w:after="0" w:line="259" w:lineRule="auto"/>
        <w:jc w:val="both"/>
        <w:rPr>
          <w:rFonts w:ascii="Times New Roman" w:hAnsi="Times New Roman" w:cs="Times New Roman"/>
          <w:b/>
          <w:sz w:val="24"/>
          <w:szCs w:val="24"/>
          <w:u w:val="single"/>
        </w:rPr>
      </w:pPr>
    </w:p>
    <w:p w14:paraId="53573756" w14:textId="77777777" w:rsidR="00FB5419" w:rsidRDefault="00FB5419">
      <w:pPr>
        <w:rPr>
          <w:rFonts w:ascii="Cambria" w:eastAsiaTheme="majorEastAsia" w:hAnsi="Cambria" w:cstheme="majorBidi"/>
          <w:b/>
          <w:bCs/>
          <w:color w:val="365F91" w:themeColor="accent1" w:themeShade="BF"/>
          <w:sz w:val="28"/>
          <w:szCs w:val="28"/>
        </w:rPr>
      </w:pPr>
      <w:bookmarkStart w:id="79" w:name="_Toc131429973"/>
      <w:r>
        <w:rPr>
          <w:rFonts w:ascii="Cambria" w:hAnsi="Cambria"/>
        </w:rPr>
        <w:br w:type="page"/>
      </w:r>
    </w:p>
    <w:p w14:paraId="0BFE5D64" w14:textId="77CB7512" w:rsidR="00FB5419" w:rsidRPr="00D471AB" w:rsidRDefault="00FB5419" w:rsidP="00FB5419">
      <w:pPr>
        <w:pStyle w:val="Heading1"/>
        <w:rPr>
          <w:rFonts w:ascii="Cambria" w:hAnsi="Cambria"/>
          <w:b w:val="0"/>
          <w:bCs w:val="0"/>
        </w:rPr>
      </w:pPr>
      <w:bookmarkStart w:id="80" w:name="_Toc139994604"/>
      <w:r w:rsidRPr="00D471AB">
        <w:rPr>
          <w:rFonts w:ascii="Cambria" w:hAnsi="Cambria"/>
        </w:rPr>
        <w:lastRenderedPageBreak/>
        <w:t>Izmantotās literatūras saraksts</w:t>
      </w:r>
      <w:bookmarkEnd w:id="79"/>
      <w:bookmarkEnd w:id="80"/>
    </w:p>
    <w:p w14:paraId="38518578" w14:textId="77777777" w:rsidR="00FB5419" w:rsidRDefault="00FB5419" w:rsidP="00916002">
      <w:pPr>
        <w:spacing w:after="120" w:line="259" w:lineRule="auto"/>
        <w:rPr>
          <w:rFonts w:ascii="Times New Roman" w:hAnsi="Times New Roman" w:cs="Times New Roman"/>
          <w:sz w:val="24"/>
          <w:szCs w:val="24"/>
        </w:rPr>
      </w:pPr>
    </w:p>
    <w:p w14:paraId="76C104D9" w14:textId="743BF8E3" w:rsidR="00F579BE" w:rsidRDefault="00F579BE" w:rsidP="00916002">
      <w:pPr>
        <w:spacing w:after="60" w:line="259" w:lineRule="auto"/>
        <w:rPr>
          <w:rFonts w:ascii="Times New Roman" w:hAnsi="Times New Roman" w:cs="Times New Roman"/>
          <w:sz w:val="24"/>
          <w:szCs w:val="24"/>
        </w:rPr>
      </w:pPr>
      <w:proofErr w:type="spellStart"/>
      <w:r w:rsidRPr="00F579BE">
        <w:rPr>
          <w:rFonts w:ascii="Times New Roman" w:hAnsi="Times New Roman" w:cs="Times New Roman"/>
          <w:sz w:val="24"/>
          <w:szCs w:val="24"/>
        </w:rPr>
        <w:t>Baltic</w:t>
      </w:r>
      <w:proofErr w:type="spellEnd"/>
      <w:r w:rsidRPr="00F579BE">
        <w:rPr>
          <w:rFonts w:ascii="Times New Roman" w:hAnsi="Times New Roman" w:cs="Times New Roman"/>
          <w:sz w:val="24"/>
          <w:szCs w:val="24"/>
        </w:rPr>
        <w:t xml:space="preserve"> </w:t>
      </w:r>
      <w:proofErr w:type="spellStart"/>
      <w:r w:rsidRPr="00F579BE">
        <w:rPr>
          <w:rFonts w:ascii="Times New Roman" w:hAnsi="Times New Roman" w:cs="Times New Roman"/>
          <w:sz w:val="24"/>
          <w:szCs w:val="24"/>
        </w:rPr>
        <w:t>Institute</w:t>
      </w:r>
      <w:proofErr w:type="spellEnd"/>
      <w:r w:rsidRPr="00F579BE">
        <w:rPr>
          <w:rFonts w:ascii="Times New Roman" w:hAnsi="Times New Roman" w:cs="Times New Roman"/>
          <w:sz w:val="24"/>
          <w:szCs w:val="24"/>
        </w:rPr>
        <w:t xml:space="preserve"> </w:t>
      </w:r>
      <w:proofErr w:type="spellStart"/>
      <w:r w:rsidRPr="00F579BE">
        <w:rPr>
          <w:rFonts w:ascii="Times New Roman" w:hAnsi="Times New Roman" w:cs="Times New Roman"/>
          <w:sz w:val="24"/>
          <w:szCs w:val="24"/>
        </w:rPr>
        <w:t>of</w:t>
      </w:r>
      <w:proofErr w:type="spellEnd"/>
      <w:r w:rsidRPr="00F579BE">
        <w:rPr>
          <w:rFonts w:ascii="Times New Roman" w:hAnsi="Times New Roman" w:cs="Times New Roman"/>
          <w:sz w:val="24"/>
          <w:szCs w:val="24"/>
        </w:rPr>
        <w:t xml:space="preserve"> </w:t>
      </w:r>
      <w:proofErr w:type="spellStart"/>
      <w:r w:rsidRPr="00F579BE">
        <w:rPr>
          <w:rFonts w:ascii="Times New Roman" w:hAnsi="Times New Roman" w:cs="Times New Roman"/>
          <w:sz w:val="24"/>
          <w:szCs w:val="24"/>
        </w:rPr>
        <w:t>Social</w:t>
      </w:r>
      <w:proofErr w:type="spellEnd"/>
      <w:r w:rsidRPr="00F579BE">
        <w:rPr>
          <w:rFonts w:ascii="Times New Roman" w:hAnsi="Times New Roman" w:cs="Times New Roman"/>
          <w:sz w:val="24"/>
          <w:szCs w:val="24"/>
        </w:rPr>
        <w:t xml:space="preserve"> </w:t>
      </w:r>
      <w:proofErr w:type="spellStart"/>
      <w:r w:rsidRPr="00F579BE">
        <w:rPr>
          <w:rFonts w:ascii="Times New Roman" w:hAnsi="Times New Roman" w:cs="Times New Roman"/>
          <w:sz w:val="24"/>
          <w:szCs w:val="24"/>
        </w:rPr>
        <w:t>Sciences</w:t>
      </w:r>
      <w:proofErr w:type="spellEnd"/>
      <w:r w:rsidRPr="00F579BE">
        <w:rPr>
          <w:rFonts w:ascii="Times New Roman" w:hAnsi="Times New Roman" w:cs="Times New Roman"/>
          <w:sz w:val="24"/>
          <w:szCs w:val="24"/>
        </w:rPr>
        <w:t xml:space="preserve"> (2022). </w:t>
      </w:r>
      <w:r w:rsidRPr="00F579BE">
        <w:rPr>
          <w:rFonts w:ascii="Times New Roman" w:hAnsi="Times New Roman" w:cs="Times New Roman"/>
          <w:i/>
          <w:iCs/>
          <w:sz w:val="24"/>
          <w:szCs w:val="24"/>
        </w:rPr>
        <w:t xml:space="preserve">Ikgadējs nabadzības un sociālās atstumtības mazināšanas </w:t>
      </w:r>
      <w:proofErr w:type="spellStart"/>
      <w:r w:rsidRPr="00F579BE">
        <w:rPr>
          <w:rFonts w:ascii="Times New Roman" w:hAnsi="Times New Roman" w:cs="Times New Roman"/>
          <w:i/>
          <w:iCs/>
          <w:sz w:val="24"/>
          <w:szCs w:val="24"/>
        </w:rPr>
        <w:t>rīcībpolitikas</w:t>
      </w:r>
      <w:proofErr w:type="spellEnd"/>
      <w:r w:rsidRPr="00F579BE">
        <w:rPr>
          <w:rFonts w:ascii="Times New Roman" w:hAnsi="Times New Roman" w:cs="Times New Roman"/>
          <w:i/>
          <w:iCs/>
          <w:sz w:val="24"/>
          <w:szCs w:val="24"/>
        </w:rPr>
        <w:t xml:space="preserve"> </w:t>
      </w:r>
      <w:proofErr w:type="spellStart"/>
      <w:r w:rsidRPr="00F579BE">
        <w:rPr>
          <w:rFonts w:ascii="Times New Roman" w:hAnsi="Times New Roman" w:cs="Times New Roman"/>
          <w:i/>
          <w:iCs/>
          <w:sz w:val="24"/>
          <w:szCs w:val="24"/>
        </w:rPr>
        <w:t>izvērtējums</w:t>
      </w:r>
      <w:proofErr w:type="spellEnd"/>
      <w:r w:rsidRPr="00F579BE">
        <w:rPr>
          <w:rFonts w:ascii="Times New Roman" w:hAnsi="Times New Roman" w:cs="Times New Roman"/>
          <w:i/>
          <w:iCs/>
          <w:sz w:val="24"/>
          <w:szCs w:val="24"/>
        </w:rPr>
        <w:t xml:space="preserve"> (t.sk. padziļināts </w:t>
      </w:r>
      <w:proofErr w:type="spellStart"/>
      <w:r w:rsidRPr="00F579BE">
        <w:rPr>
          <w:rFonts w:ascii="Times New Roman" w:hAnsi="Times New Roman" w:cs="Times New Roman"/>
          <w:i/>
          <w:iCs/>
          <w:sz w:val="24"/>
          <w:szCs w:val="24"/>
        </w:rPr>
        <w:t>izvērtējums</w:t>
      </w:r>
      <w:proofErr w:type="spellEnd"/>
      <w:r w:rsidRPr="00F579BE">
        <w:rPr>
          <w:rFonts w:ascii="Times New Roman" w:hAnsi="Times New Roman" w:cs="Times New Roman"/>
          <w:i/>
          <w:iCs/>
          <w:sz w:val="24"/>
          <w:szCs w:val="24"/>
        </w:rPr>
        <w:t xml:space="preserve"> par maznodrošinātām personām)</w:t>
      </w:r>
      <w:r w:rsidRPr="00F579BE">
        <w:rPr>
          <w:rFonts w:ascii="Times New Roman" w:hAnsi="Times New Roman" w:cs="Times New Roman"/>
          <w:sz w:val="24"/>
          <w:szCs w:val="24"/>
        </w:rPr>
        <w:t>. Pieejams: http://petijumi.mk.gov.lv/node/3937</w:t>
      </w:r>
    </w:p>
    <w:p w14:paraId="33C5E6FD" w14:textId="03761F70" w:rsidR="00675FC9" w:rsidRDefault="00675FC9" w:rsidP="00916002">
      <w:pPr>
        <w:spacing w:after="60" w:line="259" w:lineRule="auto"/>
        <w:rPr>
          <w:rFonts w:ascii="Times New Roman" w:hAnsi="Times New Roman" w:cs="Times New Roman"/>
          <w:sz w:val="24"/>
          <w:szCs w:val="24"/>
        </w:rPr>
      </w:pPr>
      <w:r w:rsidRPr="00675FC9">
        <w:rPr>
          <w:rFonts w:ascii="Times New Roman" w:hAnsi="Times New Roman" w:cs="Times New Roman"/>
          <w:sz w:val="24"/>
          <w:szCs w:val="24"/>
        </w:rPr>
        <w:t xml:space="preserve">Centrālā statistikas pārvalde (2023) </w:t>
      </w:r>
      <w:r w:rsidRPr="00675FC9">
        <w:rPr>
          <w:rFonts w:ascii="Times New Roman" w:hAnsi="Times New Roman" w:cs="Times New Roman"/>
          <w:i/>
          <w:iCs/>
          <w:sz w:val="24"/>
          <w:szCs w:val="24"/>
        </w:rPr>
        <w:t>Inflācijas kalkulators</w:t>
      </w:r>
      <w:r w:rsidRPr="00675FC9">
        <w:rPr>
          <w:rFonts w:ascii="Times New Roman" w:hAnsi="Times New Roman" w:cs="Times New Roman"/>
          <w:sz w:val="24"/>
          <w:szCs w:val="24"/>
        </w:rPr>
        <w:t>. Pieejams: https://tools.csb.gov.lv/cpi_calculator/lv/2019M03-2023M03/0/100.</w:t>
      </w:r>
    </w:p>
    <w:p w14:paraId="282A6424" w14:textId="7410637F" w:rsidR="00FB5419" w:rsidRPr="00DA7B34" w:rsidRDefault="00FB5419" w:rsidP="00916002">
      <w:pPr>
        <w:spacing w:after="60" w:line="259" w:lineRule="auto"/>
        <w:rPr>
          <w:rFonts w:ascii="Times New Roman" w:hAnsi="Times New Roman" w:cs="Times New Roman"/>
          <w:sz w:val="24"/>
          <w:szCs w:val="24"/>
        </w:rPr>
      </w:pPr>
      <w:r w:rsidRPr="00DA7B34">
        <w:rPr>
          <w:rFonts w:ascii="Times New Roman" w:hAnsi="Times New Roman" w:cs="Times New Roman"/>
          <w:sz w:val="24"/>
          <w:szCs w:val="24"/>
        </w:rPr>
        <w:t>Labklājības ministrija (</w:t>
      </w:r>
      <w:r>
        <w:rPr>
          <w:rFonts w:ascii="Times New Roman" w:hAnsi="Times New Roman" w:cs="Times New Roman"/>
          <w:sz w:val="24"/>
          <w:szCs w:val="24"/>
        </w:rPr>
        <w:t>30.09.2020.</w:t>
      </w:r>
      <w:r w:rsidRPr="00DA7B34">
        <w:rPr>
          <w:rFonts w:ascii="Times New Roman" w:hAnsi="Times New Roman" w:cs="Times New Roman"/>
          <w:sz w:val="24"/>
          <w:szCs w:val="24"/>
        </w:rPr>
        <w:t xml:space="preserve">). </w:t>
      </w:r>
      <w:proofErr w:type="spellStart"/>
      <w:r w:rsidRPr="00B960CE">
        <w:rPr>
          <w:rFonts w:ascii="Times New Roman" w:hAnsi="Times New Roman" w:cs="Times New Roman"/>
          <w:sz w:val="24"/>
          <w:szCs w:val="24"/>
        </w:rPr>
        <w:t>Deinstitucionalizācijas</w:t>
      </w:r>
      <w:proofErr w:type="spellEnd"/>
      <w:r w:rsidRPr="00B960CE">
        <w:rPr>
          <w:rFonts w:ascii="Times New Roman" w:hAnsi="Times New Roman" w:cs="Times New Roman"/>
          <w:sz w:val="24"/>
          <w:szCs w:val="24"/>
        </w:rPr>
        <w:t xml:space="preserve"> process</w:t>
      </w:r>
      <w:r>
        <w:rPr>
          <w:rFonts w:ascii="Times New Roman" w:hAnsi="Times New Roman" w:cs="Times New Roman"/>
          <w:sz w:val="24"/>
          <w:szCs w:val="24"/>
        </w:rPr>
        <w:t>.</w:t>
      </w:r>
      <w:r w:rsidRPr="00DA7B34">
        <w:rPr>
          <w:rFonts w:ascii="Times New Roman" w:hAnsi="Times New Roman" w:cs="Times New Roman"/>
          <w:sz w:val="24"/>
          <w:szCs w:val="24"/>
        </w:rPr>
        <w:t xml:space="preserve"> https://www.lm.gov.lv/lv/deinstitucionalizacijas-process</w:t>
      </w:r>
    </w:p>
    <w:p w14:paraId="7D5079E3" w14:textId="77777777" w:rsidR="00FB5419" w:rsidRPr="00EB763A" w:rsidRDefault="00FB5419" w:rsidP="00916002">
      <w:pPr>
        <w:spacing w:after="60" w:line="259" w:lineRule="auto"/>
        <w:jc w:val="both"/>
        <w:rPr>
          <w:rFonts w:ascii="Times New Roman" w:hAnsi="Times New Roman" w:cs="Times New Roman"/>
          <w:sz w:val="24"/>
          <w:szCs w:val="24"/>
        </w:rPr>
      </w:pPr>
      <w:r w:rsidRPr="00EB763A">
        <w:rPr>
          <w:rFonts w:ascii="Times New Roman" w:hAnsi="Times New Roman" w:cs="Times New Roman"/>
          <w:sz w:val="24"/>
          <w:szCs w:val="24"/>
        </w:rPr>
        <w:t xml:space="preserve">Labklājības ministrija (2013). </w:t>
      </w:r>
      <w:r w:rsidRPr="00EB763A">
        <w:rPr>
          <w:rFonts w:ascii="Times New Roman" w:hAnsi="Times New Roman" w:cs="Times New Roman"/>
          <w:i/>
          <w:iCs/>
          <w:sz w:val="24"/>
          <w:szCs w:val="24"/>
        </w:rPr>
        <w:t>Pamatnostādnes sociālo pakalpojumu attīstībai 2014.-2020.gadam</w:t>
      </w:r>
      <w:r w:rsidRPr="00EB763A">
        <w:rPr>
          <w:rFonts w:ascii="Times New Roman" w:hAnsi="Times New Roman" w:cs="Times New Roman"/>
          <w:sz w:val="24"/>
          <w:szCs w:val="24"/>
        </w:rPr>
        <w:t>. Pieejams: https://likumi.lv/ta/id/262647-par-socialo-pakalpojumu-attistibas-pamatnostadnem-20142020gadam</w:t>
      </w:r>
    </w:p>
    <w:p w14:paraId="1360FE3E" w14:textId="77777777" w:rsidR="00FB5419" w:rsidRPr="005E24ED" w:rsidRDefault="00FB5419" w:rsidP="00916002">
      <w:pPr>
        <w:spacing w:after="60" w:line="259" w:lineRule="auto"/>
        <w:jc w:val="both"/>
        <w:rPr>
          <w:rFonts w:ascii="Times New Roman" w:hAnsi="Times New Roman" w:cs="Times New Roman"/>
          <w:sz w:val="24"/>
          <w:szCs w:val="24"/>
        </w:rPr>
      </w:pPr>
      <w:r w:rsidRPr="005E24ED">
        <w:rPr>
          <w:rFonts w:ascii="Times New Roman" w:hAnsi="Times New Roman" w:cs="Times New Roman"/>
          <w:sz w:val="24"/>
          <w:szCs w:val="24"/>
        </w:rPr>
        <w:t xml:space="preserve">Labklājības ministrija (2013). </w:t>
      </w:r>
      <w:r w:rsidRPr="005E24ED">
        <w:rPr>
          <w:rFonts w:ascii="Times New Roman" w:hAnsi="Times New Roman" w:cs="Times New Roman"/>
          <w:i/>
          <w:iCs/>
          <w:sz w:val="24"/>
          <w:szCs w:val="24"/>
        </w:rPr>
        <w:t>Profesionāla sociālā darba attīstības pamatnostādnes 2014.-2020.gadam</w:t>
      </w:r>
      <w:r w:rsidRPr="005E24ED">
        <w:rPr>
          <w:rFonts w:ascii="Times New Roman" w:hAnsi="Times New Roman" w:cs="Times New Roman"/>
          <w:sz w:val="24"/>
          <w:szCs w:val="24"/>
        </w:rPr>
        <w:t>. Pieejams: https://likumi.lv/ta/id/263299-par-profesionala-sociala-darba-attistibas-pamatnostadnem-2014-2020-gadam</w:t>
      </w:r>
    </w:p>
    <w:p w14:paraId="0A0B83F2" w14:textId="52B03C3A" w:rsidR="00916002" w:rsidRDefault="00916002" w:rsidP="00916002">
      <w:pPr>
        <w:spacing w:after="60" w:line="259" w:lineRule="auto"/>
        <w:jc w:val="both"/>
        <w:rPr>
          <w:rFonts w:ascii="Times New Roman" w:hAnsi="Times New Roman" w:cs="Times New Roman"/>
          <w:sz w:val="24"/>
          <w:szCs w:val="24"/>
        </w:rPr>
      </w:pPr>
      <w:r w:rsidRPr="00916002">
        <w:rPr>
          <w:rFonts w:ascii="Times New Roman" w:hAnsi="Times New Roman" w:cs="Times New Roman"/>
          <w:sz w:val="24"/>
          <w:szCs w:val="24"/>
        </w:rPr>
        <w:t>Labklājības ministrija</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Pr="00916002">
        <w:rPr>
          <w:rFonts w:ascii="Times New Roman" w:hAnsi="Times New Roman" w:cs="Times New Roman"/>
          <w:sz w:val="24"/>
          <w:szCs w:val="24"/>
        </w:rPr>
        <w:t xml:space="preserve"> Aptauja par sociālā darba jomas speciālistiem sociālajā dienestā uz 01.02.2023. Nepublicēts.</w:t>
      </w:r>
    </w:p>
    <w:p w14:paraId="0F3FD050" w14:textId="2B5C2BDD" w:rsidR="00FB5419" w:rsidRPr="00B960CE" w:rsidRDefault="00FB5419" w:rsidP="00916002">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Ministru kabinets (</w:t>
      </w:r>
      <w:r w:rsidRPr="00B960CE">
        <w:rPr>
          <w:rFonts w:ascii="Times New Roman" w:hAnsi="Times New Roman" w:cs="Times New Roman"/>
          <w:sz w:val="24"/>
          <w:szCs w:val="24"/>
        </w:rPr>
        <w:t>13.06.2017.</w:t>
      </w:r>
      <w:r>
        <w:rPr>
          <w:rFonts w:ascii="Times New Roman" w:hAnsi="Times New Roman" w:cs="Times New Roman"/>
          <w:sz w:val="24"/>
          <w:szCs w:val="24"/>
        </w:rPr>
        <w:t>)</w:t>
      </w:r>
      <w:r w:rsidRPr="00B960CE">
        <w:rPr>
          <w:rFonts w:ascii="Times New Roman" w:hAnsi="Times New Roman" w:cs="Times New Roman"/>
          <w:sz w:val="24"/>
          <w:szCs w:val="24"/>
        </w:rPr>
        <w:t xml:space="preserve"> M</w:t>
      </w:r>
      <w:r>
        <w:rPr>
          <w:rFonts w:ascii="Times New Roman" w:hAnsi="Times New Roman" w:cs="Times New Roman"/>
          <w:sz w:val="24"/>
          <w:szCs w:val="24"/>
        </w:rPr>
        <w:t>inistru kabineta</w:t>
      </w:r>
      <w:r w:rsidRPr="00B960CE">
        <w:rPr>
          <w:rFonts w:ascii="Times New Roman" w:hAnsi="Times New Roman" w:cs="Times New Roman"/>
          <w:sz w:val="24"/>
          <w:szCs w:val="24"/>
        </w:rPr>
        <w:t xml:space="preserve"> noteikumi </w:t>
      </w:r>
      <w:r>
        <w:rPr>
          <w:rFonts w:ascii="Times New Roman" w:hAnsi="Times New Roman" w:cs="Times New Roman"/>
          <w:sz w:val="24"/>
          <w:szCs w:val="24"/>
        </w:rPr>
        <w:t xml:space="preserve">Nr. 338 </w:t>
      </w:r>
      <w:r w:rsidRPr="00B960CE">
        <w:rPr>
          <w:rFonts w:ascii="Times New Roman" w:hAnsi="Times New Roman" w:cs="Times New Roman"/>
          <w:sz w:val="24"/>
          <w:szCs w:val="24"/>
        </w:rPr>
        <w:t>“Prasības sociālo pakalpojumu sniedzējiem</w:t>
      </w:r>
      <w:r>
        <w:rPr>
          <w:rFonts w:ascii="Times New Roman" w:hAnsi="Times New Roman" w:cs="Times New Roman"/>
          <w:sz w:val="24"/>
          <w:szCs w:val="24"/>
        </w:rPr>
        <w:t>.</w:t>
      </w:r>
      <w:r w:rsidRPr="00B960CE">
        <w:rPr>
          <w:rFonts w:ascii="Times New Roman" w:hAnsi="Times New Roman" w:cs="Times New Roman"/>
          <w:sz w:val="24"/>
          <w:szCs w:val="24"/>
        </w:rPr>
        <w:t>” Pieejams: https://likumi.lv/ta/id/291788-prasibas-socialo-pakalpojumu-sniedzejiem</w:t>
      </w:r>
    </w:p>
    <w:p w14:paraId="484BF584" w14:textId="77777777" w:rsidR="00916002" w:rsidRDefault="00916002" w:rsidP="00916002">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Ministru kabinets (</w:t>
      </w:r>
      <w:r w:rsidRPr="00B960CE">
        <w:rPr>
          <w:rFonts w:ascii="Times New Roman" w:hAnsi="Times New Roman" w:cs="Times New Roman"/>
          <w:sz w:val="24"/>
          <w:szCs w:val="24"/>
        </w:rPr>
        <w:t>1</w:t>
      </w:r>
      <w:r>
        <w:rPr>
          <w:rFonts w:ascii="Times New Roman" w:hAnsi="Times New Roman" w:cs="Times New Roman"/>
          <w:sz w:val="24"/>
          <w:szCs w:val="24"/>
        </w:rPr>
        <w:t>2</w:t>
      </w:r>
      <w:r w:rsidRPr="00B960CE">
        <w:rPr>
          <w:rFonts w:ascii="Times New Roman" w:hAnsi="Times New Roman" w:cs="Times New Roman"/>
          <w:sz w:val="24"/>
          <w:szCs w:val="24"/>
        </w:rPr>
        <w:t>.0</w:t>
      </w:r>
      <w:r>
        <w:rPr>
          <w:rFonts w:ascii="Times New Roman" w:hAnsi="Times New Roman" w:cs="Times New Roman"/>
          <w:sz w:val="24"/>
          <w:szCs w:val="24"/>
        </w:rPr>
        <w:t>9</w:t>
      </w:r>
      <w:r w:rsidRPr="00B960CE">
        <w:rPr>
          <w:rFonts w:ascii="Times New Roman" w:hAnsi="Times New Roman" w:cs="Times New Roman"/>
          <w:sz w:val="24"/>
          <w:szCs w:val="24"/>
        </w:rPr>
        <w:t>.2017.</w:t>
      </w:r>
      <w:r>
        <w:rPr>
          <w:rFonts w:ascii="Times New Roman" w:hAnsi="Times New Roman" w:cs="Times New Roman"/>
          <w:sz w:val="24"/>
          <w:szCs w:val="24"/>
        </w:rPr>
        <w:t>)</w:t>
      </w:r>
      <w:r w:rsidRPr="00B960CE">
        <w:rPr>
          <w:rFonts w:ascii="Times New Roman" w:hAnsi="Times New Roman" w:cs="Times New Roman"/>
          <w:sz w:val="24"/>
          <w:szCs w:val="24"/>
        </w:rPr>
        <w:t xml:space="preserve"> </w:t>
      </w:r>
      <w:r w:rsidRPr="00916002">
        <w:rPr>
          <w:rFonts w:ascii="Times New Roman" w:hAnsi="Times New Roman" w:cs="Times New Roman"/>
          <w:sz w:val="24"/>
          <w:szCs w:val="24"/>
        </w:rPr>
        <w:t>Ministru kabineta 2017.gada 12.septembra noteikumi Nr.545 “Noteikumi par institūciju sadarbību bērnu tiesību aizsardzībā”. Pieejams: https://likumi.lv/ta/id/293496-noteikumi-par-instituciju-sadarbibu-bernu-tiesibu-aizsardziba.</w:t>
      </w:r>
    </w:p>
    <w:p w14:paraId="1E2741D0" w14:textId="77777777" w:rsidR="00FB5419" w:rsidRPr="00EB763A" w:rsidRDefault="00FB5419" w:rsidP="00916002">
      <w:pPr>
        <w:spacing w:after="60" w:line="259" w:lineRule="auto"/>
        <w:jc w:val="both"/>
        <w:rPr>
          <w:rFonts w:ascii="Times New Roman" w:hAnsi="Times New Roman" w:cs="Times New Roman"/>
          <w:sz w:val="24"/>
          <w:szCs w:val="24"/>
        </w:rPr>
      </w:pPr>
      <w:r w:rsidRPr="00EB763A">
        <w:rPr>
          <w:rFonts w:ascii="Times New Roman" w:hAnsi="Times New Roman" w:cs="Times New Roman"/>
          <w:bCs/>
          <w:sz w:val="24"/>
          <w:szCs w:val="24"/>
        </w:rPr>
        <w:t>Ministru kabinets (07.12.2021.) Ministru kabineta rīkojums Nr. 911 “Par Latvijas Republikas statistiskajiem reģioniem un tajos ietilpstošajām administratīvajām vienībām”</w:t>
      </w:r>
      <w:r>
        <w:rPr>
          <w:rFonts w:ascii="Times New Roman" w:hAnsi="Times New Roman" w:cs="Times New Roman"/>
          <w:bCs/>
          <w:sz w:val="24"/>
          <w:szCs w:val="24"/>
        </w:rPr>
        <w:t>.</w:t>
      </w:r>
      <w:r w:rsidRPr="00EB763A">
        <w:rPr>
          <w:rFonts w:ascii="Times New Roman" w:hAnsi="Times New Roman" w:cs="Times New Roman"/>
          <w:bCs/>
          <w:sz w:val="24"/>
          <w:szCs w:val="24"/>
        </w:rPr>
        <w:t xml:space="preserve"> Pieejams: https://likumi.lv/ta/id/328252-par-latvijas-republikas-statistiskajiem-regioniem-un-tajos-ietilpstosajam-administrativajam-vienibam </w:t>
      </w:r>
    </w:p>
    <w:p w14:paraId="63149D9B" w14:textId="77777777" w:rsidR="00FB5419" w:rsidRDefault="00FB5419" w:rsidP="00916002">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Ministru kabinets (26.04.2022.) Ministru kabineta noteikumi Nr. 262 “</w:t>
      </w:r>
      <w:r w:rsidRPr="00212C17">
        <w:rPr>
          <w:rFonts w:ascii="Times New Roman" w:hAnsi="Times New Roman" w:cs="Times New Roman"/>
          <w:sz w:val="24"/>
          <w:szCs w:val="24"/>
        </w:rPr>
        <w:t>Valsts un pašvaldību institūciju amatu katalogs, amatu klasifikācijas un amatu apraksta izstrādāšanas kārtība</w:t>
      </w:r>
      <w:r>
        <w:rPr>
          <w:rFonts w:ascii="Times New Roman" w:hAnsi="Times New Roman" w:cs="Times New Roman"/>
          <w:sz w:val="24"/>
          <w:szCs w:val="24"/>
        </w:rPr>
        <w:t xml:space="preserve">”. Pieejams: </w:t>
      </w:r>
      <w:r w:rsidRPr="00212C17">
        <w:rPr>
          <w:rFonts w:ascii="Times New Roman" w:hAnsi="Times New Roman" w:cs="Times New Roman"/>
          <w:sz w:val="24"/>
          <w:szCs w:val="24"/>
        </w:rPr>
        <w:t>https://likumi.lv/ta/id/332122-valsts-un-pasvaldibu-instituciju-amatu-katalogs-amatu-klasifikacijas-un-amatu-apraksta-izstradasanas-kartiba</w:t>
      </w:r>
    </w:p>
    <w:p w14:paraId="64C54000" w14:textId="08A8A23B" w:rsidR="00916002" w:rsidRDefault="00916002" w:rsidP="00916002">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Saeima (16.11.2021.) “</w:t>
      </w:r>
      <w:r w:rsidRPr="00916002">
        <w:rPr>
          <w:rFonts w:ascii="Times New Roman" w:hAnsi="Times New Roman" w:cs="Times New Roman"/>
          <w:sz w:val="24"/>
          <w:szCs w:val="24"/>
        </w:rPr>
        <w:t>Grozījumi Valsts un pašvaldību institūciju amatpersonu un darbinieku atlīdzības likumā</w:t>
      </w:r>
      <w:r>
        <w:rPr>
          <w:rFonts w:ascii="Times New Roman" w:hAnsi="Times New Roman" w:cs="Times New Roman"/>
          <w:sz w:val="24"/>
          <w:szCs w:val="24"/>
        </w:rPr>
        <w:t xml:space="preserve">”. Pieejams: </w:t>
      </w:r>
      <w:r w:rsidRPr="00916002">
        <w:rPr>
          <w:rFonts w:ascii="Times New Roman" w:hAnsi="Times New Roman" w:cs="Times New Roman"/>
          <w:sz w:val="24"/>
          <w:szCs w:val="24"/>
        </w:rPr>
        <w:t>https://www.vestnesis.lv/op/2021/234A.11</w:t>
      </w:r>
    </w:p>
    <w:p w14:paraId="28EF235E" w14:textId="26960832" w:rsidR="00FB5419" w:rsidRPr="00B960CE" w:rsidRDefault="00FB5419" w:rsidP="00916002">
      <w:pPr>
        <w:spacing w:after="60" w:line="259" w:lineRule="auto"/>
        <w:jc w:val="both"/>
        <w:rPr>
          <w:rFonts w:ascii="Times New Roman" w:hAnsi="Times New Roman" w:cs="Times New Roman"/>
          <w:sz w:val="24"/>
          <w:szCs w:val="24"/>
        </w:rPr>
      </w:pPr>
      <w:r w:rsidRPr="0038681B">
        <w:rPr>
          <w:rFonts w:ascii="Times New Roman" w:hAnsi="Times New Roman" w:cs="Times New Roman"/>
          <w:sz w:val="24"/>
          <w:szCs w:val="24"/>
        </w:rPr>
        <w:t xml:space="preserve">Saeima (10.06.2020). </w:t>
      </w:r>
      <w:r w:rsidRPr="0038681B">
        <w:rPr>
          <w:rFonts w:ascii="Times New Roman" w:hAnsi="Times New Roman" w:cs="Times New Roman"/>
          <w:i/>
          <w:iCs/>
          <w:sz w:val="24"/>
          <w:szCs w:val="24"/>
        </w:rPr>
        <w:t>Administratīvo teritoriju un apdzīvoto vietu likums</w:t>
      </w:r>
      <w:r w:rsidRPr="0038681B">
        <w:rPr>
          <w:rFonts w:ascii="Times New Roman" w:hAnsi="Times New Roman" w:cs="Times New Roman"/>
          <w:sz w:val="24"/>
          <w:szCs w:val="24"/>
        </w:rPr>
        <w:t xml:space="preserve">. Pieejams: </w:t>
      </w:r>
      <w:r w:rsidRPr="00B960CE">
        <w:rPr>
          <w:rFonts w:ascii="Times New Roman" w:hAnsi="Times New Roman" w:cs="Times New Roman"/>
          <w:sz w:val="24"/>
          <w:szCs w:val="24"/>
        </w:rPr>
        <w:t>https://likumi.lv/ta/id/315654-administrativo-teritoriju-un-apdzivoto-vietu-likums</w:t>
      </w:r>
    </w:p>
    <w:p w14:paraId="54807858" w14:textId="1751C2FD" w:rsidR="00675FC9" w:rsidRDefault="00675FC9" w:rsidP="00916002">
      <w:pPr>
        <w:spacing w:after="60" w:line="259" w:lineRule="auto"/>
        <w:rPr>
          <w:rFonts w:ascii="Times New Roman" w:hAnsi="Times New Roman" w:cs="Times New Roman"/>
          <w:sz w:val="24"/>
          <w:szCs w:val="24"/>
        </w:rPr>
      </w:pPr>
      <w:r>
        <w:rPr>
          <w:rFonts w:ascii="Times New Roman" w:hAnsi="Times New Roman" w:cs="Times New Roman"/>
          <w:sz w:val="24"/>
          <w:szCs w:val="24"/>
        </w:rPr>
        <w:t xml:space="preserve">Saeima (01.12.2009.). </w:t>
      </w:r>
      <w:r w:rsidRPr="00675FC9">
        <w:rPr>
          <w:rFonts w:ascii="Times New Roman" w:hAnsi="Times New Roman" w:cs="Times New Roman"/>
          <w:sz w:val="24"/>
          <w:szCs w:val="24"/>
        </w:rPr>
        <w:t>Valsts un pašvaldību institūciju amatpersonu un darbinieku atlīdzības likums</w:t>
      </w:r>
      <w:r>
        <w:rPr>
          <w:rFonts w:ascii="Times New Roman" w:hAnsi="Times New Roman" w:cs="Times New Roman"/>
          <w:sz w:val="24"/>
          <w:szCs w:val="24"/>
        </w:rPr>
        <w:t xml:space="preserve">. Pieejams: </w:t>
      </w:r>
      <w:r w:rsidRPr="00675FC9">
        <w:rPr>
          <w:rFonts w:ascii="Times New Roman" w:hAnsi="Times New Roman" w:cs="Times New Roman"/>
          <w:sz w:val="24"/>
          <w:szCs w:val="24"/>
        </w:rPr>
        <w:t>https://likumi.lv/ta/id/202273-valsts-un-pasvaldibu-instituciju-amatpersonu-un-darbinieku-atlidzibas-likums</w:t>
      </w:r>
    </w:p>
    <w:p w14:paraId="792CA1BD" w14:textId="6106949F" w:rsidR="00FB5419" w:rsidRDefault="00FB5419" w:rsidP="00916002">
      <w:pPr>
        <w:spacing w:after="60" w:line="259" w:lineRule="auto"/>
        <w:rPr>
          <w:rFonts w:ascii="Times New Roman" w:hAnsi="Times New Roman" w:cs="Times New Roman"/>
          <w:sz w:val="24"/>
          <w:szCs w:val="24"/>
        </w:rPr>
      </w:pPr>
      <w:r w:rsidRPr="00B960CE">
        <w:rPr>
          <w:rFonts w:ascii="Times New Roman" w:hAnsi="Times New Roman" w:cs="Times New Roman"/>
          <w:sz w:val="24"/>
          <w:szCs w:val="24"/>
        </w:rPr>
        <w:t xml:space="preserve">Saeima (31.10.2002.). </w:t>
      </w:r>
      <w:r w:rsidRPr="00FB5419">
        <w:rPr>
          <w:rFonts w:ascii="Times New Roman" w:hAnsi="Times New Roman" w:cs="Times New Roman"/>
          <w:i/>
          <w:iCs/>
          <w:sz w:val="24"/>
          <w:szCs w:val="24"/>
        </w:rPr>
        <w:t>Sociālo pakalpojumu un sociālās palīdzības likums</w:t>
      </w:r>
      <w:r w:rsidRPr="00B960CE">
        <w:rPr>
          <w:rFonts w:ascii="Times New Roman" w:hAnsi="Times New Roman" w:cs="Times New Roman"/>
          <w:sz w:val="24"/>
          <w:szCs w:val="24"/>
        </w:rPr>
        <w:t>. Pieejams: https://likumi.lv/ta/id/68488-socialo-pakalpojumu-un-socialas-palidzibas-likums</w:t>
      </w:r>
    </w:p>
    <w:p w14:paraId="449591F3" w14:textId="6590C121" w:rsidR="00675FC9" w:rsidRDefault="00675FC9" w:rsidP="00916002">
      <w:pPr>
        <w:spacing w:after="60" w:line="259" w:lineRule="auto"/>
        <w:jc w:val="both"/>
        <w:rPr>
          <w:rFonts w:ascii="Times New Roman" w:hAnsi="Times New Roman" w:cs="Times New Roman"/>
          <w:bCs/>
          <w:sz w:val="24"/>
          <w:szCs w:val="24"/>
        </w:rPr>
      </w:pPr>
      <w:r>
        <w:rPr>
          <w:rFonts w:ascii="Times New Roman" w:hAnsi="Times New Roman" w:cs="Times New Roman"/>
          <w:bCs/>
          <w:sz w:val="24"/>
          <w:szCs w:val="24"/>
        </w:rPr>
        <w:t>Saeima (</w:t>
      </w:r>
      <w:r w:rsidR="00916002">
        <w:rPr>
          <w:rFonts w:ascii="Times New Roman" w:hAnsi="Times New Roman" w:cs="Times New Roman"/>
          <w:bCs/>
          <w:sz w:val="24"/>
          <w:szCs w:val="24"/>
        </w:rPr>
        <w:t>19.06.1998.</w:t>
      </w:r>
      <w:r>
        <w:rPr>
          <w:rFonts w:ascii="Times New Roman" w:hAnsi="Times New Roman" w:cs="Times New Roman"/>
          <w:bCs/>
          <w:sz w:val="24"/>
          <w:szCs w:val="24"/>
        </w:rPr>
        <w:t>)</w:t>
      </w:r>
      <w:r w:rsidR="00916002">
        <w:rPr>
          <w:rFonts w:ascii="Times New Roman" w:hAnsi="Times New Roman" w:cs="Times New Roman"/>
          <w:bCs/>
          <w:sz w:val="24"/>
          <w:szCs w:val="24"/>
        </w:rPr>
        <w:t xml:space="preserve">. </w:t>
      </w:r>
      <w:r w:rsidR="00916002" w:rsidRPr="00916002">
        <w:rPr>
          <w:rFonts w:ascii="Times New Roman" w:hAnsi="Times New Roman" w:cs="Times New Roman"/>
          <w:bCs/>
          <w:i/>
          <w:iCs/>
          <w:sz w:val="24"/>
          <w:szCs w:val="24"/>
        </w:rPr>
        <w:t>Bērnu tiesību aizsardzības likums</w:t>
      </w:r>
      <w:r w:rsidR="00916002" w:rsidRPr="00916002">
        <w:rPr>
          <w:rFonts w:ascii="Times New Roman" w:hAnsi="Times New Roman" w:cs="Times New Roman"/>
          <w:bCs/>
          <w:sz w:val="24"/>
          <w:szCs w:val="24"/>
        </w:rPr>
        <w:t xml:space="preserve">. </w:t>
      </w:r>
      <w:r w:rsidR="00916002">
        <w:rPr>
          <w:rFonts w:ascii="Times New Roman" w:hAnsi="Times New Roman" w:cs="Times New Roman"/>
          <w:bCs/>
          <w:sz w:val="24"/>
          <w:szCs w:val="24"/>
        </w:rPr>
        <w:t xml:space="preserve">Pieejams: </w:t>
      </w:r>
      <w:r w:rsidR="00916002" w:rsidRPr="00916002">
        <w:rPr>
          <w:rFonts w:ascii="Times New Roman" w:hAnsi="Times New Roman" w:cs="Times New Roman"/>
          <w:bCs/>
          <w:sz w:val="24"/>
          <w:szCs w:val="24"/>
        </w:rPr>
        <w:t>https://likumi.lv/ta/id/49096-bernu-tiesibu-aizsardzibas-likums</w:t>
      </w:r>
    </w:p>
    <w:p w14:paraId="474A6480" w14:textId="61C08DEF" w:rsidR="00FB5419" w:rsidRDefault="00FB5419" w:rsidP="00916002">
      <w:pPr>
        <w:spacing w:after="60" w:line="259" w:lineRule="auto"/>
        <w:jc w:val="both"/>
        <w:rPr>
          <w:rFonts w:ascii="Times New Roman" w:hAnsi="Times New Roman" w:cs="Times New Roman"/>
          <w:bCs/>
          <w:sz w:val="24"/>
          <w:szCs w:val="24"/>
        </w:rPr>
      </w:pPr>
      <w:r w:rsidRPr="00FB5419">
        <w:rPr>
          <w:rFonts w:ascii="Times New Roman" w:hAnsi="Times New Roman" w:cs="Times New Roman"/>
          <w:bCs/>
          <w:sz w:val="24"/>
          <w:szCs w:val="24"/>
        </w:rPr>
        <w:t>Saeima (</w:t>
      </w:r>
      <w:r>
        <w:rPr>
          <w:rFonts w:ascii="Times New Roman" w:hAnsi="Times New Roman" w:cs="Times New Roman"/>
          <w:bCs/>
          <w:sz w:val="24"/>
          <w:szCs w:val="24"/>
        </w:rPr>
        <w:t>07.09.1</w:t>
      </w:r>
      <w:r w:rsidR="00675FC9">
        <w:rPr>
          <w:rFonts w:ascii="Times New Roman" w:hAnsi="Times New Roman" w:cs="Times New Roman"/>
          <w:bCs/>
          <w:sz w:val="24"/>
          <w:szCs w:val="24"/>
        </w:rPr>
        <w:t>9</w:t>
      </w:r>
      <w:r>
        <w:rPr>
          <w:rFonts w:ascii="Times New Roman" w:hAnsi="Times New Roman" w:cs="Times New Roman"/>
          <w:bCs/>
          <w:sz w:val="24"/>
          <w:szCs w:val="24"/>
        </w:rPr>
        <w:t>95</w:t>
      </w:r>
      <w:r w:rsidR="00916002">
        <w:rPr>
          <w:rFonts w:ascii="Times New Roman" w:hAnsi="Times New Roman" w:cs="Times New Roman"/>
          <w:bCs/>
          <w:sz w:val="24"/>
          <w:szCs w:val="24"/>
        </w:rPr>
        <w:t>.</w:t>
      </w:r>
      <w:r w:rsidRPr="00FB5419">
        <w:rPr>
          <w:rFonts w:ascii="Times New Roman" w:hAnsi="Times New Roman" w:cs="Times New Roman"/>
          <w:bCs/>
          <w:sz w:val="24"/>
          <w:szCs w:val="24"/>
        </w:rPr>
        <w:t>).</w:t>
      </w:r>
      <w:r>
        <w:rPr>
          <w:rFonts w:ascii="Times New Roman" w:hAnsi="Times New Roman" w:cs="Times New Roman"/>
          <w:bCs/>
          <w:sz w:val="24"/>
          <w:szCs w:val="24"/>
        </w:rPr>
        <w:t xml:space="preserve"> </w:t>
      </w:r>
      <w:r w:rsidRPr="00FB5419">
        <w:rPr>
          <w:rFonts w:ascii="Times New Roman" w:hAnsi="Times New Roman" w:cs="Times New Roman"/>
          <w:bCs/>
          <w:i/>
          <w:iCs/>
          <w:sz w:val="24"/>
          <w:szCs w:val="24"/>
        </w:rPr>
        <w:t>Par sociālo drošību</w:t>
      </w:r>
      <w:r>
        <w:rPr>
          <w:rFonts w:ascii="Times New Roman" w:hAnsi="Times New Roman" w:cs="Times New Roman"/>
          <w:bCs/>
          <w:sz w:val="24"/>
          <w:szCs w:val="24"/>
        </w:rPr>
        <w:t xml:space="preserve">. Pieejams: </w:t>
      </w:r>
      <w:hyperlink r:id="rId14" w:history="1">
        <w:r w:rsidR="00916002" w:rsidRPr="0042128B">
          <w:rPr>
            <w:rStyle w:val="Hyperlink"/>
            <w:rFonts w:ascii="Times New Roman" w:hAnsi="Times New Roman" w:cs="Times New Roman"/>
            <w:bCs/>
            <w:sz w:val="24"/>
            <w:szCs w:val="24"/>
          </w:rPr>
          <w:t>https://likumi.lv/ta/id/36850-par-socialo-drosibu</w:t>
        </w:r>
      </w:hyperlink>
    </w:p>
    <w:p w14:paraId="212A0662" w14:textId="2F2481D8" w:rsidR="00916002" w:rsidRPr="00FB5419" w:rsidRDefault="00916002" w:rsidP="00916002">
      <w:pPr>
        <w:spacing w:after="60" w:line="259" w:lineRule="auto"/>
        <w:jc w:val="both"/>
        <w:rPr>
          <w:rFonts w:ascii="Times New Roman" w:hAnsi="Times New Roman" w:cs="Times New Roman"/>
          <w:bCs/>
          <w:sz w:val="24"/>
          <w:szCs w:val="24"/>
        </w:rPr>
      </w:pPr>
      <w:r w:rsidRPr="00916002">
        <w:rPr>
          <w:rFonts w:ascii="Times New Roman" w:hAnsi="Times New Roman" w:cs="Times New Roman"/>
          <w:bCs/>
          <w:sz w:val="24"/>
          <w:szCs w:val="24"/>
        </w:rPr>
        <w:lastRenderedPageBreak/>
        <w:t xml:space="preserve">Tiesību akta projekta </w:t>
      </w:r>
      <w:r>
        <w:rPr>
          <w:rFonts w:ascii="Times New Roman" w:hAnsi="Times New Roman" w:cs="Times New Roman"/>
          <w:bCs/>
          <w:sz w:val="24"/>
          <w:szCs w:val="24"/>
        </w:rPr>
        <w:t>“</w:t>
      </w:r>
      <w:r w:rsidRPr="00916002">
        <w:rPr>
          <w:rFonts w:ascii="Times New Roman" w:hAnsi="Times New Roman" w:cs="Times New Roman"/>
          <w:bCs/>
          <w:sz w:val="24"/>
          <w:szCs w:val="24"/>
        </w:rPr>
        <w:t>Grozījumi Valsts un pašvaldību institūciju amatpersonu un darbinieku atlīdzības likumā</w:t>
      </w:r>
      <w:r>
        <w:rPr>
          <w:rFonts w:ascii="Times New Roman" w:hAnsi="Times New Roman" w:cs="Times New Roman"/>
          <w:bCs/>
          <w:sz w:val="24"/>
          <w:szCs w:val="24"/>
        </w:rPr>
        <w:t>”</w:t>
      </w:r>
      <w:r w:rsidRPr="00916002">
        <w:rPr>
          <w:rFonts w:ascii="Times New Roman" w:hAnsi="Times New Roman" w:cs="Times New Roman"/>
          <w:bCs/>
          <w:sz w:val="24"/>
          <w:szCs w:val="24"/>
        </w:rPr>
        <w:t xml:space="preserve"> sākotnējās ietekmes (</w:t>
      </w:r>
      <w:proofErr w:type="spellStart"/>
      <w:r w:rsidRPr="00916002">
        <w:rPr>
          <w:rFonts w:ascii="Times New Roman" w:hAnsi="Times New Roman" w:cs="Times New Roman"/>
          <w:bCs/>
          <w:sz w:val="24"/>
          <w:szCs w:val="24"/>
        </w:rPr>
        <w:t>ex-ante</w:t>
      </w:r>
      <w:proofErr w:type="spellEnd"/>
      <w:r w:rsidRPr="00916002">
        <w:rPr>
          <w:rFonts w:ascii="Times New Roman" w:hAnsi="Times New Roman" w:cs="Times New Roman"/>
          <w:bCs/>
          <w:sz w:val="24"/>
          <w:szCs w:val="24"/>
        </w:rPr>
        <w:t>) novērtējuma ziņojums (anotācija). Pieejams: https://titania.saeima.lv/LIVS13/saeimalivs13.nsf/0/706D13A3F45095C3C225876800457067?OpenDocument.</w:t>
      </w:r>
    </w:p>
    <w:p w14:paraId="143886B3" w14:textId="77777777" w:rsidR="007E69E8" w:rsidRDefault="007E69E8" w:rsidP="00F80F16">
      <w:pPr>
        <w:spacing w:after="0" w:line="259" w:lineRule="auto"/>
        <w:rPr>
          <w:rFonts w:asciiTheme="majorHAnsi" w:eastAsiaTheme="majorEastAsia" w:hAnsiTheme="majorHAnsi" w:cstheme="majorBidi"/>
          <w:b/>
          <w:bCs/>
          <w:color w:val="365F91" w:themeColor="accent1" w:themeShade="BF"/>
          <w:sz w:val="28"/>
          <w:szCs w:val="28"/>
        </w:rPr>
      </w:pPr>
      <w:r>
        <w:br w:type="page"/>
      </w:r>
    </w:p>
    <w:p w14:paraId="579444E9" w14:textId="77777777" w:rsidR="00F00CB2" w:rsidRDefault="00F00CB2" w:rsidP="00F80F16">
      <w:pPr>
        <w:pStyle w:val="Heading1"/>
        <w:spacing w:before="0" w:line="259" w:lineRule="auto"/>
      </w:pPr>
      <w:bookmarkStart w:id="81" w:name="_Toc139994605"/>
      <w:r>
        <w:lastRenderedPageBreak/>
        <w:t>PIELIKUMS</w:t>
      </w:r>
      <w:bookmarkEnd w:id="81"/>
    </w:p>
    <w:p w14:paraId="6E248E36" w14:textId="77777777" w:rsidR="00F00CB2" w:rsidRDefault="00F00CB2" w:rsidP="00F80F16">
      <w:pPr>
        <w:spacing w:after="0" w:line="259" w:lineRule="auto"/>
        <w:rPr>
          <w:rFonts w:ascii="Times New Roman" w:hAnsi="Times New Roman" w:cs="Times New Roman"/>
          <w:sz w:val="24"/>
          <w:szCs w:val="24"/>
        </w:rPr>
      </w:pPr>
    </w:p>
    <w:p w14:paraId="0B709938" w14:textId="77777777" w:rsidR="00F00CB2" w:rsidRDefault="00BD6C12" w:rsidP="00F80F16">
      <w:pPr>
        <w:pStyle w:val="Heading2"/>
        <w:spacing w:before="0" w:line="259" w:lineRule="auto"/>
      </w:pPr>
      <w:bookmarkStart w:id="82" w:name="_Toc139994606"/>
      <w:r>
        <w:t xml:space="preserve">1. </w:t>
      </w:r>
      <w:r w:rsidR="00F00CB2">
        <w:t>Padziļināto interviju ar pašvaldības domes vadību raksturojums</w:t>
      </w:r>
      <w:bookmarkEnd w:id="82"/>
    </w:p>
    <w:p w14:paraId="79B2A686" w14:textId="77777777" w:rsidR="00F00CB2" w:rsidRDefault="00F00CB2" w:rsidP="00F80F16">
      <w:pPr>
        <w:spacing w:after="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552"/>
        <w:gridCol w:w="3260"/>
        <w:gridCol w:w="3119"/>
      </w:tblGrid>
      <w:tr w:rsidR="00BD6C12" w:rsidRPr="00807F6D" w14:paraId="4C76D7AF" w14:textId="77777777" w:rsidTr="005A6DF2">
        <w:tc>
          <w:tcPr>
            <w:tcW w:w="675" w:type="dxa"/>
          </w:tcPr>
          <w:p w14:paraId="55AB50D3" w14:textId="77777777" w:rsidR="00BD6C12" w:rsidRPr="00807F6D" w:rsidRDefault="00BD6C12" w:rsidP="00F80F16">
            <w:pPr>
              <w:tabs>
                <w:tab w:val="left" w:pos="3960"/>
              </w:tabs>
              <w:spacing w:line="259" w:lineRule="auto"/>
              <w:jc w:val="both"/>
              <w:rPr>
                <w:rFonts w:ascii="Times New Roman" w:hAnsi="Times New Roman" w:cs="Times New Roman"/>
                <w:b/>
                <w:sz w:val="24"/>
                <w:szCs w:val="24"/>
              </w:rPr>
            </w:pPr>
            <w:r w:rsidRPr="00807F6D">
              <w:rPr>
                <w:rFonts w:ascii="Times New Roman" w:hAnsi="Times New Roman" w:cs="Times New Roman"/>
                <w:b/>
                <w:sz w:val="24"/>
                <w:szCs w:val="24"/>
              </w:rPr>
              <w:t>Nr.</w:t>
            </w:r>
          </w:p>
        </w:tc>
        <w:tc>
          <w:tcPr>
            <w:tcW w:w="2552" w:type="dxa"/>
          </w:tcPr>
          <w:p w14:paraId="28488918" w14:textId="77777777" w:rsidR="00BD6C12" w:rsidRPr="00807F6D" w:rsidRDefault="00BD6C12" w:rsidP="00F80F16">
            <w:pPr>
              <w:tabs>
                <w:tab w:val="left" w:pos="3960"/>
              </w:tabs>
              <w:spacing w:line="259" w:lineRule="auto"/>
              <w:jc w:val="center"/>
              <w:rPr>
                <w:rFonts w:ascii="Times New Roman" w:hAnsi="Times New Roman" w:cs="Times New Roman"/>
                <w:b/>
                <w:sz w:val="24"/>
                <w:szCs w:val="24"/>
              </w:rPr>
            </w:pPr>
            <w:r w:rsidRPr="00807F6D">
              <w:rPr>
                <w:rFonts w:ascii="Times New Roman" w:hAnsi="Times New Roman" w:cs="Times New Roman"/>
                <w:b/>
                <w:sz w:val="24"/>
                <w:szCs w:val="24"/>
              </w:rPr>
              <w:t>Plānošanas reģions</w:t>
            </w:r>
          </w:p>
        </w:tc>
        <w:tc>
          <w:tcPr>
            <w:tcW w:w="3260" w:type="dxa"/>
          </w:tcPr>
          <w:p w14:paraId="01C01A6A" w14:textId="77777777" w:rsidR="00BD6C12" w:rsidRPr="00807F6D" w:rsidRDefault="00BD6C12" w:rsidP="00F80F16">
            <w:pPr>
              <w:tabs>
                <w:tab w:val="left" w:pos="3960"/>
              </w:tabs>
              <w:spacing w:line="259" w:lineRule="auto"/>
              <w:jc w:val="center"/>
              <w:rPr>
                <w:rFonts w:ascii="Times New Roman" w:hAnsi="Times New Roman" w:cs="Times New Roman"/>
                <w:b/>
                <w:sz w:val="24"/>
                <w:szCs w:val="24"/>
              </w:rPr>
            </w:pPr>
            <w:r w:rsidRPr="00807F6D">
              <w:rPr>
                <w:rFonts w:ascii="Times New Roman" w:hAnsi="Times New Roman" w:cs="Times New Roman"/>
                <w:b/>
                <w:sz w:val="24"/>
                <w:szCs w:val="24"/>
              </w:rPr>
              <w:t>Pašvaldības lielums</w:t>
            </w:r>
          </w:p>
        </w:tc>
        <w:tc>
          <w:tcPr>
            <w:tcW w:w="3119" w:type="dxa"/>
          </w:tcPr>
          <w:p w14:paraId="41C20CEE" w14:textId="77777777" w:rsidR="00BD6C12" w:rsidRPr="00807F6D" w:rsidRDefault="00BD6C12" w:rsidP="00F80F16">
            <w:pPr>
              <w:tabs>
                <w:tab w:val="left" w:pos="3960"/>
              </w:tabs>
              <w:spacing w:line="259" w:lineRule="auto"/>
              <w:jc w:val="center"/>
              <w:rPr>
                <w:rFonts w:ascii="Times New Roman" w:hAnsi="Times New Roman" w:cs="Times New Roman"/>
                <w:b/>
                <w:sz w:val="24"/>
                <w:szCs w:val="24"/>
              </w:rPr>
            </w:pPr>
            <w:r>
              <w:rPr>
                <w:rFonts w:ascii="Times New Roman" w:hAnsi="Times New Roman" w:cs="Times New Roman"/>
                <w:b/>
                <w:sz w:val="24"/>
                <w:szCs w:val="24"/>
              </w:rPr>
              <w:t>Pašvaldība, kurās veiktas intervijas ar domes vadības pārstāvi</w:t>
            </w:r>
          </w:p>
        </w:tc>
      </w:tr>
      <w:tr w:rsidR="008E0192" w:rsidRPr="00807F6D" w14:paraId="626A6067" w14:textId="77777777" w:rsidTr="005A6DF2">
        <w:tc>
          <w:tcPr>
            <w:tcW w:w="675" w:type="dxa"/>
          </w:tcPr>
          <w:p w14:paraId="063D4186" w14:textId="77777777" w:rsidR="008E0192" w:rsidRPr="00807F6D" w:rsidRDefault="008E0192"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w:t>
            </w:r>
          </w:p>
        </w:tc>
        <w:tc>
          <w:tcPr>
            <w:tcW w:w="2552" w:type="dxa"/>
          </w:tcPr>
          <w:p w14:paraId="77076933" w14:textId="31EDD906"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Rīgas</w:t>
            </w:r>
          </w:p>
        </w:tc>
        <w:tc>
          <w:tcPr>
            <w:tcW w:w="3260" w:type="dxa"/>
          </w:tcPr>
          <w:p w14:paraId="725BBA37" w14:textId="2ACBF1A8" w:rsidR="008E0192" w:rsidRPr="003C60CF" w:rsidRDefault="008E0192" w:rsidP="00F80F16">
            <w:pPr>
              <w:tabs>
                <w:tab w:val="left" w:pos="3960"/>
              </w:tabs>
              <w:spacing w:line="259" w:lineRule="auto"/>
              <w:jc w:val="both"/>
              <w:rPr>
                <w:rFonts w:ascii="Times New Roman" w:hAnsi="Times New Roman" w:cs="Times New Roman"/>
                <w:sz w:val="24"/>
                <w:szCs w:val="24"/>
              </w:rPr>
            </w:pPr>
            <w:proofErr w:type="spellStart"/>
            <w:r w:rsidRPr="003C60CF">
              <w:rPr>
                <w:rFonts w:ascii="Times New Roman" w:hAnsi="Times New Roman" w:cs="Times New Roman"/>
                <w:sz w:val="24"/>
                <w:szCs w:val="24"/>
              </w:rPr>
              <w:t>Valstspilsēta</w:t>
            </w:r>
            <w:proofErr w:type="spellEnd"/>
          </w:p>
        </w:tc>
        <w:tc>
          <w:tcPr>
            <w:tcW w:w="3119" w:type="dxa"/>
          </w:tcPr>
          <w:p w14:paraId="4403D760" w14:textId="163A8BD5"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Jūrmala</w:t>
            </w:r>
          </w:p>
        </w:tc>
      </w:tr>
      <w:tr w:rsidR="008E0192" w:rsidRPr="00807F6D" w14:paraId="75F1DE91" w14:textId="77777777" w:rsidTr="005A6DF2">
        <w:tc>
          <w:tcPr>
            <w:tcW w:w="675" w:type="dxa"/>
          </w:tcPr>
          <w:p w14:paraId="26014A27" w14:textId="77777777" w:rsidR="008E0192" w:rsidRPr="00807F6D" w:rsidRDefault="008E0192"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2.</w:t>
            </w:r>
          </w:p>
        </w:tc>
        <w:tc>
          <w:tcPr>
            <w:tcW w:w="2552" w:type="dxa"/>
          </w:tcPr>
          <w:p w14:paraId="1A8681E1" w14:textId="7FC87A0C"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Vidzemes</w:t>
            </w:r>
          </w:p>
        </w:tc>
        <w:tc>
          <w:tcPr>
            <w:tcW w:w="3260" w:type="dxa"/>
          </w:tcPr>
          <w:p w14:paraId="353141B2" w14:textId="000A77A1" w:rsidR="008E0192" w:rsidRPr="003C60CF" w:rsidRDefault="008E0192" w:rsidP="00F80F16">
            <w:pPr>
              <w:spacing w:line="259" w:lineRule="auto"/>
              <w:rPr>
                <w:rFonts w:ascii="Times New Roman" w:hAnsi="Times New Roman" w:cs="Times New Roman"/>
                <w:sz w:val="24"/>
                <w:szCs w:val="24"/>
              </w:rPr>
            </w:pPr>
            <w:proofErr w:type="spellStart"/>
            <w:r w:rsidRPr="003C60CF">
              <w:rPr>
                <w:rFonts w:ascii="Times New Roman" w:hAnsi="Times New Roman" w:cs="Times New Roman"/>
                <w:sz w:val="24"/>
                <w:szCs w:val="24"/>
              </w:rPr>
              <w:t>Valstspilsēta</w:t>
            </w:r>
            <w:proofErr w:type="spellEnd"/>
          </w:p>
        </w:tc>
        <w:tc>
          <w:tcPr>
            <w:tcW w:w="3119" w:type="dxa"/>
          </w:tcPr>
          <w:p w14:paraId="3DB222E7" w14:textId="7B193E57"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Valmiera [kopā ar novada teritoriju]</w:t>
            </w:r>
          </w:p>
        </w:tc>
      </w:tr>
      <w:tr w:rsidR="008E0192" w:rsidRPr="00807F6D" w14:paraId="57BC9ECF" w14:textId="77777777" w:rsidTr="005A6DF2">
        <w:tc>
          <w:tcPr>
            <w:tcW w:w="675" w:type="dxa"/>
          </w:tcPr>
          <w:p w14:paraId="5AF45B08" w14:textId="77777777" w:rsidR="008E0192" w:rsidRPr="00807F6D" w:rsidRDefault="008E0192"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3.</w:t>
            </w:r>
          </w:p>
        </w:tc>
        <w:tc>
          <w:tcPr>
            <w:tcW w:w="2552" w:type="dxa"/>
          </w:tcPr>
          <w:p w14:paraId="6B553392" w14:textId="59A64B5D"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Kurzemes</w:t>
            </w:r>
          </w:p>
        </w:tc>
        <w:tc>
          <w:tcPr>
            <w:tcW w:w="3260" w:type="dxa"/>
          </w:tcPr>
          <w:p w14:paraId="3EA856EF" w14:textId="104E9E21" w:rsidR="008E0192" w:rsidRPr="003C60CF" w:rsidRDefault="008E0192" w:rsidP="00F80F16">
            <w:pPr>
              <w:spacing w:line="259" w:lineRule="auto"/>
              <w:rPr>
                <w:rFonts w:ascii="Times New Roman" w:hAnsi="Times New Roman" w:cs="Times New Roman"/>
                <w:sz w:val="24"/>
                <w:szCs w:val="24"/>
              </w:rPr>
            </w:pPr>
            <w:proofErr w:type="spellStart"/>
            <w:r w:rsidRPr="003C60CF">
              <w:rPr>
                <w:rFonts w:ascii="Times New Roman" w:hAnsi="Times New Roman" w:cs="Times New Roman"/>
                <w:sz w:val="24"/>
                <w:szCs w:val="24"/>
              </w:rPr>
              <w:t>Valstspilsēta</w:t>
            </w:r>
            <w:proofErr w:type="spellEnd"/>
          </w:p>
        </w:tc>
        <w:tc>
          <w:tcPr>
            <w:tcW w:w="3119" w:type="dxa"/>
          </w:tcPr>
          <w:p w14:paraId="5B1BE211" w14:textId="4BBE6ADF"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Liepāja</w:t>
            </w:r>
          </w:p>
        </w:tc>
      </w:tr>
      <w:tr w:rsidR="008E0192" w:rsidRPr="00807F6D" w14:paraId="47C6D341" w14:textId="77777777" w:rsidTr="005A6DF2">
        <w:tc>
          <w:tcPr>
            <w:tcW w:w="675" w:type="dxa"/>
          </w:tcPr>
          <w:p w14:paraId="7A2555F8" w14:textId="77777777" w:rsidR="008E0192" w:rsidRPr="00807F6D" w:rsidRDefault="008E0192"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4.</w:t>
            </w:r>
          </w:p>
        </w:tc>
        <w:tc>
          <w:tcPr>
            <w:tcW w:w="2552" w:type="dxa"/>
          </w:tcPr>
          <w:p w14:paraId="05600515" w14:textId="7EEDE74D"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Zemgales</w:t>
            </w:r>
          </w:p>
        </w:tc>
        <w:tc>
          <w:tcPr>
            <w:tcW w:w="3260" w:type="dxa"/>
          </w:tcPr>
          <w:p w14:paraId="4FAF9F04" w14:textId="39A1959F" w:rsidR="008E0192" w:rsidRPr="003C60CF" w:rsidRDefault="008E0192" w:rsidP="00F80F16">
            <w:pPr>
              <w:spacing w:line="259" w:lineRule="auto"/>
              <w:rPr>
                <w:rFonts w:ascii="Times New Roman" w:hAnsi="Times New Roman" w:cs="Times New Roman"/>
                <w:sz w:val="24"/>
                <w:szCs w:val="24"/>
              </w:rPr>
            </w:pPr>
            <w:proofErr w:type="spellStart"/>
            <w:r w:rsidRPr="003C60CF">
              <w:rPr>
                <w:rFonts w:ascii="Times New Roman" w:hAnsi="Times New Roman" w:cs="Times New Roman"/>
                <w:sz w:val="24"/>
                <w:szCs w:val="24"/>
              </w:rPr>
              <w:t>Valstspilsēta</w:t>
            </w:r>
            <w:proofErr w:type="spellEnd"/>
          </w:p>
        </w:tc>
        <w:tc>
          <w:tcPr>
            <w:tcW w:w="3119" w:type="dxa"/>
          </w:tcPr>
          <w:p w14:paraId="1F74329F" w14:textId="1B800419"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Jēkabpils [kopā ar novada teritoriju]</w:t>
            </w:r>
          </w:p>
        </w:tc>
      </w:tr>
      <w:tr w:rsidR="008E0192" w:rsidRPr="00807F6D" w14:paraId="14477E01" w14:textId="77777777" w:rsidTr="005A6DF2">
        <w:tc>
          <w:tcPr>
            <w:tcW w:w="675" w:type="dxa"/>
          </w:tcPr>
          <w:p w14:paraId="31A3481F" w14:textId="77777777" w:rsidR="008E0192" w:rsidRPr="00807F6D" w:rsidRDefault="008E0192"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5.</w:t>
            </w:r>
          </w:p>
        </w:tc>
        <w:tc>
          <w:tcPr>
            <w:tcW w:w="2552" w:type="dxa"/>
          </w:tcPr>
          <w:p w14:paraId="60128921" w14:textId="7B028524"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Latgales</w:t>
            </w:r>
          </w:p>
        </w:tc>
        <w:tc>
          <w:tcPr>
            <w:tcW w:w="3260" w:type="dxa"/>
          </w:tcPr>
          <w:p w14:paraId="422395D9" w14:textId="54498402" w:rsidR="008E0192" w:rsidRPr="003C60CF" w:rsidRDefault="008E0192" w:rsidP="00F80F16">
            <w:pPr>
              <w:spacing w:line="259" w:lineRule="auto"/>
              <w:rPr>
                <w:rFonts w:ascii="Times New Roman" w:hAnsi="Times New Roman" w:cs="Times New Roman"/>
                <w:sz w:val="24"/>
                <w:szCs w:val="24"/>
              </w:rPr>
            </w:pPr>
            <w:proofErr w:type="spellStart"/>
            <w:r w:rsidRPr="003C60CF">
              <w:rPr>
                <w:rFonts w:ascii="Times New Roman" w:hAnsi="Times New Roman" w:cs="Times New Roman"/>
                <w:sz w:val="24"/>
                <w:szCs w:val="24"/>
              </w:rPr>
              <w:t>Valstspilsēta</w:t>
            </w:r>
            <w:proofErr w:type="spellEnd"/>
          </w:p>
        </w:tc>
        <w:tc>
          <w:tcPr>
            <w:tcW w:w="3119" w:type="dxa"/>
          </w:tcPr>
          <w:p w14:paraId="6A387E05" w14:textId="543E0CE3" w:rsidR="008E0192" w:rsidRPr="003C60CF" w:rsidRDefault="008E0192"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Daugavpils</w:t>
            </w:r>
          </w:p>
        </w:tc>
      </w:tr>
      <w:tr w:rsidR="003C60CF" w:rsidRPr="00807F6D" w14:paraId="43A6BCA5" w14:textId="77777777" w:rsidTr="005A6DF2">
        <w:tc>
          <w:tcPr>
            <w:tcW w:w="675" w:type="dxa"/>
          </w:tcPr>
          <w:p w14:paraId="15B9AD54"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6.</w:t>
            </w:r>
          </w:p>
        </w:tc>
        <w:tc>
          <w:tcPr>
            <w:tcW w:w="2552" w:type="dxa"/>
          </w:tcPr>
          <w:p w14:paraId="0F3B3581" w14:textId="65B5D97B"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Rīgas</w:t>
            </w:r>
          </w:p>
        </w:tc>
        <w:tc>
          <w:tcPr>
            <w:tcW w:w="3260" w:type="dxa"/>
          </w:tcPr>
          <w:p w14:paraId="6D803C00" w14:textId="0C6522EC"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6B8AB74C" w14:textId="1EF9660B"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Ādažu novads</w:t>
            </w:r>
          </w:p>
        </w:tc>
      </w:tr>
      <w:tr w:rsidR="003C60CF" w:rsidRPr="00807F6D" w14:paraId="38DF7988" w14:textId="77777777" w:rsidTr="005A6DF2">
        <w:tc>
          <w:tcPr>
            <w:tcW w:w="675" w:type="dxa"/>
          </w:tcPr>
          <w:p w14:paraId="6E9FDE48"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7.</w:t>
            </w:r>
          </w:p>
        </w:tc>
        <w:tc>
          <w:tcPr>
            <w:tcW w:w="2552" w:type="dxa"/>
          </w:tcPr>
          <w:p w14:paraId="061F4FEB" w14:textId="1E200DD2"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Rīgas</w:t>
            </w:r>
          </w:p>
        </w:tc>
        <w:tc>
          <w:tcPr>
            <w:tcW w:w="3260" w:type="dxa"/>
          </w:tcPr>
          <w:p w14:paraId="7A49A33D" w14:textId="0C7D8354"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76085630" w14:textId="67C095DC"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Ogres novads</w:t>
            </w:r>
          </w:p>
        </w:tc>
      </w:tr>
      <w:tr w:rsidR="003C60CF" w:rsidRPr="00807F6D" w14:paraId="5792EAA2" w14:textId="77777777" w:rsidTr="005A6DF2">
        <w:tc>
          <w:tcPr>
            <w:tcW w:w="675" w:type="dxa"/>
          </w:tcPr>
          <w:p w14:paraId="70462740"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8.</w:t>
            </w:r>
          </w:p>
        </w:tc>
        <w:tc>
          <w:tcPr>
            <w:tcW w:w="2552" w:type="dxa"/>
          </w:tcPr>
          <w:p w14:paraId="4E5CC214" w14:textId="1A18D156"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Vidzemes</w:t>
            </w:r>
          </w:p>
        </w:tc>
        <w:tc>
          <w:tcPr>
            <w:tcW w:w="3260" w:type="dxa"/>
          </w:tcPr>
          <w:p w14:paraId="578E4E9C" w14:textId="02ED8891"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096A8C3E" w14:textId="32E1FE16"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Madonas novads</w:t>
            </w:r>
          </w:p>
        </w:tc>
      </w:tr>
      <w:tr w:rsidR="003C60CF" w:rsidRPr="00807F6D" w14:paraId="3D15CC3C" w14:textId="77777777" w:rsidTr="005A6DF2">
        <w:tc>
          <w:tcPr>
            <w:tcW w:w="675" w:type="dxa"/>
          </w:tcPr>
          <w:p w14:paraId="3A4026F6"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9.</w:t>
            </w:r>
          </w:p>
        </w:tc>
        <w:tc>
          <w:tcPr>
            <w:tcW w:w="2552" w:type="dxa"/>
          </w:tcPr>
          <w:p w14:paraId="4A238A9A" w14:textId="23E057A8"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Vidzemes</w:t>
            </w:r>
          </w:p>
        </w:tc>
        <w:tc>
          <w:tcPr>
            <w:tcW w:w="3260" w:type="dxa"/>
          </w:tcPr>
          <w:p w14:paraId="50890A9D" w14:textId="4D7065A7"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34690C9E" w14:textId="3CE9D7C2"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Valkas novads</w:t>
            </w:r>
          </w:p>
        </w:tc>
      </w:tr>
      <w:tr w:rsidR="003C60CF" w:rsidRPr="00807F6D" w14:paraId="1B56C413" w14:textId="77777777" w:rsidTr="005A6DF2">
        <w:tc>
          <w:tcPr>
            <w:tcW w:w="675" w:type="dxa"/>
          </w:tcPr>
          <w:p w14:paraId="0848F48A"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10.</w:t>
            </w:r>
          </w:p>
        </w:tc>
        <w:tc>
          <w:tcPr>
            <w:tcW w:w="2552" w:type="dxa"/>
          </w:tcPr>
          <w:p w14:paraId="71DA0455" w14:textId="1094186A"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Kurzemes</w:t>
            </w:r>
          </w:p>
        </w:tc>
        <w:tc>
          <w:tcPr>
            <w:tcW w:w="3260" w:type="dxa"/>
          </w:tcPr>
          <w:p w14:paraId="53E5258B" w14:textId="75C581CD"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18DE184B" w14:textId="7CCAB50F"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Kuldīgas novads</w:t>
            </w:r>
          </w:p>
        </w:tc>
      </w:tr>
      <w:tr w:rsidR="003C60CF" w:rsidRPr="00807F6D" w14:paraId="310974A0" w14:textId="77777777" w:rsidTr="005A6DF2">
        <w:tc>
          <w:tcPr>
            <w:tcW w:w="675" w:type="dxa"/>
          </w:tcPr>
          <w:p w14:paraId="6AACC3AC"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11.</w:t>
            </w:r>
          </w:p>
        </w:tc>
        <w:tc>
          <w:tcPr>
            <w:tcW w:w="2552" w:type="dxa"/>
          </w:tcPr>
          <w:p w14:paraId="00DB9539" w14:textId="60D5B835"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Kurzemes</w:t>
            </w:r>
          </w:p>
        </w:tc>
        <w:tc>
          <w:tcPr>
            <w:tcW w:w="3260" w:type="dxa"/>
          </w:tcPr>
          <w:p w14:paraId="02F8693A" w14:textId="25760711"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0EE98E6C" w14:textId="7BFC8D84" w:rsidR="003C60CF" w:rsidRPr="003C60CF" w:rsidRDefault="003C60CF" w:rsidP="00F80F16">
            <w:pPr>
              <w:tabs>
                <w:tab w:val="left" w:pos="3960"/>
              </w:tabs>
              <w:spacing w:line="259" w:lineRule="auto"/>
              <w:jc w:val="both"/>
              <w:rPr>
                <w:rFonts w:ascii="Times New Roman" w:hAnsi="Times New Roman" w:cs="Times New Roman"/>
                <w:sz w:val="24"/>
                <w:szCs w:val="24"/>
                <w:highlight w:val="green"/>
              </w:rPr>
            </w:pPr>
            <w:proofErr w:type="spellStart"/>
            <w:r w:rsidRPr="003C60CF">
              <w:rPr>
                <w:rFonts w:ascii="Times New Roman" w:hAnsi="Times New Roman" w:cs="Times New Roman"/>
                <w:sz w:val="24"/>
                <w:szCs w:val="24"/>
              </w:rPr>
              <w:t>Dienvidkurzemes</w:t>
            </w:r>
            <w:proofErr w:type="spellEnd"/>
            <w:r w:rsidRPr="003C60CF">
              <w:rPr>
                <w:rFonts w:ascii="Times New Roman" w:hAnsi="Times New Roman" w:cs="Times New Roman"/>
                <w:sz w:val="24"/>
                <w:szCs w:val="24"/>
              </w:rPr>
              <w:t xml:space="preserve"> novads</w:t>
            </w:r>
          </w:p>
        </w:tc>
      </w:tr>
      <w:tr w:rsidR="003C60CF" w:rsidRPr="00807F6D" w14:paraId="65AFA3DE" w14:textId="77777777" w:rsidTr="005A6DF2">
        <w:tc>
          <w:tcPr>
            <w:tcW w:w="675" w:type="dxa"/>
          </w:tcPr>
          <w:p w14:paraId="52CBEFD5"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12.</w:t>
            </w:r>
          </w:p>
        </w:tc>
        <w:tc>
          <w:tcPr>
            <w:tcW w:w="2552" w:type="dxa"/>
          </w:tcPr>
          <w:p w14:paraId="74BCAE6E" w14:textId="54096D89"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Zemgales</w:t>
            </w:r>
          </w:p>
        </w:tc>
        <w:tc>
          <w:tcPr>
            <w:tcW w:w="3260" w:type="dxa"/>
          </w:tcPr>
          <w:p w14:paraId="057CB7A3" w14:textId="30C04ADE"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1C9D9D7E" w14:textId="45F0B898" w:rsidR="003C60CF" w:rsidRPr="003C60CF" w:rsidRDefault="003C60CF" w:rsidP="00F80F16">
            <w:pPr>
              <w:tabs>
                <w:tab w:val="left" w:pos="3960"/>
              </w:tabs>
              <w:spacing w:line="259" w:lineRule="auto"/>
              <w:jc w:val="both"/>
              <w:rPr>
                <w:rFonts w:ascii="Times New Roman" w:hAnsi="Times New Roman" w:cs="Times New Roman"/>
                <w:sz w:val="24"/>
                <w:szCs w:val="24"/>
                <w:highlight w:val="green"/>
              </w:rPr>
            </w:pPr>
            <w:r w:rsidRPr="003C60CF">
              <w:rPr>
                <w:rFonts w:ascii="Times New Roman" w:hAnsi="Times New Roman" w:cs="Times New Roman"/>
                <w:sz w:val="24"/>
                <w:szCs w:val="24"/>
              </w:rPr>
              <w:t>Jelgavas novads</w:t>
            </w:r>
          </w:p>
        </w:tc>
      </w:tr>
      <w:tr w:rsidR="003C60CF" w:rsidRPr="00807F6D" w14:paraId="7EA0F02E" w14:textId="77777777" w:rsidTr="005A6DF2">
        <w:tc>
          <w:tcPr>
            <w:tcW w:w="675" w:type="dxa"/>
          </w:tcPr>
          <w:p w14:paraId="1E2E653A"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13.</w:t>
            </w:r>
          </w:p>
        </w:tc>
        <w:tc>
          <w:tcPr>
            <w:tcW w:w="2552" w:type="dxa"/>
          </w:tcPr>
          <w:p w14:paraId="74EE12EC" w14:textId="282703FF"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Zemgales</w:t>
            </w:r>
          </w:p>
        </w:tc>
        <w:tc>
          <w:tcPr>
            <w:tcW w:w="3260" w:type="dxa"/>
          </w:tcPr>
          <w:p w14:paraId="6C58D20E" w14:textId="20C1F20E"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267F59B3" w14:textId="1C8F8C60" w:rsidR="003C60CF" w:rsidRPr="003C60CF" w:rsidRDefault="003C60CF" w:rsidP="00F80F16">
            <w:pPr>
              <w:tabs>
                <w:tab w:val="left" w:pos="3960"/>
              </w:tabs>
              <w:spacing w:line="259" w:lineRule="auto"/>
              <w:jc w:val="both"/>
              <w:rPr>
                <w:rFonts w:ascii="Times New Roman" w:hAnsi="Times New Roman" w:cs="Times New Roman"/>
                <w:sz w:val="24"/>
                <w:szCs w:val="24"/>
                <w:highlight w:val="green"/>
              </w:rPr>
            </w:pPr>
            <w:r w:rsidRPr="003C60CF">
              <w:rPr>
                <w:rFonts w:ascii="Times New Roman" w:hAnsi="Times New Roman" w:cs="Times New Roman"/>
                <w:sz w:val="24"/>
                <w:szCs w:val="24"/>
              </w:rPr>
              <w:t>Aizkraukles novads</w:t>
            </w:r>
          </w:p>
        </w:tc>
      </w:tr>
      <w:tr w:rsidR="003C60CF" w:rsidRPr="00807F6D" w14:paraId="2F4713E8" w14:textId="77777777" w:rsidTr="005A6DF2">
        <w:tc>
          <w:tcPr>
            <w:tcW w:w="675" w:type="dxa"/>
          </w:tcPr>
          <w:p w14:paraId="7F2B11D6"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14.</w:t>
            </w:r>
          </w:p>
        </w:tc>
        <w:tc>
          <w:tcPr>
            <w:tcW w:w="2552" w:type="dxa"/>
          </w:tcPr>
          <w:p w14:paraId="32584C22" w14:textId="58DB039A" w:rsidR="003C60CF" w:rsidRPr="003C60CF" w:rsidRDefault="003C60CF" w:rsidP="00F80F16">
            <w:pPr>
              <w:tabs>
                <w:tab w:val="left" w:pos="3960"/>
              </w:tabs>
              <w:spacing w:line="259" w:lineRule="auto"/>
              <w:jc w:val="both"/>
              <w:rPr>
                <w:rFonts w:ascii="Times New Roman" w:hAnsi="Times New Roman" w:cs="Times New Roman"/>
                <w:sz w:val="24"/>
                <w:szCs w:val="24"/>
              </w:rPr>
            </w:pPr>
            <w:r w:rsidRPr="003C60CF">
              <w:rPr>
                <w:rFonts w:ascii="Times New Roman" w:hAnsi="Times New Roman" w:cs="Times New Roman"/>
                <w:sz w:val="24"/>
                <w:szCs w:val="24"/>
              </w:rPr>
              <w:t>Latgales</w:t>
            </w:r>
          </w:p>
        </w:tc>
        <w:tc>
          <w:tcPr>
            <w:tcW w:w="3260" w:type="dxa"/>
          </w:tcPr>
          <w:p w14:paraId="006D84E7" w14:textId="7F7E1A15" w:rsidR="003C60CF" w:rsidRPr="003C60CF" w:rsidRDefault="003C60CF" w:rsidP="00F80F16">
            <w:pPr>
              <w:spacing w:line="259" w:lineRule="auto"/>
              <w:rPr>
                <w:rFonts w:ascii="Times New Roman" w:hAnsi="Times New Roman" w:cs="Times New Roman"/>
                <w:sz w:val="24"/>
                <w:szCs w:val="24"/>
              </w:rPr>
            </w:pPr>
            <w:r w:rsidRPr="003C60CF">
              <w:rPr>
                <w:rFonts w:ascii="Times New Roman" w:hAnsi="Times New Roman" w:cs="Times New Roman"/>
                <w:sz w:val="24"/>
                <w:szCs w:val="24"/>
              </w:rPr>
              <w:t>Novads</w:t>
            </w:r>
          </w:p>
        </w:tc>
        <w:tc>
          <w:tcPr>
            <w:tcW w:w="3119" w:type="dxa"/>
          </w:tcPr>
          <w:p w14:paraId="04904F83" w14:textId="6FC50C3A" w:rsidR="003C60CF" w:rsidRPr="003C60CF" w:rsidRDefault="003C60CF" w:rsidP="00F80F16">
            <w:pPr>
              <w:tabs>
                <w:tab w:val="left" w:pos="3960"/>
              </w:tabs>
              <w:spacing w:line="259" w:lineRule="auto"/>
              <w:jc w:val="both"/>
              <w:rPr>
                <w:rFonts w:ascii="Times New Roman" w:hAnsi="Times New Roman" w:cs="Times New Roman"/>
                <w:sz w:val="24"/>
                <w:szCs w:val="24"/>
                <w:highlight w:val="green"/>
              </w:rPr>
            </w:pPr>
            <w:r w:rsidRPr="003C60CF">
              <w:rPr>
                <w:rFonts w:ascii="Times New Roman" w:hAnsi="Times New Roman" w:cs="Times New Roman"/>
                <w:sz w:val="24"/>
                <w:szCs w:val="24"/>
              </w:rPr>
              <w:t>Rēzeknes novads</w:t>
            </w:r>
          </w:p>
        </w:tc>
      </w:tr>
      <w:tr w:rsidR="003C60CF" w:rsidRPr="00807F6D" w14:paraId="0F422F8D" w14:textId="77777777" w:rsidTr="005A6DF2">
        <w:tc>
          <w:tcPr>
            <w:tcW w:w="675" w:type="dxa"/>
          </w:tcPr>
          <w:p w14:paraId="54D37CE9" w14:textId="77777777" w:rsidR="003C60CF" w:rsidRPr="00807F6D" w:rsidRDefault="003C60CF" w:rsidP="00F80F16">
            <w:pPr>
              <w:tabs>
                <w:tab w:val="left" w:pos="3960"/>
              </w:tabs>
              <w:spacing w:line="259" w:lineRule="auto"/>
              <w:jc w:val="both"/>
              <w:rPr>
                <w:rFonts w:ascii="Times New Roman" w:hAnsi="Times New Roman" w:cs="Times New Roman"/>
                <w:sz w:val="24"/>
                <w:szCs w:val="24"/>
              </w:rPr>
            </w:pPr>
            <w:r w:rsidRPr="00807F6D">
              <w:rPr>
                <w:rFonts w:ascii="Times New Roman" w:hAnsi="Times New Roman" w:cs="Times New Roman"/>
                <w:sz w:val="24"/>
                <w:szCs w:val="24"/>
              </w:rPr>
              <w:t>15.</w:t>
            </w:r>
          </w:p>
        </w:tc>
        <w:tc>
          <w:tcPr>
            <w:tcW w:w="2552" w:type="dxa"/>
          </w:tcPr>
          <w:p w14:paraId="506BD817" w14:textId="5C61D530" w:rsidR="003C60CF" w:rsidRPr="003C60CF" w:rsidRDefault="003C60CF" w:rsidP="00F80F16">
            <w:pPr>
              <w:tabs>
                <w:tab w:val="left" w:pos="3960"/>
              </w:tabs>
              <w:spacing w:line="259" w:lineRule="auto"/>
              <w:jc w:val="both"/>
              <w:rPr>
                <w:rFonts w:ascii="Times New Roman" w:hAnsi="Times New Roman" w:cs="Times New Roman"/>
                <w:sz w:val="24"/>
                <w:szCs w:val="24"/>
              </w:rPr>
            </w:pPr>
            <w:r w:rsidRPr="00EE0F51">
              <w:rPr>
                <w:rFonts w:ascii="Times New Roman" w:hAnsi="Times New Roman" w:cs="Times New Roman"/>
                <w:sz w:val="24"/>
                <w:szCs w:val="24"/>
              </w:rPr>
              <w:t>Latgales</w:t>
            </w:r>
          </w:p>
        </w:tc>
        <w:tc>
          <w:tcPr>
            <w:tcW w:w="3260" w:type="dxa"/>
          </w:tcPr>
          <w:p w14:paraId="544DB9A1" w14:textId="1C45EC9C" w:rsidR="003C60CF" w:rsidRPr="003C60CF" w:rsidRDefault="003C60CF" w:rsidP="00F80F16">
            <w:pPr>
              <w:spacing w:line="259" w:lineRule="auto"/>
              <w:rPr>
                <w:rFonts w:ascii="Times New Roman" w:hAnsi="Times New Roman" w:cs="Times New Roman"/>
                <w:sz w:val="24"/>
                <w:szCs w:val="24"/>
              </w:rPr>
            </w:pPr>
            <w:r w:rsidRPr="00EE0F51">
              <w:rPr>
                <w:rFonts w:ascii="Times New Roman" w:hAnsi="Times New Roman" w:cs="Times New Roman"/>
                <w:sz w:val="24"/>
                <w:szCs w:val="24"/>
              </w:rPr>
              <w:t>Novads</w:t>
            </w:r>
          </w:p>
        </w:tc>
        <w:tc>
          <w:tcPr>
            <w:tcW w:w="3119" w:type="dxa"/>
          </w:tcPr>
          <w:p w14:paraId="44D73612" w14:textId="3A6D1AC7" w:rsidR="003C60CF" w:rsidRPr="003C60CF" w:rsidRDefault="003C60CF" w:rsidP="00F80F16">
            <w:pPr>
              <w:tabs>
                <w:tab w:val="left" w:pos="3960"/>
              </w:tabs>
              <w:spacing w:line="259" w:lineRule="auto"/>
              <w:jc w:val="both"/>
              <w:rPr>
                <w:rFonts w:ascii="Times New Roman" w:hAnsi="Times New Roman" w:cs="Times New Roman"/>
                <w:sz w:val="24"/>
                <w:szCs w:val="24"/>
                <w:highlight w:val="green"/>
              </w:rPr>
            </w:pPr>
            <w:r w:rsidRPr="00EE0F51">
              <w:rPr>
                <w:rFonts w:ascii="Times New Roman" w:hAnsi="Times New Roman" w:cs="Times New Roman"/>
                <w:sz w:val="24"/>
                <w:szCs w:val="24"/>
              </w:rPr>
              <w:t>Krāslavas novads</w:t>
            </w:r>
          </w:p>
        </w:tc>
      </w:tr>
    </w:tbl>
    <w:p w14:paraId="66644606" w14:textId="77777777" w:rsidR="00BD6C12" w:rsidRDefault="00BD6C12" w:rsidP="00F80F16">
      <w:pPr>
        <w:spacing w:after="0" w:line="259" w:lineRule="auto"/>
        <w:rPr>
          <w:rFonts w:asciiTheme="majorHAnsi" w:eastAsiaTheme="majorEastAsia" w:hAnsiTheme="majorHAnsi" w:cstheme="majorBidi"/>
          <w:b/>
          <w:bCs/>
          <w:color w:val="4F81BD" w:themeColor="accent1"/>
          <w:sz w:val="26"/>
          <w:szCs w:val="26"/>
        </w:rPr>
      </w:pPr>
      <w:r>
        <w:br w:type="page"/>
      </w:r>
    </w:p>
    <w:p w14:paraId="2FDF5369" w14:textId="077FD489" w:rsidR="00F00CB2" w:rsidRDefault="00BD6C12" w:rsidP="00F80F16">
      <w:pPr>
        <w:pStyle w:val="Heading2"/>
        <w:spacing w:before="0" w:line="259" w:lineRule="auto"/>
      </w:pPr>
      <w:bookmarkStart w:id="83" w:name="_Toc139994607"/>
      <w:r>
        <w:lastRenderedPageBreak/>
        <w:t xml:space="preserve">2. </w:t>
      </w:r>
      <w:r w:rsidR="00F00CB2" w:rsidRPr="00F00CB2">
        <w:t xml:space="preserve">FGD </w:t>
      </w:r>
      <w:r w:rsidR="00F00CB2">
        <w:t>ar so</w:t>
      </w:r>
      <w:r w:rsidR="00F00CB2" w:rsidRPr="00F00CB2">
        <w:t>ciālo dienestu sadarbības partner</w:t>
      </w:r>
      <w:r w:rsidR="00F00CB2">
        <w:t>iem raksturojums</w:t>
      </w:r>
      <w:bookmarkEnd w:id="83"/>
    </w:p>
    <w:p w14:paraId="258FA6F5" w14:textId="77777777" w:rsidR="00BD6C12" w:rsidRDefault="00BD6C12" w:rsidP="00F80F16">
      <w:pPr>
        <w:spacing w:after="0" w:line="259" w:lineRule="auto"/>
        <w:rPr>
          <w:rFonts w:ascii="Times New Roman" w:hAnsi="Times New Roman" w:cs="Times New Roman"/>
          <w:sz w:val="24"/>
          <w:szCs w:val="24"/>
        </w:rPr>
      </w:pPr>
    </w:p>
    <w:p w14:paraId="1304C73E" w14:textId="16026434" w:rsidR="005A6DF2" w:rsidRPr="009E0C1A" w:rsidRDefault="005A6DF2" w:rsidP="00F80F16">
      <w:pPr>
        <w:spacing w:after="0" w:line="259" w:lineRule="auto"/>
        <w:jc w:val="both"/>
        <w:rPr>
          <w:rFonts w:ascii="Times New Roman" w:hAnsi="Times New Roman" w:cs="Times New Roman"/>
          <w:b/>
          <w:sz w:val="24"/>
          <w:szCs w:val="24"/>
          <w:lang w:val="cs-CZ"/>
        </w:rPr>
      </w:pPr>
      <w:r w:rsidRPr="009E0C1A">
        <w:rPr>
          <w:rFonts w:ascii="Times New Roman" w:hAnsi="Times New Roman" w:cs="Times New Roman"/>
          <w:b/>
          <w:sz w:val="24"/>
          <w:szCs w:val="24"/>
          <w:lang w:val="cs-CZ"/>
        </w:rPr>
        <w:t xml:space="preserve">1. </w:t>
      </w:r>
      <w:r w:rsidR="00F254F8" w:rsidRPr="009E0C1A">
        <w:rPr>
          <w:rFonts w:ascii="Times New Roman" w:hAnsi="Times New Roman" w:cs="Times New Roman"/>
          <w:b/>
          <w:sz w:val="24"/>
          <w:szCs w:val="24"/>
          <w:lang w:val="cs-CZ"/>
        </w:rPr>
        <w:t>FGD</w:t>
      </w:r>
      <w:r w:rsidRPr="009E0C1A">
        <w:rPr>
          <w:rFonts w:ascii="Times New Roman" w:hAnsi="Times New Roman" w:cs="Times New Roman"/>
          <w:b/>
          <w:sz w:val="24"/>
          <w:szCs w:val="24"/>
          <w:lang w:val="cs-CZ"/>
        </w:rPr>
        <w:t xml:space="preserve">, </w:t>
      </w:r>
      <w:r w:rsidR="009E0C1A" w:rsidRPr="009E0C1A">
        <w:rPr>
          <w:rFonts w:ascii="Times New Roman" w:hAnsi="Times New Roman" w:cs="Times New Roman"/>
          <w:b/>
          <w:sz w:val="24"/>
          <w:szCs w:val="24"/>
          <w:lang w:val="cs-CZ"/>
        </w:rPr>
        <w:t>Kurzeme</w:t>
      </w:r>
    </w:p>
    <w:p w14:paraId="395C5EE1" w14:textId="77777777" w:rsidR="00F254F8" w:rsidRPr="009E0C1A" w:rsidRDefault="00F254F8" w:rsidP="00F80F16">
      <w:pPr>
        <w:spacing w:after="0" w:line="259" w:lineRule="auto"/>
        <w:jc w:val="both"/>
        <w:rPr>
          <w:rFonts w:ascii="Times New Roman" w:hAnsi="Times New Roman" w:cs="Times New Roman"/>
          <w:sz w:val="24"/>
          <w:szCs w:val="24"/>
          <w:lang w:val="cs-CZ"/>
        </w:rPr>
      </w:pPr>
    </w:p>
    <w:tbl>
      <w:tblPr>
        <w:tblStyle w:val="TableGrid"/>
        <w:tblW w:w="9889" w:type="dxa"/>
        <w:tblLook w:val="04A0" w:firstRow="1" w:lastRow="0" w:firstColumn="1" w:lastColumn="0" w:noHBand="0" w:noVBand="1"/>
      </w:tblPr>
      <w:tblGrid>
        <w:gridCol w:w="556"/>
        <w:gridCol w:w="9333"/>
      </w:tblGrid>
      <w:tr w:rsidR="00F254F8" w:rsidRPr="009E0C1A" w14:paraId="7C0E23CE" w14:textId="77777777" w:rsidTr="009E0C1A">
        <w:tc>
          <w:tcPr>
            <w:tcW w:w="556" w:type="dxa"/>
          </w:tcPr>
          <w:p w14:paraId="27B0B0E9" w14:textId="77777777" w:rsidR="00F254F8" w:rsidRPr="009E0C1A" w:rsidRDefault="00F254F8" w:rsidP="00F80F16">
            <w:pPr>
              <w:spacing w:line="259" w:lineRule="auto"/>
              <w:jc w:val="center"/>
              <w:rPr>
                <w:rFonts w:ascii="Times New Roman" w:hAnsi="Times New Roman" w:cs="Times New Roman"/>
                <w:b/>
                <w:sz w:val="24"/>
                <w:szCs w:val="24"/>
                <w:lang w:val="cs-CZ"/>
              </w:rPr>
            </w:pPr>
            <w:r w:rsidRPr="009E0C1A">
              <w:rPr>
                <w:rFonts w:ascii="Times New Roman" w:hAnsi="Times New Roman" w:cs="Times New Roman"/>
                <w:b/>
                <w:sz w:val="24"/>
                <w:szCs w:val="24"/>
                <w:lang w:val="cs-CZ"/>
              </w:rPr>
              <w:t>Nr.</w:t>
            </w:r>
          </w:p>
        </w:tc>
        <w:tc>
          <w:tcPr>
            <w:tcW w:w="9333" w:type="dxa"/>
          </w:tcPr>
          <w:p w14:paraId="407FA5F3" w14:textId="77777777" w:rsidR="00F254F8" w:rsidRPr="009E0C1A" w:rsidRDefault="00F254F8" w:rsidP="00F80F16">
            <w:pPr>
              <w:spacing w:line="259" w:lineRule="auto"/>
              <w:jc w:val="center"/>
              <w:rPr>
                <w:rFonts w:ascii="Times New Roman" w:hAnsi="Times New Roman" w:cs="Times New Roman"/>
                <w:b/>
                <w:sz w:val="24"/>
                <w:szCs w:val="24"/>
                <w:lang w:val="cs-CZ"/>
              </w:rPr>
            </w:pPr>
            <w:r w:rsidRPr="009E0C1A">
              <w:rPr>
                <w:rFonts w:ascii="Times New Roman" w:hAnsi="Times New Roman" w:cs="Times New Roman"/>
                <w:b/>
                <w:sz w:val="24"/>
                <w:szCs w:val="24"/>
                <w:lang w:val="cs-CZ"/>
              </w:rPr>
              <w:t>Iestāde/organizācija</w:t>
            </w:r>
          </w:p>
        </w:tc>
      </w:tr>
      <w:tr w:rsidR="00F254F8" w:rsidRPr="009E0C1A" w14:paraId="11D43639" w14:textId="77777777" w:rsidTr="009E0C1A">
        <w:tc>
          <w:tcPr>
            <w:tcW w:w="556" w:type="dxa"/>
          </w:tcPr>
          <w:p w14:paraId="45808F72"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1.</w:t>
            </w:r>
          </w:p>
        </w:tc>
        <w:tc>
          <w:tcPr>
            <w:tcW w:w="9333" w:type="dxa"/>
          </w:tcPr>
          <w:p w14:paraId="700BDAC2" w14:textId="77777777" w:rsidR="00F254F8" w:rsidRPr="009E0C1A" w:rsidRDefault="00F254F8"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Liepājas pilsētas bāriņtiesa</w:t>
            </w:r>
          </w:p>
        </w:tc>
      </w:tr>
      <w:tr w:rsidR="00F254F8" w:rsidRPr="009E0C1A" w14:paraId="2868DFA6" w14:textId="77777777" w:rsidTr="009E0C1A">
        <w:tc>
          <w:tcPr>
            <w:tcW w:w="556" w:type="dxa"/>
          </w:tcPr>
          <w:p w14:paraId="1530D1FF"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2.</w:t>
            </w:r>
          </w:p>
        </w:tc>
        <w:tc>
          <w:tcPr>
            <w:tcW w:w="9333" w:type="dxa"/>
          </w:tcPr>
          <w:p w14:paraId="0CF4DA56" w14:textId="3B2E4C51" w:rsidR="00F254F8" w:rsidRPr="009E0C1A" w:rsidRDefault="009E0C1A"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Liepājas pilsētas Pašvaldības policija</w:t>
            </w:r>
          </w:p>
        </w:tc>
      </w:tr>
      <w:tr w:rsidR="00F254F8" w:rsidRPr="009E0C1A" w14:paraId="7DE8C53D" w14:textId="77777777" w:rsidTr="009E0C1A">
        <w:tc>
          <w:tcPr>
            <w:tcW w:w="556" w:type="dxa"/>
          </w:tcPr>
          <w:p w14:paraId="5A58A4F1"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3.</w:t>
            </w:r>
          </w:p>
        </w:tc>
        <w:tc>
          <w:tcPr>
            <w:tcW w:w="9333" w:type="dxa"/>
          </w:tcPr>
          <w:p w14:paraId="15BC8FE3" w14:textId="718DCF0B" w:rsidR="00F254F8" w:rsidRPr="009E0C1A" w:rsidRDefault="009E0C1A" w:rsidP="00F80F16">
            <w:pPr>
              <w:tabs>
                <w:tab w:val="left" w:pos="1085"/>
              </w:tabs>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Ventspils pilsētas bāriņtiesa</w:t>
            </w:r>
          </w:p>
        </w:tc>
      </w:tr>
      <w:tr w:rsidR="00F254F8" w:rsidRPr="009E0C1A" w14:paraId="478CB159" w14:textId="77777777" w:rsidTr="009E0C1A">
        <w:tc>
          <w:tcPr>
            <w:tcW w:w="556" w:type="dxa"/>
          </w:tcPr>
          <w:p w14:paraId="65E3A3D4"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4.</w:t>
            </w:r>
          </w:p>
        </w:tc>
        <w:tc>
          <w:tcPr>
            <w:tcW w:w="9333" w:type="dxa"/>
          </w:tcPr>
          <w:p w14:paraId="6910E0CB" w14:textId="77777777" w:rsidR="00F254F8" w:rsidRPr="009E0C1A" w:rsidRDefault="00F254F8"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Nodarbinātības valsts aģentūras Liepājas filiāle</w:t>
            </w:r>
          </w:p>
        </w:tc>
      </w:tr>
      <w:tr w:rsidR="00F254F8" w:rsidRPr="009E0C1A" w14:paraId="25B8D784" w14:textId="77777777" w:rsidTr="009E0C1A">
        <w:tc>
          <w:tcPr>
            <w:tcW w:w="556" w:type="dxa"/>
          </w:tcPr>
          <w:p w14:paraId="7B7C88DB"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5.</w:t>
            </w:r>
          </w:p>
        </w:tc>
        <w:tc>
          <w:tcPr>
            <w:tcW w:w="9333" w:type="dxa"/>
          </w:tcPr>
          <w:p w14:paraId="739B3E7B" w14:textId="77777777" w:rsidR="00F254F8" w:rsidRPr="009E0C1A" w:rsidRDefault="00F254F8"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Liepājas pilsētas Izglītības pārvalde</w:t>
            </w:r>
          </w:p>
        </w:tc>
      </w:tr>
      <w:tr w:rsidR="00F254F8" w:rsidRPr="009E0C1A" w14:paraId="6E9FF670" w14:textId="77777777" w:rsidTr="009E0C1A">
        <w:tc>
          <w:tcPr>
            <w:tcW w:w="556" w:type="dxa"/>
          </w:tcPr>
          <w:p w14:paraId="3F30ACE8"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6.</w:t>
            </w:r>
          </w:p>
        </w:tc>
        <w:tc>
          <w:tcPr>
            <w:tcW w:w="9333" w:type="dxa"/>
          </w:tcPr>
          <w:p w14:paraId="496624D6" w14:textId="77777777" w:rsidR="00F254F8" w:rsidRPr="009E0C1A" w:rsidRDefault="00F254F8"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Valsts Sociālās apdrošināšanas aģentūra Liepājas reģionālā nodaļa</w:t>
            </w:r>
          </w:p>
        </w:tc>
      </w:tr>
      <w:tr w:rsidR="00F254F8" w:rsidRPr="009E0C1A" w14:paraId="106A68C7" w14:textId="77777777" w:rsidTr="009E0C1A">
        <w:tc>
          <w:tcPr>
            <w:tcW w:w="556" w:type="dxa"/>
          </w:tcPr>
          <w:p w14:paraId="09BE1895"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7.</w:t>
            </w:r>
          </w:p>
        </w:tc>
        <w:tc>
          <w:tcPr>
            <w:tcW w:w="9333" w:type="dxa"/>
          </w:tcPr>
          <w:p w14:paraId="5CC1C333" w14:textId="7B9658AF" w:rsidR="00F254F8" w:rsidRPr="009E0C1A" w:rsidRDefault="009E0C1A"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Valsts policija Kurzemes reģiona pārvalde (5 pārstāvji)</w:t>
            </w:r>
          </w:p>
        </w:tc>
      </w:tr>
      <w:tr w:rsidR="00F254F8" w:rsidRPr="009E0C1A" w14:paraId="55A17AF4" w14:textId="77777777" w:rsidTr="009E0C1A">
        <w:tc>
          <w:tcPr>
            <w:tcW w:w="556" w:type="dxa"/>
          </w:tcPr>
          <w:p w14:paraId="5D424753"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8.</w:t>
            </w:r>
          </w:p>
        </w:tc>
        <w:tc>
          <w:tcPr>
            <w:tcW w:w="9333" w:type="dxa"/>
          </w:tcPr>
          <w:p w14:paraId="52B71B5C" w14:textId="103F8257" w:rsidR="00F254F8" w:rsidRPr="009E0C1A" w:rsidRDefault="009E0C1A" w:rsidP="00F80F16">
            <w:pPr>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SIA Liepājas reģionālā slimnīca</w:t>
            </w:r>
          </w:p>
        </w:tc>
      </w:tr>
      <w:tr w:rsidR="00F254F8" w:rsidRPr="005660E0" w14:paraId="7366266D" w14:textId="77777777" w:rsidTr="009E0C1A">
        <w:tc>
          <w:tcPr>
            <w:tcW w:w="556" w:type="dxa"/>
          </w:tcPr>
          <w:p w14:paraId="2EF6B703" w14:textId="77777777" w:rsidR="00F254F8" w:rsidRPr="009E0C1A" w:rsidRDefault="00F254F8" w:rsidP="00F80F16">
            <w:pPr>
              <w:spacing w:line="259" w:lineRule="auto"/>
              <w:jc w:val="center"/>
              <w:rPr>
                <w:rFonts w:ascii="Times New Roman" w:hAnsi="Times New Roman" w:cs="Times New Roman"/>
                <w:sz w:val="24"/>
                <w:szCs w:val="24"/>
                <w:lang w:val="cs-CZ"/>
              </w:rPr>
            </w:pPr>
            <w:r w:rsidRPr="009E0C1A">
              <w:rPr>
                <w:rFonts w:ascii="Times New Roman" w:hAnsi="Times New Roman" w:cs="Times New Roman"/>
                <w:sz w:val="24"/>
                <w:szCs w:val="24"/>
                <w:lang w:val="cs-CZ"/>
              </w:rPr>
              <w:t>9.</w:t>
            </w:r>
          </w:p>
        </w:tc>
        <w:tc>
          <w:tcPr>
            <w:tcW w:w="9333" w:type="dxa"/>
          </w:tcPr>
          <w:p w14:paraId="49D7B5CC" w14:textId="72E7DAE3" w:rsidR="00F254F8" w:rsidRPr="009E0C1A" w:rsidRDefault="009E0C1A" w:rsidP="00F80F16">
            <w:pPr>
              <w:tabs>
                <w:tab w:val="left" w:pos="2207"/>
              </w:tabs>
              <w:spacing w:line="259" w:lineRule="auto"/>
              <w:jc w:val="both"/>
              <w:rPr>
                <w:rFonts w:ascii="Times New Roman" w:hAnsi="Times New Roman" w:cs="Times New Roman"/>
                <w:sz w:val="24"/>
                <w:szCs w:val="24"/>
                <w:lang w:val="cs-CZ"/>
              </w:rPr>
            </w:pPr>
            <w:r w:rsidRPr="009E0C1A">
              <w:rPr>
                <w:rFonts w:ascii="Times New Roman" w:hAnsi="Times New Roman" w:cs="Times New Roman"/>
                <w:sz w:val="24"/>
                <w:szCs w:val="24"/>
                <w:lang w:val="cs-CZ"/>
              </w:rPr>
              <w:t>Mamma mammai fonds</w:t>
            </w:r>
          </w:p>
        </w:tc>
      </w:tr>
    </w:tbl>
    <w:p w14:paraId="30DD2334" w14:textId="77777777" w:rsidR="00BD6C12" w:rsidRPr="005660E0" w:rsidRDefault="00BD6C12" w:rsidP="00F80F16">
      <w:pPr>
        <w:spacing w:after="0" w:line="259" w:lineRule="auto"/>
        <w:rPr>
          <w:rFonts w:ascii="Times New Roman" w:hAnsi="Times New Roman" w:cs="Times New Roman"/>
          <w:sz w:val="24"/>
          <w:szCs w:val="24"/>
          <w:highlight w:val="yellow"/>
        </w:rPr>
      </w:pPr>
    </w:p>
    <w:p w14:paraId="2E9C4241" w14:textId="702C2C4C" w:rsidR="005A6DF2" w:rsidRPr="009E0C1A" w:rsidRDefault="00F254F8" w:rsidP="00F80F16">
      <w:pPr>
        <w:spacing w:after="0" w:line="259" w:lineRule="auto"/>
        <w:rPr>
          <w:rFonts w:ascii="Times New Roman" w:hAnsi="Times New Roman" w:cs="Times New Roman"/>
          <w:b/>
          <w:sz w:val="24"/>
          <w:szCs w:val="24"/>
          <w:lang w:val="cs-CZ"/>
        </w:rPr>
      </w:pPr>
      <w:r w:rsidRPr="009E0C1A">
        <w:rPr>
          <w:rFonts w:ascii="Times New Roman" w:hAnsi="Times New Roman" w:cs="Times New Roman"/>
          <w:b/>
          <w:sz w:val="24"/>
          <w:szCs w:val="24"/>
          <w:lang w:val="cs-CZ"/>
        </w:rPr>
        <w:t xml:space="preserve">2. FGD, </w:t>
      </w:r>
      <w:r w:rsidR="009E0C1A" w:rsidRPr="009E0C1A">
        <w:rPr>
          <w:rFonts w:ascii="Times New Roman" w:hAnsi="Times New Roman" w:cs="Times New Roman"/>
          <w:b/>
          <w:sz w:val="24"/>
          <w:szCs w:val="24"/>
          <w:lang w:val="cs-CZ"/>
        </w:rPr>
        <w:t>Zemgale</w:t>
      </w:r>
    </w:p>
    <w:p w14:paraId="3BA69294" w14:textId="77777777" w:rsidR="005A6DF2" w:rsidRPr="005660E0" w:rsidRDefault="005A6DF2" w:rsidP="00F80F16">
      <w:pPr>
        <w:spacing w:after="0" w:line="259" w:lineRule="auto"/>
        <w:rPr>
          <w:rFonts w:ascii="Times New Roman" w:hAnsi="Times New Roman" w:cs="Times New Roman"/>
          <w:sz w:val="24"/>
          <w:szCs w:val="24"/>
          <w:highlight w:val="yellow"/>
          <w:lang w:val="cs-CZ"/>
        </w:rPr>
      </w:pPr>
    </w:p>
    <w:tbl>
      <w:tblPr>
        <w:tblStyle w:val="TableGrid"/>
        <w:tblW w:w="0" w:type="auto"/>
        <w:tblLook w:val="04A0" w:firstRow="1" w:lastRow="0" w:firstColumn="1" w:lastColumn="0" w:noHBand="0" w:noVBand="1"/>
      </w:tblPr>
      <w:tblGrid>
        <w:gridCol w:w="556"/>
        <w:gridCol w:w="9186"/>
      </w:tblGrid>
      <w:tr w:rsidR="00F254F8" w:rsidRPr="00AD7136" w14:paraId="262565E9" w14:textId="77777777" w:rsidTr="00AD7136">
        <w:tc>
          <w:tcPr>
            <w:tcW w:w="556" w:type="dxa"/>
          </w:tcPr>
          <w:p w14:paraId="0051FEE0" w14:textId="77777777" w:rsidR="00F254F8" w:rsidRPr="00AD7136" w:rsidRDefault="00F254F8" w:rsidP="00F80F16">
            <w:pPr>
              <w:spacing w:line="259" w:lineRule="auto"/>
              <w:jc w:val="center"/>
              <w:rPr>
                <w:rFonts w:ascii="Times New Roman" w:hAnsi="Times New Roman" w:cs="Times New Roman"/>
                <w:b/>
                <w:sz w:val="24"/>
                <w:szCs w:val="24"/>
                <w:lang w:val="cs-CZ"/>
              </w:rPr>
            </w:pPr>
            <w:r w:rsidRPr="00AD7136">
              <w:rPr>
                <w:rFonts w:ascii="Times New Roman" w:hAnsi="Times New Roman" w:cs="Times New Roman"/>
                <w:b/>
                <w:sz w:val="24"/>
                <w:szCs w:val="24"/>
                <w:lang w:val="cs-CZ"/>
              </w:rPr>
              <w:t>Nr.</w:t>
            </w:r>
          </w:p>
        </w:tc>
        <w:tc>
          <w:tcPr>
            <w:tcW w:w="9355" w:type="dxa"/>
          </w:tcPr>
          <w:p w14:paraId="64AB994F" w14:textId="77777777" w:rsidR="00F254F8" w:rsidRPr="00AD7136" w:rsidRDefault="00F254F8" w:rsidP="00F80F16">
            <w:pPr>
              <w:spacing w:line="259" w:lineRule="auto"/>
              <w:jc w:val="center"/>
              <w:rPr>
                <w:rFonts w:ascii="Times New Roman" w:hAnsi="Times New Roman" w:cs="Times New Roman"/>
                <w:b/>
                <w:sz w:val="24"/>
                <w:szCs w:val="24"/>
                <w:lang w:val="cs-CZ"/>
              </w:rPr>
            </w:pPr>
            <w:r w:rsidRPr="00AD7136">
              <w:rPr>
                <w:rFonts w:ascii="Times New Roman" w:hAnsi="Times New Roman" w:cs="Times New Roman"/>
                <w:b/>
                <w:sz w:val="24"/>
                <w:szCs w:val="24"/>
                <w:lang w:val="cs-CZ"/>
              </w:rPr>
              <w:t>Iestāde/organizācija</w:t>
            </w:r>
          </w:p>
        </w:tc>
      </w:tr>
      <w:tr w:rsidR="00F254F8" w:rsidRPr="00AD7136" w14:paraId="419029E6" w14:textId="77777777" w:rsidTr="00AD7136">
        <w:tc>
          <w:tcPr>
            <w:tcW w:w="556" w:type="dxa"/>
          </w:tcPr>
          <w:p w14:paraId="03C36753"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1.</w:t>
            </w:r>
          </w:p>
        </w:tc>
        <w:tc>
          <w:tcPr>
            <w:tcW w:w="9355" w:type="dxa"/>
          </w:tcPr>
          <w:p w14:paraId="7A5FA028" w14:textId="2EBDD85D" w:rsidR="00F254F8" w:rsidRPr="00AD7136" w:rsidRDefault="00AD7136"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Jēkabpils reģionālā slimnīca</w:t>
            </w:r>
          </w:p>
        </w:tc>
      </w:tr>
      <w:tr w:rsidR="00AD7136" w:rsidRPr="00AD7136" w14:paraId="465F637C" w14:textId="77777777" w:rsidTr="00AD7136">
        <w:tc>
          <w:tcPr>
            <w:tcW w:w="556" w:type="dxa"/>
          </w:tcPr>
          <w:p w14:paraId="52A430B3" w14:textId="77777777" w:rsidR="00AD7136" w:rsidRPr="00AD7136" w:rsidRDefault="00AD7136" w:rsidP="00AD713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2.</w:t>
            </w:r>
          </w:p>
        </w:tc>
        <w:tc>
          <w:tcPr>
            <w:tcW w:w="9355" w:type="dxa"/>
          </w:tcPr>
          <w:p w14:paraId="7FED1C30" w14:textId="12370EB4" w:rsidR="00AD7136" w:rsidRPr="00AD7136" w:rsidRDefault="00AD7136" w:rsidP="00AD713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Dobeles novada pašvaldības policija</w:t>
            </w:r>
          </w:p>
        </w:tc>
      </w:tr>
      <w:tr w:rsidR="00AD7136" w:rsidRPr="00AD7136" w14:paraId="04E50983" w14:textId="77777777" w:rsidTr="00AD7136">
        <w:tc>
          <w:tcPr>
            <w:tcW w:w="556" w:type="dxa"/>
          </w:tcPr>
          <w:p w14:paraId="5478643D" w14:textId="77777777" w:rsidR="00AD7136" w:rsidRPr="00AD7136" w:rsidRDefault="00AD7136" w:rsidP="00AD713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3.</w:t>
            </w:r>
          </w:p>
        </w:tc>
        <w:tc>
          <w:tcPr>
            <w:tcW w:w="9355" w:type="dxa"/>
          </w:tcPr>
          <w:p w14:paraId="29AA49FC" w14:textId="1F00832E" w:rsidR="00AD7136" w:rsidRPr="00AD7136" w:rsidRDefault="00AD7136" w:rsidP="00AD7136">
            <w:pPr>
              <w:tabs>
                <w:tab w:val="left" w:pos="1085"/>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Dobeles novada bāriņtiesa</w:t>
            </w:r>
          </w:p>
        </w:tc>
      </w:tr>
      <w:tr w:rsidR="00AD7136" w:rsidRPr="00AD7136" w14:paraId="26253C38" w14:textId="77777777" w:rsidTr="00AD7136">
        <w:tc>
          <w:tcPr>
            <w:tcW w:w="556" w:type="dxa"/>
          </w:tcPr>
          <w:p w14:paraId="61AAAC92" w14:textId="77777777" w:rsidR="00AD7136" w:rsidRPr="00AD7136" w:rsidRDefault="00AD7136" w:rsidP="00AD713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4.</w:t>
            </w:r>
          </w:p>
        </w:tc>
        <w:tc>
          <w:tcPr>
            <w:tcW w:w="9355" w:type="dxa"/>
          </w:tcPr>
          <w:p w14:paraId="6BAB4FE7" w14:textId="71B53567" w:rsidR="00AD7136" w:rsidRPr="00AD7136" w:rsidRDefault="00AD7136" w:rsidP="00AD7136">
            <w:pPr>
              <w:tabs>
                <w:tab w:val="left" w:pos="1072"/>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Jelgavas pilsētas bāriņtiesa</w:t>
            </w:r>
          </w:p>
        </w:tc>
      </w:tr>
      <w:tr w:rsidR="00AD7136" w:rsidRPr="00AD7136" w14:paraId="74A9A0C8" w14:textId="77777777" w:rsidTr="00AD7136">
        <w:tc>
          <w:tcPr>
            <w:tcW w:w="556" w:type="dxa"/>
          </w:tcPr>
          <w:p w14:paraId="7D83E803" w14:textId="77777777" w:rsidR="00AD7136" w:rsidRPr="00AD7136" w:rsidRDefault="00AD7136" w:rsidP="00AD713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5.</w:t>
            </w:r>
          </w:p>
        </w:tc>
        <w:tc>
          <w:tcPr>
            <w:tcW w:w="9355" w:type="dxa"/>
          </w:tcPr>
          <w:p w14:paraId="4868B9B8" w14:textId="6C6751F4" w:rsidR="00AD7136" w:rsidRPr="00AD7136" w:rsidRDefault="00AD7136" w:rsidP="00AD713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Dobeles, Auces, Tērvetes novadu pedagoģiski medicīniskā komisija</w:t>
            </w:r>
          </w:p>
        </w:tc>
      </w:tr>
      <w:tr w:rsidR="00AD7136" w:rsidRPr="00AD7136" w14:paraId="737D1953" w14:textId="77777777" w:rsidTr="00AD7136">
        <w:tc>
          <w:tcPr>
            <w:tcW w:w="556" w:type="dxa"/>
          </w:tcPr>
          <w:p w14:paraId="2A8A09CD" w14:textId="77777777" w:rsidR="00AD7136" w:rsidRPr="00AD7136" w:rsidRDefault="00AD7136" w:rsidP="00AD713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6.</w:t>
            </w:r>
          </w:p>
        </w:tc>
        <w:tc>
          <w:tcPr>
            <w:tcW w:w="9355" w:type="dxa"/>
          </w:tcPr>
          <w:p w14:paraId="0CA6BBBE" w14:textId="3F916756" w:rsidR="00AD7136" w:rsidRPr="00AD7136" w:rsidRDefault="00AD7136" w:rsidP="00AD713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Jēkabpils 2. vidusskola</w:t>
            </w:r>
          </w:p>
        </w:tc>
      </w:tr>
      <w:tr w:rsidR="00AD7136" w:rsidRPr="005660E0" w14:paraId="1FF88F18" w14:textId="77777777" w:rsidTr="00AD7136">
        <w:tc>
          <w:tcPr>
            <w:tcW w:w="556" w:type="dxa"/>
          </w:tcPr>
          <w:p w14:paraId="214172ED" w14:textId="77777777" w:rsidR="00AD7136" w:rsidRPr="00AD7136" w:rsidRDefault="00AD7136" w:rsidP="00AD713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7.</w:t>
            </w:r>
          </w:p>
        </w:tc>
        <w:tc>
          <w:tcPr>
            <w:tcW w:w="9355" w:type="dxa"/>
          </w:tcPr>
          <w:p w14:paraId="66E2A59E" w14:textId="4836241C" w:rsidR="00AD7136" w:rsidRPr="00AD7136" w:rsidRDefault="00AD7136" w:rsidP="00AD713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VSIA Slimnīca „Ģintermuiža</w:t>
            </w:r>
            <w:r w:rsidRPr="00AD7136">
              <w:rPr>
                <w:rFonts w:ascii="Times New Roman" w:hAnsi="Times New Roman" w:cs="Times New Roman"/>
                <w:sz w:val="24"/>
                <w:szCs w:val="24"/>
              </w:rPr>
              <w:t>”</w:t>
            </w:r>
          </w:p>
        </w:tc>
      </w:tr>
    </w:tbl>
    <w:p w14:paraId="764F9B0A" w14:textId="77777777" w:rsidR="005A6DF2" w:rsidRPr="005660E0" w:rsidRDefault="005A6DF2" w:rsidP="00F80F16">
      <w:pPr>
        <w:spacing w:after="0" w:line="259" w:lineRule="auto"/>
        <w:rPr>
          <w:rFonts w:ascii="Times New Roman" w:hAnsi="Times New Roman" w:cs="Times New Roman"/>
          <w:sz w:val="24"/>
          <w:szCs w:val="24"/>
          <w:highlight w:val="yellow"/>
        </w:rPr>
      </w:pPr>
    </w:p>
    <w:p w14:paraId="66FBC7F1" w14:textId="513E2340" w:rsidR="005A6DF2" w:rsidRPr="00AD7136" w:rsidRDefault="00F254F8" w:rsidP="00F80F16">
      <w:pPr>
        <w:spacing w:after="0" w:line="259" w:lineRule="auto"/>
        <w:rPr>
          <w:rFonts w:ascii="Times New Roman" w:hAnsi="Times New Roman" w:cs="Times New Roman"/>
          <w:b/>
          <w:sz w:val="24"/>
          <w:szCs w:val="24"/>
          <w:lang w:val="cs-CZ"/>
        </w:rPr>
      </w:pPr>
      <w:r w:rsidRPr="00AD7136">
        <w:rPr>
          <w:rFonts w:ascii="Times New Roman" w:hAnsi="Times New Roman" w:cs="Times New Roman"/>
          <w:b/>
          <w:sz w:val="24"/>
          <w:szCs w:val="24"/>
          <w:lang w:val="cs-CZ"/>
        </w:rPr>
        <w:t xml:space="preserve">3. FGD, </w:t>
      </w:r>
      <w:r w:rsidR="00AD7136" w:rsidRPr="00AD7136">
        <w:rPr>
          <w:rFonts w:ascii="Times New Roman" w:hAnsi="Times New Roman" w:cs="Times New Roman"/>
          <w:b/>
          <w:sz w:val="24"/>
          <w:szCs w:val="24"/>
          <w:lang w:val="cs-CZ"/>
        </w:rPr>
        <w:t>Latgale</w:t>
      </w:r>
    </w:p>
    <w:p w14:paraId="64324563" w14:textId="77777777" w:rsidR="00F254F8" w:rsidRPr="005660E0" w:rsidRDefault="00F254F8" w:rsidP="00F80F16">
      <w:pPr>
        <w:spacing w:after="0" w:line="259" w:lineRule="auto"/>
        <w:rPr>
          <w:rFonts w:ascii="Times New Roman" w:hAnsi="Times New Roman" w:cs="Times New Roman"/>
          <w:sz w:val="24"/>
          <w:szCs w:val="24"/>
          <w:highlight w:val="yellow"/>
          <w:lang w:val="cs-CZ"/>
        </w:rPr>
      </w:pPr>
    </w:p>
    <w:tbl>
      <w:tblPr>
        <w:tblStyle w:val="TableGrid"/>
        <w:tblW w:w="0" w:type="auto"/>
        <w:tblLook w:val="04A0" w:firstRow="1" w:lastRow="0" w:firstColumn="1" w:lastColumn="0" w:noHBand="0" w:noVBand="1"/>
      </w:tblPr>
      <w:tblGrid>
        <w:gridCol w:w="556"/>
        <w:gridCol w:w="9186"/>
      </w:tblGrid>
      <w:tr w:rsidR="00F254F8" w:rsidRPr="00AD7136" w14:paraId="7B5F2FBC" w14:textId="77777777" w:rsidTr="00F254F8">
        <w:tc>
          <w:tcPr>
            <w:tcW w:w="534" w:type="dxa"/>
          </w:tcPr>
          <w:p w14:paraId="779CC2D3" w14:textId="77777777" w:rsidR="00F254F8" w:rsidRPr="00AD7136" w:rsidRDefault="00F254F8" w:rsidP="00F80F16">
            <w:pPr>
              <w:spacing w:line="259" w:lineRule="auto"/>
              <w:jc w:val="center"/>
              <w:rPr>
                <w:rFonts w:ascii="Times New Roman" w:hAnsi="Times New Roman" w:cs="Times New Roman"/>
                <w:b/>
                <w:sz w:val="24"/>
                <w:szCs w:val="24"/>
                <w:lang w:val="cs-CZ"/>
              </w:rPr>
            </w:pPr>
            <w:r w:rsidRPr="00AD7136">
              <w:rPr>
                <w:rFonts w:ascii="Times New Roman" w:hAnsi="Times New Roman" w:cs="Times New Roman"/>
                <w:b/>
                <w:sz w:val="24"/>
                <w:szCs w:val="24"/>
                <w:lang w:val="cs-CZ"/>
              </w:rPr>
              <w:t>Nr.</w:t>
            </w:r>
          </w:p>
        </w:tc>
        <w:tc>
          <w:tcPr>
            <w:tcW w:w="9355" w:type="dxa"/>
          </w:tcPr>
          <w:p w14:paraId="53EB0D04" w14:textId="77777777" w:rsidR="00F254F8" w:rsidRPr="00AD7136" w:rsidRDefault="00F254F8" w:rsidP="00F80F16">
            <w:pPr>
              <w:spacing w:line="259" w:lineRule="auto"/>
              <w:jc w:val="center"/>
              <w:rPr>
                <w:rFonts w:ascii="Times New Roman" w:hAnsi="Times New Roman" w:cs="Times New Roman"/>
                <w:b/>
                <w:sz w:val="24"/>
                <w:szCs w:val="24"/>
                <w:lang w:val="cs-CZ"/>
              </w:rPr>
            </w:pPr>
            <w:r w:rsidRPr="00AD7136">
              <w:rPr>
                <w:rFonts w:ascii="Times New Roman" w:hAnsi="Times New Roman" w:cs="Times New Roman"/>
                <w:b/>
                <w:sz w:val="24"/>
                <w:szCs w:val="24"/>
                <w:lang w:val="cs-CZ"/>
              </w:rPr>
              <w:t>Iestāde/organizācija</w:t>
            </w:r>
          </w:p>
        </w:tc>
      </w:tr>
      <w:tr w:rsidR="00F254F8" w:rsidRPr="00AD7136" w14:paraId="372B1A65" w14:textId="77777777" w:rsidTr="00F254F8">
        <w:tc>
          <w:tcPr>
            <w:tcW w:w="534" w:type="dxa"/>
          </w:tcPr>
          <w:p w14:paraId="0DB744F9"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1.</w:t>
            </w:r>
          </w:p>
        </w:tc>
        <w:tc>
          <w:tcPr>
            <w:tcW w:w="9355" w:type="dxa"/>
          </w:tcPr>
          <w:p w14:paraId="4ADDB9BB" w14:textId="52DEB859" w:rsidR="00F254F8" w:rsidRPr="00AD7136" w:rsidRDefault="00AD7136"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Valsts bērnu tiesību aizsardzības inspekcija</w:t>
            </w:r>
          </w:p>
        </w:tc>
      </w:tr>
      <w:tr w:rsidR="00F254F8" w:rsidRPr="00AD7136" w14:paraId="70CCD2AC" w14:textId="77777777" w:rsidTr="00F254F8">
        <w:tc>
          <w:tcPr>
            <w:tcW w:w="534" w:type="dxa"/>
          </w:tcPr>
          <w:p w14:paraId="0BA057E8"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2.</w:t>
            </w:r>
          </w:p>
        </w:tc>
        <w:tc>
          <w:tcPr>
            <w:tcW w:w="9355" w:type="dxa"/>
          </w:tcPr>
          <w:p w14:paraId="21591023" w14:textId="2C91CE77" w:rsidR="00F254F8" w:rsidRPr="00AD7136" w:rsidRDefault="00AD7136"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Rēzeknes novada pašvaldības Izglītības un sporta pārvalde</w:t>
            </w:r>
            <w:r>
              <w:rPr>
                <w:rFonts w:ascii="Times New Roman" w:hAnsi="Times New Roman" w:cs="Times New Roman"/>
                <w:sz w:val="24"/>
                <w:szCs w:val="24"/>
                <w:lang w:val="cs-CZ"/>
              </w:rPr>
              <w:t xml:space="preserve"> (2 pārstāvji)</w:t>
            </w:r>
          </w:p>
        </w:tc>
      </w:tr>
      <w:tr w:rsidR="00F254F8" w:rsidRPr="00AD7136" w14:paraId="31E0FAFC" w14:textId="77777777" w:rsidTr="00F254F8">
        <w:tc>
          <w:tcPr>
            <w:tcW w:w="534" w:type="dxa"/>
          </w:tcPr>
          <w:p w14:paraId="7CBB0704"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3.</w:t>
            </w:r>
          </w:p>
        </w:tc>
        <w:tc>
          <w:tcPr>
            <w:tcW w:w="9355" w:type="dxa"/>
          </w:tcPr>
          <w:p w14:paraId="2E093272" w14:textId="44A9E265" w:rsidR="00F254F8" w:rsidRPr="00AD7136" w:rsidRDefault="00BF5820" w:rsidP="00F80F16">
            <w:pPr>
              <w:tabs>
                <w:tab w:val="left" w:pos="1085"/>
              </w:tabs>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Nodarbinātības valsts aģentūra</w:t>
            </w:r>
            <w:r>
              <w:rPr>
                <w:rFonts w:ascii="Times New Roman" w:hAnsi="Times New Roman" w:cs="Times New Roman"/>
                <w:sz w:val="24"/>
                <w:szCs w:val="24"/>
                <w:lang w:val="cs-CZ"/>
              </w:rPr>
              <w:t xml:space="preserve"> Preiļu filiāle</w:t>
            </w:r>
          </w:p>
        </w:tc>
      </w:tr>
      <w:tr w:rsidR="00F254F8" w:rsidRPr="00AD7136" w14:paraId="5371EFF4" w14:textId="77777777" w:rsidTr="00F254F8">
        <w:tc>
          <w:tcPr>
            <w:tcW w:w="534" w:type="dxa"/>
          </w:tcPr>
          <w:p w14:paraId="1F095889"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4.</w:t>
            </w:r>
          </w:p>
        </w:tc>
        <w:tc>
          <w:tcPr>
            <w:tcW w:w="9355" w:type="dxa"/>
          </w:tcPr>
          <w:p w14:paraId="44964215" w14:textId="77777777" w:rsidR="00F254F8" w:rsidRPr="00AD7136" w:rsidRDefault="00F254F8"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Preiļu novada Izglītības pārvalde</w:t>
            </w:r>
          </w:p>
        </w:tc>
      </w:tr>
      <w:tr w:rsidR="00F254F8" w:rsidRPr="00AD7136" w14:paraId="1D591132" w14:textId="77777777" w:rsidTr="00F254F8">
        <w:tc>
          <w:tcPr>
            <w:tcW w:w="534" w:type="dxa"/>
          </w:tcPr>
          <w:p w14:paraId="550F32B0"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5.</w:t>
            </w:r>
          </w:p>
        </w:tc>
        <w:tc>
          <w:tcPr>
            <w:tcW w:w="9355" w:type="dxa"/>
          </w:tcPr>
          <w:p w14:paraId="43187BFA" w14:textId="77777777" w:rsidR="00F254F8" w:rsidRPr="00AD7136" w:rsidRDefault="00F254F8" w:rsidP="00F80F16">
            <w:pPr>
              <w:tabs>
                <w:tab w:val="left" w:pos="1172"/>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Valsts probācijas dienests Preiļu teritoriālā struktūrvienība</w:t>
            </w:r>
          </w:p>
        </w:tc>
      </w:tr>
      <w:tr w:rsidR="00F254F8" w:rsidRPr="00AD7136" w14:paraId="18B2916D" w14:textId="77777777" w:rsidTr="00F254F8">
        <w:tc>
          <w:tcPr>
            <w:tcW w:w="534" w:type="dxa"/>
          </w:tcPr>
          <w:p w14:paraId="7CF569CD"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6.</w:t>
            </w:r>
          </w:p>
        </w:tc>
        <w:tc>
          <w:tcPr>
            <w:tcW w:w="9355" w:type="dxa"/>
          </w:tcPr>
          <w:p w14:paraId="6DE8D7FA" w14:textId="77777777" w:rsidR="00F254F8" w:rsidRPr="00AD7136" w:rsidRDefault="00F254F8"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Preiļu novada bāriņtiesa</w:t>
            </w:r>
          </w:p>
        </w:tc>
      </w:tr>
      <w:tr w:rsidR="00F254F8" w:rsidRPr="00AD7136" w14:paraId="4A94ADFC" w14:textId="77777777" w:rsidTr="00F254F8">
        <w:tc>
          <w:tcPr>
            <w:tcW w:w="534" w:type="dxa"/>
          </w:tcPr>
          <w:p w14:paraId="1581C2F7"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7.</w:t>
            </w:r>
          </w:p>
        </w:tc>
        <w:tc>
          <w:tcPr>
            <w:tcW w:w="9355" w:type="dxa"/>
          </w:tcPr>
          <w:p w14:paraId="2E213255" w14:textId="4BE30620" w:rsidR="00F254F8" w:rsidRPr="00AD7136" w:rsidRDefault="00AD7136"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Rēzeknes novada bāriņtiesa</w:t>
            </w:r>
          </w:p>
        </w:tc>
      </w:tr>
      <w:tr w:rsidR="00F254F8" w:rsidRPr="00AD7136" w14:paraId="40C66C81" w14:textId="77777777" w:rsidTr="00F254F8">
        <w:tc>
          <w:tcPr>
            <w:tcW w:w="534" w:type="dxa"/>
          </w:tcPr>
          <w:p w14:paraId="44E384D9"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8.</w:t>
            </w:r>
          </w:p>
        </w:tc>
        <w:tc>
          <w:tcPr>
            <w:tcW w:w="9355" w:type="dxa"/>
          </w:tcPr>
          <w:p w14:paraId="676C4CAD" w14:textId="02B45BE4" w:rsidR="00F254F8" w:rsidRPr="00AD7136" w:rsidRDefault="00AD7136" w:rsidP="00F80F16">
            <w:pPr>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Nodarbinātības valsts aģentūras Daugavpils filiāle</w:t>
            </w:r>
          </w:p>
        </w:tc>
      </w:tr>
      <w:tr w:rsidR="00F254F8" w:rsidRPr="00AD7136" w14:paraId="5E43B399" w14:textId="77777777" w:rsidTr="00F254F8">
        <w:tc>
          <w:tcPr>
            <w:tcW w:w="534" w:type="dxa"/>
          </w:tcPr>
          <w:p w14:paraId="173D5AAC"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9.</w:t>
            </w:r>
          </w:p>
        </w:tc>
        <w:tc>
          <w:tcPr>
            <w:tcW w:w="9355" w:type="dxa"/>
          </w:tcPr>
          <w:p w14:paraId="27CC28BD" w14:textId="196AE8ED" w:rsidR="00F254F8" w:rsidRPr="00AD7136" w:rsidRDefault="00AD7136" w:rsidP="00F80F16">
            <w:pPr>
              <w:tabs>
                <w:tab w:val="left" w:pos="2207"/>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Daugavpils reģionālā slimnīca</w:t>
            </w:r>
          </w:p>
        </w:tc>
      </w:tr>
      <w:tr w:rsidR="00F254F8" w:rsidRPr="00AD7136" w14:paraId="306FFFAB" w14:textId="77777777" w:rsidTr="00F254F8">
        <w:tc>
          <w:tcPr>
            <w:tcW w:w="534" w:type="dxa"/>
          </w:tcPr>
          <w:p w14:paraId="664DE5B9"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10.</w:t>
            </w:r>
          </w:p>
        </w:tc>
        <w:tc>
          <w:tcPr>
            <w:tcW w:w="9355" w:type="dxa"/>
          </w:tcPr>
          <w:p w14:paraId="5572CEAF" w14:textId="77777777" w:rsidR="00F254F8" w:rsidRPr="00AD7136" w:rsidRDefault="00F254F8" w:rsidP="00F80F16">
            <w:pPr>
              <w:tabs>
                <w:tab w:val="left" w:pos="2207"/>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Preiļu novada pensionāru biedrība</w:t>
            </w:r>
          </w:p>
        </w:tc>
      </w:tr>
      <w:tr w:rsidR="00F254F8" w:rsidRPr="00AD7136" w14:paraId="649EA6E4" w14:textId="77777777" w:rsidTr="00F254F8">
        <w:tc>
          <w:tcPr>
            <w:tcW w:w="534" w:type="dxa"/>
          </w:tcPr>
          <w:p w14:paraId="53B012C5"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11.</w:t>
            </w:r>
          </w:p>
        </w:tc>
        <w:tc>
          <w:tcPr>
            <w:tcW w:w="9355" w:type="dxa"/>
          </w:tcPr>
          <w:p w14:paraId="24CCECA1" w14:textId="643DDB7B" w:rsidR="00F254F8" w:rsidRPr="00AD7136" w:rsidRDefault="00AD7136" w:rsidP="00F80F16">
            <w:pPr>
              <w:tabs>
                <w:tab w:val="left" w:pos="2207"/>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Latvijas Sarkanais krusts Latgales komiteja</w:t>
            </w:r>
          </w:p>
        </w:tc>
      </w:tr>
      <w:tr w:rsidR="00F254F8" w:rsidRPr="005660E0" w14:paraId="5B8BE178" w14:textId="77777777" w:rsidTr="00F254F8">
        <w:tc>
          <w:tcPr>
            <w:tcW w:w="534" w:type="dxa"/>
          </w:tcPr>
          <w:p w14:paraId="357560D4" w14:textId="77777777" w:rsidR="00F254F8" w:rsidRPr="00AD7136" w:rsidRDefault="00F254F8" w:rsidP="00F80F16">
            <w:pPr>
              <w:spacing w:line="259" w:lineRule="auto"/>
              <w:jc w:val="center"/>
              <w:rPr>
                <w:rFonts w:ascii="Times New Roman" w:hAnsi="Times New Roman" w:cs="Times New Roman"/>
                <w:sz w:val="24"/>
                <w:szCs w:val="24"/>
                <w:lang w:val="cs-CZ"/>
              </w:rPr>
            </w:pPr>
            <w:r w:rsidRPr="00AD7136">
              <w:rPr>
                <w:rFonts w:ascii="Times New Roman" w:hAnsi="Times New Roman" w:cs="Times New Roman"/>
                <w:sz w:val="24"/>
                <w:szCs w:val="24"/>
                <w:lang w:val="cs-CZ"/>
              </w:rPr>
              <w:t>12.</w:t>
            </w:r>
          </w:p>
        </w:tc>
        <w:tc>
          <w:tcPr>
            <w:tcW w:w="9355" w:type="dxa"/>
          </w:tcPr>
          <w:p w14:paraId="73108359" w14:textId="7B3E0623" w:rsidR="00F254F8" w:rsidRPr="00AD7136" w:rsidRDefault="00AD7136" w:rsidP="00F80F16">
            <w:pPr>
              <w:tabs>
                <w:tab w:val="left" w:pos="2207"/>
              </w:tabs>
              <w:spacing w:line="259" w:lineRule="auto"/>
              <w:jc w:val="both"/>
              <w:rPr>
                <w:rFonts w:ascii="Times New Roman" w:hAnsi="Times New Roman" w:cs="Times New Roman"/>
                <w:sz w:val="24"/>
                <w:szCs w:val="24"/>
                <w:lang w:val="cs-CZ"/>
              </w:rPr>
            </w:pPr>
            <w:r w:rsidRPr="00AD7136">
              <w:rPr>
                <w:rFonts w:ascii="Times New Roman" w:hAnsi="Times New Roman" w:cs="Times New Roman"/>
                <w:sz w:val="24"/>
                <w:szCs w:val="24"/>
                <w:lang w:val="cs-CZ"/>
              </w:rPr>
              <w:t>Preiļu 2. vidusskola</w:t>
            </w:r>
          </w:p>
        </w:tc>
      </w:tr>
    </w:tbl>
    <w:p w14:paraId="2055A76A" w14:textId="77777777" w:rsidR="005A6DF2" w:rsidRPr="005660E0" w:rsidRDefault="005A6DF2" w:rsidP="00F80F16">
      <w:pPr>
        <w:spacing w:after="0" w:line="259" w:lineRule="auto"/>
        <w:rPr>
          <w:rFonts w:ascii="Times New Roman" w:hAnsi="Times New Roman" w:cs="Times New Roman"/>
          <w:sz w:val="24"/>
          <w:szCs w:val="24"/>
          <w:highlight w:val="yellow"/>
        </w:rPr>
      </w:pPr>
    </w:p>
    <w:p w14:paraId="110459CA" w14:textId="77777777" w:rsidR="00F254F8" w:rsidRPr="005660E0" w:rsidRDefault="00F254F8" w:rsidP="00F80F16">
      <w:pPr>
        <w:spacing w:after="0" w:line="259" w:lineRule="auto"/>
        <w:rPr>
          <w:rFonts w:ascii="Times New Roman" w:hAnsi="Times New Roman" w:cs="Times New Roman"/>
          <w:sz w:val="24"/>
          <w:szCs w:val="24"/>
          <w:highlight w:val="yellow"/>
          <w:lang w:val="cs-CZ"/>
        </w:rPr>
      </w:pPr>
      <w:r w:rsidRPr="005660E0">
        <w:rPr>
          <w:rFonts w:ascii="Times New Roman" w:hAnsi="Times New Roman" w:cs="Times New Roman"/>
          <w:sz w:val="24"/>
          <w:szCs w:val="24"/>
          <w:highlight w:val="yellow"/>
          <w:lang w:val="cs-CZ"/>
        </w:rPr>
        <w:br w:type="page"/>
      </w:r>
    </w:p>
    <w:p w14:paraId="6EF54A69" w14:textId="7FDF6296" w:rsidR="005A6DF2" w:rsidRPr="00BF5820" w:rsidRDefault="00F254F8" w:rsidP="00F80F16">
      <w:pPr>
        <w:spacing w:after="0" w:line="259" w:lineRule="auto"/>
        <w:rPr>
          <w:rFonts w:ascii="Times New Roman" w:hAnsi="Times New Roman" w:cs="Times New Roman"/>
          <w:b/>
          <w:sz w:val="24"/>
          <w:szCs w:val="24"/>
          <w:lang w:val="cs-CZ"/>
        </w:rPr>
      </w:pPr>
      <w:r w:rsidRPr="00BF5820">
        <w:rPr>
          <w:rFonts w:ascii="Times New Roman" w:hAnsi="Times New Roman" w:cs="Times New Roman"/>
          <w:b/>
          <w:sz w:val="24"/>
          <w:szCs w:val="24"/>
          <w:lang w:val="cs-CZ"/>
        </w:rPr>
        <w:lastRenderedPageBreak/>
        <w:t xml:space="preserve">4. FGD, </w:t>
      </w:r>
      <w:r w:rsidR="00BF5820" w:rsidRPr="00BF5820">
        <w:rPr>
          <w:rFonts w:ascii="Times New Roman" w:hAnsi="Times New Roman" w:cs="Times New Roman"/>
          <w:b/>
          <w:sz w:val="24"/>
          <w:szCs w:val="24"/>
          <w:lang w:val="cs-CZ"/>
        </w:rPr>
        <w:t>Vidzeme</w:t>
      </w:r>
      <w:r w:rsidRPr="00BF5820">
        <w:rPr>
          <w:rFonts w:ascii="Times New Roman" w:hAnsi="Times New Roman" w:cs="Times New Roman"/>
          <w:b/>
          <w:sz w:val="24"/>
          <w:szCs w:val="24"/>
          <w:lang w:val="cs-CZ"/>
        </w:rPr>
        <w:t xml:space="preserve"> </w:t>
      </w:r>
    </w:p>
    <w:p w14:paraId="5334888B" w14:textId="77777777" w:rsidR="005A6DF2" w:rsidRPr="00BF5820" w:rsidRDefault="005A6DF2" w:rsidP="00F80F16">
      <w:pPr>
        <w:spacing w:after="0" w:line="259" w:lineRule="auto"/>
        <w:rPr>
          <w:rFonts w:ascii="Times New Roman" w:hAnsi="Times New Roman" w:cs="Times New Roman"/>
          <w:sz w:val="24"/>
          <w:szCs w:val="24"/>
          <w:lang w:val="cs-CZ"/>
        </w:rPr>
      </w:pPr>
    </w:p>
    <w:tbl>
      <w:tblPr>
        <w:tblStyle w:val="TableGrid"/>
        <w:tblW w:w="0" w:type="auto"/>
        <w:tblLook w:val="04A0" w:firstRow="1" w:lastRow="0" w:firstColumn="1" w:lastColumn="0" w:noHBand="0" w:noVBand="1"/>
      </w:tblPr>
      <w:tblGrid>
        <w:gridCol w:w="556"/>
        <w:gridCol w:w="9186"/>
      </w:tblGrid>
      <w:tr w:rsidR="00F254F8" w:rsidRPr="00BF5820" w14:paraId="0185B056" w14:textId="77777777" w:rsidTr="00BF5820">
        <w:tc>
          <w:tcPr>
            <w:tcW w:w="556" w:type="dxa"/>
          </w:tcPr>
          <w:p w14:paraId="216713A4" w14:textId="77777777" w:rsidR="00F254F8" w:rsidRPr="00BF5820" w:rsidRDefault="00F254F8" w:rsidP="00F80F16">
            <w:pPr>
              <w:spacing w:line="259" w:lineRule="auto"/>
              <w:jc w:val="center"/>
              <w:rPr>
                <w:rFonts w:ascii="Times New Roman" w:hAnsi="Times New Roman" w:cs="Times New Roman"/>
                <w:b/>
                <w:sz w:val="24"/>
                <w:szCs w:val="24"/>
                <w:lang w:val="cs-CZ"/>
              </w:rPr>
            </w:pPr>
            <w:r w:rsidRPr="00BF5820">
              <w:rPr>
                <w:rFonts w:ascii="Times New Roman" w:hAnsi="Times New Roman" w:cs="Times New Roman"/>
                <w:b/>
                <w:sz w:val="24"/>
                <w:szCs w:val="24"/>
                <w:lang w:val="cs-CZ"/>
              </w:rPr>
              <w:t>Nr.</w:t>
            </w:r>
          </w:p>
        </w:tc>
        <w:tc>
          <w:tcPr>
            <w:tcW w:w="9355" w:type="dxa"/>
          </w:tcPr>
          <w:p w14:paraId="0A693793" w14:textId="77777777" w:rsidR="00F254F8" w:rsidRPr="00BF5820" w:rsidRDefault="00F254F8" w:rsidP="00F80F16">
            <w:pPr>
              <w:spacing w:line="259" w:lineRule="auto"/>
              <w:jc w:val="center"/>
              <w:rPr>
                <w:rFonts w:ascii="Times New Roman" w:hAnsi="Times New Roman" w:cs="Times New Roman"/>
                <w:b/>
                <w:sz w:val="24"/>
                <w:szCs w:val="24"/>
                <w:lang w:val="cs-CZ"/>
              </w:rPr>
            </w:pPr>
            <w:r w:rsidRPr="00BF5820">
              <w:rPr>
                <w:rFonts w:ascii="Times New Roman" w:hAnsi="Times New Roman" w:cs="Times New Roman"/>
                <w:b/>
                <w:sz w:val="24"/>
                <w:szCs w:val="24"/>
                <w:lang w:val="cs-CZ"/>
              </w:rPr>
              <w:t>Iestāde/organizācija</w:t>
            </w:r>
          </w:p>
        </w:tc>
      </w:tr>
      <w:tr w:rsidR="00F254F8" w:rsidRPr="00BF5820" w14:paraId="54456D7D" w14:textId="77777777" w:rsidTr="00BF5820">
        <w:tc>
          <w:tcPr>
            <w:tcW w:w="556" w:type="dxa"/>
          </w:tcPr>
          <w:p w14:paraId="00CA93FC" w14:textId="77777777" w:rsidR="00F254F8" w:rsidRPr="00BF5820" w:rsidRDefault="00F254F8" w:rsidP="00F80F16">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1.</w:t>
            </w:r>
          </w:p>
        </w:tc>
        <w:tc>
          <w:tcPr>
            <w:tcW w:w="9355" w:type="dxa"/>
          </w:tcPr>
          <w:p w14:paraId="769BDBA0" w14:textId="77777777" w:rsidR="00F254F8" w:rsidRPr="00BF5820" w:rsidRDefault="00F254F8" w:rsidP="00F80F16">
            <w:pPr>
              <w:tabs>
                <w:tab w:val="left" w:pos="1206"/>
              </w:tabs>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Madonas novada pašvaldības SIA „Madonas slimnīca</w:t>
            </w:r>
            <w:r w:rsidRPr="00BF5820">
              <w:rPr>
                <w:rFonts w:ascii="Times New Roman" w:hAnsi="Times New Roman" w:cs="Times New Roman"/>
                <w:sz w:val="24"/>
                <w:szCs w:val="24"/>
              </w:rPr>
              <w:t>”</w:t>
            </w:r>
          </w:p>
        </w:tc>
      </w:tr>
      <w:tr w:rsidR="00F254F8" w:rsidRPr="00BF5820" w14:paraId="4CC8C951" w14:textId="77777777" w:rsidTr="00BF5820">
        <w:tc>
          <w:tcPr>
            <w:tcW w:w="556" w:type="dxa"/>
          </w:tcPr>
          <w:p w14:paraId="06863658" w14:textId="77777777" w:rsidR="00F254F8" w:rsidRPr="00BF5820" w:rsidRDefault="00F254F8" w:rsidP="00F80F16">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2.</w:t>
            </w:r>
          </w:p>
        </w:tc>
        <w:tc>
          <w:tcPr>
            <w:tcW w:w="9355" w:type="dxa"/>
          </w:tcPr>
          <w:p w14:paraId="65DF90F4" w14:textId="77777777" w:rsidR="00F254F8" w:rsidRPr="00BF5820" w:rsidRDefault="00F254F8" w:rsidP="00F80F16">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Latvijas Sarkanais Krusts Madonas komiteja</w:t>
            </w:r>
          </w:p>
        </w:tc>
      </w:tr>
      <w:tr w:rsidR="00F254F8" w:rsidRPr="00BF5820" w14:paraId="2C300027" w14:textId="77777777" w:rsidTr="00BF5820">
        <w:tc>
          <w:tcPr>
            <w:tcW w:w="556" w:type="dxa"/>
          </w:tcPr>
          <w:p w14:paraId="4DDFF8C0" w14:textId="77777777" w:rsidR="00F254F8" w:rsidRPr="00BF5820" w:rsidRDefault="00F254F8" w:rsidP="00F80F16">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3.</w:t>
            </w:r>
          </w:p>
        </w:tc>
        <w:tc>
          <w:tcPr>
            <w:tcW w:w="9355" w:type="dxa"/>
          </w:tcPr>
          <w:p w14:paraId="2456ACCD" w14:textId="3052016C" w:rsidR="00F254F8" w:rsidRPr="00BF5820" w:rsidRDefault="00BF5820" w:rsidP="00F80F16">
            <w:pPr>
              <w:tabs>
                <w:tab w:val="left" w:pos="1085"/>
              </w:tabs>
              <w:spacing w:line="259" w:lineRule="auto"/>
              <w:jc w:val="both"/>
              <w:rPr>
                <w:rFonts w:ascii="Times New Roman" w:hAnsi="Times New Roman" w:cs="Times New Roman"/>
                <w:sz w:val="24"/>
                <w:szCs w:val="24"/>
              </w:rPr>
            </w:pPr>
            <w:r w:rsidRPr="00BF5820">
              <w:rPr>
                <w:rFonts w:ascii="Times New Roman" w:hAnsi="Times New Roman" w:cs="Times New Roman"/>
                <w:sz w:val="24"/>
                <w:szCs w:val="24"/>
              </w:rPr>
              <w:t xml:space="preserve">Biedrība “Ģimenes centrs </w:t>
            </w:r>
            <w:proofErr w:type="spellStart"/>
            <w:r w:rsidRPr="00BF5820">
              <w:rPr>
                <w:rFonts w:ascii="Times New Roman" w:hAnsi="Times New Roman" w:cs="Times New Roman"/>
                <w:sz w:val="24"/>
                <w:szCs w:val="24"/>
              </w:rPr>
              <w:t>TuTi</w:t>
            </w:r>
            <w:proofErr w:type="spellEnd"/>
            <w:r w:rsidRPr="00BF5820">
              <w:rPr>
                <w:rFonts w:ascii="Times New Roman" w:hAnsi="Times New Roman" w:cs="Times New Roman"/>
                <w:sz w:val="24"/>
                <w:szCs w:val="24"/>
              </w:rPr>
              <w:t>”</w:t>
            </w:r>
          </w:p>
        </w:tc>
      </w:tr>
      <w:tr w:rsidR="00BF5820" w:rsidRPr="00BF5820" w14:paraId="5AE4CCD7" w14:textId="77777777" w:rsidTr="00BF5820">
        <w:tc>
          <w:tcPr>
            <w:tcW w:w="556" w:type="dxa"/>
          </w:tcPr>
          <w:p w14:paraId="48829D2D"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4.</w:t>
            </w:r>
          </w:p>
        </w:tc>
        <w:tc>
          <w:tcPr>
            <w:tcW w:w="9355" w:type="dxa"/>
          </w:tcPr>
          <w:p w14:paraId="55D4AC5A" w14:textId="01058A36" w:rsidR="00BF5820" w:rsidRPr="00BF5820" w:rsidRDefault="00BF5820" w:rsidP="00BF5820">
            <w:pPr>
              <w:tabs>
                <w:tab w:val="left" w:pos="1072"/>
              </w:tabs>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 xml:space="preserve">Madonas pilsētas 1. vidusskola </w:t>
            </w:r>
          </w:p>
        </w:tc>
      </w:tr>
      <w:tr w:rsidR="00BF5820" w:rsidRPr="00BF5820" w14:paraId="596390DD" w14:textId="77777777" w:rsidTr="00BF5820">
        <w:tc>
          <w:tcPr>
            <w:tcW w:w="556" w:type="dxa"/>
          </w:tcPr>
          <w:p w14:paraId="16932D46"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5.</w:t>
            </w:r>
          </w:p>
        </w:tc>
        <w:tc>
          <w:tcPr>
            <w:tcW w:w="9355" w:type="dxa"/>
          </w:tcPr>
          <w:p w14:paraId="273C8FC0" w14:textId="6D399D12" w:rsidR="00BF5820" w:rsidRPr="00BF5820" w:rsidRDefault="00BF5820" w:rsidP="00BF5820">
            <w:pPr>
              <w:spacing w:line="259" w:lineRule="auto"/>
              <w:jc w:val="both"/>
              <w:rPr>
                <w:rFonts w:ascii="Times New Roman" w:hAnsi="Times New Roman" w:cs="Times New Roman"/>
                <w:sz w:val="24"/>
                <w:szCs w:val="24"/>
              </w:rPr>
            </w:pPr>
            <w:r w:rsidRPr="00BF5820">
              <w:rPr>
                <w:rFonts w:ascii="Times New Roman" w:hAnsi="Times New Roman" w:cs="Times New Roman"/>
                <w:sz w:val="24"/>
                <w:szCs w:val="24"/>
              </w:rPr>
              <w:t>SOS Bērnu ciemats Valmierā</w:t>
            </w:r>
          </w:p>
        </w:tc>
      </w:tr>
      <w:tr w:rsidR="00BF5820" w:rsidRPr="00BF5820" w14:paraId="7A3EDBE2" w14:textId="77777777" w:rsidTr="00BF5820">
        <w:tc>
          <w:tcPr>
            <w:tcW w:w="556" w:type="dxa"/>
          </w:tcPr>
          <w:p w14:paraId="5BB95F80"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6.</w:t>
            </w:r>
          </w:p>
        </w:tc>
        <w:tc>
          <w:tcPr>
            <w:tcW w:w="9355" w:type="dxa"/>
          </w:tcPr>
          <w:p w14:paraId="71919CF2" w14:textId="099FAE7E"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Nodarbinātības valsts aģentūras Madonas filiāle</w:t>
            </w:r>
          </w:p>
        </w:tc>
      </w:tr>
      <w:tr w:rsidR="00BF5820" w:rsidRPr="00BF5820" w14:paraId="29860F34" w14:textId="77777777" w:rsidTr="00BF5820">
        <w:tc>
          <w:tcPr>
            <w:tcW w:w="556" w:type="dxa"/>
          </w:tcPr>
          <w:p w14:paraId="58866390"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7.</w:t>
            </w:r>
          </w:p>
        </w:tc>
        <w:tc>
          <w:tcPr>
            <w:tcW w:w="9355" w:type="dxa"/>
          </w:tcPr>
          <w:p w14:paraId="36A66BE5" w14:textId="704CCB94"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Madonas novada bāriņtiesa</w:t>
            </w:r>
          </w:p>
        </w:tc>
      </w:tr>
      <w:tr w:rsidR="00BF5820" w:rsidRPr="00BF5820" w14:paraId="33F46B22" w14:textId="77777777" w:rsidTr="00BF5820">
        <w:tc>
          <w:tcPr>
            <w:tcW w:w="556" w:type="dxa"/>
          </w:tcPr>
          <w:p w14:paraId="407D8AE2" w14:textId="7115E5F1"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8.</w:t>
            </w:r>
          </w:p>
        </w:tc>
        <w:tc>
          <w:tcPr>
            <w:tcW w:w="9355" w:type="dxa"/>
          </w:tcPr>
          <w:p w14:paraId="2B45E87A" w14:textId="6AA9E13B"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Cēsu novada bāriņtiesa</w:t>
            </w:r>
          </w:p>
        </w:tc>
      </w:tr>
      <w:tr w:rsidR="00BF5820" w:rsidRPr="00BF5820" w14:paraId="6695E649" w14:textId="77777777" w:rsidTr="00BF5820">
        <w:tc>
          <w:tcPr>
            <w:tcW w:w="556" w:type="dxa"/>
          </w:tcPr>
          <w:p w14:paraId="6706FBFF" w14:textId="11FC1D0B"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9.</w:t>
            </w:r>
          </w:p>
        </w:tc>
        <w:tc>
          <w:tcPr>
            <w:tcW w:w="9355" w:type="dxa"/>
          </w:tcPr>
          <w:p w14:paraId="11FE5F2C" w14:textId="2CE0A059"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Valsts sociālās apdrošināšanas aģentūra Valmieras reģionālā nodaļa</w:t>
            </w:r>
          </w:p>
        </w:tc>
      </w:tr>
      <w:tr w:rsidR="00BF5820" w:rsidRPr="005660E0" w14:paraId="5C69404C" w14:textId="77777777" w:rsidTr="00BF5820">
        <w:tc>
          <w:tcPr>
            <w:tcW w:w="556" w:type="dxa"/>
          </w:tcPr>
          <w:p w14:paraId="01D38F4D" w14:textId="5E514C72"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10.</w:t>
            </w:r>
          </w:p>
        </w:tc>
        <w:tc>
          <w:tcPr>
            <w:tcW w:w="9355" w:type="dxa"/>
          </w:tcPr>
          <w:p w14:paraId="2C2D2ECD" w14:textId="0A0D11C4"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Valmieras slimnīca</w:t>
            </w:r>
          </w:p>
        </w:tc>
      </w:tr>
    </w:tbl>
    <w:p w14:paraId="1701FDA8" w14:textId="77777777" w:rsidR="005A6DF2" w:rsidRPr="005660E0" w:rsidRDefault="005A6DF2" w:rsidP="00F80F16">
      <w:pPr>
        <w:spacing w:after="0" w:line="259" w:lineRule="auto"/>
        <w:rPr>
          <w:rFonts w:ascii="Times New Roman" w:hAnsi="Times New Roman" w:cs="Times New Roman"/>
          <w:sz w:val="24"/>
          <w:szCs w:val="24"/>
          <w:highlight w:val="yellow"/>
        </w:rPr>
      </w:pPr>
    </w:p>
    <w:p w14:paraId="426CDF9C" w14:textId="116D49A2" w:rsidR="00F254F8" w:rsidRPr="00BF5820" w:rsidRDefault="00F254F8" w:rsidP="00F80F16">
      <w:pPr>
        <w:spacing w:after="0" w:line="259" w:lineRule="auto"/>
        <w:rPr>
          <w:rFonts w:ascii="Times New Roman" w:hAnsi="Times New Roman" w:cs="Times New Roman"/>
          <w:b/>
          <w:sz w:val="24"/>
          <w:szCs w:val="24"/>
          <w:lang w:val="cs-CZ"/>
        </w:rPr>
      </w:pPr>
      <w:r w:rsidRPr="00BF5820">
        <w:rPr>
          <w:rFonts w:ascii="Times New Roman" w:hAnsi="Times New Roman" w:cs="Times New Roman"/>
          <w:b/>
          <w:sz w:val="24"/>
          <w:szCs w:val="24"/>
          <w:lang w:val="cs-CZ"/>
        </w:rPr>
        <w:t>5. FGD, Rīga</w:t>
      </w:r>
      <w:r w:rsidR="00BF5820" w:rsidRPr="00BF5820">
        <w:rPr>
          <w:rFonts w:ascii="Times New Roman" w:hAnsi="Times New Roman" w:cs="Times New Roman"/>
          <w:b/>
          <w:sz w:val="24"/>
          <w:szCs w:val="24"/>
          <w:lang w:val="cs-CZ"/>
        </w:rPr>
        <w:t xml:space="preserve"> un Pierīgas reģions</w:t>
      </w:r>
      <w:r w:rsidRPr="00BF5820">
        <w:rPr>
          <w:rFonts w:ascii="Times New Roman" w:hAnsi="Times New Roman" w:cs="Times New Roman"/>
          <w:b/>
          <w:sz w:val="24"/>
          <w:szCs w:val="24"/>
          <w:lang w:val="cs-CZ"/>
        </w:rPr>
        <w:t xml:space="preserve"> </w:t>
      </w:r>
    </w:p>
    <w:p w14:paraId="65CB4BBF" w14:textId="77777777" w:rsidR="00F254F8" w:rsidRPr="00BF5820" w:rsidRDefault="00F254F8" w:rsidP="00F80F16">
      <w:pPr>
        <w:spacing w:after="0" w:line="259" w:lineRule="auto"/>
        <w:rPr>
          <w:rFonts w:ascii="Times New Roman" w:hAnsi="Times New Roman" w:cs="Times New Roman"/>
          <w:sz w:val="24"/>
          <w:szCs w:val="24"/>
          <w:lang w:val="cs-CZ"/>
        </w:rPr>
      </w:pPr>
    </w:p>
    <w:tbl>
      <w:tblPr>
        <w:tblStyle w:val="TableGrid"/>
        <w:tblW w:w="0" w:type="auto"/>
        <w:tblLook w:val="04A0" w:firstRow="1" w:lastRow="0" w:firstColumn="1" w:lastColumn="0" w:noHBand="0" w:noVBand="1"/>
      </w:tblPr>
      <w:tblGrid>
        <w:gridCol w:w="556"/>
        <w:gridCol w:w="9186"/>
      </w:tblGrid>
      <w:tr w:rsidR="00F254F8" w:rsidRPr="00BF5820" w14:paraId="64D04DAF" w14:textId="77777777" w:rsidTr="00BF5820">
        <w:tc>
          <w:tcPr>
            <w:tcW w:w="556" w:type="dxa"/>
          </w:tcPr>
          <w:p w14:paraId="4325C3B1" w14:textId="77777777" w:rsidR="00F254F8" w:rsidRPr="00BF5820" w:rsidRDefault="00F254F8" w:rsidP="00F80F16">
            <w:pPr>
              <w:spacing w:line="259" w:lineRule="auto"/>
              <w:jc w:val="center"/>
              <w:rPr>
                <w:rFonts w:ascii="Times New Roman" w:hAnsi="Times New Roman" w:cs="Times New Roman"/>
                <w:b/>
                <w:sz w:val="24"/>
                <w:szCs w:val="24"/>
                <w:lang w:val="cs-CZ"/>
              </w:rPr>
            </w:pPr>
            <w:r w:rsidRPr="00BF5820">
              <w:rPr>
                <w:rFonts w:ascii="Times New Roman" w:hAnsi="Times New Roman" w:cs="Times New Roman"/>
                <w:b/>
                <w:sz w:val="24"/>
                <w:szCs w:val="24"/>
                <w:lang w:val="cs-CZ"/>
              </w:rPr>
              <w:t>Nr.</w:t>
            </w:r>
          </w:p>
        </w:tc>
        <w:tc>
          <w:tcPr>
            <w:tcW w:w="9355" w:type="dxa"/>
          </w:tcPr>
          <w:p w14:paraId="1AD126F5" w14:textId="77777777" w:rsidR="00F254F8" w:rsidRPr="00BF5820" w:rsidRDefault="00F254F8" w:rsidP="00F80F16">
            <w:pPr>
              <w:spacing w:line="259" w:lineRule="auto"/>
              <w:jc w:val="center"/>
              <w:rPr>
                <w:rFonts w:ascii="Times New Roman" w:hAnsi="Times New Roman" w:cs="Times New Roman"/>
                <w:b/>
                <w:sz w:val="24"/>
                <w:szCs w:val="24"/>
                <w:lang w:val="cs-CZ"/>
              </w:rPr>
            </w:pPr>
            <w:r w:rsidRPr="00BF5820">
              <w:rPr>
                <w:rFonts w:ascii="Times New Roman" w:hAnsi="Times New Roman" w:cs="Times New Roman"/>
                <w:b/>
                <w:sz w:val="24"/>
                <w:szCs w:val="24"/>
                <w:lang w:val="cs-CZ"/>
              </w:rPr>
              <w:t>Iestāde/organizācija</w:t>
            </w:r>
          </w:p>
        </w:tc>
      </w:tr>
      <w:tr w:rsidR="00F254F8" w:rsidRPr="00BF5820" w14:paraId="711C1762" w14:textId="77777777" w:rsidTr="00BF5820">
        <w:tc>
          <w:tcPr>
            <w:tcW w:w="556" w:type="dxa"/>
          </w:tcPr>
          <w:p w14:paraId="264113C2" w14:textId="77777777" w:rsidR="00F254F8" w:rsidRPr="00BF5820" w:rsidRDefault="00F254F8" w:rsidP="00F80F16">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1.</w:t>
            </w:r>
          </w:p>
        </w:tc>
        <w:tc>
          <w:tcPr>
            <w:tcW w:w="9355" w:type="dxa"/>
          </w:tcPr>
          <w:p w14:paraId="299FC382" w14:textId="4C9D75F3" w:rsidR="00F254F8" w:rsidRPr="00BF5820" w:rsidRDefault="00F254F8" w:rsidP="00F80F16">
            <w:pPr>
              <w:tabs>
                <w:tab w:val="left" w:pos="1206"/>
              </w:tabs>
              <w:spacing w:line="259" w:lineRule="auto"/>
              <w:jc w:val="both"/>
              <w:rPr>
                <w:rFonts w:ascii="Times New Roman" w:hAnsi="Times New Roman" w:cs="Times New Roman"/>
                <w:sz w:val="24"/>
                <w:szCs w:val="24"/>
              </w:rPr>
            </w:pPr>
            <w:r w:rsidRPr="00BF5820">
              <w:rPr>
                <w:rFonts w:ascii="Times New Roman" w:hAnsi="Times New Roman" w:cs="Times New Roman"/>
                <w:sz w:val="24"/>
                <w:szCs w:val="24"/>
              </w:rPr>
              <w:t>VSIA Bērnu klīniskā universitātes slimnīca</w:t>
            </w:r>
          </w:p>
        </w:tc>
      </w:tr>
      <w:tr w:rsidR="00F254F8" w:rsidRPr="00BF5820" w14:paraId="1DE9A7B6" w14:textId="77777777" w:rsidTr="00BF5820">
        <w:tc>
          <w:tcPr>
            <w:tcW w:w="556" w:type="dxa"/>
          </w:tcPr>
          <w:p w14:paraId="5DB9FD8A" w14:textId="77777777" w:rsidR="00F254F8" w:rsidRPr="00BF5820" w:rsidRDefault="00F254F8" w:rsidP="00F80F16">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2.</w:t>
            </w:r>
          </w:p>
        </w:tc>
        <w:tc>
          <w:tcPr>
            <w:tcW w:w="9355" w:type="dxa"/>
          </w:tcPr>
          <w:p w14:paraId="4340898C" w14:textId="3056940B" w:rsidR="00F254F8" w:rsidRPr="00BF5820" w:rsidRDefault="00BF5820" w:rsidP="00F80F16">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VSIA P.Stradiņa klīniskā universitātes slimnīca</w:t>
            </w:r>
          </w:p>
        </w:tc>
      </w:tr>
      <w:tr w:rsidR="00BF5820" w:rsidRPr="00BF5820" w14:paraId="6718AA03" w14:textId="77777777" w:rsidTr="00BF5820">
        <w:tc>
          <w:tcPr>
            <w:tcW w:w="556" w:type="dxa"/>
          </w:tcPr>
          <w:p w14:paraId="27D3C184"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3.</w:t>
            </w:r>
          </w:p>
        </w:tc>
        <w:tc>
          <w:tcPr>
            <w:tcW w:w="9355" w:type="dxa"/>
          </w:tcPr>
          <w:p w14:paraId="01B3BAFA" w14:textId="122BE2C2" w:rsidR="00BF5820" w:rsidRPr="00BF5820" w:rsidRDefault="00BF5820" w:rsidP="00BF5820">
            <w:pPr>
              <w:tabs>
                <w:tab w:val="left" w:pos="1085"/>
              </w:tabs>
              <w:spacing w:line="259" w:lineRule="auto"/>
              <w:jc w:val="both"/>
              <w:rPr>
                <w:rFonts w:ascii="Times New Roman" w:hAnsi="Times New Roman" w:cs="Times New Roman"/>
                <w:sz w:val="24"/>
                <w:szCs w:val="24"/>
              </w:rPr>
            </w:pPr>
            <w:r w:rsidRPr="00BF5820">
              <w:rPr>
                <w:rFonts w:ascii="Times New Roman" w:hAnsi="Times New Roman" w:cs="Times New Roman"/>
                <w:sz w:val="24"/>
                <w:szCs w:val="24"/>
                <w:lang w:val="cs-CZ"/>
              </w:rPr>
              <w:t>Valsts bērnu tiesību aizsardzības inspekcija</w:t>
            </w:r>
          </w:p>
        </w:tc>
      </w:tr>
      <w:tr w:rsidR="00BF5820" w:rsidRPr="00BF5820" w14:paraId="4E1E4FE8" w14:textId="77777777" w:rsidTr="00BF5820">
        <w:tc>
          <w:tcPr>
            <w:tcW w:w="556" w:type="dxa"/>
          </w:tcPr>
          <w:p w14:paraId="383F20D7"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4.</w:t>
            </w:r>
          </w:p>
        </w:tc>
        <w:tc>
          <w:tcPr>
            <w:tcW w:w="9355" w:type="dxa"/>
          </w:tcPr>
          <w:p w14:paraId="68DBAA3A" w14:textId="77777777" w:rsidR="00BF5820" w:rsidRPr="00BF5820" w:rsidRDefault="00BF5820" w:rsidP="00BF5820">
            <w:pPr>
              <w:tabs>
                <w:tab w:val="left" w:pos="1641"/>
              </w:tabs>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Valsts probācijas dienests</w:t>
            </w:r>
          </w:p>
        </w:tc>
      </w:tr>
      <w:tr w:rsidR="00BF5820" w:rsidRPr="00BF5820" w14:paraId="5CD24C56" w14:textId="77777777" w:rsidTr="00BF5820">
        <w:tc>
          <w:tcPr>
            <w:tcW w:w="556" w:type="dxa"/>
          </w:tcPr>
          <w:p w14:paraId="7BEC5324"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5.</w:t>
            </w:r>
          </w:p>
        </w:tc>
        <w:tc>
          <w:tcPr>
            <w:tcW w:w="9355" w:type="dxa"/>
          </w:tcPr>
          <w:p w14:paraId="343E8071" w14:textId="559F7F42" w:rsidR="00BF5820" w:rsidRPr="00BF5820" w:rsidRDefault="00BF5820" w:rsidP="00BF5820">
            <w:pPr>
              <w:spacing w:line="259" w:lineRule="auto"/>
              <w:jc w:val="both"/>
              <w:rPr>
                <w:rFonts w:ascii="Times New Roman" w:hAnsi="Times New Roman" w:cs="Times New Roman"/>
                <w:sz w:val="24"/>
                <w:szCs w:val="24"/>
              </w:rPr>
            </w:pPr>
            <w:r w:rsidRPr="00BF5820">
              <w:rPr>
                <w:rFonts w:ascii="Times New Roman" w:hAnsi="Times New Roman" w:cs="Times New Roman"/>
                <w:sz w:val="24"/>
                <w:szCs w:val="24"/>
                <w:lang w:val="cs-CZ"/>
              </w:rPr>
              <w:t>Rīgas bāriņtiesa</w:t>
            </w:r>
          </w:p>
        </w:tc>
      </w:tr>
      <w:tr w:rsidR="00BF5820" w:rsidRPr="00BF5820" w14:paraId="4ADD3161" w14:textId="77777777" w:rsidTr="00BF5820">
        <w:tc>
          <w:tcPr>
            <w:tcW w:w="556" w:type="dxa"/>
          </w:tcPr>
          <w:p w14:paraId="0AC75E8E"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6.</w:t>
            </w:r>
          </w:p>
        </w:tc>
        <w:tc>
          <w:tcPr>
            <w:tcW w:w="9355" w:type="dxa"/>
          </w:tcPr>
          <w:p w14:paraId="1D8322DD" w14:textId="680157C2"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Olaines bāriņtiesa</w:t>
            </w:r>
          </w:p>
        </w:tc>
      </w:tr>
      <w:tr w:rsidR="00BF5820" w:rsidRPr="00BF5820" w14:paraId="43C3ED9E" w14:textId="77777777" w:rsidTr="00BF5820">
        <w:tc>
          <w:tcPr>
            <w:tcW w:w="556" w:type="dxa"/>
          </w:tcPr>
          <w:p w14:paraId="22BC3FD0"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7.</w:t>
            </w:r>
          </w:p>
        </w:tc>
        <w:tc>
          <w:tcPr>
            <w:tcW w:w="9355" w:type="dxa"/>
          </w:tcPr>
          <w:p w14:paraId="2AE8E5C8" w14:textId="2C05DB80"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Jūrmalas bāriņtiesa</w:t>
            </w:r>
          </w:p>
        </w:tc>
      </w:tr>
      <w:tr w:rsidR="00BF5820" w:rsidRPr="00BF5820" w14:paraId="5E5E09DF" w14:textId="77777777" w:rsidTr="00BF5820">
        <w:tc>
          <w:tcPr>
            <w:tcW w:w="556" w:type="dxa"/>
          </w:tcPr>
          <w:p w14:paraId="4E7F9692"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8.</w:t>
            </w:r>
          </w:p>
        </w:tc>
        <w:tc>
          <w:tcPr>
            <w:tcW w:w="9355" w:type="dxa"/>
          </w:tcPr>
          <w:p w14:paraId="0FC04685" w14:textId="620F9791"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Nodarbinātības valsts aģentūra Rīgas reģionālā filiāle</w:t>
            </w:r>
          </w:p>
        </w:tc>
      </w:tr>
      <w:tr w:rsidR="00BF5820" w:rsidRPr="00BF5820" w14:paraId="2E1E628C" w14:textId="77777777" w:rsidTr="00BF5820">
        <w:tc>
          <w:tcPr>
            <w:tcW w:w="556" w:type="dxa"/>
          </w:tcPr>
          <w:p w14:paraId="58AD9AA2"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9.</w:t>
            </w:r>
          </w:p>
        </w:tc>
        <w:tc>
          <w:tcPr>
            <w:tcW w:w="9355" w:type="dxa"/>
          </w:tcPr>
          <w:p w14:paraId="171224E7" w14:textId="7B027CC7"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Nodarbinātības valsts aģentūra</w:t>
            </w:r>
          </w:p>
        </w:tc>
      </w:tr>
      <w:tr w:rsidR="00BF5820" w:rsidRPr="00BF5820" w14:paraId="4CE736DE" w14:textId="77777777" w:rsidTr="00BF5820">
        <w:tc>
          <w:tcPr>
            <w:tcW w:w="556" w:type="dxa"/>
          </w:tcPr>
          <w:p w14:paraId="5EB76A47" w14:textId="77777777"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10.</w:t>
            </w:r>
          </w:p>
        </w:tc>
        <w:tc>
          <w:tcPr>
            <w:tcW w:w="9355" w:type="dxa"/>
          </w:tcPr>
          <w:p w14:paraId="3D750254" w14:textId="77777777" w:rsidR="00BF5820" w:rsidRPr="00BF5820" w:rsidRDefault="00BF5820" w:rsidP="00BF5820">
            <w:pPr>
              <w:spacing w:line="259" w:lineRule="auto"/>
              <w:jc w:val="both"/>
              <w:rPr>
                <w:rFonts w:ascii="Times New Roman" w:hAnsi="Times New Roman" w:cs="Times New Roman"/>
                <w:sz w:val="24"/>
                <w:szCs w:val="24"/>
              </w:rPr>
            </w:pPr>
            <w:r w:rsidRPr="00BF5820">
              <w:rPr>
                <w:rFonts w:ascii="Times New Roman" w:hAnsi="Times New Roman" w:cs="Times New Roman"/>
                <w:sz w:val="24"/>
                <w:szCs w:val="24"/>
                <w:lang w:val="cs-CZ"/>
              </w:rPr>
              <w:t>Rīgas domes Izglītības, kultūras un sporta departaments</w:t>
            </w:r>
          </w:p>
        </w:tc>
      </w:tr>
      <w:tr w:rsidR="00BF5820" w:rsidRPr="005660E0" w14:paraId="043A7B8F" w14:textId="77777777" w:rsidTr="00BF5820">
        <w:tc>
          <w:tcPr>
            <w:tcW w:w="556" w:type="dxa"/>
          </w:tcPr>
          <w:p w14:paraId="41B766CC" w14:textId="793B311B" w:rsidR="00BF5820" w:rsidRPr="00BF5820" w:rsidRDefault="00BF5820" w:rsidP="00BF5820">
            <w:pPr>
              <w:spacing w:line="259" w:lineRule="auto"/>
              <w:jc w:val="center"/>
              <w:rPr>
                <w:rFonts w:ascii="Times New Roman" w:hAnsi="Times New Roman" w:cs="Times New Roman"/>
                <w:sz w:val="24"/>
                <w:szCs w:val="24"/>
                <w:lang w:val="cs-CZ"/>
              </w:rPr>
            </w:pPr>
            <w:r w:rsidRPr="00BF5820">
              <w:rPr>
                <w:rFonts w:ascii="Times New Roman" w:hAnsi="Times New Roman" w:cs="Times New Roman"/>
                <w:sz w:val="24"/>
                <w:szCs w:val="24"/>
                <w:lang w:val="cs-CZ"/>
              </w:rPr>
              <w:t>11.</w:t>
            </w:r>
          </w:p>
        </w:tc>
        <w:tc>
          <w:tcPr>
            <w:tcW w:w="9355" w:type="dxa"/>
          </w:tcPr>
          <w:p w14:paraId="33EF73CE" w14:textId="09737601" w:rsidR="00BF5820" w:rsidRPr="00BF5820" w:rsidRDefault="00BF5820" w:rsidP="00BF5820">
            <w:pPr>
              <w:spacing w:line="259" w:lineRule="auto"/>
              <w:jc w:val="both"/>
              <w:rPr>
                <w:rFonts w:ascii="Times New Roman" w:hAnsi="Times New Roman" w:cs="Times New Roman"/>
                <w:sz w:val="24"/>
                <w:szCs w:val="24"/>
                <w:lang w:val="cs-CZ"/>
              </w:rPr>
            </w:pPr>
            <w:r w:rsidRPr="00BF5820">
              <w:rPr>
                <w:rFonts w:ascii="Times New Roman" w:hAnsi="Times New Roman" w:cs="Times New Roman"/>
                <w:sz w:val="24"/>
                <w:szCs w:val="24"/>
                <w:lang w:val="cs-CZ"/>
              </w:rPr>
              <w:t>Invalīdu un viņu draugu apvienība Apeirons</w:t>
            </w:r>
          </w:p>
        </w:tc>
      </w:tr>
    </w:tbl>
    <w:p w14:paraId="65E0758A" w14:textId="77777777" w:rsidR="00281225" w:rsidRDefault="00281225" w:rsidP="00F80F16">
      <w:pPr>
        <w:spacing w:after="0" w:line="259" w:lineRule="auto"/>
        <w:rPr>
          <w:rFonts w:ascii="Times New Roman" w:hAnsi="Times New Roman" w:cs="Times New Roman"/>
          <w:sz w:val="24"/>
          <w:szCs w:val="24"/>
        </w:rPr>
      </w:pPr>
    </w:p>
    <w:p w14:paraId="53592ABB" w14:textId="77777777" w:rsidR="005660E0" w:rsidRDefault="005660E0" w:rsidP="00F80F16">
      <w:pPr>
        <w:spacing w:after="0" w:line="259" w:lineRule="auto"/>
        <w:rPr>
          <w:rFonts w:asciiTheme="majorHAnsi" w:eastAsiaTheme="majorEastAsia" w:hAnsiTheme="majorHAnsi" w:cstheme="majorBidi"/>
          <w:b/>
          <w:bCs/>
          <w:color w:val="4F81BD" w:themeColor="accent1"/>
          <w:sz w:val="26"/>
          <w:szCs w:val="26"/>
        </w:rPr>
      </w:pPr>
      <w:r>
        <w:br w:type="page"/>
      </w:r>
    </w:p>
    <w:p w14:paraId="5AD5ECB8" w14:textId="4E093C3F" w:rsidR="00281225" w:rsidRDefault="00281225" w:rsidP="00F80F16">
      <w:pPr>
        <w:pStyle w:val="Heading2"/>
        <w:spacing w:before="0" w:line="259" w:lineRule="auto"/>
      </w:pPr>
      <w:bookmarkStart w:id="84" w:name="_Toc139994608"/>
      <w:r>
        <w:lastRenderedPageBreak/>
        <w:t xml:space="preserve">3. </w:t>
      </w:r>
      <w:r w:rsidR="00722BDE" w:rsidRPr="00722BDE">
        <w:t xml:space="preserve">Pašvaldību sociālo dienestu rīcībā esošā finansējuma apmēra uz vienu iedzīvotāju (EUR) atšķirību amplitūda </w:t>
      </w:r>
      <w:r w:rsidR="008975DF">
        <w:t>visās Latvijas</w:t>
      </w:r>
      <w:r w:rsidR="00722BDE" w:rsidRPr="00722BDE">
        <w:t xml:space="preserve"> pašvaldībās 2021. gadā</w:t>
      </w:r>
      <w:bookmarkEnd w:id="84"/>
    </w:p>
    <w:p w14:paraId="51738825" w14:textId="77777777" w:rsidR="00281225" w:rsidRDefault="00281225" w:rsidP="00F80F16">
      <w:pPr>
        <w:spacing w:after="0" w:line="259" w:lineRule="auto"/>
        <w:rPr>
          <w:rFonts w:ascii="Times New Roman" w:hAnsi="Times New Roman" w:cs="Times New Roman"/>
          <w:sz w:val="24"/>
          <w:szCs w:val="24"/>
        </w:rPr>
      </w:pPr>
    </w:p>
    <w:tbl>
      <w:tblPr>
        <w:tblW w:w="9776" w:type="dxa"/>
        <w:tblInd w:w="113" w:type="dxa"/>
        <w:tblLayout w:type="fixed"/>
        <w:tblLook w:val="04A0" w:firstRow="1" w:lastRow="0" w:firstColumn="1" w:lastColumn="0" w:noHBand="0" w:noVBand="1"/>
      </w:tblPr>
      <w:tblGrid>
        <w:gridCol w:w="1696"/>
        <w:gridCol w:w="1173"/>
        <w:gridCol w:w="1237"/>
        <w:gridCol w:w="1134"/>
        <w:gridCol w:w="1134"/>
        <w:gridCol w:w="992"/>
        <w:gridCol w:w="1276"/>
        <w:gridCol w:w="1134"/>
      </w:tblGrid>
      <w:tr w:rsidR="005660E0" w:rsidRPr="005660E0" w14:paraId="5B40BB0F" w14:textId="77777777" w:rsidTr="005660E0">
        <w:trPr>
          <w:trHeight w:val="509"/>
          <w:tblHead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23BA09" w14:textId="207892E0"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Pašvaldība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A4C5F0"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Pašvaldības budžeta izdevumi sociālā atbalsta pasākumiem (t.sk. pabalsti)</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A336C"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Pašvaldības sociālā dienesta uzturēšanas izdevumi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A388A7"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Pašvaldības nodrošināto sociālo pakalpojumu sniedzēju institūciju uzturēšanas izdevumi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BE6761" w14:textId="77777777" w:rsidR="005660E0" w:rsidRPr="005660E0"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5660E0">
              <w:rPr>
                <w:rFonts w:ascii="Times New Roman" w:eastAsia="Times New Roman" w:hAnsi="Times New Roman" w:cs="Times New Roman"/>
                <w:color w:val="000000"/>
                <w:sz w:val="16"/>
                <w:szCs w:val="16"/>
                <w:lang w:eastAsia="lv-LV"/>
              </w:rPr>
              <w:t>Kopā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90BFB1" w14:textId="77777777" w:rsidR="005660E0" w:rsidRPr="005660E0"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5660E0">
              <w:rPr>
                <w:rFonts w:ascii="Times New Roman" w:eastAsia="Times New Roman" w:hAnsi="Times New Roman" w:cs="Times New Roman"/>
                <w:color w:val="000000"/>
                <w:sz w:val="16"/>
                <w:szCs w:val="16"/>
                <w:lang w:eastAsia="lv-LV"/>
              </w:rPr>
              <w:t>Iedzīvotāju skaits 2021. gada sākumā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16BFC4" w14:textId="52076027" w:rsidR="005660E0" w:rsidRPr="005660E0"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5660E0">
              <w:rPr>
                <w:rFonts w:ascii="Times New Roman" w:eastAsia="Times New Roman" w:hAnsi="Times New Roman" w:cs="Times New Roman"/>
                <w:color w:val="000000"/>
                <w:sz w:val="16"/>
                <w:szCs w:val="16"/>
                <w:lang w:eastAsia="lv-LV"/>
              </w:rPr>
              <w:t>Pašvaldību sociālās jomas finansējuma apmērs uz vienu iedzīvotāju (EUR)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C7B391" w14:textId="0000AC76" w:rsidR="005660E0" w:rsidRPr="005660E0" w:rsidRDefault="005660E0" w:rsidP="00F80F16">
            <w:pPr>
              <w:spacing w:after="0" w:line="259" w:lineRule="auto"/>
              <w:jc w:val="center"/>
              <w:rPr>
                <w:rFonts w:ascii="Times New Roman" w:eastAsia="Times New Roman" w:hAnsi="Times New Roman" w:cs="Times New Roman"/>
                <w:color w:val="000000"/>
                <w:sz w:val="16"/>
                <w:szCs w:val="16"/>
                <w:lang w:eastAsia="lv-LV"/>
              </w:rPr>
            </w:pPr>
            <w:r w:rsidRPr="005660E0">
              <w:rPr>
                <w:rFonts w:ascii="Times New Roman" w:eastAsia="Times New Roman" w:hAnsi="Times New Roman" w:cs="Times New Roman"/>
                <w:color w:val="000000"/>
                <w:sz w:val="16"/>
                <w:szCs w:val="16"/>
                <w:lang w:eastAsia="lv-LV"/>
              </w:rPr>
              <w:t>Pašvaldības sociālā dienesta uzturēšanas izdevumu apmērs uz vienu iedzīvotāju (EUR)</w:t>
            </w:r>
          </w:p>
        </w:tc>
      </w:tr>
      <w:tr w:rsidR="005660E0" w:rsidRPr="005660E0" w14:paraId="35D92974" w14:textId="77777777" w:rsidTr="005660E0">
        <w:trPr>
          <w:trHeight w:val="509"/>
          <w:tblHeader/>
        </w:trPr>
        <w:tc>
          <w:tcPr>
            <w:tcW w:w="1696" w:type="dxa"/>
            <w:vMerge/>
            <w:tcBorders>
              <w:top w:val="single" w:sz="4" w:space="0" w:color="auto"/>
              <w:left w:val="single" w:sz="4" w:space="0" w:color="auto"/>
              <w:bottom w:val="single" w:sz="4" w:space="0" w:color="auto"/>
              <w:right w:val="single" w:sz="4" w:space="0" w:color="auto"/>
            </w:tcBorders>
            <w:hideMark/>
          </w:tcPr>
          <w:p w14:paraId="5D55122D" w14:textId="77777777" w:rsidR="005660E0" w:rsidRPr="005660E0" w:rsidRDefault="005660E0" w:rsidP="00F80F16">
            <w:pPr>
              <w:spacing w:after="0" w:line="259" w:lineRule="auto"/>
              <w:rPr>
                <w:rFonts w:ascii="Times New Roman" w:eastAsia="Times New Roman" w:hAnsi="Times New Roman" w:cs="Times New Roman"/>
                <w:lang w:eastAsia="lv-LV"/>
              </w:rPr>
            </w:pPr>
          </w:p>
        </w:tc>
        <w:tc>
          <w:tcPr>
            <w:tcW w:w="1173" w:type="dxa"/>
            <w:vMerge/>
            <w:tcBorders>
              <w:top w:val="single" w:sz="4" w:space="0" w:color="auto"/>
              <w:left w:val="single" w:sz="4" w:space="0" w:color="auto"/>
              <w:bottom w:val="single" w:sz="4" w:space="0" w:color="auto"/>
              <w:right w:val="single" w:sz="4" w:space="0" w:color="auto"/>
            </w:tcBorders>
            <w:hideMark/>
          </w:tcPr>
          <w:p w14:paraId="23A73F7C" w14:textId="77777777" w:rsidR="005660E0" w:rsidRPr="005660E0" w:rsidRDefault="005660E0" w:rsidP="00F80F16">
            <w:pPr>
              <w:spacing w:after="0" w:line="259" w:lineRule="auto"/>
              <w:rPr>
                <w:rFonts w:ascii="Times New Roman" w:eastAsia="Times New Roman" w:hAnsi="Times New Roman" w:cs="Times New Roman"/>
                <w:sz w:val="16"/>
                <w:szCs w:val="16"/>
                <w:lang w:eastAsia="lv-LV"/>
              </w:rPr>
            </w:pPr>
          </w:p>
        </w:tc>
        <w:tc>
          <w:tcPr>
            <w:tcW w:w="1237" w:type="dxa"/>
            <w:vMerge/>
            <w:tcBorders>
              <w:top w:val="single" w:sz="4" w:space="0" w:color="auto"/>
              <w:left w:val="single" w:sz="4" w:space="0" w:color="auto"/>
              <w:bottom w:val="single" w:sz="4" w:space="0" w:color="auto"/>
              <w:right w:val="single" w:sz="4" w:space="0" w:color="auto"/>
            </w:tcBorders>
            <w:hideMark/>
          </w:tcPr>
          <w:p w14:paraId="623B4A8B" w14:textId="77777777" w:rsidR="005660E0" w:rsidRPr="005660E0" w:rsidRDefault="005660E0" w:rsidP="00F80F16">
            <w:pPr>
              <w:spacing w:after="0" w:line="259" w:lineRule="auto"/>
              <w:rPr>
                <w:rFonts w:ascii="Times New Roman" w:eastAsia="Times New Roman" w:hAnsi="Times New Roman" w:cs="Times New Roman"/>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17A78FD0" w14:textId="77777777" w:rsidR="005660E0" w:rsidRPr="005660E0" w:rsidRDefault="005660E0" w:rsidP="00F80F16">
            <w:pPr>
              <w:spacing w:after="0" w:line="259" w:lineRule="auto"/>
              <w:rPr>
                <w:rFonts w:ascii="Times New Roman" w:eastAsia="Times New Roman" w:hAnsi="Times New Roman" w:cs="Times New Roman"/>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1244E5D3" w14:textId="77777777" w:rsidR="005660E0" w:rsidRPr="005660E0" w:rsidRDefault="005660E0" w:rsidP="00F80F16">
            <w:pPr>
              <w:spacing w:after="0" w:line="259" w:lineRule="auto"/>
              <w:rPr>
                <w:rFonts w:ascii="Times New Roman" w:eastAsia="Times New Roman" w:hAnsi="Times New Roman"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hideMark/>
          </w:tcPr>
          <w:p w14:paraId="78317929" w14:textId="77777777" w:rsidR="005660E0" w:rsidRPr="005660E0" w:rsidRDefault="005660E0" w:rsidP="00F80F16">
            <w:pPr>
              <w:spacing w:after="0" w:line="259" w:lineRule="auto"/>
              <w:rPr>
                <w:rFonts w:ascii="Times New Roman" w:eastAsia="Times New Roman" w:hAnsi="Times New Roman" w:cs="Times New Roman"/>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hideMark/>
          </w:tcPr>
          <w:p w14:paraId="1D020BDD" w14:textId="77777777" w:rsidR="005660E0" w:rsidRPr="005660E0" w:rsidRDefault="005660E0" w:rsidP="00F80F16">
            <w:pPr>
              <w:spacing w:after="0" w:line="259" w:lineRule="auto"/>
              <w:rPr>
                <w:rFonts w:ascii="Times New Roman" w:eastAsia="Times New Roman" w:hAnsi="Times New Roman"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728DDB66" w14:textId="77777777" w:rsidR="005660E0" w:rsidRPr="005660E0" w:rsidRDefault="005660E0" w:rsidP="00F80F16">
            <w:pPr>
              <w:spacing w:after="0" w:line="259" w:lineRule="auto"/>
              <w:rPr>
                <w:rFonts w:ascii="Times New Roman" w:eastAsia="Times New Roman" w:hAnsi="Times New Roman" w:cs="Times New Roman"/>
                <w:color w:val="000000"/>
                <w:lang w:eastAsia="lv-LV"/>
              </w:rPr>
            </w:pPr>
          </w:p>
        </w:tc>
      </w:tr>
      <w:tr w:rsidR="005660E0" w:rsidRPr="005660E0" w14:paraId="686FCFAD" w14:textId="77777777" w:rsidTr="005660E0">
        <w:trPr>
          <w:trHeight w:val="290"/>
          <w:tblHeader/>
        </w:trPr>
        <w:tc>
          <w:tcPr>
            <w:tcW w:w="1696" w:type="dxa"/>
            <w:vMerge/>
            <w:tcBorders>
              <w:top w:val="single" w:sz="4" w:space="0" w:color="auto"/>
              <w:left w:val="single" w:sz="4" w:space="0" w:color="auto"/>
              <w:bottom w:val="single" w:sz="4" w:space="0" w:color="auto"/>
              <w:right w:val="single" w:sz="4" w:space="0" w:color="auto"/>
            </w:tcBorders>
            <w:hideMark/>
          </w:tcPr>
          <w:p w14:paraId="67182433" w14:textId="77777777" w:rsidR="005660E0" w:rsidRPr="005660E0" w:rsidRDefault="005660E0" w:rsidP="00F80F16">
            <w:pPr>
              <w:spacing w:after="0" w:line="259" w:lineRule="auto"/>
              <w:rPr>
                <w:rFonts w:ascii="Times New Roman" w:eastAsia="Times New Roman" w:hAnsi="Times New Roman" w:cs="Times New Roman"/>
                <w:lang w:eastAsia="lv-LV"/>
              </w:rPr>
            </w:pPr>
          </w:p>
        </w:tc>
        <w:tc>
          <w:tcPr>
            <w:tcW w:w="1173" w:type="dxa"/>
            <w:tcBorders>
              <w:top w:val="nil"/>
              <w:left w:val="nil"/>
              <w:bottom w:val="single" w:sz="4" w:space="0" w:color="auto"/>
              <w:right w:val="single" w:sz="4" w:space="0" w:color="auto"/>
            </w:tcBorders>
            <w:shd w:val="clear" w:color="auto" w:fill="auto"/>
            <w:hideMark/>
          </w:tcPr>
          <w:p w14:paraId="2431A94C"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EUR</w:t>
            </w:r>
          </w:p>
        </w:tc>
        <w:tc>
          <w:tcPr>
            <w:tcW w:w="1237" w:type="dxa"/>
            <w:tcBorders>
              <w:top w:val="nil"/>
              <w:left w:val="nil"/>
              <w:bottom w:val="single" w:sz="4" w:space="0" w:color="auto"/>
              <w:right w:val="single" w:sz="4" w:space="0" w:color="auto"/>
            </w:tcBorders>
            <w:shd w:val="clear" w:color="auto" w:fill="auto"/>
            <w:hideMark/>
          </w:tcPr>
          <w:p w14:paraId="20388A40"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EUR</w:t>
            </w:r>
          </w:p>
        </w:tc>
        <w:tc>
          <w:tcPr>
            <w:tcW w:w="1134" w:type="dxa"/>
            <w:tcBorders>
              <w:top w:val="nil"/>
              <w:left w:val="nil"/>
              <w:bottom w:val="single" w:sz="4" w:space="0" w:color="auto"/>
              <w:right w:val="single" w:sz="4" w:space="0" w:color="auto"/>
            </w:tcBorders>
            <w:shd w:val="clear" w:color="auto" w:fill="auto"/>
            <w:hideMark/>
          </w:tcPr>
          <w:p w14:paraId="341C7139"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EUR</w:t>
            </w:r>
          </w:p>
        </w:tc>
        <w:tc>
          <w:tcPr>
            <w:tcW w:w="1134" w:type="dxa"/>
            <w:tcBorders>
              <w:top w:val="nil"/>
              <w:left w:val="nil"/>
              <w:bottom w:val="single" w:sz="4" w:space="0" w:color="auto"/>
              <w:right w:val="single" w:sz="4" w:space="0" w:color="auto"/>
            </w:tcBorders>
            <w:shd w:val="clear" w:color="auto" w:fill="auto"/>
            <w:hideMark/>
          </w:tcPr>
          <w:p w14:paraId="4230657C"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EUR</w:t>
            </w:r>
          </w:p>
        </w:tc>
        <w:tc>
          <w:tcPr>
            <w:tcW w:w="992" w:type="dxa"/>
            <w:tcBorders>
              <w:top w:val="nil"/>
              <w:left w:val="nil"/>
              <w:bottom w:val="single" w:sz="4" w:space="0" w:color="auto"/>
              <w:right w:val="single" w:sz="4" w:space="0" w:color="auto"/>
            </w:tcBorders>
            <w:shd w:val="clear" w:color="auto" w:fill="auto"/>
            <w:noWrap/>
            <w:hideMark/>
          </w:tcPr>
          <w:p w14:paraId="55B20E5A" w14:textId="77777777" w:rsidR="005660E0" w:rsidRPr="005660E0" w:rsidRDefault="005660E0" w:rsidP="00F80F16">
            <w:pPr>
              <w:spacing w:after="0" w:line="259" w:lineRule="auto"/>
              <w:rPr>
                <w:rFonts w:ascii="Times New Roman" w:eastAsia="Times New Roman" w:hAnsi="Times New Roman" w:cs="Times New Roman"/>
                <w:color w:val="000000"/>
                <w:lang w:eastAsia="lv-LV"/>
              </w:rPr>
            </w:pPr>
            <w:r w:rsidRPr="005660E0">
              <w:rPr>
                <w:rFonts w:ascii="Times New Roman" w:eastAsia="Times New Roman" w:hAnsi="Times New Roman" w:cs="Times New Roman"/>
                <w:color w:val="000000"/>
                <w:lang w:eastAsia="lv-LV"/>
              </w:rPr>
              <w:t> </w:t>
            </w:r>
          </w:p>
        </w:tc>
        <w:tc>
          <w:tcPr>
            <w:tcW w:w="1276" w:type="dxa"/>
            <w:tcBorders>
              <w:top w:val="nil"/>
              <w:left w:val="nil"/>
              <w:bottom w:val="single" w:sz="4" w:space="0" w:color="auto"/>
              <w:right w:val="single" w:sz="4" w:space="0" w:color="auto"/>
            </w:tcBorders>
            <w:shd w:val="clear" w:color="auto" w:fill="auto"/>
            <w:hideMark/>
          </w:tcPr>
          <w:p w14:paraId="2ADD7767"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EUR</w:t>
            </w:r>
          </w:p>
        </w:tc>
        <w:tc>
          <w:tcPr>
            <w:tcW w:w="1134" w:type="dxa"/>
            <w:tcBorders>
              <w:top w:val="nil"/>
              <w:left w:val="nil"/>
              <w:bottom w:val="single" w:sz="4" w:space="0" w:color="auto"/>
              <w:right w:val="single" w:sz="4" w:space="0" w:color="auto"/>
            </w:tcBorders>
            <w:shd w:val="clear" w:color="auto" w:fill="auto"/>
            <w:hideMark/>
          </w:tcPr>
          <w:p w14:paraId="0D3A62B1" w14:textId="77777777" w:rsidR="005660E0" w:rsidRPr="005660E0" w:rsidRDefault="005660E0" w:rsidP="00F80F16">
            <w:pPr>
              <w:spacing w:after="0" w:line="259" w:lineRule="auto"/>
              <w:jc w:val="center"/>
              <w:rPr>
                <w:rFonts w:ascii="Times New Roman" w:eastAsia="Times New Roman" w:hAnsi="Times New Roman" w:cs="Times New Roman"/>
                <w:sz w:val="16"/>
                <w:szCs w:val="16"/>
                <w:lang w:eastAsia="lv-LV"/>
              </w:rPr>
            </w:pPr>
            <w:r w:rsidRPr="005660E0">
              <w:rPr>
                <w:rFonts w:ascii="Times New Roman" w:eastAsia="Times New Roman" w:hAnsi="Times New Roman" w:cs="Times New Roman"/>
                <w:sz w:val="16"/>
                <w:szCs w:val="16"/>
                <w:lang w:eastAsia="lv-LV"/>
              </w:rPr>
              <w:t>EUR</w:t>
            </w:r>
          </w:p>
        </w:tc>
      </w:tr>
      <w:tr w:rsidR="005660E0" w:rsidRPr="005660E0" w14:paraId="0C265DFE"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47F060D"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Daugavpils</w:t>
            </w:r>
          </w:p>
        </w:tc>
        <w:tc>
          <w:tcPr>
            <w:tcW w:w="1173" w:type="dxa"/>
            <w:tcBorders>
              <w:top w:val="nil"/>
              <w:left w:val="nil"/>
              <w:bottom w:val="single" w:sz="4" w:space="0" w:color="auto"/>
              <w:right w:val="single" w:sz="4" w:space="0" w:color="auto"/>
            </w:tcBorders>
            <w:shd w:val="clear" w:color="auto" w:fill="auto"/>
            <w:hideMark/>
          </w:tcPr>
          <w:p w14:paraId="3817F14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7243540</w:t>
            </w:r>
          </w:p>
        </w:tc>
        <w:tc>
          <w:tcPr>
            <w:tcW w:w="1237" w:type="dxa"/>
            <w:tcBorders>
              <w:top w:val="nil"/>
              <w:left w:val="nil"/>
              <w:bottom w:val="single" w:sz="4" w:space="0" w:color="auto"/>
              <w:right w:val="single" w:sz="4" w:space="0" w:color="auto"/>
            </w:tcBorders>
            <w:shd w:val="clear" w:color="auto" w:fill="auto"/>
            <w:hideMark/>
          </w:tcPr>
          <w:p w14:paraId="098FC80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1466761</w:t>
            </w:r>
          </w:p>
        </w:tc>
        <w:tc>
          <w:tcPr>
            <w:tcW w:w="1134" w:type="dxa"/>
            <w:tcBorders>
              <w:top w:val="nil"/>
              <w:left w:val="nil"/>
              <w:bottom w:val="single" w:sz="4" w:space="0" w:color="auto"/>
              <w:right w:val="single" w:sz="4" w:space="0" w:color="auto"/>
            </w:tcBorders>
            <w:shd w:val="clear" w:color="auto" w:fill="auto"/>
            <w:hideMark/>
          </w:tcPr>
          <w:p w14:paraId="6BF94D7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3535850</w:t>
            </w:r>
          </w:p>
        </w:tc>
        <w:tc>
          <w:tcPr>
            <w:tcW w:w="1134" w:type="dxa"/>
            <w:tcBorders>
              <w:top w:val="nil"/>
              <w:left w:val="nil"/>
              <w:bottom w:val="single" w:sz="4" w:space="0" w:color="auto"/>
              <w:right w:val="single" w:sz="4" w:space="0" w:color="auto"/>
            </w:tcBorders>
            <w:shd w:val="clear" w:color="auto" w:fill="auto"/>
            <w:noWrap/>
            <w:hideMark/>
          </w:tcPr>
          <w:p w14:paraId="561EC74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12246151</w:t>
            </w:r>
          </w:p>
        </w:tc>
        <w:tc>
          <w:tcPr>
            <w:tcW w:w="992" w:type="dxa"/>
            <w:tcBorders>
              <w:top w:val="nil"/>
              <w:left w:val="nil"/>
              <w:bottom w:val="single" w:sz="4" w:space="0" w:color="auto"/>
              <w:right w:val="single" w:sz="4" w:space="0" w:color="auto"/>
            </w:tcBorders>
            <w:shd w:val="clear" w:color="auto" w:fill="auto"/>
            <w:noWrap/>
            <w:hideMark/>
          </w:tcPr>
          <w:p w14:paraId="75CF7C8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80627</w:t>
            </w:r>
          </w:p>
        </w:tc>
        <w:tc>
          <w:tcPr>
            <w:tcW w:w="1276" w:type="dxa"/>
            <w:tcBorders>
              <w:top w:val="nil"/>
              <w:left w:val="nil"/>
              <w:bottom w:val="single" w:sz="4" w:space="0" w:color="auto"/>
              <w:right w:val="single" w:sz="4" w:space="0" w:color="auto"/>
            </w:tcBorders>
            <w:shd w:val="clear" w:color="auto" w:fill="auto"/>
            <w:noWrap/>
            <w:hideMark/>
          </w:tcPr>
          <w:p w14:paraId="33E843E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151,89</w:t>
            </w:r>
          </w:p>
        </w:tc>
        <w:tc>
          <w:tcPr>
            <w:tcW w:w="1134" w:type="dxa"/>
            <w:tcBorders>
              <w:top w:val="nil"/>
              <w:left w:val="nil"/>
              <w:bottom w:val="single" w:sz="4" w:space="0" w:color="auto"/>
              <w:right w:val="single" w:sz="4" w:space="0" w:color="auto"/>
            </w:tcBorders>
            <w:shd w:val="clear" w:color="auto" w:fill="auto"/>
            <w:noWrap/>
            <w:hideMark/>
          </w:tcPr>
          <w:p w14:paraId="70826D4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18,19</w:t>
            </w:r>
          </w:p>
        </w:tc>
      </w:tr>
      <w:tr w:rsidR="005660E0" w:rsidRPr="005660E0" w14:paraId="71556F64"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19F4A027"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Jelgava</w:t>
            </w:r>
          </w:p>
          <w:p w14:paraId="36F0822F"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hideMark/>
          </w:tcPr>
          <w:p w14:paraId="43BF25A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3819167</w:t>
            </w:r>
          </w:p>
        </w:tc>
        <w:tc>
          <w:tcPr>
            <w:tcW w:w="1237" w:type="dxa"/>
            <w:tcBorders>
              <w:top w:val="nil"/>
              <w:left w:val="nil"/>
              <w:bottom w:val="single" w:sz="4" w:space="0" w:color="auto"/>
              <w:right w:val="single" w:sz="4" w:space="0" w:color="auto"/>
            </w:tcBorders>
            <w:shd w:val="clear" w:color="auto" w:fill="auto"/>
            <w:hideMark/>
          </w:tcPr>
          <w:p w14:paraId="17147D0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1062559</w:t>
            </w:r>
          </w:p>
        </w:tc>
        <w:tc>
          <w:tcPr>
            <w:tcW w:w="1134" w:type="dxa"/>
            <w:tcBorders>
              <w:top w:val="nil"/>
              <w:left w:val="nil"/>
              <w:bottom w:val="single" w:sz="4" w:space="0" w:color="auto"/>
              <w:right w:val="single" w:sz="4" w:space="0" w:color="auto"/>
            </w:tcBorders>
            <w:shd w:val="clear" w:color="auto" w:fill="auto"/>
            <w:hideMark/>
          </w:tcPr>
          <w:p w14:paraId="080DCEC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612661</w:t>
            </w:r>
          </w:p>
        </w:tc>
        <w:tc>
          <w:tcPr>
            <w:tcW w:w="1134" w:type="dxa"/>
            <w:tcBorders>
              <w:top w:val="nil"/>
              <w:left w:val="nil"/>
              <w:bottom w:val="single" w:sz="4" w:space="0" w:color="auto"/>
              <w:right w:val="single" w:sz="4" w:space="0" w:color="auto"/>
            </w:tcBorders>
            <w:shd w:val="clear" w:color="auto" w:fill="auto"/>
            <w:noWrap/>
            <w:hideMark/>
          </w:tcPr>
          <w:p w14:paraId="14C1D86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5494387</w:t>
            </w:r>
          </w:p>
        </w:tc>
        <w:tc>
          <w:tcPr>
            <w:tcW w:w="992" w:type="dxa"/>
            <w:tcBorders>
              <w:top w:val="nil"/>
              <w:left w:val="nil"/>
              <w:bottom w:val="single" w:sz="4" w:space="0" w:color="auto"/>
              <w:right w:val="single" w:sz="4" w:space="0" w:color="auto"/>
            </w:tcBorders>
            <w:shd w:val="clear" w:color="auto" w:fill="auto"/>
            <w:noWrap/>
            <w:hideMark/>
          </w:tcPr>
          <w:p w14:paraId="6B9868F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55336</w:t>
            </w:r>
          </w:p>
        </w:tc>
        <w:tc>
          <w:tcPr>
            <w:tcW w:w="1276" w:type="dxa"/>
            <w:tcBorders>
              <w:top w:val="nil"/>
              <w:left w:val="nil"/>
              <w:bottom w:val="single" w:sz="4" w:space="0" w:color="auto"/>
              <w:right w:val="single" w:sz="4" w:space="0" w:color="auto"/>
            </w:tcBorders>
            <w:shd w:val="clear" w:color="auto" w:fill="auto"/>
            <w:noWrap/>
            <w:hideMark/>
          </w:tcPr>
          <w:p w14:paraId="50FEF13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99,29</w:t>
            </w:r>
          </w:p>
        </w:tc>
        <w:tc>
          <w:tcPr>
            <w:tcW w:w="1134" w:type="dxa"/>
            <w:tcBorders>
              <w:top w:val="nil"/>
              <w:left w:val="nil"/>
              <w:bottom w:val="single" w:sz="4" w:space="0" w:color="auto"/>
              <w:right w:val="single" w:sz="4" w:space="0" w:color="auto"/>
            </w:tcBorders>
            <w:shd w:val="clear" w:color="auto" w:fill="auto"/>
            <w:noWrap/>
            <w:hideMark/>
          </w:tcPr>
          <w:p w14:paraId="5F78BAF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19,20</w:t>
            </w:r>
          </w:p>
        </w:tc>
      </w:tr>
      <w:tr w:rsidR="005660E0" w:rsidRPr="005660E0" w14:paraId="44F3CED9"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0FA108FE"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Jūrmala</w:t>
            </w:r>
          </w:p>
          <w:p w14:paraId="759F3FB8"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hideMark/>
          </w:tcPr>
          <w:p w14:paraId="795C615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2982253</w:t>
            </w:r>
          </w:p>
        </w:tc>
        <w:tc>
          <w:tcPr>
            <w:tcW w:w="1237" w:type="dxa"/>
            <w:tcBorders>
              <w:top w:val="nil"/>
              <w:left w:val="nil"/>
              <w:bottom w:val="single" w:sz="4" w:space="0" w:color="auto"/>
              <w:right w:val="single" w:sz="4" w:space="0" w:color="auto"/>
            </w:tcBorders>
            <w:shd w:val="clear" w:color="auto" w:fill="auto"/>
            <w:hideMark/>
          </w:tcPr>
          <w:p w14:paraId="68101FC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770781</w:t>
            </w:r>
          </w:p>
        </w:tc>
        <w:tc>
          <w:tcPr>
            <w:tcW w:w="1134" w:type="dxa"/>
            <w:tcBorders>
              <w:top w:val="nil"/>
              <w:left w:val="nil"/>
              <w:bottom w:val="single" w:sz="4" w:space="0" w:color="auto"/>
              <w:right w:val="single" w:sz="4" w:space="0" w:color="auto"/>
            </w:tcBorders>
            <w:shd w:val="clear" w:color="auto" w:fill="auto"/>
            <w:hideMark/>
          </w:tcPr>
          <w:p w14:paraId="4DA0CE6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3104508</w:t>
            </w:r>
          </w:p>
        </w:tc>
        <w:tc>
          <w:tcPr>
            <w:tcW w:w="1134" w:type="dxa"/>
            <w:tcBorders>
              <w:top w:val="nil"/>
              <w:left w:val="nil"/>
              <w:bottom w:val="single" w:sz="4" w:space="0" w:color="auto"/>
              <w:right w:val="single" w:sz="4" w:space="0" w:color="auto"/>
            </w:tcBorders>
            <w:shd w:val="clear" w:color="auto" w:fill="auto"/>
            <w:noWrap/>
            <w:hideMark/>
          </w:tcPr>
          <w:p w14:paraId="2D1BBBA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6857542</w:t>
            </w:r>
          </w:p>
        </w:tc>
        <w:tc>
          <w:tcPr>
            <w:tcW w:w="992" w:type="dxa"/>
            <w:tcBorders>
              <w:top w:val="nil"/>
              <w:left w:val="nil"/>
              <w:bottom w:val="single" w:sz="4" w:space="0" w:color="auto"/>
              <w:right w:val="single" w:sz="4" w:space="0" w:color="auto"/>
            </w:tcBorders>
            <w:shd w:val="clear" w:color="auto" w:fill="auto"/>
            <w:noWrap/>
            <w:hideMark/>
          </w:tcPr>
          <w:p w14:paraId="1BFA0AB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50248</w:t>
            </w:r>
          </w:p>
        </w:tc>
        <w:tc>
          <w:tcPr>
            <w:tcW w:w="1276" w:type="dxa"/>
            <w:tcBorders>
              <w:top w:val="nil"/>
              <w:left w:val="nil"/>
              <w:bottom w:val="single" w:sz="4" w:space="0" w:color="auto"/>
              <w:right w:val="single" w:sz="4" w:space="0" w:color="auto"/>
            </w:tcBorders>
            <w:shd w:val="clear" w:color="auto" w:fill="auto"/>
            <w:noWrap/>
            <w:hideMark/>
          </w:tcPr>
          <w:p w14:paraId="627B138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136,47</w:t>
            </w:r>
          </w:p>
        </w:tc>
        <w:tc>
          <w:tcPr>
            <w:tcW w:w="1134" w:type="dxa"/>
            <w:tcBorders>
              <w:top w:val="nil"/>
              <w:left w:val="nil"/>
              <w:bottom w:val="single" w:sz="4" w:space="0" w:color="auto"/>
              <w:right w:val="single" w:sz="4" w:space="0" w:color="auto"/>
            </w:tcBorders>
            <w:shd w:val="clear" w:color="auto" w:fill="auto"/>
            <w:noWrap/>
            <w:hideMark/>
          </w:tcPr>
          <w:p w14:paraId="26A83F1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15,34</w:t>
            </w:r>
          </w:p>
        </w:tc>
      </w:tr>
      <w:tr w:rsidR="005660E0" w:rsidRPr="005660E0" w14:paraId="05A1B806"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2639F28B"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Liepāja</w:t>
            </w:r>
          </w:p>
          <w:p w14:paraId="5853380B"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hideMark/>
          </w:tcPr>
          <w:p w14:paraId="0B99D65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2535995</w:t>
            </w:r>
          </w:p>
        </w:tc>
        <w:tc>
          <w:tcPr>
            <w:tcW w:w="1237" w:type="dxa"/>
            <w:tcBorders>
              <w:top w:val="nil"/>
              <w:left w:val="nil"/>
              <w:bottom w:val="single" w:sz="4" w:space="0" w:color="auto"/>
              <w:right w:val="single" w:sz="4" w:space="0" w:color="auto"/>
            </w:tcBorders>
            <w:shd w:val="clear" w:color="auto" w:fill="auto"/>
            <w:hideMark/>
          </w:tcPr>
          <w:p w14:paraId="27C0810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1406092</w:t>
            </w:r>
          </w:p>
        </w:tc>
        <w:tc>
          <w:tcPr>
            <w:tcW w:w="1134" w:type="dxa"/>
            <w:tcBorders>
              <w:top w:val="nil"/>
              <w:left w:val="nil"/>
              <w:bottom w:val="single" w:sz="4" w:space="0" w:color="auto"/>
              <w:right w:val="single" w:sz="4" w:space="0" w:color="auto"/>
            </w:tcBorders>
            <w:shd w:val="clear" w:color="auto" w:fill="auto"/>
            <w:hideMark/>
          </w:tcPr>
          <w:p w14:paraId="1F21BC1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2600566</w:t>
            </w:r>
          </w:p>
        </w:tc>
        <w:tc>
          <w:tcPr>
            <w:tcW w:w="1134" w:type="dxa"/>
            <w:tcBorders>
              <w:top w:val="nil"/>
              <w:left w:val="nil"/>
              <w:bottom w:val="single" w:sz="4" w:space="0" w:color="auto"/>
              <w:right w:val="single" w:sz="4" w:space="0" w:color="auto"/>
            </w:tcBorders>
            <w:shd w:val="clear" w:color="auto" w:fill="auto"/>
            <w:noWrap/>
            <w:hideMark/>
          </w:tcPr>
          <w:p w14:paraId="6C395EB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6542652</w:t>
            </w:r>
          </w:p>
        </w:tc>
        <w:tc>
          <w:tcPr>
            <w:tcW w:w="992" w:type="dxa"/>
            <w:tcBorders>
              <w:top w:val="nil"/>
              <w:left w:val="nil"/>
              <w:bottom w:val="single" w:sz="4" w:space="0" w:color="auto"/>
              <w:right w:val="single" w:sz="4" w:space="0" w:color="auto"/>
            </w:tcBorders>
            <w:shd w:val="clear" w:color="auto" w:fill="auto"/>
            <w:noWrap/>
            <w:hideMark/>
          </w:tcPr>
          <w:p w14:paraId="6FF3CB0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67964</w:t>
            </w:r>
          </w:p>
        </w:tc>
        <w:tc>
          <w:tcPr>
            <w:tcW w:w="1276" w:type="dxa"/>
            <w:tcBorders>
              <w:top w:val="nil"/>
              <w:left w:val="nil"/>
              <w:bottom w:val="single" w:sz="4" w:space="0" w:color="auto"/>
              <w:right w:val="single" w:sz="4" w:space="0" w:color="auto"/>
            </w:tcBorders>
            <w:shd w:val="clear" w:color="auto" w:fill="auto"/>
            <w:noWrap/>
            <w:hideMark/>
          </w:tcPr>
          <w:p w14:paraId="76C0B41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96,27</w:t>
            </w:r>
          </w:p>
        </w:tc>
        <w:tc>
          <w:tcPr>
            <w:tcW w:w="1134" w:type="dxa"/>
            <w:tcBorders>
              <w:top w:val="nil"/>
              <w:left w:val="nil"/>
              <w:bottom w:val="single" w:sz="4" w:space="0" w:color="auto"/>
              <w:right w:val="single" w:sz="4" w:space="0" w:color="auto"/>
            </w:tcBorders>
            <w:shd w:val="clear" w:color="auto" w:fill="auto"/>
            <w:noWrap/>
            <w:hideMark/>
          </w:tcPr>
          <w:p w14:paraId="59C8D90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20,69</w:t>
            </w:r>
          </w:p>
        </w:tc>
      </w:tr>
      <w:tr w:rsidR="005660E0" w:rsidRPr="005660E0" w14:paraId="014F6C35"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4DF9FC6F"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Rēzekne</w:t>
            </w:r>
          </w:p>
          <w:p w14:paraId="281D6020"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p>
        </w:tc>
        <w:tc>
          <w:tcPr>
            <w:tcW w:w="1173" w:type="dxa"/>
            <w:tcBorders>
              <w:top w:val="nil"/>
              <w:left w:val="nil"/>
              <w:bottom w:val="single" w:sz="4" w:space="0" w:color="auto"/>
              <w:right w:val="single" w:sz="4" w:space="0" w:color="auto"/>
            </w:tcBorders>
            <w:shd w:val="clear" w:color="auto" w:fill="auto"/>
            <w:hideMark/>
          </w:tcPr>
          <w:p w14:paraId="09FD69F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1015656</w:t>
            </w:r>
          </w:p>
        </w:tc>
        <w:tc>
          <w:tcPr>
            <w:tcW w:w="1237" w:type="dxa"/>
            <w:tcBorders>
              <w:top w:val="nil"/>
              <w:left w:val="nil"/>
              <w:bottom w:val="single" w:sz="4" w:space="0" w:color="auto"/>
              <w:right w:val="single" w:sz="4" w:space="0" w:color="auto"/>
            </w:tcBorders>
            <w:shd w:val="clear" w:color="auto" w:fill="auto"/>
            <w:hideMark/>
          </w:tcPr>
          <w:p w14:paraId="59D7075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588607</w:t>
            </w:r>
          </w:p>
        </w:tc>
        <w:tc>
          <w:tcPr>
            <w:tcW w:w="1134" w:type="dxa"/>
            <w:tcBorders>
              <w:top w:val="nil"/>
              <w:left w:val="nil"/>
              <w:bottom w:val="single" w:sz="4" w:space="0" w:color="auto"/>
              <w:right w:val="single" w:sz="4" w:space="0" w:color="auto"/>
            </w:tcBorders>
            <w:shd w:val="clear" w:color="auto" w:fill="auto"/>
            <w:hideMark/>
          </w:tcPr>
          <w:p w14:paraId="2942647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2170968</w:t>
            </w:r>
          </w:p>
        </w:tc>
        <w:tc>
          <w:tcPr>
            <w:tcW w:w="1134" w:type="dxa"/>
            <w:tcBorders>
              <w:top w:val="nil"/>
              <w:left w:val="nil"/>
              <w:bottom w:val="single" w:sz="4" w:space="0" w:color="auto"/>
              <w:right w:val="single" w:sz="4" w:space="0" w:color="auto"/>
            </w:tcBorders>
            <w:shd w:val="clear" w:color="auto" w:fill="auto"/>
            <w:noWrap/>
            <w:hideMark/>
          </w:tcPr>
          <w:p w14:paraId="7313D48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3775231</w:t>
            </w:r>
          </w:p>
        </w:tc>
        <w:tc>
          <w:tcPr>
            <w:tcW w:w="992" w:type="dxa"/>
            <w:tcBorders>
              <w:top w:val="nil"/>
              <w:left w:val="nil"/>
              <w:bottom w:val="single" w:sz="4" w:space="0" w:color="auto"/>
              <w:right w:val="single" w:sz="4" w:space="0" w:color="auto"/>
            </w:tcBorders>
            <w:shd w:val="clear" w:color="auto" w:fill="auto"/>
            <w:noWrap/>
            <w:hideMark/>
          </w:tcPr>
          <w:p w14:paraId="5ACC656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26839</w:t>
            </w:r>
          </w:p>
        </w:tc>
        <w:tc>
          <w:tcPr>
            <w:tcW w:w="1276" w:type="dxa"/>
            <w:tcBorders>
              <w:top w:val="nil"/>
              <w:left w:val="nil"/>
              <w:bottom w:val="single" w:sz="4" w:space="0" w:color="auto"/>
              <w:right w:val="single" w:sz="4" w:space="0" w:color="auto"/>
            </w:tcBorders>
            <w:shd w:val="clear" w:color="auto" w:fill="auto"/>
            <w:noWrap/>
            <w:hideMark/>
          </w:tcPr>
          <w:p w14:paraId="6E5BFD8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140,66</w:t>
            </w:r>
          </w:p>
        </w:tc>
        <w:tc>
          <w:tcPr>
            <w:tcW w:w="1134" w:type="dxa"/>
            <w:tcBorders>
              <w:top w:val="nil"/>
              <w:left w:val="nil"/>
              <w:bottom w:val="single" w:sz="4" w:space="0" w:color="auto"/>
              <w:right w:val="single" w:sz="4" w:space="0" w:color="auto"/>
            </w:tcBorders>
            <w:shd w:val="clear" w:color="auto" w:fill="auto"/>
            <w:noWrap/>
            <w:hideMark/>
          </w:tcPr>
          <w:p w14:paraId="5A19482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21,93</w:t>
            </w:r>
          </w:p>
        </w:tc>
      </w:tr>
      <w:tr w:rsidR="005660E0" w:rsidRPr="005660E0" w14:paraId="0C2CF8BB"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5EF6D916"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Rīga</w:t>
            </w:r>
          </w:p>
        </w:tc>
        <w:tc>
          <w:tcPr>
            <w:tcW w:w="1173" w:type="dxa"/>
            <w:tcBorders>
              <w:top w:val="nil"/>
              <w:left w:val="nil"/>
              <w:bottom w:val="single" w:sz="4" w:space="0" w:color="auto"/>
              <w:right w:val="single" w:sz="4" w:space="0" w:color="auto"/>
            </w:tcBorders>
            <w:shd w:val="clear" w:color="auto" w:fill="auto"/>
            <w:hideMark/>
          </w:tcPr>
          <w:p w14:paraId="3EF304C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52740211</w:t>
            </w:r>
          </w:p>
        </w:tc>
        <w:tc>
          <w:tcPr>
            <w:tcW w:w="1237" w:type="dxa"/>
            <w:tcBorders>
              <w:top w:val="nil"/>
              <w:left w:val="nil"/>
              <w:bottom w:val="single" w:sz="4" w:space="0" w:color="auto"/>
              <w:right w:val="single" w:sz="4" w:space="0" w:color="auto"/>
            </w:tcBorders>
            <w:shd w:val="clear" w:color="auto" w:fill="auto"/>
            <w:hideMark/>
          </w:tcPr>
          <w:p w14:paraId="0C0BE95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8274377</w:t>
            </w:r>
          </w:p>
        </w:tc>
        <w:tc>
          <w:tcPr>
            <w:tcW w:w="1134" w:type="dxa"/>
            <w:tcBorders>
              <w:top w:val="nil"/>
              <w:left w:val="nil"/>
              <w:bottom w:val="single" w:sz="4" w:space="0" w:color="auto"/>
              <w:right w:val="single" w:sz="4" w:space="0" w:color="auto"/>
            </w:tcBorders>
            <w:shd w:val="clear" w:color="auto" w:fill="auto"/>
            <w:hideMark/>
          </w:tcPr>
          <w:p w14:paraId="40028EC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16036066</w:t>
            </w:r>
          </w:p>
        </w:tc>
        <w:tc>
          <w:tcPr>
            <w:tcW w:w="1134" w:type="dxa"/>
            <w:tcBorders>
              <w:top w:val="nil"/>
              <w:left w:val="nil"/>
              <w:bottom w:val="single" w:sz="4" w:space="0" w:color="auto"/>
              <w:right w:val="single" w:sz="4" w:space="0" w:color="auto"/>
            </w:tcBorders>
            <w:shd w:val="clear" w:color="auto" w:fill="auto"/>
            <w:noWrap/>
            <w:hideMark/>
          </w:tcPr>
          <w:p w14:paraId="3D2C7E0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77050654</w:t>
            </w:r>
          </w:p>
        </w:tc>
        <w:tc>
          <w:tcPr>
            <w:tcW w:w="992" w:type="dxa"/>
            <w:tcBorders>
              <w:top w:val="nil"/>
              <w:left w:val="nil"/>
              <w:bottom w:val="single" w:sz="4" w:space="0" w:color="auto"/>
              <w:right w:val="single" w:sz="4" w:space="0" w:color="auto"/>
            </w:tcBorders>
            <w:shd w:val="clear" w:color="auto" w:fill="auto"/>
            <w:noWrap/>
            <w:hideMark/>
          </w:tcPr>
          <w:p w14:paraId="6EEA9CB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614618</w:t>
            </w:r>
          </w:p>
        </w:tc>
        <w:tc>
          <w:tcPr>
            <w:tcW w:w="1276" w:type="dxa"/>
            <w:tcBorders>
              <w:top w:val="nil"/>
              <w:left w:val="nil"/>
              <w:bottom w:val="single" w:sz="4" w:space="0" w:color="auto"/>
              <w:right w:val="single" w:sz="4" w:space="0" w:color="auto"/>
            </w:tcBorders>
            <w:shd w:val="clear" w:color="auto" w:fill="auto"/>
            <w:noWrap/>
            <w:hideMark/>
          </w:tcPr>
          <w:p w14:paraId="398A123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125,36</w:t>
            </w:r>
          </w:p>
        </w:tc>
        <w:tc>
          <w:tcPr>
            <w:tcW w:w="1134" w:type="dxa"/>
            <w:tcBorders>
              <w:top w:val="nil"/>
              <w:left w:val="nil"/>
              <w:bottom w:val="single" w:sz="4" w:space="0" w:color="auto"/>
              <w:right w:val="single" w:sz="4" w:space="0" w:color="auto"/>
            </w:tcBorders>
            <w:shd w:val="clear" w:color="auto" w:fill="auto"/>
            <w:noWrap/>
            <w:hideMark/>
          </w:tcPr>
          <w:p w14:paraId="00E9684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13,46</w:t>
            </w:r>
          </w:p>
        </w:tc>
      </w:tr>
      <w:tr w:rsidR="005660E0" w:rsidRPr="005660E0" w14:paraId="7FD9FF02" w14:textId="77777777" w:rsidTr="005660E0">
        <w:trPr>
          <w:trHeight w:val="290"/>
        </w:trPr>
        <w:tc>
          <w:tcPr>
            <w:tcW w:w="1696" w:type="dxa"/>
            <w:tcBorders>
              <w:top w:val="nil"/>
              <w:left w:val="single" w:sz="4" w:space="0" w:color="auto"/>
              <w:bottom w:val="single" w:sz="4" w:space="0" w:color="auto"/>
              <w:right w:val="single" w:sz="4" w:space="0" w:color="auto"/>
            </w:tcBorders>
            <w:shd w:val="clear" w:color="auto" w:fill="auto"/>
            <w:hideMark/>
          </w:tcPr>
          <w:p w14:paraId="344EE47B"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Ventspils</w:t>
            </w:r>
          </w:p>
        </w:tc>
        <w:tc>
          <w:tcPr>
            <w:tcW w:w="1173" w:type="dxa"/>
            <w:tcBorders>
              <w:top w:val="nil"/>
              <w:left w:val="nil"/>
              <w:bottom w:val="single" w:sz="4" w:space="0" w:color="auto"/>
              <w:right w:val="single" w:sz="4" w:space="0" w:color="auto"/>
            </w:tcBorders>
            <w:shd w:val="clear" w:color="auto" w:fill="auto"/>
            <w:hideMark/>
          </w:tcPr>
          <w:p w14:paraId="51A009E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1604763</w:t>
            </w:r>
          </w:p>
        </w:tc>
        <w:tc>
          <w:tcPr>
            <w:tcW w:w="1237" w:type="dxa"/>
            <w:tcBorders>
              <w:top w:val="nil"/>
              <w:left w:val="nil"/>
              <w:bottom w:val="single" w:sz="4" w:space="0" w:color="auto"/>
              <w:right w:val="single" w:sz="4" w:space="0" w:color="auto"/>
            </w:tcBorders>
            <w:shd w:val="clear" w:color="auto" w:fill="auto"/>
            <w:hideMark/>
          </w:tcPr>
          <w:p w14:paraId="03A8C27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735706</w:t>
            </w:r>
          </w:p>
        </w:tc>
        <w:tc>
          <w:tcPr>
            <w:tcW w:w="1134" w:type="dxa"/>
            <w:tcBorders>
              <w:top w:val="nil"/>
              <w:left w:val="nil"/>
              <w:bottom w:val="single" w:sz="4" w:space="0" w:color="auto"/>
              <w:right w:val="single" w:sz="4" w:space="0" w:color="auto"/>
            </w:tcBorders>
            <w:shd w:val="clear" w:color="auto" w:fill="auto"/>
            <w:hideMark/>
          </w:tcPr>
          <w:p w14:paraId="7C3A163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1375511</w:t>
            </w:r>
          </w:p>
        </w:tc>
        <w:tc>
          <w:tcPr>
            <w:tcW w:w="1134" w:type="dxa"/>
            <w:tcBorders>
              <w:top w:val="nil"/>
              <w:left w:val="nil"/>
              <w:bottom w:val="single" w:sz="4" w:space="0" w:color="auto"/>
              <w:right w:val="single" w:sz="4" w:space="0" w:color="auto"/>
            </w:tcBorders>
            <w:shd w:val="clear" w:color="auto" w:fill="auto"/>
            <w:noWrap/>
            <w:hideMark/>
          </w:tcPr>
          <w:p w14:paraId="5B732FE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3715980</w:t>
            </w:r>
          </w:p>
        </w:tc>
        <w:tc>
          <w:tcPr>
            <w:tcW w:w="992" w:type="dxa"/>
            <w:tcBorders>
              <w:top w:val="nil"/>
              <w:left w:val="nil"/>
              <w:bottom w:val="single" w:sz="4" w:space="0" w:color="auto"/>
              <w:right w:val="single" w:sz="4" w:space="0" w:color="auto"/>
            </w:tcBorders>
            <w:shd w:val="clear" w:color="auto" w:fill="auto"/>
            <w:noWrap/>
            <w:hideMark/>
          </w:tcPr>
          <w:p w14:paraId="6D013E0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33372</w:t>
            </w:r>
          </w:p>
        </w:tc>
        <w:tc>
          <w:tcPr>
            <w:tcW w:w="1276" w:type="dxa"/>
            <w:tcBorders>
              <w:top w:val="nil"/>
              <w:left w:val="nil"/>
              <w:bottom w:val="single" w:sz="4" w:space="0" w:color="auto"/>
              <w:right w:val="single" w:sz="4" w:space="0" w:color="auto"/>
            </w:tcBorders>
            <w:shd w:val="clear" w:color="auto" w:fill="auto"/>
            <w:noWrap/>
            <w:hideMark/>
          </w:tcPr>
          <w:p w14:paraId="63B58A9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111,35</w:t>
            </w:r>
          </w:p>
        </w:tc>
        <w:tc>
          <w:tcPr>
            <w:tcW w:w="1134" w:type="dxa"/>
            <w:tcBorders>
              <w:top w:val="nil"/>
              <w:left w:val="nil"/>
              <w:bottom w:val="single" w:sz="4" w:space="0" w:color="auto"/>
              <w:right w:val="single" w:sz="4" w:space="0" w:color="auto"/>
            </w:tcBorders>
            <w:shd w:val="clear" w:color="auto" w:fill="auto"/>
            <w:noWrap/>
            <w:hideMark/>
          </w:tcPr>
          <w:p w14:paraId="4692294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22,05</w:t>
            </w:r>
          </w:p>
        </w:tc>
      </w:tr>
      <w:tr w:rsidR="005660E0" w:rsidRPr="005660E0" w14:paraId="1579D13E"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6918E2E4"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Ādažu novads</w:t>
            </w:r>
          </w:p>
        </w:tc>
        <w:tc>
          <w:tcPr>
            <w:tcW w:w="1173" w:type="dxa"/>
            <w:tcBorders>
              <w:top w:val="nil"/>
              <w:left w:val="nil"/>
              <w:bottom w:val="single" w:sz="4" w:space="0" w:color="auto"/>
              <w:right w:val="single" w:sz="4" w:space="0" w:color="auto"/>
            </w:tcBorders>
            <w:shd w:val="clear" w:color="auto" w:fill="auto"/>
            <w:hideMark/>
          </w:tcPr>
          <w:p w14:paraId="7AC525B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463907</w:t>
            </w:r>
          </w:p>
        </w:tc>
        <w:tc>
          <w:tcPr>
            <w:tcW w:w="1237" w:type="dxa"/>
            <w:tcBorders>
              <w:top w:val="nil"/>
              <w:left w:val="nil"/>
              <w:bottom w:val="single" w:sz="4" w:space="0" w:color="auto"/>
              <w:right w:val="single" w:sz="4" w:space="0" w:color="auto"/>
            </w:tcBorders>
            <w:shd w:val="clear" w:color="auto" w:fill="auto"/>
            <w:hideMark/>
          </w:tcPr>
          <w:p w14:paraId="78448BA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507388</w:t>
            </w:r>
          </w:p>
        </w:tc>
        <w:tc>
          <w:tcPr>
            <w:tcW w:w="1134" w:type="dxa"/>
            <w:tcBorders>
              <w:top w:val="nil"/>
              <w:left w:val="nil"/>
              <w:bottom w:val="single" w:sz="4" w:space="0" w:color="auto"/>
              <w:right w:val="single" w:sz="4" w:space="0" w:color="auto"/>
            </w:tcBorders>
            <w:shd w:val="clear" w:color="auto" w:fill="auto"/>
            <w:hideMark/>
          </w:tcPr>
          <w:p w14:paraId="78ADC1D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4" w:space="0" w:color="auto"/>
            </w:tcBorders>
            <w:shd w:val="clear" w:color="auto" w:fill="auto"/>
            <w:noWrap/>
            <w:hideMark/>
          </w:tcPr>
          <w:p w14:paraId="3CF2E01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971295</w:t>
            </w:r>
          </w:p>
        </w:tc>
        <w:tc>
          <w:tcPr>
            <w:tcW w:w="992" w:type="dxa"/>
            <w:tcBorders>
              <w:top w:val="nil"/>
              <w:left w:val="nil"/>
              <w:bottom w:val="single" w:sz="4" w:space="0" w:color="auto"/>
              <w:right w:val="single" w:sz="4" w:space="0" w:color="auto"/>
            </w:tcBorders>
            <w:shd w:val="clear" w:color="auto" w:fill="auto"/>
            <w:noWrap/>
            <w:hideMark/>
          </w:tcPr>
          <w:p w14:paraId="4C8B19E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21134</w:t>
            </w:r>
          </w:p>
        </w:tc>
        <w:tc>
          <w:tcPr>
            <w:tcW w:w="1276" w:type="dxa"/>
            <w:tcBorders>
              <w:top w:val="nil"/>
              <w:left w:val="nil"/>
              <w:bottom w:val="single" w:sz="4" w:space="0" w:color="auto"/>
              <w:right w:val="single" w:sz="4" w:space="0" w:color="auto"/>
            </w:tcBorders>
            <w:shd w:val="clear" w:color="auto" w:fill="auto"/>
            <w:noWrap/>
            <w:hideMark/>
          </w:tcPr>
          <w:p w14:paraId="0F6EC84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45,96</w:t>
            </w:r>
          </w:p>
        </w:tc>
        <w:tc>
          <w:tcPr>
            <w:tcW w:w="1134" w:type="dxa"/>
            <w:tcBorders>
              <w:top w:val="nil"/>
              <w:left w:val="nil"/>
              <w:bottom w:val="single" w:sz="4" w:space="0" w:color="auto"/>
              <w:right w:val="single" w:sz="4" w:space="0" w:color="auto"/>
            </w:tcBorders>
            <w:shd w:val="clear" w:color="auto" w:fill="auto"/>
            <w:noWrap/>
            <w:hideMark/>
          </w:tcPr>
          <w:p w14:paraId="28063F8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24,01</w:t>
            </w:r>
          </w:p>
        </w:tc>
      </w:tr>
      <w:tr w:rsidR="005660E0" w:rsidRPr="005660E0" w14:paraId="6E0BEA33"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7D5CEDEB"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Aizkraukles novads</w:t>
            </w:r>
          </w:p>
        </w:tc>
        <w:tc>
          <w:tcPr>
            <w:tcW w:w="1173" w:type="dxa"/>
            <w:tcBorders>
              <w:top w:val="nil"/>
              <w:left w:val="nil"/>
              <w:bottom w:val="single" w:sz="4" w:space="0" w:color="auto"/>
              <w:right w:val="single" w:sz="4" w:space="0" w:color="auto"/>
            </w:tcBorders>
            <w:shd w:val="clear" w:color="auto" w:fill="auto"/>
            <w:hideMark/>
          </w:tcPr>
          <w:p w14:paraId="71204BA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1104268</w:t>
            </w:r>
          </w:p>
        </w:tc>
        <w:tc>
          <w:tcPr>
            <w:tcW w:w="1237" w:type="dxa"/>
            <w:tcBorders>
              <w:top w:val="nil"/>
              <w:left w:val="nil"/>
              <w:bottom w:val="single" w:sz="4" w:space="0" w:color="auto"/>
              <w:right w:val="single" w:sz="4" w:space="0" w:color="auto"/>
            </w:tcBorders>
            <w:shd w:val="clear" w:color="auto" w:fill="auto"/>
            <w:hideMark/>
          </w:tcPr>
          <w:p w14:paraId="7F0231A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1014803</w:t>
            </w:r>
          </w:p>
        </w:tc>
        <w:tc>
          <w:tcPr>
            <w:tcW w:w="1134" w:type="dxa"/>
            <w:tcBorders>
              <w:top w:val="nil"/>
              <w:left w:val="nil"/>
              <w:bottom w:val="single" w:sz="4" w:space="0" w:color="auto"/>
              <w:right w:val="single" w:sz="4" w:space="0" w:color="auto"/>
            </w:tcBorders>
            <w:shd w:val="clear" w:color="auto" w:fill="auto"/>
            <w:hideMark/>
          </w:tcPr>
          <w:p w14:paraId="1238EA7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320246</w:t>
            </w:r>
          </w:p>
        </w:tc>
        <w:tc>
          <w:tcPr>
            <w:tcW w:w="1134" w:type="dxa"/>
            <w:tcBorders>
              <w:top w:val="nil"/>
              <w:left w:val="nil"/>
              <w:bottom w:val="single" w:sz="4" w:space="0" w:color="auto"/>
              <w:right w:val="single" w:sz="4" w:space="0" w:color="auto"/>
            </w:tcBorders>
            <w:shd w:val="clear" w:color="auto" w:fill="auto"/>
            <w:noWrap/>
            <w:hideMark/>
          </w:tcPr>
          <w:p w14:paraId="2C8742E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2439317</w:t>
            </w:r>
          </w:p>
        </w:tc>
        <w:tc>
          <w:tcPr>
            <w:tcW w:w="992" w:type="dxa"/>
            <w:tcBorders>
              <w:top w:val="nil"/>
              <w:left w:val="nil"/>
              <w:bottom w:val="single" w:sz="4" w:space="0" w:color="auto"/>
              <w:right w:val="single" w:sz="4" w:space="0" w:color="auto"/>
            </w:tcBorders>
            <w:shd w:val="clear" w:color="auto" w:fill="auto"/>
            <w:noWrap/>
            <w:hideMark/>
          </w:tcPr>
          <w:p w14:paraId="5C1F4F5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29367</w:t>
            </w:r>
          </w:p>
        </w:tc>
        <w:tc>
          <w:tcPr>
            <w:tcW w:w="1276" w:type="dxa"/>
            <w:tcBorders>
              <w:top w:val="nil"/>
              <w:left w:val="nil"/>
              <w:bottom w:val="single" w:sz="4" w:space="0" w:color="auto"/>
              <w:right w:val="single" w:sz="4" w:space="0" w:color="auto"/>
            </w:tcBorders>
            <w:shd w:val="clear" w:color="auto" w:fill="auto"/>
            <w:noWrap/>
            <w:hideMark/>
          </w:tcPr>
          <w:p w14:paraId="3832D2B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83,06</w:t>
            </w:r>
          </w:p>
        </w:tc>
        <w:tc>
          <w:tcPr>
            <w:tcW w:w="1134" w:type="dxa"/>
            <w:tcBorders>
              <w:top w:val="nil"/>
              <w:left w:val="nil"/>
              <w:bottom w:val="single" w:sz="4" w:space="0" w:color="auto"/>
              <w:right w:val="single" w:sz="4" w:space="0" w:color="auto"/>
            </w:tcBorders>
            <w:shd w:val="clear" w:color="auto" w:fill="auto"/>
            <w:noWrap/>
            <w:hideMark/>
          </w:tcPr>
          <w:p w14:paraId="10CB36E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34,56</w:t>
            </w:r>
          </w:p>
        </w:tc>
      </w:tr>
      <w:tr w:rsidR="005660E0" w:rsidRPr="005660E0" w14:paraId="51A5DB42"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5A248FF3"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Alūksnes novads</w:t>
            </w:r>
          </w:p>
        </w:tc>
        <w:tc>
          <w:tcPr>
            <w:tcW w:w="1173" w:type="dxa"/>
            <w:tcBorders>
              <w:top w:val="nil"/>
              <w:left w:val="nil"/>
              <w:bottom w:val="single" w:sz="4" w:space="0" w:color="auto"/>
              <w:right w:val="single" w:sz="4" w:space="0" w:color="auto"/>
            </w:tcBorders>
            <w:shd w:val="clear" w:color="auto" w:fill="auto"/>
            <w:hideMark/>
          </w:tcPr>
          <w:p w14:paraId="47B34CF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470546</w:t>
            </w:r>
          </w:p>
        </w:tc>
        <w:tc>
          <w:tcPr>
            <w:tcW w:w="1237" w:type="dxa"/>
            <w:tcBorders>
              <w:top w:val="nil"/>
              <w:left w:val="nil"/>
              <w:bottom w:val="single" w:sz="4" w:space="0" w:color="auto"/>
              <w:right w:val="single" w:sz="4" w:space="0" w:color="auto"/>
            </w:tcBorders>
            <w:shd w:val="clear" w:color="auto" w:fill="auto"/>
            <w:hideMark/>
          </w:tcPr>
          <w:p w14:paraId="449DA5C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350122</w:t>
            </w:r>
          </w:p>
        </w:tc>
        <w:tc>
          <w:tcPr>
            <w:tcW w:w="1134" w:type="dxa"/>
            <w:tcBorders>
              <w:top w:val="nil"/>
              <w:left w:val="nil"/>
              <w:bottom w:val="single" w:sz="4" w:space="0" w:color="auto"/>
              <w:right w:val="single" w:sz="4" w:space="0" w:color="auto"/>
            </w:tcBorders>
            <w:shd w:val="clear" w:color="auto" w:fill="auto"/>
            <w:hideMark/>
          </w:tcPr>
          <w:p w14:paraId="6EEEC18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988807</w:t>
            </w:r>
          </w:p>
        </w:tc>
        <w:tc>
          <w:tcPr>
            <w:tcW w:w="1134" w:type="dxa"/>
            <w:tcBorders>
              <w:top w:val="nil"/>
              <w:left w:val="nil"/>
              <w:bottom w:val="single" w:sz="4" w:space="0" w:color="auto"/>
              <w:right w:val="single" w:sz="4" w:space="0" w:color="auto"/>
            </w:tcBorders>
            <w:shd w:val="clear" w:color="auto" w:fill="auto"/>
            <w:noWrap/>
            <w:hideMark/>
          </w:tcPr>
          <w:p w14:paraId="58823A6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1809475</w:t>
            </w:r>
          </w:p>
        </w:tc>
        <w:tc>
          <w:tcPr>
            <w:tcW w:w="992" w:type="dxa"/>
            <w:tcBorders>
              <w:top w:val="nil"/>
              <w:left w:val="nil"/>
              <w:bottom w:val="single" w:sz="4" w:space="0" w:color="auto"/>
              <w:right w:val="single" w:sz="4" w:space="0" w:color="auto"/>
            </w:tcBorders>
            <w:shd w:val="clear" w:color="auto" w:fill="auto"/>
            <w:noWrap/>
            <w:hideMark/>
          </w:tcPr>
          <w:p w14:paraId="170707F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13861</w:t>
            </w:r>
          </w:p>
        </w:tc>
        <w:tc>
          <w:tcPr>
            <w:tcW w:w="1276" w:type="dxa"/>
            <w:tcBorders>
              <w:top w:val="nil"/>
              <w:left w:val="nil"/>
              <w:bottom w:val="single" w:sz="4" w:space="0" w:color="auto"/>
              <w:right w:val="single" w:sz="4" w:space="0" w:color="auto"/>
            </w:tcBorders>
            <w:shd w:val="clear" w:color="auto" w:fill="auto"/>
            <w:noWrap/>
            <w:hideMark/>
          </w:tcPr>
          <w:p w14:paraId="03C8547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130,54</w:t>
            </w:r>
          </w:p>
        </w:tc>
        <w:tc>
          <w:tcPr>
            <w:tcW w:w="1134" w:type="dxa"/>
            <w:tcBorders>
              <w:top w:val="nil"/>
              <w:left w:val="nil"/>
              <w:bottom w:val="single" w:sz="4" w:space="0" w:color="auto"/>
              <w:right w:val="single" w:sz="4" w:space="0" w:color="auto"/>
            </w:tcBorders>
            <w:shd w:val="clear" w:color="auto" w:fill="auto"/>
            <w:noWrap/>
            <w:hideMark/>
          </w:tcPr>
          <w:p w14:paraId="375CF74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25,26</w:t>
            </w:r>
          </w:p>
        </w:tc>
      </w:tr>
      <w:tr w:rsidR="005660E0" w:rsidRPr="005660E0" w14:paraId="0201F9AF" w14:textId="77777777" w:rsidTr="005660E0">
        <w:trPr>
          <w:trHeight w:val="750"/>
        </w:trPr>
        <w:tc>
          <w:tcPr>
            <w:tcW w:w="1696" w:type="dxa"/>
            <w:tcBorders>
              <w:top w:val="nil"/>
              <w:left w:val="single" w:sz="4" w:space="0" w:color="auto"/>
              <w:bottom w:val="single" w:sz="4" w:space="0" w:color="auto"/>
              <w:right w:val="single" w:sz="4" w:space="0" w:color="auto"/>
            </w:tcBorders>
            <w:shd w:val="clear" w:color="auto" w:fill="auto"/>
            <w:hideMark/>
          </w:tcPr>
          <w:p w14:paraId="62D94924"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Augšdaugavas novads</w:t>
            </w:r>
          </w:p>
        </w:tc>
        <w:tc>
          <w:tcPr>
            <w:tcW w:w="1173" w:type="dxa"/>
            <w:tcBorders>
              <w:top w:val="nil"/>
              <w:left w:val="nil"/>
              <w:bottom w:val="single" w:sz="4" w:space="0" w:color="auto"/>
              <w:right w:val="single" w:sz="4" w:space="0" w:color="auto"/>
            </w:tcBorders>
            <w:shd w:val="clear" w:color="auto" w:fill="auto"/>
            <w:hideMark/>
          </w:tcPr>
          <w:p w14:paraId="44D7E5E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953173</w:t>
            </w:r>
          </w:p>
        </w:tc>
        <w:tc>
          <w:tcPr>
            <w:tcW w:w="1237" w:type="dxa"/>
            <w:tcBorders>
              <w:top w:val="nil"/>
              <w:left w:val="nil"/>
              <w:bottom w:val="single" w:sz="4" w:space="0" w:color="auto"/>
              <w:right w:val="single" w:sz="4" w:space="0" w:color="auto"/>
            </w:tcBorders>
            <w:shd w:val="clear" w:color="auto" w:fill="auto"/>
            <w:hideMark/>
          </w:tcPr>
          <w:p w14:paraId="299CE55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1156097</w:t>
            </w:r>
          </w:p>
        </w:tc>
        <w:tc>
          <w:tcPr>
            <w:tcW w:w="1134" w:type="dxa"/>
            <w:tcBorders>
              <w:top w:val="nil"/>
              <w:left w:val="nil"/>
              <w:bottom w:val="single" w:sz="4" w:space="0" w:color="auto"/>
              <w:right w:val="single" w:sz="4" w:space="0" w:color="auto"/>
            </w:tcBorders>
            <w:shd w:val="clear" w:color="auto" w:fill="auto"/>
            <w:hideMark/>
          </w:tcPr>
          <w:p w14:paraId="0316A9C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1340904</w:t>
            </w:r>
          </w:p>
        </w:tc>
        <w:tc>
          <w:tcPr>
            <w:tcW w:w="1134" w:type="dxa"/>
            <w:tcBorders>
              <w:top w:val="nil"/>
              <w:left w:val="nil"/>
              <w:bottom w:val="single" w:sz="4" w:space="0" w:color="auto"/>
              <w:right w:val="single" w:sz="4" w:space="0" w:color="auto"/>
            </w:tcBorders>
            <w:shd w:val="clear" w:color="auto" w:fill="auto"/>
            <w:noWrap/>
            <w:hideMark/>
          </w:tcPr>
          <w:p w14:paraId="177AE34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3450174</w:t>
            </w:r>
          </w:p>
        </w:tc>
        <w:tc>
          <w:tcPr>
            <w:tcW w:w="992" w:type="dxa"/>
            <w:tcBorders>
              <w:top w:val="nil"/>
              <w:left w:val="nil"/>
              <w:bottom w:val="single" w:sz="4" w:space="0" w:color="auto"/>
              <w:right w:val="single" w:sz="4" w:space="0" w:color="auto"/>
            </w:tcBorders>
            <w:shd w:val="clear" w:color="auto" w:fill="auto"/>
            <w:noWrap/>
            <w:hideMark/>
          </w:tcPr>
          <w:p w14:paraId="606CC01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25927</w:t>
            </w:r>
          </w:p>
        </w:tc>
        <w:tc>
          <w:tcPr>
            <w:tcW w:w="1276" w:type="dxa"/>
            <w:tcBorders>
              <w:top w:val="nil"/>
              <w:left w:val="nil"/>
              <w:bottom w:val="single" w:sz="4" w:space="0" w:color="auto"/>
              <w:right w:val="single" w:sz="4" w:space="0" w:color="auto"/>
            </w:tcBorders>
            <w:shd w:val="clear" w:color="auto" w:fill="auto"/>
            <w:noWrap/>
            <w:hideMark/>
          </w:tcPr>
          <w:p w14:paraId="4711A81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133,07</w:t>
            </w:r>
          </w:p>
        </w:tc>
        <w:tc>
          <w:tcPr>
            <w:tcW w:w="1134" w:type="dxa"/>
            <w:tcBorders>
              <w:top w:val="nil"/>
              <w:left w:val="nil"/>
              <w:bottom w:val="single" w:sz="4" w:space="0" w:color="auto"/>
              <w:right w:val="single" w:sz="4" w:space="0" w:color="auto"/>
            </w:tcBorders>
            <w:shd w:val="clear" w:color="auto" w:fill="auto"/>
            <w:noWrap/>
            <w:hideMark/>
          </w:tcPr>
          <w:p w14:paraId="0B6A589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44,59</w:t>
            </w:r>
          </w:p>
        </w:tc>
      </w:tr>
      <w:tr w:rsidR="005660E0" w:rsidRPr="005660E0" w14:paraId="155BFED9"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0D46C8B"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Balvu novads</w:t>
            </w:r>
          </w:p>
        </w:tc>
        <w:tc>
          <w:tcPr>
            <w:tcW w:w="1173" w:type="dxa"/>
            <w:tcBorders>
              <w:top w:val="nil"/>
              <w:left w:val="nil"/>
              <w:bottom w:val="single" w:sz="4" w:space="0" w:color="auto"/>
              <w:right w:val="single" w:sz="4" w:space="0" w:color="auto"/>
            </w:tcBorders>
            <w:shd w:val="clear" w:color="auto" w:fill="auto"/>
            <w:hideMark/>
          </w:tcPr>
          <w:p w14:paraId="1054CC4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766707</w:t>
            </w:r>
          </w:p>
        </w:tc>
        <w:tc>
          <w:tcPr>
            <w:tcW w:w="1237" w:type="dxa"/>
            <w:tcBorders>
              <w:top w:val="nil"/>
              <w:left w:val="nil"/>
              <w:bottom w:val="single" w:sz="4" w:space="0" w:color="auto"/>
              <w:right w:val="single" w:sz="4" w:space="0" w:color="auto"/>
            </w:tcBorders>
            <w:shd w:val="clear" w:color="auto" w:fill="auto"/>
            <w:hideMark/>
          </w:tcPr>
          <w:p w14:paraId="202E21C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513502</w:t>
            </w:r>
          </w:p>
        </w:tc>
        <w:tc>
          <w:tcPr>
            <w:tcW w:w="1134" w:type="dxa"/>
            <w:tcBorders>
              <w:top w:val="nil"/>
              <w:left w:val="nil"/>
              <w:bottom w:val="single" w:sz="4" w:space="0" w:color="auto"/>
              <w:right w:val="single" w:sz="4" w:space="0" w:color="auto"/>
            </w:tcBorders>
            <w:shd w:val="clear" w:color="auto" w:fill="auto"/>
            <w:hideMark/>
          </w:tcPr>
          <w:p w14:paraId="24D2A28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1207877</w:t>
            </w:r>
          </w:p>
        </w:tc>
        <w:tc>
          <w:tcPr>
            <w:tcW w:w="1134" w:type="dxa"/>
            <w:tcBorders>
              <w:top w:val="nil"/>
              <w:left w:val="nil"/>
              <w:bottom w:val="single" w:sz="4" w:space="0" w:color="auto"/>
              <w:right w:val="single" w:sz="4" w:space="0" w:color="auto"/>
            </w:tcBorders>
            <w:shd w:val="clear" w:color="auto" w:fill="auto"/>
            <w:noWrap/>
            <w:hideMark/>
          </w:tcPr>
          <w:p w14:paraId="3FB25A6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2488086</w:t>
            </w:r>
          </w:p>
        </w:tc>
        <w:tc>
          <w:tcPr>
            <w:tcW w:w="992" w:type="dxa"/>
            <w:tcBorders>
              <w:top w:val="nil"/>
              <w:left w:val="nil"/>
              <w:bottom w:val="single" w:sz="4" w:space="0" w:color="auto"/>
              <w:right w:val="single" w:sz="4" w:space="0" w:color="auto"/>
            </w:tcBorders>
            <w:shd w:val="clear" w:color="auto" w:fill="auto"/>
            <w:noWrap/>
            <w:hideMark/>
          </w:tcPr>
          <w:p w14:paraId="38430C3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19015</w:t>
            </w:r>
          </w:p>
        </w:tc>
        <w:tc>
          <w:tcPr>
            <w:tcW w:w="1276" w:type="dxa"/>
            <w:tcBorders>
              <w:top w:val="nil"/>
              <w:left w:val="nil"/>
              <w:bottom w:val="single" w:sz="4" w:space="0" w:color="auto"/>
              <w:right w:val="single" w:sz="4" w:space="0" w:color="auto"/>
            </w:tcBorders>
            <w:shd w:val="clear" w:color="auto" w:fill="auto"/>
            <w:noWrap/>
            <w:hideMark/>
          </w:tcPr>
          <w:p w14:paraId="7F37876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130,85</w:t>
            </w:r>
          </w:p>
        </w:tc>
        <w:tc>
          <w:tcPr>
            <w:tcW w:w="1134" w:type="dxa"/>
            <w:tcBorders>
              <w:top w:val="nil"/>
              <w:left w:val="nil"/>
              <w:bottom w:val="single" w:sz="4" w:space="0" w:color="auto"/>
              <w:right w:val="single" w:sz="4" w:space="0" w:color="auto"/>
            </w:tcBorders>
            <w:shd w:val="clear" w:color="auto" w:fill="auto"/>
            <w:noWrap/>
            <w:hideMark/>
          </w:tcPr>
          <w:p w14:paraId="105308F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27,01</w:t>
            </w:r>
          </w:p>
        </w:tc>
      </w:tr>
      <w:tr w:rsidR="005660E0" w:rsidRPr="005660E0" w14:paraId="56922C00"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054C83DB"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Bauskas novads</w:t>
            </w:r>
          </w:p>
        </w:tc>
        <w:tc>
          <w:tcPr>
            <w:tcW w:w="1173" w:type="dxa"/>
            <w:tcBorders>
              <w:top w:val="nil"/>
              <w:left w:val="nil"/>
              <w:bottom w:val="single" w:sz="4" w:space="0" w:color="auto"/>
              <w:right w:val="single" w:sz="4" w:space="0" w:color="auto"/>
            </w:tcBorders>
            <w:shd w:val="clear" w:color="auto" w:fill="auto"/>
            <w:hideMark/>
          </w:tcPr>
          <w:p w14:paraId="636B24C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1657661</w:t>
            </w:r>
          </w:p>
        </w:tc>
        <w:tc>
          <w:tcPr>
            <w:tcW w:w="1237" w:type="dxa"/>
            <w:tcBorders>
              <w:top w:val="nil"/>
              <w:left w:val="nil"/>
              <w:bottom w:val="single" w:sz="4" w:space="0" w:color="auto"/>
              <w:right w:val="single" w:sz="4" w:space="0" w:color="auto"/>
            </w:tcBorders>
            <w:shd w:val="clear" w:color="auto" w:fill="auto"/>
            <w:hideMark/>
          </w:tcPr>
          <w:p w14:paraId="206FA7D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3045244</w:t>
            </w:r>
          </w:p>
        </w:tc>
        <w:tc>
          <w:tcPr>
            <w:tcW w:w="1134" w:type="dxa"/>
            <w:tcBorders>
              <w:top w:val="nil"/>
              <w:left w:val="nil"/>
              <w:bottom w:val="single" w:sz="4" w:space="0" w:color="auto"/>
              <w:right w:val="single" w:sz="4" w:space="0" w:color="auto"/>
            </w:tcBorders>
            <w:shd w:val="clear" w:color="auto" w:fill="auto"/>
            <w:hideMark/>
          </w:tcPr>
          <w:p w14:paraId="76859A2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656464</w:t>
            </w:r>
          </w:p>
        </w:tc>
        <w:tc>
          <w:tcPr>
            <w:tcW w:w="1134" w:type="dxa"/>
            <w:tcBorders>
              <w:top w:val="nil"/>
              <w:left w:val="nil"/>
              <w:bottom w:val="single" w:sz="4" w:space="0" w:color="auto"/>
              <w:right w:val="single" w:sz="4" w:space="0" w:color="auto"/>
            </w:tcBorders>
            <w:shd w:val="clear" w:color="auto" w:fill="auto"/>
            <w:noWrap/>
            <w:hideMark/>
          </w:tcPr>
          <w:p w14:paraId="7E77777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5359369</w:t>
            </w:r>
          </w:p>
        </w:tc>
        <w:tc>
          <w:tcPr>
            <w:tcW w:w="992" w:type="dxa"/>
            <w:tcBorders>
              <w:top w:val="nil"/>
              <w:left w:val="nil"/>
              <w:bottom w:val="single" w:sz="4" w:space="0" w:color="auto"/>
              <w:right w:val="single" w:sz="4" w:space="0" w:color="auto"/>
            </w:tcBorders>
            <w:shd w:val="clear" w:color="auto" w:fill="auto"/>
            <w:noWrap/>
            <w:hideMark/>
          </w:tcPr>
          <w:p w14:paraId="48303F4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41755</w:t>
            </w:r>
          </w:p>
        </w:tc>
        <w:tc>
          <w:tcPr>
            <w:tcW w:w="1276" w:type="dxa"/>
            <w:tcBorders>
              <w:top w:val="nil"/>
              <w:left w:val="nil"/>
              <w:bottom w:val="single" w:sz="4" w:space="0" w:color="auto"/>
              <w:right w:val="single" w:sz="4" w:space="0" w:color="auto"/>
            </w:tcBorders>
            <w:shd w:val="clear" w:color="auto" w:fill="auto"/>
            <w:noWrap/>
            <w:hideMark/>
          </w:tcPr>
          <w:p w14:paraId="7DF8F95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128,35</w:t>
            </w:r>
          </w:p>
        </w:tc>
        <w:tc>
          <w:tcPr>
            <w:tcW w:w="1134" w:type="dxa"/>
            <w:tcBorders>
              <w:top w:val="nil"/>
              <w:left w:val="nil"/>
              <w:bottom w:val="single" w:sz="4" w:space="0" w:color="auto"/>
              <w:right w:val="single" w:sz="4" w:space="0" w:color="auto"/>
            </w:tcBorders>
            <w:shd w:val="clear" w:color="auto" w:fill="auto"/>
            <w:noWrap/>
            <w:hideMark/>
          </w:tcPr>
          <w:p w14:paraId="538230F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72,93</w:t>
            </w:r>
          </w:p>
        </w:tc>
      </w:tr>
      <w:tr w:rsidR="005660E0" w:rsidRPr="005660E0" w14:paraId="13DD2A8A"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0AEEAF8"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proofErr w:type="spellStart"/>
            <w:r w:rsidRPr="005660E0">
              <w:rPr>
                <w:rFonts w:ascii="Times New Roman" w:eastAsia="Times New Roman" w:hAnsi="Times New Roman" w:cs="Times New Roman"/>
                <w:color w:val="000000"/>
                <w:sz w:val="18"/>
                <w:szCs w:val="18"/>
                <w:lang w:eastAsia="lv-LV"/>
              </w:rPr>
              <w:t>Cēsu</w:t>
            </w:r>
            <w:proofErr w:type="spellEnd"/>
            <w:r w:rsidRPr="005660E0">
              <w:rPr>
                <w:rFonts w:ascii="Times New Roman" w:eastAsia="Times New Roman" w:hAnsi="Times New Roman" w:cs="Times New Roman"/>
                <w:color w:val="000000"/>
                <w:sz w:val="18"/>
                <w:szCs w:val="18"/>
                <w:lang w:eastAsia="lv-LV"/>
              </w:rPr>
              <w:t xml:space="preserve"> novads</w:t>
            </w:r>
          </w:p>
        </w:tc>
        <w:tc>
          <w:tcPr>
            <w:tcW w:w="1173" w:type="dxa"/>
            <w:tcBorders>
              <w:top w:val="nil"/>
              <w:left w:val="nil"/>
              <w:bottom w:val="single" w:sz="4" w:space="0" w:color="auto"/>
              <w:right w:val="single" w:sz="4" w:space="0" w:color="auto"/>
            </w:tcBorders>
            <w:shd w:val="clear" w:color="auto" w:fill="auto"/>
            <w:hideMark/>
          </w:tcPr>
          <w:p w14:paraId="1179065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1339879</w:t>
            </w:r>
          </w:p>
        </w:tc>
        <w:tc>
          <w:tcPr>
            <w:tcW w:w="1237" w:type="dxa"/>
            <w:tcBorders>
              <w:top w:val="nil"/>
              <w:left w:val="nil"/>
              <w:bottom w:val="single" w:sz="4" w:space="0" w:color="auto"/>
              <w:right w:val="single" w:sz="4" w:space="0" w:color="auto"/>
            </w:tcBorders>
            <w:shd w:val="clear" w:color="auto" w:fill="auto"/>
            <w:hideMark/>
          </w:tcPr>
          <w:p w14:paraId="6AF3D2D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1486682</w:t>
            </w:r>
          </w:p>
        </w:tc>
        <w:tc>
          <w:tcPr>
            <w:tcW w:w="1134" w:type="dxa"/>
            <w:tcBorders>
              <w:top w:val="nil"/>
              <w:left w:val="nil"/>
              <w:bottom w:val="single" w:sz="4" w:space="0" w:color="auto"/>
              <w:right w:val="single" w:sz="4" w:space="0" w:color="auto"/>
            </w:tcBorders>
            <w:shd w:val="clear" w:color="auto" w:fill="auto"/>
            <w:hideMark/>
          </w:tcPr>
          <w:p w14:paraId="26ECB9F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188506</w:t>
            </w:r>
          </w:p>
        </w:tc>
        <w:tc>
          <w:tcPr>
            <w:tcW w:w="1134" w:type="dxa"/>
            <w:tcBorders>
              <w:top w:val="nil"/>
              <w:left w:val="nil"/>
              <w:bottom w:val="single" w:sz="4" w:space="0" w:color="auto"/>
              <w:right w:val="single" w:sz="4" w:space="0" w:color="auto"/>
            </w:tcBorders>
            <w:shd w:val="clear" w:color="auto" w:fill="auto"/>
            <w:noWrap/>
            <w:hideMark/>
          </w:tcPr>
          <w:p w14:paraId="62A7A26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3015067</w:t>
            </w:r>
          </w:p>
        </w:tc>
        <w:tc>
          <w:tcPr>
            <w:tcW w:w="992" w:type="dxa"/>
            <w:tcBorders>
              <w:top w:val="nil"/>
              <w:left w:val="nil"/>
              <w:bottom w:val="single" w:sz="4" w:space="0" w:color="auto"/>
              <w:right w:val="single" w:sz="4" w:space="0" w:color="auto"/>
            </w:tcBorders>
            <w:shd w:val="clear" w:color="auto" w:fill="auto"/>
            <w:noWrap/>
            <w:hideMark/>
          </w:tcPr>
          <w:p w14:paraId="540F446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41161</w:t>
            </w:r>
          </w:p>
        </w:tc>
        <w:tc>
          <w:tcPr>
            <w:tcW w:w="1276" w:type="dxa"/>
            <w:tcBorders>
              <w:top w:val="nil"/>
              <w:left w:val="nil"/>
              <w:bottom w:val="single" w:sz="4" w:space="0" w:color="auto"/>
              <w:right w:val="single" w:sz="4" w:space="0" w:color="auto"/>
            </w:tcBorders>
            <w:shd w:val="clear" w:color="auto" w:fill="auto"/>
            <w:noWrap/>
            <w:hideMark/>
          </w:tcPr>
          <w:p w14:paraId="68C0199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73,25</w:t>
            </w:r>
          </w:p>
        </w:tc>
        <w:tc>
          <w:tcPr>
            <w:tcW w:w="1134" w:type="dxa"/>
            <w:tcBorders>
              <w:top w:val="nil"/>
              <w:left w:val="nil"/>
              <w:bottom w:val="single" w:sz="4" w:space="0" w:color="auto"/>
              <w:right w:val="single" w:sz="4" w:space="0" w:color="auto"/>
            </w:tcBorders>
            <w:shd w:val="clear" w:color="auto" w:fill="auto"/>
            <w:noWrap/>
            <w:hideMark/>
          </w:tcPr>
          <w:p w14:paraId="2CA22DC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36,12</w:t>
            </w:r>
          </w:p>
        </w:tc>
      </w:tr>
      <w:tr w:rsidR="005660E0" w:rsidRPr="005660E0" w14:paraId="237C6F6D" w14:textId="77777777" w:rsidTr="005660E0">
        <w:trPr>
          <w:trHeight w:val="750"/>
        </w:trPr>
        <w:tc>
          <w:tcPr>
            <w:tcW w:w="1696" w:type="dxa"/>
            <w:tcBorders>
              <w:top w:val="nil"/>
              <w:left w:val="single" w:sz="4" w:space="0" w:color="auto"/>
              <w:bottom w:val="single" w:sz="4" w:space="0" w:color="auto"/>
              <w:right w:val="single" w:sz="4" w:space="0" w:color="auto"/>
            </w:tcBorders>
            <w:shd w:val="clear" w:color="auto" w:fill="auto"/>
            <w:hideMark/>
          </w:tcPr>
          <w:p w14:paraId="26B5A110"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proofErr w:type="spellStart"/>
            <w:r w:rsidRPr="005660E0">
              <w:rPr>
                <w:rFonts w:ascii="Times New Roman" w:eastAsia="Times New Roman" w:hAnsi="Times New Roman" w:cs="Times New Roman"/>
                <w:color w:val="000000"/>
                <w:sz w:val="18"/>
                <w:szCs w:val="18"/>
                <w:lang w:eastAsia="lv-LV"/>
              </w:rPr>
              <w:t>Dienvidkurzemes</w:t>
            </w:r>
            <w:proofErr w:type="spellEnd"/>
            <w:r w:rsidRPr="005660E0">
              <w:rPr>
                <w:rFonts w:ascii="Times New Roman" w:eastAsia="Times New Roman" w:hAnsi="Times New Roman" w:cs="Times New Roman"/>
                <w:color w:val="000000"/>
                <w:sz w:val="18"/>
                <w:szCs w:val="18"/>
                <w:lang w:eastAsia="lv-LV"/>
              </w:rPr>
              <w:t xml:space="preserve"> novads</w:t>
            </w:r>
          </w:p>
        </w:tc>
        <w:tc>
          <w:tcPr>
            <w:tcW w:w="1173" w:type="dxa"/>
            <w:tcBorders>
              <w:top w:val="nil"/>
              <w:left w:val="nil"/>
              <w:bottom w:val="single" w:sz="4" w:space="0" w:color="auto"/>
              <w:right w:val="single" w:sz="4" w:space="0" w:color="auto"/>
            </w:tcBorders>
            <w:shd w:val="clear" w:color="auto" w:fill="auto"/>
            <w:hideMark/>
          </w:tcPr>
          <w:p w14:paraId="20F0ADB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1826352</w:t>
            </w:r>
          </w:p>
        </w:tc>
        <w:tc>
          <w:tcPr>
            <w:tcW w:w="1237" w:type="dxa"/>
            <w:tcBorders>
              <w:top w:val="nil"/>
              <w:left w:val="nil"/>
              <w:bottom w:val="single" w:sz="4" w:space="0" w:color="auto"/>
              <w:right w:val="single" w:sz="4" w:space="0" w:color="auto"/>
            </w:tcBorders>
            <w:shd w:val="clear" w:color="auto" w:fill="auto"/>
            <w:hideMark/>
          </w:tcPr>
          <w:p w14:paraId="4C461E1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1014582</w:t>
            </w:r>
          </w:p>
        </w:tc>
        <w:tc>
          <w:tcPr>
            <w:tcW w:w="1134" w:type="dxa"/>
            <w:tcBorders>
              <w:top w:val="nil"/>
              <w:left w:val="nil"/>
              <w:bottom w:val="single" w:sz="4" w:space="0" w:color="auto"/>
              <w:right w:val="single" w:sz="4" w:space="0" w:color="auto"/>
            </w:tcBorders>
            <w:shd w:val="clear" w:color="auto" w:fill="auto"/>
            <w:hideMark/>
          </w:tcPr>
          <w:p w14:paraId="38FCA6C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434329</w:t>
            </w:r>
          </w:p>
        </w:tc>
        <w:tc>
          <w:tcPr>
            <w:tcW w:w="1134" w:type="dxa"/>
            <w:tcBorders>
              <w:top w:val="nil"/>
              <w:left w:val="nil"/>
              <w:bottom w:val="single" w:sz="4" w:space="0" w:color="auto"/>
              <w:right w:val="single" w:sz="4" w:space="0" w:color="auto"/>
            </w:tcBorders>
            <w:shd w:val="clear" w:color="auto" w:fill="auto"/>
            <w:noWrap/>
            <w:hideMark/>
          </w:tcPr>
          <w:p w14:paraId="4F960A8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3275263</w:t>
            </w:r>
          </w:p>
        </w:tc>
        <w:tc>
          <w:tcPr>
            <w:tcW w:w="992" w:type="dxa"/>
            <w:tcBorders>
              <w:top w:val="nil"/>
              <w:left w:val="nil"/>
              <w:bottom w:val="single" w:sz="4" w:space="0" w:color="auto"/>
              <w:right w:val="single" w:sz="4" w:space="0" w:color="auto"/>
            </w:tcBorders>
            <w:shd w:val="clear" w:color="auto" w:fill="auto"/>
            <w:noWrap/>
            <w:hideMark/>
          </w:tcPr>
          <w:p w14:paraId="4A1E199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33364</w:t>
            </w:r>
          </w:p>
        </w:tc>
        <w:tc>
          <w:tcPr>
            <w:tcW w:w="1276" w:type="dxa"/>
            <w:tcBorders>
              <w:top w:val="nil"/>
              <w:left w:val="nil"/>
              <w:bottom w:val="single" w:sz="4" w:space="0" w:color="auto"/>
              <w:right w:val="single" w:sz="4" w:space="0" w:color="auto"/>
            </w:tcBorders>
            <w:shd w:val="clear" w:color="auto" w:fill="auto"/>
            <w:noWrap/>
            <w:hideMark/>
          </w:tcPr>
          <w:p w14:paraId="7FC93D3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98,17</w:t>
            </w:r>
          </w:p>
        </w:tc>
        <w:tc>
          <w:tcPr>
            <w:tcW w:w="1134" w:type="dxa"/>
            <w:tcBorders>
              <w:top w:val="nil"/>
              <w:left w:val="nil"/>
              <w:bottom w:val="single" w:sz="4" w:space="0" w:color="auto"/>
              <w:right w:val="single" w:sz="4" w:space="0" w:color="auto"/>
            </w:tcBorders>
            <w:shd w:val="clear" w:color="auto" w:fill="auto"/>
            <w:noWrap/>
            <w:hideMark/>
          </w:tcPr>
          <w:p w14:paraId="663EC5D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30,41</w:t>
            </w:r>
          </w:p>
        </w:tc>
      </w:tr>
      <w:tr w:rsidR="005660E0" w:rsidRPr="005660E0" w14:paraId="360A70AD"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77CB7B64"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Dobeles novads</w:t>
            </w:r>
          </w:p>
        </w:tc>
        <w:tc>
          <w:tcPr>
            <w:tcW w:w="1173" w:type="dxa"/>
            <w:tcBorders>
              <w:top w:val="nil"/>
              <w:left w:val="nil"/>
              <w:bottom w:val="single" w:sz="4" w:space="0" w:color="auto"/>
              <w:right w:val="single" w:sz="4" w:space="0" w:color="auto"/>
            </w:tcBorders>
            <w:shd w:val="clear" w:color="auto" w:fill="auto"/>
            <w:hideMark/>
          </w:tcPr>
          <w:p w14:paraId="5449A08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685709</w:t>
            </w:r>
          </w:p>
        </w:tc>
        <w:tc>
          <w:tcPr>
            <w:tcW w:w="1237" w:type="dxa"/>
            <w:tcBorders>
              <w:top w:val="nil"/>
              <w:left w:val="nil"/>
              <w:bottom w:val="single" w:sz="4" w:space="0" w:color="auto"/>
              <w:right w:val="single" w:sz="4" w:space="0" w:color="auto"/>
            </w:tcBorders>
            <w:shd w:val="clear" w:color="auto" w:fill="auto"/>
            <w:hideMark/>
          </w:tcPr>
          <w:p w14:paraId="279FC51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1292376</w:t>
            </w:r>
          </w:p>
        </w:tc>
        <w:tc>
          <w:tcPr>
            <w:tcW w:w="1134" w:type="dxa"/>
            <w:tcBorders>
              <w:top w:val="nil"/>
              <w:left w:val="nil"/>
              <w:bottom w:val="single" w:sz="4" w:space="0" w:color="auto"/>
              <w:right w:val="single" w:sz="4" w:space="0" w:color="auto"/>
            </w:tcBorders>
            <w:shd w:val="clear" w:color="auto" w:fill="auto"/>
            <w:hideMark/>
          </w:tcPr>
          <w:p w14:paraId="3758D4B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1161774</w:t>
            </w:r>
          </w:p>
        </w:tc>
        <w:tc>
          <w:tcPr>
            <w:tcW w:w="1134" w:type="dxa"/>
            <w:tcBorders>
              <w:top w:val="nil"/>
              <w:left w:val="nil"/>
              <w:bottom w:val="single" w:sz="4" w:space="0" w:color="auto"/>
              <w:right w:val="single" w:sz="4" w:space="0" w:color="auto"/>
            </w:tcBorders>
            <w:shd w:val="clear" w:color="auto" w:fill="auto"/>
            <w:noWrap/>
            <w:hideMark/>
          </w:tcPr>
          <w:p w14:paraId="65E5C77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3139859</w:t>
            </w:r>
          </w:p>
        </w:tc>
        <w:tc>
          <w:tcPr>
            <w:tcW w:w="992" w:type="dxa"/>
            <w:tcBorders>
              <w:top w:val="nil"/>
              <w:left w:val="nil"/>
              <w:bottom w:val="single" w:sz="4" w:space="0" w:color="auto"/>
              <w:right w:val="single" w:sz="4" w:space="0" w:color="auto"/>
            </w:tcBorders>
            <w:shd w:val="clear" w:color="auto" w:fill="auto"/>
            <w:noWrap/>
            <w:hideMark/>
          </w:tcPr>
          <w:p w14:paraId="3B21657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28517</w:t>
            </w:r>
          </w:p>
        </w:tc>
        <w:tc>
          <w:tcPr>
            <w:tcW w:w="1276" w:type="dxa"/>
            <w:tcBorders>
              <w:top w:val="nil"/>
              <w:left w:val="nil"/>
              <w:bottom w:val="single" w:sz="4" w:space="0" w:color="auto"/>
              <w:right w:val="single" w:sz="4" w:space="0" w:color="auto"/>
            </w:tcBorders>
            <w:shd w:val="clear" w:color="auto" w:fill="auto"/>
            <w:noWrap/>
            <w:hideMark/>
          </w:tcPr>
          <w:p w14:paraId="0B3F36A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110,10</w:t>
            </w:r>
          </w:p>
        </w:tc>
        <w:tc>
          <w:tcPr>
            <w:tcW w:w="1134" w:type="dxa"/>
            <w:tcBorders>
              <w:top w:val="nil"/>
              <w:left w:val="nil"/>
              <w:bottom w:val="single" w:sz="4" w:space="0" w:color="auto"/>
              <w:right w:val="single" w:sz="4" w:space="0" w:color="auto"/>
            </w:tcBorders>
            <w:shd w:val="clear" w:color="auto" w:fill="auto"/>
            <w:noWrap/>
            <w:hideMark/>
          </w:tcPr>
          <w:p w14:paraId="1320F1D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45,32</w:t>
            </w:r>
          </w:p>
        </w:tc>
      </w:tr>
      <w:tr w:rsidR="005660E0" w:rsidRPr="005660E0" w14:paraId="019B89F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9916C32"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Gulbenes novads</w:t>
            </w:r>
          </w:p>
        </w:tc>
        <w:tc>
          <w:tcPr>
            <w:tcW w:w="1173" w:type="dxa"/>
            <w:tcBorders>
              <w:top w:val="nil"/>
              <w:left w:val="nil"/>
              <w:bottom w:val="single" w:sz="4" w:space="0" w:color="auto"/>
              <w:right w:val="single" w:sz="4" w:space="0" w:color="auto"/>
            </w:tcBorders>
            <w:shd w:val="clear" w:color="auto" w:fill="auto"/>
            <w:hideMark/>
          </w:tcPr>
          <w:p w14:paraId="6AF0A1B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732983</w:t>
            </w:r>
          </w:p>
        </w:tc>
        <w:tc>
          <w:tcPr>
            <w:tcW w:w="1237" w:type="dxa"/>
            <w:tcBorders>
              <w:top w:val="nil"/>
              <w:left w:val="nil"/>
              <w:bottom w:val="single" w:sz="4" w:space="0" w:color="auto"/>
              <w:right w:val="single" w:sz="4" w:space="0" w:color="auto"/>
            </w:tcBorders>
            <w:shd w:val="clear" w:color="auto" w:fill="auto"/>
            <w:hideMark/>
          </w:tcPr>
          <w:p w14:paraId="2C78C45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535698</w:t>
            </w:r>
          </w:p>
        </w:tc>
        <w:tc>
          <w:tcPr>
            <w:tcW w:w="1134" w:type="dxa"/>
            <w:tcBorders>
              <w:top w:val="nil"/>
              <w:left w:val="nil"/>
              <w:bottom w:val="single" w:sz="4" w:space="0" w:color="auto"/>
              <w:right w:val="single" w:sz="4" w:space="0" w:color="auto"/>
            </w:tcBorders>
            <w:shd w:val="clear" w:color="auto" w:fill="auto"/>
            <w:hideMark/>
          </w:tcPr>
          <w:p w14:paraId="301230B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1576170</w:t>
            </w:r>
          </w:p>
        </w:tc>
        <w:tc>
          <w:tcPr>
            <w:tcW w:w="1134" w:type="dxa"/>
            <w:tcBorders>
              <w:top w:val="nil"/>
              <w:left w:val="nil"/>
              <w:bottom w:val="single" w:sz="4" w:space="0" w:color="auto"/>
              <w:right w:val="single" w:sz="4" w:space="0" w:color="auto"/>
            </w:tcBorders>
            <w:shd w:val="clear" w:color="auto" w:fill="auto"/>
            <w:noWrap/>
            <w:hideMark/>
          </w:tcPr>
          <w:p w14:paraId="44E41C9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2844851</w:t>
            </w:r>
          </w:p>
        </w:tc>
        <w:tc>
          <w:tcPr>
            <w:tcW w:w="992" w:type="dxa"/>
            <w:tcBorders>
              <w:top w:val="nil"/>
              <w:left w:val="nil"/>
              <w:bottom w:val="single" w:sz="4" w:space="0" w:color="auto"/>
              <w:right w:val="single" w:sz="4" w:space="0" w:color="auto"/>
            </w:tcBorders>
            <w:shd w:val="clear" w:color="auto" w:fill="auto"/>
            <w:noWrap/>
            <w:hideMark/>
          </w:tcPr>
          <w:p w14:paraId="7E29E8E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19619</w:t>
            </w:r>
          </w:p>
        </w:tc>
        <w:tc>
          <w:tcPr>
            <w:tcW w:w="1276" w:type="dxa"/>
            <w:tcBorders>
              <w:top w:val="nil"/>
              <w:left w:val="nil"/>
              <w:bottom w:val="single" w:sz="4" w:space="0" w:color="auto"/>
              <w:right w:val="single" w:sz="4" w:space="0" w:color="auto"/>
            </w:tcBorders>
            <w:shd w:val="clear" w:color="auto" w:fill="auto"/>
            <w:noWrap/>
            <w:hideMark/>
          </w:tcPr>
          <w:p w14:paraId="28D9DA0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145,00</w:t>
            </w:r>
          </w:p>
        </w:tc>
        <w:tc>
          <w:tcPr>
            <w:tcW w:w="1134" w:type="dxa"/>
            <w:tcBorders>
              <w:top w:val="nil"/>
              <w:left w:val="nil"/>
              <w:bottom w:val="single" w:sz="4" w:space="0" w:color="auto"/>
              <w:right w:val="single" w:sz="4" w:space="0" w:color="auto"/>
            </w:tcBorders>
            <w:shd w:val="clear" w:color="auto" w:fill="auto"/>
            <w:noWrap/>
            <w:hideMark/>
          </w:tcPr>
          <w:p w14:paraId="488D802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27,31</w:t>
            </w:r>
          </w:p>
        </w:tc>
      </w:tr>
      <w:tr w:rsidR="005660E0" w:rsidRPr="005660E0" w14:paraId="6DA92BD5"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709A991"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Jēkabpils novads</w:t>
            </w:r>
          </w:p>
        </w:tc>
        <w:tc>
          <w:tcPr>
            <w:tcW w:w="1173" w:type="dxa"/>
            <w:tcBorders>
              <w:top w:val="nil"/>
              <w:left w:val="nil"/>
              <w:bottom w:val="single" w:sz="4" w:space="0" w:color="auto"/>
              <w:right w:val="single" w:sz="4" w:space="0" w:color="auto"/>
            </w:tcBorders>
            <w:shd w:val="clear" w:color="auto" w:fill="auto"/>
            <w:hideMark/>
          </w:tcPr>
          <w:p w14:paraId="58BB06C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2306668</w:t>
            </w:r>
          </w:p>
        </w:tc>
        <w:tc>
          <w:tcPr>
            <w:tcW w:w="1237" w:type="dxa"/>
            <w:tcBorders>
              <w:top w:val="nil"/>
              <w:left w:val="nil"/>
              <w:bottom w:val="single" w:sz="4" w:space="0" w:color="auto"/>
              <w:right w:val="single" w:sz="4" w:space="0" w:color="auto"/>
            </w:tcBorders>
            <w:shd w:val="clear" w:color="auto" w:fill="auto"/>
            <w:hideMark/>
          </w:tcPr>
          <w:p w14:paraId="19FFE33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933939</w:t>
            </w:r>
          </w:p>
        </w:tc>
        <w:tc>
          <w:tcPr>
            <w:tcW w:w="1134" w:type="dxa"/>
            <w:tcBorders>
              <w:top w:val="nil"/>
              <w:left w:val="nil"/>
              <w:bottom w:val="single" w:sz="4" w:space="0" w:color="auto"/>
              <w:right w:val="single" w:sz="4" w:space="0" w:color="auto"/>
            </w:tcBorders>
            <w:shd w:val="clear" w:color="auto" w:fill="auto"/>
            <w:hideMark/>
          </w:tcPr>
          <w:p w14:paraId="08BBEC6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1157471</w:t>
            </w:r>
          </w:p>
        </w:tc>
        <w:tc>
          <w:tcPr>
            <w:tcW w:w="1134" w:type="dxa"/>
            <w:tcBorders>
              <w:top w:val="nil"/>
              <w:left w:val="nil"/>
              <w:bottom w:val="single" w:sz="4" w:space="0" w:color="auto"/>
              <w:right w:val="single" w:sz="4" w:space="0" w:color="auto"/>
            </w:tcBorders>
            <w:shd w:val="clear" w:color="auto" w:fill="auto"/>
            <w:noWrap/>
            <w:hideMark/>
          </w:tcPr>
          <w:p w14:paraId="2C67F85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4398078</w:t>
            </w:r>
          </w:p>
        </w:tc>
        <w:tc>
          <w:tcPr>
            <w:tcW w:w="992" w:type="dxa"/>
            <w:tcBorders>
              <w:top w:val="nil"/>
              <w:left w:val="nil"/>
              <w:bottom w:val="single" w:sz="4" w:space="0" w:color="auto"/>
              <w:right w:val="single" w:sz="4" w:space="0" w:color="auto"/>
            </w:tcBorders>
            <w:shd w:val="clear" w:color="auto" w:fill="auto"/>
            <w:noWrap/>
            <w:hideMark/>
          </w:tcPr>
          <w:p w14:paraId="2BAEF6C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40576</w:t>
            </w:r>
          </w:p>
        </w:tc>
        <w:tc>
          <w:tcPr>
            <w:tcW w:w="1276" w:type="dxa"/>
            <w:tcBorders>
              <w:top w:val="nil"/>
              <w:left w:val="nil"/>
              <w:bottom w:val="single" w:sz="4" w:space="0" w:color="auto"/>
              <w:right w:val="single" w:sz="4" w:space="0" w:color="auto"/>
            </w:tcBorders>
            <w:shd w:val="clear" w:color="auto" w:fill="auto"/>
            <w:noWrap/>
            <w:hideMark/>
          </w:tcPr>
          <w:p w14:paraId="723EDE1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108,39</w:t>
            </w:r>
          </w:p>
        </w:tc>
        <w:tc>
          <w:tcPr>
            <w:tcW w:w="1134" w:type="dxa"/>
            <w:tcBorders>
              <w:top w:val="nil"/>
              <w:left w:val="nil"/>
              <w:bottom w:val="single" w:sz="4" w:space="0" w:color="auto"/>
              <w:right w:val="single" w:sz="4" w:space="0" w:color="auto"/>
            </w:tcBorders>
            <w:shd w:val="clear" w:color="auto" w:fill="auto"/>
            <w:noWrap/>
            <w:hideMark/>
          </w:tcPr>
          <w:p w14:paraId="70DB7E2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23,02</w:t>
            </w:r>
          </w:p>
        </w:tc>
      </w:tr>
      <w:tr w:rsidR="005660E0" w:rsidRPr="005660E0" w14:paraId="3991AE23"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0E038B1C"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Jelgavas novads</w:t>
            </w:r>
          </w:p>
        </w:tc>
        <w:tc>
          <w:tcPr>
            <w:tcW w:w="1173" w:type="dxa"/>
            <w:tcBorders>
              <w:top w:val="nil"/>
              <w:left w:val="nil"/>
              <w:bottom w:val="single" w:sz="4" w:space="0" w:color="auto"/>
              <w:right w:val="single" w:sz="4" w:space="0" w:color="auto"/>
            </w:tcBorders>
            <w:shd w:val="clear" w:color="auto" w:fill="auto"/>
            <w:hideMark/>
          </w:tcPr>
          <w:p w14:paraId="38FC670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744447</w:t>
            </w:r>
          </w:p>
        </w:tc>
        <w:tc>
          <w:tcPr>
            <w:tcW w:w="1237" w:type="dxa"/>
            <w:tcBorders>
              <w:top w:val="nil"/>
              <w:left w:val="nil"/>
              <w:bottom w:val="single" w:sz="4" w:space="0" w:color="auto"/>
              <w:right w:val="single" w:sz="4" w:space="0" w:color="auto"/>
            </w:tcBorders>
            <w:shd w:val="clear" w:color="auto" w:fill="auto"/>
            <w:hideMark/>
          </w:tcPr>
          <w:p w14:paraId="460A01D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1139900</w:t>
            </w:r>
          </w:p>
        </w:tc>
        <w:tc>
          <w:tcPr>
            <w:tcW w:w="1134" w:type="dxa"/>
            <w:tcBorders>
              <w:top w:val="nil"/>
              <w:left w:val="nil"/>
              <w:bottom w:val="single" w:sz="4" w:space="0" w:color="auto"/>
              <w:right w:val="single" w:sz="4" w:space="0" w:color="auto"/>
            </w:tcBorders>
            <w:shd w:val="clear" w:color="auto" w:fill="auto"/>
            <w:hideMark/>
          </w:tcPr>
          <w:p w14:paraId="08F55DB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752083</w:t>
            </w:r>
          </w:p>
        </w:tc>
        <w:tc>
          <w:tcPr>
            <w:tcW w:w="1134" w:type="dxa"/>
            <w:tcBorders>
              <w:top w:val="nil"/>
              <w:left w:val="nil"/>
              <w:bottom w:val="single" w:sz="4" w:space="0" w:color="auto"/>
              <w:right w:val="single" w:sz="4" w:space="0" w:color="auto"/>
            </w:tcBorders>
            <w:shd w:val="clear" w:color="auto" w:fill="auto"/>
            <w:noWrap/>
            <w:hideMark/>
          </w:tcPr>
          <w:p w14:paraId="4818E95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2636430</w:t>
            </w:r>
          </w:p>
        </w:tc>
        <w:tc>
          <w:tcPr>
            <w:tcW w:w="992" w:type="dxa"/>
            <w:tcBorders>
              <w:top w:val="nil"/>
              <w:left w:val="nil"/>
              <w:bottom w:val="single" w:sz="4" w:space="0" w:color="auto"/>
              <w:right w:val="single" w:sz="4" w:space="0" w:color="auto"/>
            </w:tcBorders>
            <w:shd w:val="clear" w:color="auto" w:fill="auto"/>
            <w:noWrap/>
            <w:hideMark/>
          </w:tcPr>
          <w:p w14:paraId="7EBC300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31969</w:t>
            </w:r>
          </w:p>
        </w:tc>
        <w:tc>
          <w:tcPr>
            <w:tcW w:w="1276" w:type="dxa"/>
            <w:tcBorders>
              <w:top w:val="nil"/>
              <w:left w:val="nil"/>
              <w:bottom w:val="single" w:sz="4" w:space="0" w:color="auto"/>
              <w:right w:val="single" w:sz="4" w:space="0" w:color="auto"/>
            </w:tcBorders>
            <w:shd w:val="clear" w:color="auto" w:fill="auto"/>
            <w:noWrap/>
            <w:hideMark/>
          </w:tcPr>
          <w:p w14:paraId="148B67B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82,47</w:t>
            </w:r>
          </w:p>
        </w:tc>
        <w:tc>
          <w:tcPr>
            <w:tcW w:w="1134" w:type="dxa"/>
            <w:tcBorders>
              <w:top w:val="nil"/>
              <w:left w:val="nil"/>
              <w:bottom w:val="single" w:sz="4" w:space="0" w:color="auto"/>
              <w:right w:val="single" w:sz="4" w:space="0" w:color="auto"/>
            </w:tcBorders>
            <w:shd w:val="clear" w:color="auto" w:fill="auto"/>
            <w:noWrap/>
            <w:hideMark/>
          </w:tcPr>
          <w:p w14:paraId="4315C18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35,66</w:t>
            </w:r>
          </w:p>
        </w:tc>
      </w:tr>
      <w:tr w:rsidR="005660E0" w:rsidRPr="005660E0" w14:paraId="147DF81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4D2395A"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Krāslavas novads</w:t>
            </w:r>
          </w:p>
        </w:tc>
        <w:tc>
          <w:tcPr>
            <w:tcW w:w="1173" w:type="dxa"/>
            <w:tcBorders>
              <w:top w:val="nil"/>
              <w:left w:val="nil"/>
              <w:bottom w:val="single" w:sz="4" w:space="0" w:color="auto"/>
              <w:right w:val="single" w:sz="4" w:space="0" w:color="auto"/>
            </w:tcBorders>
            <w:shd w:val="clear" w:color="auto" w:fill="auto"/>
            <w:hideMark/>
          </w:tcPr>
          <w:p w14:paraId="2FEEF3D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703917</w:t>
            </w:r>
          </w:p>
        </w:tc>
        <w:tc>
          <w:tcPr>
            <w:tcW w:w="1237" w:type="dxa"/>
            <w:tcBorders>
              <w:top w:val="nil"/>
              <w:left w:val="nil"/>
              <w:bottom w:val="single" w:sz="4" w:space="0" w:color="auto"/>
              <w:right w:val="single" w:sz="4" w:space="0" w:color="auto"/>
            </w:tcBorders>
            <w:shd w:val="clear" w:color="auto" w:fill="auto"/>
            <w:hideMark/>
          </w:tcPr>
          <w:p w14:paraId="7D0E014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646723</w:t>
            </w:r>
          </w:p>
        </w:tc>
        <w:tc>
          <w:tcPr>
            <w:tcW w:w="1134" w:type="dxa"/>
            <w:tcBorders>
              <w:top w:val="nil"/>
              <w:left w:val="nil"/>
              <w:bottom w:val="single" w:sz="4" w:space="0" w:color="auto"/>
              <w:right w:val="single" w:sz="4" w:space="0" w:color="auto"/>
            </w:tcBorders>
            <w:shd w:val="clear" w:color="auto" w:fill="auto"/>
            <w:hideMark/>
          </w:tcPr>
          <w:p w14:paraId="1D550AF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663103</w:t>
            </w:r>
          </w:p>
        </w:tc>
        <w:tc>
          <w:tcPr>
            <w:tcW w:w="1134" w:type="dxa"/>
            <w:tcBorders>
              <w:top w:val="nil"/>
              <w:left w:val="nil"/>
              <w:bottom w:val="single" w:sz="4" w:space="0" w:color="auto"/>
              <w:right w:val="single" w:sz="4" w:space="0" w:color="auto"/>
            </w:tcBorders>
            <w:shd w:val="clear" w:color="auto" w:fill="auto"/>
            <w:noWrap/>
            <w:hideMark/>
          </w:tcPr>
          <w:p w14:paraId="62937D4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2013743</w:t>
            </w:r>
          </w:p>
        </w:tc>
        <w:tc>
          <w:tcPr>
            <w:tcW w:w="992" w:type="dxa"/>
            <w:tcBorders>
              <w:top w:val="nil"/>
              <w:left w:val="nil"/>
              <w:bottom w:val="single" w:sz="4" w:space="0" w:color="auto"/>
              <w:right w:val="single" w:sz="4" w:space="0" w:color="auto"/>
            </w:tcBorders>
            <w:shd w:val="clear" w:color="auto" w:fill="auto"/>
            <w:noWrap/>
            <w:hideMark/>
          </w:tcPr>
          <w:p w14:paraId="4F39DFD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21459</w:t>
            </w:r>
          </w:p>
        </w:tc>
        <w:tc>
          <w:tcPr>
            <w:tcW w:w="1276" w:type="dxa"/>
            <w:tcBorders>
              <w:top w:val="nil"/>
              <w:left w:val="nil"/>
              <w:bottom w:val="single" w:sz="4" w:space="0" w:color="auto"/>
              <w:right w:val="single" w:sz="4" w:space="0" w:color="auto"/>
            </w:tcBorders>
            <w:shd w:val="clear" w:color="auto" w:fill="auto"/>
            <w:noWrap/>
            <w:hideMark/>
          </w:tcPr>
          <w:p w14:paraId="7A4C124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93,84</w:t>
            </w:r>
          </w:p>
        </w:tc>
        <w:tc>
          <w:tcPr>
            <w:tcW w:w="1134" w:type="dxa"/>
            <w:tcBorders>
              <w:top w:val="nil"/>
              <w:left w:val="nil"/>
              <w:bottom w:val="single" w:sz="4" w:space="0" w:color="auto"/>
              <w:right w:val="single" w:sz="4" w:space="0" w:color="auto"/>
            </w:tcBorders>
            <w:shd w:val="clear" w:color="auto" w:fill="auto"/>
            <w:noWrap/>
            <w:hideMark/>
          </w:tcPr>
          <w:p w14:paraId="5366980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30,14</w:t>
            </w:r>
          </w:p>
        </w:tc>
      </w:tr>
      <w:tr w:rsidR="005660E0" w:rsidRPr="005660E0" w14:paraId="71719A2C"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3FA47C47"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Kuldīgas novads</w:t>
            </w:r>
          </w:p>
        </w:tc>
        <w:tc>
          <w:tcPr>
            <w:tcW w:w="1173" w:type="dxa"/>
            <w:tcBorders>
              <w:top w:val="nil"/>
              <w:left w:val="nil"/>
              <w:bottom w:val="single" w:sz="4" w:space="0" w:color="auto"/>
              <w:right w:val="single" w:sz="4" w:space="0" w:color="auto"/>
            </w:tcBorders>
            <w:shd w:val="clear" w:color="auto" w:fill="auto"/>
            <w:hideMark/>
          </w:tcPr>
          <w:p w14:paraId="2440806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1715907</w:t>
            </w:r>
          </w:p>
        </w:tc>
        <w:tc>
          <w:tcPr>
            <w:tcW w:w="1237" w:type="dxa"/>
            <w:tcBorders>
              <w:top w:val="nil"/>
              <w:left w:val="nil"/>
              <w:bottom w:val="single" w:sz="4" w:space="0" w:color="auto"/>
              <w:right w:val="single" w:sz="4" w:space="0" w:color="auto"/>
            </w:tcBorders>
            <w:shd w:val="clear" w:color="auto" w:fill="auto"/>
            <w:hideMark/>
          </w:tcPr>
          <w:p w14:paraId="598B4D6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2618828</w:t>
            </w:r>
          </w:p>
        </w:tc>
        <w:tc>
          <w:tcPr>
            <w:tcW w:w="1134" w:type="dxa"/>
            <w:tcBorders>
              <w:top w:val="nil"/>
              <w:left w:val="nil"/>
              <w:bottom w:val="single" w:sz="4" w:space="0" w:color="auto"/>
              <w:right w:val="single" w:sz="4" w:space="0" w:color="auto"/>
            </w:tcBorders>
            <w:shd w:val="clear" w:color="auto" w:fill="auto"/>
            <w:hideMark/>
          </w:tcPr>
          <w:p w14:paraId="5026568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4" w:space="0" w:color="auto"/>
            </w:tcBorders>
            <w:shd w:val="clear" w:color="auto" w:fill="auto"/>
            <w:noWrap/>
            <w:hideMark/>
          </w:tcPr>
          <w:p w14:paraId="69D1F2D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4334735</w:t>
            </w:r>
          </w:p>
        </w:tc>
        <w:tc>
          <w:tcPr>
            <w:tcW w:w="992" w:type="dxa"/>
            <w:tcBorders>
              <w:top w:val="nil"/>
              <w:left w:val="nil"/>
              <w:bottom w:val="single" w:sz="4" w:space="0" w:color="auto"/>
              <w:right w:val="single" w:sz="4" w:space="0" w:color="auto"/>
            </w:tcBorders>
            <w:shd w:val="clear" w:color="auto" w:fill="auto"/>
            <w:noWrap/>
            <w:hideMark/>
          </w:tcPr>
          <w:p w14:paraId="365D5F9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27736</w:t>
            </w:r>
          </w:p>
        </w:tc>
        <w:tc>
          <w:tcPr>
            <w:tcW w:w="1276" w:type="dxa"/>
            <w:tcBorders>
              <w:top w:val="nil"/>
              <w:left w:val="nil"/>
              <w:bottom w:val="single" w:sz="4" w:space="0" w:color="auto"/>
              <w:right w:val="single" w:sz="4" w:space="0" w:color="auto"/>
            </w:tcBorders>
            <w:shd w:val="clear" w:color="auto" w:fill="auto"/>
            <w:noWrap/>
            <w:hideMark/>
          </w:tcPr>
          <w:p w14:paraId="3728327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156,29</w:t>
            </w:r>
          </w:p>
        </w:tc>
        <w:tc>
          <w:tcPr>
            <w:tcW w:w="1134" w:type="dxa"/>
            <w:tcBorders>
              <w:top w:val="nil"/>
              <w:left w:val="nil"/>
              <w:bottom w:val="single" w:sz="4" w:space="0" w:color="auto"/>
              <w:right w:val="single" w:sz="4" w:space="0" w:color="auto"/>
            </w:tcBorders>
            <w:shd w:val="clear" w:color="auto" w:fill="auto"/>
            <w:noWrap/>
            <w:hideMark/>
          </w:tcPr>
          <w:p w14:paraId="1C25C61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94,42</w:t>
            </w:r>
          </w:p>
        </w:tc>
      </w:tr>
      <w:tr w:rsidR="005660E0" w:rsidRPr="005660E0" w14:paraId="1A39DF20"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E347A4E"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Ķekavas novads</w:t>
            </w:r>
          </w:p>
        </w:tc>
        <w:tc>
          <w:tcPr>
            <w:tcW w:w="1173" w:type="dxa"/>
            <w:tcBorders>
              <w:top w:val="nil"/>
              <w:left w:val="nil"/>
              <w:bottom w:val="single" w:sz="4" w:space="0" w:color="auto"/>
              <w:right w:val="single" w:sz="4" w:space="0" w:color="auto"/>
            </w:tcBorders>
            <w:shd w:val="clear" w:color="auto" w:fill="auto"/>
            <w:hideMark/>
          </w:tcPr>
          <w:p w14:paraId="2E44C09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570572</w:t>
            </w:r>
          </w:p>
        </w:tc>
        <w:tc>
          <w:tcPr>
            <w:tcW w:w="1237" w:type="dxa"/>
            <w:tcBorders>
              <w:top w:val="nil"/>
              <w:left w:val="nil"/>
              <w:bottom w:val="single" w:sz="4" w:space="0" w:color="auto"/>
              <w:right w:val="single" w:sz="4" w:space="0" w:color="auto"/>
            </w:tcBorders>
            <w:shd w:val="clear" w:color="auto" w:fill="auto"/>
            <w:hideMark/>
          </w:tcPr>
          <w:p w14:paraId="1E9DAB9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458507</w:t>
            </w:r>
          </w:p>
        </w:tc>
        <w:tc>
          <w:tcPr>
            <w:tcW w:w="1134" w:type="dxa"/>
            <w:tcBorders>
              <w:top w:val="nil"/>
              <w:left w:val="nil"/>
              <w:bottom w:val="single" w:sz="4" w:space="0" w:color="auto"/>
              <w:right w:val="single" w:sz="4" w:space="0" w:color="auto"/>
            </w:tcBorders>
            <w:shd w:val="clear" w:color="auto" w:fill="auto"/>
            <w:hideMark/>
          </w:tcPr>
          <w:p w14:paraId="21CD6D7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1017843</w:t>
            </w:r>
          </w:p>
        </w:tc>
        <w:tc>
          <w:tcPr>
            <w:tcW w:w="1134" w:type="dxa"/>
            <w:tcBorders>
              <w:top w:val="nil"/>
              <w:left w:val="nil"/>
              <w:bottom w:val="single" w:sz="4" w:space="0" w:color="auto"/>
              <w:right w:val="single" w:sz="4" w:space="0" w:color="auto"/>
            </w:tcBorders>
            <w:shd w:val="clear" w:color="auto" w:fill="auto"/>
            <w:noWrap/>
            <w:hideMark/>
          </w:tcPr>
          <w:p w14:paraId="60EC65D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2046922</w:t>
            </w:r>
          </w:p>
        </w:tc>
        <w:tc>
          <w:tcPr>
            <w:tcW w:w="992" w:type="dxa"/>
            <w:tcBorders>
              <w:top w:val="nil"/>
              <w:left w:val="nil"/>
              <w:bottom w:val="single" w:sz="4" w:space="0" w:color="auto"/>
              <w:right w:val="single" w:sz="4" w:space="0" w:color="auto"/>
            </w:tcBorders>
            <w:shd w:val="clear" w:color="auto" w:fill="auto"/>
            <w:noWrap/>
            <w:hideMark/>
          </w:tcPr>
          <w:p w14:paraId="680C92A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30077</w:t>
            </w:r>
          </w:p>
        </w:tc>
        <w:tc>
          <w:tcPr>
            <w:tcW w:w="1276" w:type="dxa"/>
            <w:tcBorders>
              <w:top w:val="nil"/>
              <w:left w:val="nil"/>
              <w:bottom w:val="single" w:sz="4" w:space="0" w:color="auto"/>
              <w:right w:val="single" w:sz="4" w:space="0" w:color="auto"/>
            </w:tcBorders>
            <w:shd w:val="clear" w:color="auto" w:fill="auto"/>
            <w:noWrap/>
            <w:hideMark/>
          </w:tcPr>
          <w:p w14:paraId="4562A91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68,06</w:t>
            </w:r>
          </w:p>
        </w:tc>
        <w:tc>
          <w:tcPr>
            <w:tcW w:w="1134" w:type="dxa"/>
            <w:tcBorders>
              <w:top w:val="nil"/>
              <w:left w:val="nil"/>
              <w:bottom w:val="single" w:sz="4" w:space="0" w:color="auto"/>
              <w:right w:val="single" w:sz="4" w:space="0" w:color="auto"/>
            </w:tcBorders>
            <w:shd w:val="clear" w:color="auto" w:fill="auto"/>
            <w:noWrap/>
            <w:hideMark/>
          </w:tcPr>
          <w:p w14:paraId="74FDDFC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15,24</w:t>
            </w:r>
          </w:p>
        </w:tc>
      </w:tr>
      <w:tr w:rsidR="005660E0" w:rsidRPr="005660E0" w14:paraId="494CCB28"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39319FB3"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lastRenderedPageBreak/>
              <w:t>Limbažu novads</w:t>
            </w:r>
          </w:p>
        </w:tc>
        <w:tc>
          <w:tcPr>
            <w:tcW w:w="1173" w:type="dxa"/>
            <w:tcBorders>
              <w:top w:val="nil"/>
              <w:left w:val="nil"/>
              <w:bottom w:val="single" w:sz="4" w:space="0" w:color="auto"/>
              <w:right w:val="single" w:sz="4" w:space="0" w:color="auto"/>
            </w:tcBorders>
            <w:shd w:val="clear" w:color="auto" w:fill="auto"/>
            <w:hideMark/>
          </w:tcPr>
          <w:p w14:paraId="3FC85E0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736634</w:t>
            </w:r>
          </w:p>
        </w:tc>
        <w:tc>
          <w:tcPr>
            <w:tcW w:w="1237" w:type="dxa"/>
            <w:tcBorders>
              <w:top w:val="nil"/>
              <w:left w:val="nil"/>
              <w:bottom w:val="single" w:sz="4" w:space="0" w:color="auto"/>
              <w:right w:val="single" w:sz="4" w:space="0" w:color="auto"/>
            </w:tcBorders>
            <w:shd w:val="clear" w:color="auto" w:fill="auto"/>
            <w:hideMark/>
          </w:tcPr>
          <w:p w14:paraId="04CC481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891873</w:t>
            </w:r>
          </w:p>
        </w:tc>
        <w:tc>
          <w:tcPr>
            <w:tcW w:w="1134" w:type="dxa"/>
            <w:tcBorders>
              <w:top w:val="nil"/>
              <w:left w:val="nil"/>
              <w:bottom w:val="single" w:sz="4" w:space="0" w:color="auto"/>
              <w:right w:val="single" w:sz="4" w:space="0" w:color="auto"/>
            </w:tcBorders>
            <w:shd w:val="clear" w:color="auto" w:fill="auto"/>
            <w:hideMark/>
          </w:tcPr>
          <w:p w14:paraId="2BF6D63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659125</w:t>
            </w:r>
          </w:p>
        </w:tc>
        <w:tc>
          <w:tcPr>
            <w:tcW w:w="1134" w:type="dxa"/>
            <w:tcBorders>
              <w:top w:val="nil"/>
              <w:left w:val="nil"/>
              <w:bottom w:val="single" w:sz="4" w:space="0" w:color="auto"/>
              <w:right w:val="single" w:sz="4" w:space="0" w:color="auto"/>
            </w:tcBorders>
            <w:shd w:val="clear" w:color="auto" w:fill="auto"/>
            <w:noWrap/>
            <w:hideMark/>
          </w:tcPr>
          <w:p w14:paraId="37844AA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2287632</w:t>
            </w:r>
          </w:p>
        </w:tc>
        <w:tc>
          <w:tcPr>
            <w:tcW w:w="992" w:type="dxa"/>
            <w:tcBorders>
              <w:top w:val="nil"/>
              <w:left w:val="nil"/>
              <w:bottom w:val="single" w:sz="4" w:space="0" w:color="auto"/>
              <w:right w:val="single" w:sz="4" w:space="0" w:color="auto"/>
            </w:tcBorders>
            <w:shd w:val="clear" w:color="auto" w:fill="auto"/>
            <w:noWrap/>
            <w:hideMark/>
          </w:tcPr>
          <w:p w14:paraId="6931BB1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28546</w:t>
            </w:r>
          </w:p>
        </w:tc>
        <w:tc>
          <w:tcPr>
            <w:tcW w:w="1276" w:type="dxa"/>
            <w:tcBorders>
              <w:top w:val="nil"/>
              <w:left w:val="nil"/>
              <w:bottom w:val="single" w:sz="4" w:space="0" w:color="auto"/>
              <w:right w:val="single" w:sz="4" w:space="0" w:color="auto"/>
            </w:tcBorders>
            <w:shd w:val="clear" w:color="auto" w:fill="auto"/>
            <w:noWrap/>
            <w:hideMark/>
          </w:tcPr>
          <w:p w14:paraId="33E459C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80,14</w:t>
            </w:r>
          </w:p>
        </w:tc>
        <w:tc>
          <w:tcPr>
            <w:tcW w:w="1134" w:type="dxa"/>
            <w:tcBorders>
              <w:top w:val="nil"/>
              <w:left w:val="nil"/>
              <w:bottom w:val="single" w:sz="4" w:space="0" w:color="auto"/>
              <w:right w:val="single" w:sz="4" w:space="0" w:color="auto"/>
            </w:tcBorders>
            <w:shd w:val="clear" w:color="auto" w:fill="auto"/>
            <w:noWrap/>
            <w:hideMark/>
          </w:tcPr>
          <w:p w14:paraId="5A55B02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31,24</w:t>
            </w:r>
          </w:p>
        </w:tc>
      </w:tr>
      <w:tr w:rsidR="005660E0" w:rsidRPr="005660E0" w14:paraId="228F81C5"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21AAAEE"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Līvānu novads</w:t>
            </w:r>
          </w:p>
        </w:tc>
        <w:tc>
          <w:tcPr>
            <w:tcW w:w="1173" w:type="dxa"/>
            <w:tcBorders>
              <w:top w:val="nil"/>
              <w:left w:val="nil"/>
              <w:bottom w:val="single" w:sz="4" w:space="0" w:color="auto"/>
              <w:right w:val="single" w:sz="4" w:space="0" w:color="auto"/>
            </w:tcBorders>
            <w:shd w:val="clear" w:color="auto" w:fill="auto"/>
            <w:hideMark/>
          </w:tcPr>
          <w:p w14:paraId="741C276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226482</w:t>
            </w:r>
          </w:p>
        </w:tc>
        <w:tc>
          <w:tcPr>
            <w:tcW w:w="1237" w:type="dxa"/>
            <w:tcBorders>
              <w:top w:val="nil"/>
              <w:left w:val="nil"/>
              <w:bottom w:val="single" w:sz="4" w:space="0" w:color="auto"/>
              <w:right w:val="single" w:sz="4" w:space="0" w:color="auto"/>
            </w:tcBorders>
            <w:shd w:val="clear" w:color="auto" w:fill="auto"/>
            <w:hideMark/>
          </w:tcPr>
          <w:p w14:paraId="77217EE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132077</w:t>
            </w:r>
          </w:p>
        </w:tc>
        <w:tc>
          <w:tcPr>
            <w:tcW w:w="1134" w:type="dxa"/>
            <w:tcBorders>
              <w:top w:val="nil"/>
              <w:left w:val="nil"/>
              <w:bottom w:val="single" w:sz="4" w:space="0" w:color="auto"/>
              <w:right w:val="single" w:sz="4" w:space="0" w:color="auto"/>
            </w:tcBorders>
            <w:shd w:val="clear" w:color="auto" w:fill="auto"/>
            <w:hideMark/>
          </w:tcPr>
          <w:p w14:paraId="5B0F2D8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43437</w:t>
            </w:r>
          </w:p>
        </w:tc>
        <w:tc>
          <w:tcPr>
            <w:tcW w:w="1134" w:type="dxa"/>
            <w:tcBorders>
              <w:top w:val="nil"/>
              <w:left w:val="nil"/>
              <w:bottom w:val="single" w:sz="4" w:space="0" w:color="auto"/>
              <w:right w:val="single" w:sz="4" w:space="0" w:color="auto"/>
            </w:tcBorders>
            <w:shd w:val="clear" w:color="auto" w:fill="auto"/>
            <w:noWrap/>
            <w:hideMark/>
          </w:tcPr>
          <w:p w14:paraId="70526F6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401995</w:t>
            </w:r>
          </w:p>
        </w:tc>
        <w:tc>
          <w:tcPr>
            <w:tcW w:w="992" w:type="dxa"/>
            <w:tcBorders>
              <w:top w:val="nil"/>
              <w:left w:val="nil"/>
              <w:bottom w:val="single" w:sz="4" w:space="0" w:color="auto"/>
              <w:right w:val="single" w:sz="4" w:space="0" w:color="auto"/>
            </w:tcBorders>
            <w:shd w:val="clear" w:color="auto" w:fill="auto"/>
            <w:noWrap/>
            <w:hideMark/>
          </w:tcPr>
          <w:p w14:paraId="2587C63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10636</w:t>
            </w:r>
          </w:p>
        </w:tc>
        <w:tc>
          <w:tcPr>
            <w:tcW w:w="1276" w:type="dxa"/>
            <w:tcBorders>
              <w:top w:val="nil"/>
              <w:left w:val="nil"/>
              <w:bottom w:val="single" w:sz="4" w:space="0" w:color="auto"/>
              <w:right w:val="single" w:sz="4" w:space="0" w:color="auto"/>
            </w:tcBorders>
            <w:shd w:val="clear" w:color="auto" w:fill="auto"/>
            <w:noWrap/>
            <w:hideMark/>
          </w:tcPr>
          <w:p w14:paraId="64CAF34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37,80</w:t>
            </w:r>
          </w:p>
        </w:tc>
        <w:tc>
          <w:tcPr>
            <w:tcW w:w="1134" w:type="dxa"/>
            <w:tcBorders>
              <w:top w:val="nil"/>
              <w:left w:val="nil"/>
              <w:bottom w:val="single" w:sz="4" w:space="0" w:color="auto"/>
              <w:right w:val="single" w:sz="4" w:space="0" w:color="auto"/>
            </w:tcBorders>
            <w:shd w:val="clear" w:color="auto" w:fill="auto"/>
            <w:noWrap/>
            <w:hideMark/>
          </w:tcPr>
          <w:p w14:paraId="58E3F4C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12,42</w:t>
            </w:r>
          </w:p>
        </w:tc>
      </w:tr>
      <w:tr w:rsidR="005660E0" w:rsidRPr="005660E0" w14:paraId="167A23E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76721524"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Ludzas novads</w:t>
            </w:r>
          </w:p>
        </w:tc>
        <w:tc>
          <w:tcPr>
            <w:tcW w:w="1173" w:type="dxa"/>
            <w:tcBorders>
              <w:top w:val="nil"/>
              <w:left w:val="nil"/>
              <w:bottom w:val="single" w:sz="4" w:space="0" w:color="auto"/>
              <w:right w:val="single" w:sz="4" w:space="0" w:color="auto"/>
            </w:tcBorders>
            <w:shd w:val="clear" w:color="auto" w:fill="auto"/>
            <w:hideMark/>
          </w:tcPr>
          <w:p w14:paraId="11A1F73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928421</w:t>
            </w:r>
          </w:p>
        </w:tc>
        <w:tc>
          <w:tcPr>
            <w:tcW w:w="1237" w:type="dxa"/>
            <w:tcBorders>
              <w:top w:val="nil"/>
              <w:left w:val="nil"/>
              <w:bottom w:val="single" w:sz="4" w:space="0" w:color="auto"/>
              <w:right w:val="single" w:sz="4" w:space="0" w:color="auto"/>
            </w:tcBorders>
            <w:shd w:val="clear" w:color="auto" w:fill="auto"/>
            <w:hideMark/>
          </w:tcPr>
          <w:p w14:paraId="0D9603F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506375</w:t>
            </w:r>
          </w:p>
        </w:tc>
        <w:tc>
          <w:tcPr>
            <w:tcW w:w="1134" w:type="dxa"/>
            <w:tcBorders>
              <w:top w:val="nil"/>
              <w:left w:val="nil"/>
              <w:bottom w:val="single" w:sz="4" w:space="0" w:color="auto"/>
              <w:right w:val="single" w:sz="4" w:space="0" w:color="auto"/>
            </w:tcBorders>
            <w:shd w:val="clear" w:color="auto" w:fill="auto"/>
            <w:hideMark/>
          </w:tcPr>
          <w:p w14:paraId="4F233F1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892908</w:t>
            </w:r>
          </w:p>
        </w:tc>
        <w:tc>
          <w:tcPr>
            <w:tcW w:w="1134" w:type="dxa"/>
            <w:tcBorders>
              <w:top w:val="nil"/>
              <w:left w:val="nil"/>
              <w:bottom w:val="single" w:sz="4" w:space="0" w:color="auto"/>
              <w:right w:val="single" w:sz="4" w:space="0" w:color="auto"/>
            </w:tcBorders>
            <w:shd w:val="clear" w:color="auto" w:fill="auto"/>
            <w:noWrap/>
            <w:hideMark/>
          </w:tcPr>
          <w:p w14:paraId="1639760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2327704</w:t>
            </w:r>
          </w:p>
        </w:tc>
        <w:tc>
          <w:tcPr>
            <w:tcW w:w="992" w:type="dxa"/>
            <w:tcBorders>
              <w:top w:val="nil"/>
              <w:left w:val="nil"/>
              <w:bottom w:val="single" w:sz="4" w:space="0" w:color="auto"/>
              <w:right w:val="single" w:sz="4" w:space="0" w:color="auto"/>
            </w:tcBorders>
            <w:shd w:val="clear" w:color="auto" w:fill="auto"/>
            <w:noWrap/>
            <w:hideMark/>
          </w:tcPr>
          <w:p w14:paraId="3571EEB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21777</w:t>
            </w:r>
          </w:p>
        </w:tc>
        <w:tc>
          <w:tcPr>
            <w:tcW w:w="1276" w:type="dxa"/>
            <w:tcBorders>
              <w:top w:val="nil"/>
              <w:left w:val="nil"/>
              <w:bottom w:val="single" w:sz="4" w:space="0" w:color="auto"/>
              <w:right w:val="single" w:sz="4" w:space="0" w:color="auto"/>
            </w:tcBorders>
            <w:shd w:val="clear" w:color="auto" w:fill="auto"/>
            <w:noWrap/>
            <w:hideMark/>
          </w:tcPr>
          <w:p w14:paraId="6EDFCC3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106,89</w:t>
            </w:r>
          </w:p>
        </w:tc>
        <w:tc>
          <w:tcPr>
            <w:tcW w:w="1134" w:type="dxa"/>
            <w:tcBorders>
              <w:top w:val="nil"/>
              <w:left w:val="nil"/>
              <w:bottom w:val="single" w:sz="4" w:space="0" w:color="auto"/>
              <w:right w:val="single" w:sz="4" w:space="0" w:color="auto"/>
            </w:tcBorders>
            <w:shd w:val="clear" w:color="auto" w:fill="auto"/>
            <w:noWrap/>
            <w:hideMark/>
          </w:tcPr>
          <w:p w14:paraId="1AA9CC0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23,25</w:t>
            </w:r>
          </w:p>
        </w:tc>
      </w:tr>
      <w:tr w:rsidR="005660E0" w:rsidRPr="005660E0" w14:paraId="739107C3"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66C139CD"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Madonas novads</w:t>
            </w:r>
          </w:p>
        </w:tc>
        <w:tc>
          <w:tcPr>
            <w:tcW w:w="1173" w:type="dxa"/>
            <w:tcBorders>
              <w:top w:val="nil"/>
              <w:left w:val="nil"/>
              <w:bottom w:val="single" w:sz="4" w:space="0" w:color="auto"/>
              <w:right w:val="single" w:sz="4" w:space="0" w:color="auto"/>
            </w:tcBorders>
            <w:shd w:val="clear" w:color="auto" w:fill="auto"/>
            <w:hideMark/>
          </w:tcPr>
          <w:p w14:paraId="1DD34D3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1420056</w:t>
            </w:r>
          </w:p>
        </w:tc>
        <w:tc>
          <w:tcPr>
            <w:tcW w:w="1237" w:type="dxa"/>
            <w:tcBorders>
              <w:top w:val="nil"/>
              <w:left w:val="nil"/>
              <w:bottom w:val="single" w:sz="4" w:space="0" w:color="auto"/>
              <w:right w:val="single" w:sz="4" w:space="0" w:color="auto"/>
            </w:tcBorders>
            <w:shd w:val="clear" w:color="auto" w:fill="auto"/>
            <w:hideMark/>
          </w:tcPr>
          <w:p w14:paraId="4E46AF8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870572</w:t>
            </w:r>
          </w:p>
        </w:tc>
        <w:tc>
          <w:tcPr>
            <w:tcW w:w="1134" w:type="dxa"/>
            <w:tcBorders>
              <w:top w:val="nil"/>
              <w:left w:val="nil"/>
              <w:bottom w:val="single" w:sz="4" w:space="0" w:color="auto"/>
              <w:right w:val="single" w:sz="4" w:space="0" w:color="auto"/>
            </w:tcBorders>
            <w:shd w:val="clear" w:color="auto" w:fill="auto"/>
            <w:hideMark/>
          </w:tcPr>
          <w:p w14:paraId="08C8480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2733855</w:t>
            </w:r>
          </w:p>
        </w:tc>
        <w:tc>
          <w:tcPr>
            <w:tcW w:w="1134" w:type="dxa"/>
            <w:tcBorders>
              <w:top w:val="nil"/>
              <w:left w:val="nil"/>
              <w:bottom w:val="single" w:sz="4" w:space="0" w:color="auto"/>
              <w:right w:val="single" w:sz="4" w:space="0" w:color="auto"/>
            </w:tcBorders>
            <w:shd w:val="clear" w:color="auto" w:fill="auto"/>
            <w:noWrap/>
            <w:hideMark/>
          </w:tcPr>
          <w:p w14:paraId="0680E02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5024484</w:t>
            </w:r>
          </w:p>
        </w:tc>
        <w:tc>
          <w:tcPr>
            <w:tcW w:w="992" w:type="dxa"/>
            <w:tcBorders>
              <w:top w:val="nil"/>
              <w:left w:val="nil"/>
              <w:bottom w:val="single" w:sz="4" w:space="0" w:color="auto"/>
              <w:right w:val="single" w:sz="4" w:space="0" w:color="auto"/>
            </w:tcBorders>
            <w:shd w:val="clear" w:color="auto" w:fill="auto"/>
            <w:noWrap/>
            <w:hideMark/>
          </w:tcPr>
          <w:p w14:paraId="19252D2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28692</w:t>
            </w:r>
          </w:p>
        </w:tc>
        <w:tc>
          <w:tcPr>
            <w:tcW w:w="1276" w:type="dxa"/>
            <w:tcBorders>
              <w:top w:val="nil"/>
              <w:left w:val="nil"/>
              <w:bottom w:val="single" w:sz="4" w:space="0" w:color="auto"/>
              <w:right w:val="single" w:sz="4" w:space="0" w:color="auto"/>
            </w:tcBorders>
            <w:shd w:val="clear" w:color="auto" w:fill="auto"/>
            <w:noWrap/>
            <w:hideMark/>
          </w:tcPr>
          <w:p w14:paraId="42425FA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175,12</w:t>
            </w:r>
          </w:p>
        </w:tc>
        <w:tc>
          <w:tcPr>
            <w:tcW w:w="1134" w:type="dxa"/>
            <w:tcBorders>
              <w:top w:val="nil"/>
              <w:left w:val="nil"/>
              <w:bottom w:val="single" w:sz="4" w:space="0" w:color="auto"/>
              <w:right w:val="single" w:sz="4" w:space="0" w:color="auto"/>
            </w:tcBorders>
            <w:shd w:val="clear" w:color="auto" w:fill="auto"/>
            <w:noWrap/>
            <w:hideMark/>
          </w:tcPr>
          <w:p w14:paraId="075D4B4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30,34</w:t>
            </w:r>
          </w:p>
        </w:tc>
      </w:tr>
      <w:tr w:rsidR="005660E0" w:rsidRPr="005660E0" w14:paraId="052FF349"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1DE3C04C"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Mārupes novads</w:t>
            </w:r>
          </w:p>
        </w:tc>
        <w:tc>
          <w:tcPr>
            <w:tcW w:w="1173" w:type="dxa"/>
            <w:tcBorders>
              <w:top w:val="nil"/>
              <w:left w:val="nil"/>
              <w:bottom w:val="single" w:sz="4" w:space="0" w:color="auto"/>
              <w:right w:val="single" w:sz="4" w:space="0" w:color="auto"/>
            </w:tcBorders>
            <w:shd w:val="clear" w:color="auto" w:fill="auto"/>
            <w:hideMark/>
          </w:tcPr>
          <w:p w14:paraId="4554F23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819591</w:t>
            </w:r>
          </w:p>
        </w:tc>
        <w:tc>
          <w:tcPr>
            <w:tcW w:w="1237" w:type="dxa"/>
            <w:tcBorders>
              <w:top w:val="nil"/>
              <w:left w:val="nil"/>
              <w:bottom w:val="single" w:sz="4" w:space="0" w:color="auto"/>
              <w:right w:val="single" w:sz="4" w:space="0" w:color="auto"/>
            </w:tcBorders>
            <w:shd w:val="clear" w:color="auto" w:fill="auto"/>
            <w:hideMark/>
          </w:tcPr>
          <w:p w14:paraId="66DCC9D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853857</w:t>
            </w:r>
          </w:p>
        </w:tc>
        <w:tc>
          <w:tcPr>
            <w:tcW w:w="1134" w:type="dxa"/>
            <w:tcBorders>
              <w:top w:val="nil"/>
              <w:left w:val="nil"/>
              <w:bottom w:val="single" w:sz="4" w:space="0" w:color="auto"/>
              <w:right w:val="single" w:sz="4" w:space="0" w:color="auto"/>
            </w:tcBorders>
            <w:shd w:val="clear" w:color="auto" w:fill="auto"/>
            <w:hideMark/>
          </w:tcPr>
          <w:p w14:paraId="3F38679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298959</w:t>
            </w:r>
          </w:p>
        </w:tc>
        <w:tc>
          <w:tcPr>
            <w:tcW w:w="1134" w:type="dxa"/>
            <w:tcBorders>
              <w:top w:val="nil"/>
              <w:left w:val="nil"/>
              <w:bottom w:val="single" w:sz="4" w:space="0" w:color="auto"/>
              <w:right w:val="single" w:sz="4" w:space="0" w:color="auto"/>
            </w:tcBorders>
            <w:shd w:val="clear" w:color="auto" w:fill="auto"/>
            <w:noWrap/>
            <w:hideMark/>
          </w:tcPr>
          <w:p w14:paraId="71EA086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1972407</w:t>
            </w:r>
          </w:p>
        </w:tc>
        <w:tc>
          <w:tcPr>
            <w:tcW w:w="992" w:type="dxa"/>
            <w:tcBorders>
              <w:top w:val="nil"/>
              <w:left w:val="nil"/>
              <w:bottom w:val="single" w:sz="4" w:space="0" w:color="auto"/>
              <w:right w:val="single" w:sz="4" w:space="0" w:color="auto"/>
            </w:tcBorders>
            <w:shd w:val="clear" w:color="auto" w:fill="auto"/>
            <w:noWrap/>
            <w:hideMark/>
          </w:tcPr>
          <w:p w14:paraId="3A524D3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32824</w:t>
            </w:r>
          </w:p>
        </w:tc>
        <w:tc>
          <w:tcPr>
            <w:tcW w:w="1276" w:type="dxa"/>
            <w:tcBorders>
              <w:top w:val="nil"/>
              <w:left w:val="nil"/>
              <w:bottom w:val="single" w:sz="4" w:space="0" w:color="auto"/>
              <w:right w:val="single" w:sz="4" w:space="0" w:color="auto"/>
            </w:tcBorders>
            <w:shd w:val="clear" w:color="auto" w:fill="auto"/>
            <w:noWrap/>
            <w:hideMark/>
          </w:tcPr>
          <w:p w14:paraId="0269D89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60,09</w:t>
            </w:r>
          </w:p>
        </w:tc>
        <w:tc>
          <w:tcPr>
            <w:tcW w:w="1134" w:type="dxa"/>
            <w:tcBorders>
              <w:top w:val="nil"/>
              <w:left w:val="nil"/>
              <w:bottom w:val="single" w:sz="4" w:space="0" w:color="auto"/>
              <w:right w:val="single" w:sz="4" w:space="0" w:color="auto"/>
            </w:tcBorders>
            <w:shd w:val="clear" w:color="auto" w:fill="auto"/>
            <w:noWrap/>
            <w:hideMark/>
          </w:tcPr>
          <w:p w14:paraId="31A6812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26,01</w:t>
            </w:r>
          </w:p>
        </w:tc>
      </w:tr>
      <w:tr w:rsidR="005660E0" w:rsidRPr="005660E0" w14:paraId="3CC2C5C3"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1B94DE2F"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Ogres novads</w:t>
            </w:r>
          </w:p>
        </w:tc>
        <w:tc>
          <w:tcPr>
            <w:tcW w:w="1173" w:type="dxa"/>
            <w:tcBorders>
              <w:top w:val="nil"/>
              <w:left w:val="nil"/>
              <w:bottom w:val="single" w:sz="4" w:space="0" w:color="auto"/>
              <w:right w:val="single" w:sz="4" w:space="0" w:color="auto"/>
            </w:tcBorders>
            <w:shd w:val="clear" w:color="auto" w:fill="auto"/>
            <w:hideMark/>
          </w:tcPr>
          <w:p w14:paraId="391C806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1959367</w:t>
            </w:r>
          </w:p>
        </w:tc>
        <w:tc>
          <w:tcPr>
            <w:tcW w:w="1237" w:type="dxa"/>
            <w:tcBorders>
              <w:top w:val="nil"/>
              <w:left w:val="nil"/>
              <w:bottom w:val="single" w:sz="4" w:space="0" w:color="auto"/>
              <w:right w:val="single" w:sz="4" w:space="0" w:color="auto"/>
            </w:tcBorders>
            <w:shd w:val="clear" w:color="auto" w:fill="auto"/>
            <w:hideMark/>
          </w:tcPr>
          <w:p w14:paraId="157796C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1347063</w:t>
            </w:r>
          </w:p>
        </w:tc>
        <w:tc>
          <w:tcPr>
            <w:tcW w:w="1134" w:type="dxa"/>
            <w:tcBorders>
              <w:top w:val="nil"/>
              <w:left w:val="nil"/>
              <w:bottom w:val="single" w:sz="4" w:space="0" w:color="auto"/>
              <w:right w:val="single" w:sz="4" w:space="0" w:color="auto"/>
            </w:tcBorders>
            <w:shd w:val="clear" w:color="auto" w:fill="auto"/>
            <w:hideMark/>
          </w:tcPr>
          <w:p w14:paraId="27E077E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429171</w:t>
            </w:r>
          </w:p>
        </w:tc>
        <w:tc>
          <w:tcPr>
            <w:tcW w:w="1134" w:type="dxa"/>
            <w:tcBorders>
              <w:top w:val="nil"/>
              <w:left w:val="nil"/>
              <w:bottom w:val="single" w:sz="4" w:space="0" w:color="auto"/>
              <w:right w:val="single" w:sz="4" w:space="0" w:color="auto"/>
            </w:tcBorders>
            <w:shd w:val="clear" w:color="auto" w:fill="auto"/>
            <w:noWrap/>
            <w:hideMark/>
          </w:tcPr>
          <w:p w14:paraId="6964E5C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3735601</w:t>
            </w:r>
          </w:p>
        </w:tc>
        <w:tc>
          <w:tcPr>
            <w:tcW w:w="992" w:type="dxa"/>
            <w:tcBorders>
              <w:top w:val="nil"/>
              <w:left w:val="nil"/>
              <w:bottom w:val="single" w:sz="4" w:space="0" w:color="auto"/>
              <w:right w:val="single" w:sz="4" w:space="0" w:color="auto"/>
            </w:tcBorders>
            <w:shd w:val="clear" w:color="auto" w:fill="auto"/>
            <w:noWrap/>
            <w:hideMark/>
          </w:tcPr>
          <w:p w14:paraId="5ED0161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57617</w:t>
            </w:r>
          </w:p>
        </w:tc>
        <w:tc>
          <w:tcPr>
            <w:tcW w:w="1276" w:type="dxa"/>
            <w:tcBorders>
              <w:top w:val="nil"/>
              <w:left w:val="nil"/>
              <w:bottom w:val="single" w:sz="4" w:space="0" w:color="auto"/>
              <w:right w:val="single" w:sz="4" w:space="0" w:color="auto"/>
            </w:tcBorders>
            <w:shd w:val="clear" w:color="auto" w:fill="auto"/>
            <w:noWrap/>
            <w:hideMark/>
          </w:tcPr>
          <w:p w14:paraId="6FEBD0B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64,84</w:t>
            </w:r>
          </w:p>
        </w:tc>
        <w:tc>
          <w:tcPr>
            <w:tcW w:w="1134" w:type="dxa"/>
            <w:tcBorders>
              <w:top w:val="nil"/>
              <w:left w:val="nil"/>
              <w:bottom w:val="single" w:sz="4" w:space="0" w:color="auto"/>
              <w:right w:val="single" w:sz="4" w:space="0" w:color="auto"/>
            </w:tcBorders>
            <w:shd w:val="clear" w:color="auto" w:fill="auto"/>
            <w:noWrap/>
            <w:hideMark/>
          </w:tcPr>
          <w:p w14:paraId="44B3A37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23,38</w:t>
            </w:r>
          </w:p>
        </w:tc>
      </w:tr>
      <w:tr w:rsidR="005660E0" w:rsidRPr="005660E0" w14:paraId="47DAC081"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1729B045"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Olaines novads</w:t>
            </w:r>
          </w:p>
        </w:tc>
        <w:tc>
          <w:tcPr>
            <w:tcW w:w="1173" w:type="dxa"/>
            <w:tcBorders>
              <w:top w:val="nil"/>
              <w:left w:val="nil"/>
              <w:bottom w:val="single" w:sz="4" w:space="0" w:color="auto"/>
              <w:right w:val="single" w:sz="4" w:space="0" w:color="auto"/>
            </w:tcBorders>
            <w:shd w:val="clear" w:color="auto" w:fill="auto"/>
            <w:hideMark/>
          </w:tcPr>
          <w:p w14:paraId="355C062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1106274</w:t>
            </w:r>
          </w:p>
        </w:tc>
        <w:tc>
          <w:tcPr>
            <w:tcW w:w="1237" w:type="dxa"/>
            <w:tcBorders>
              <w:top w:val="nil"/>
              <w:left w:val="nil"/>
              <w:bottom w:val="single" w:sz="4" w:space="0" w:color="auto"/>
              <w:right w:val="single" w:sz="4" w:space="0" w:color="auto"/>
            </w:tcBorders>
            <w:shd w:val="clear" w:color="auto" w:fill="auto"/>
            <w:hideMark/>
          </w:tcPr>
          <w:p w14:paraId="2665042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2273345</w:t>
            </w:r>
          </w:p>
        </w:tc>
        <w:tc>
          <w:tcPr>
            <w:tcW w:w="1134" w:type="dxa"/>
            <w:tcBorders>
              <w:top w:val="nil"/>
              <w:left w:val="nil"/>
              <w:bottom w:val="single" w:sz="4" w:space="0" w:color="auto"/>
              <w:right w:val="single" w:sz="4" w:space="0" w:color="auto"/>
            </w:tcBorders>
            <w:shd w:val="clear" w:color="auto" w:fill="auto"/>
            <w:hideMark/>
          </w:tcPr>
          <w:p w14:paraId="0C5C001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626415</w:t>
            </w:r>
          </w:p>
        </w:tc>
        <w:tc>
          <w:tcPr>
            <w:tcW w:w="1134" w:type="dxa"/>
            <w:tcBorders>
              <w:top w:val="nil"/>
              <w:left w:val="nil"/>
              <w:bottom w:val="single" w:sz="4" w:space="0" w:color="auto"/>
              <w:right w:val="single" w:sz="4" w:space="0" w:color="auto"/>
            </w:tcBorders>
            <w:shd w:val="clear" w:color="auto" w:fill="auto"/>
            <w:noWrap/>
            <w:hideMark/>
          </w:tcPr>
          <w:p w14:paraId="407B47B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4006034</w:t>
            </w:r>
          </w:p>
        </w:tc>
        <w:tc>
          <w:tcPr>
            <w:tcW w:w="992" w:type="dxa"/>
            <w:tcBorders>
              <w:top w:val="nil"/>
              <w:left w:val="nil"/>
              <w:bottom w:val="single" w:sz="4" w:space="0" w:color="auto"/>
              <w:right w:val="single" w:sz="4" w:space="0" w:color="auto"/>
            </w:tcBorders>
            <w:shd w:val="clear" w:color="auto" w:fill="auto"/>
            <w:noWrap/>
            <w:hideMark/>
          </w:tcPr>
          <w:p w14:paraId="547C2D5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19705</w:t>
            </w:r>
          </w:p>
        </w:tc>
        <w:tc>
          <w:tcPr>
            <w:tcW w:w="1276" w:type="dxa"/>
            <w:tcBorders>
              <w:top w:val="nil"/>
              <w:left w:val="nil"/>
              <w:bottom w:val="single" w:sz="4" w:space="0" w:color="auto"/>
              <w:right w:val="single" w:sz="4" w:space="0" w:color="auto"/>
            </w:tcBorders>
            <w:shd w:val="clear" w:color="auto" w:fill="auto"/>
            <w:noWrap/>
            <w:hideMark/>
          </w:tcPr>
          <w:p w14:paraId="3AE57E3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203,30</w:t>
            </w:r>
          </w:p>
        </w:tc>
        <w:tc>
          <w:tcPr>
            <w:tcW w:w="1134" w:type="dxa"/>
            <w:tcBorders>
              <w:top w:val="nil"/>
              <w:left w:val="nil"/>
              <w:bottom w:val="single" w:sz="4" w:space="0" w:color="auto"/>
              <w:right w:val="single" w:sz="4" w:space="0" w:color="auto"/>
            </w:tcBorders>
            <w:shd w:val="clear" w:color="auto" w:fill="auto"/>
            <w:noWrap/>
            <w:hideMark/>
          </w:tcPr>
          <w:p w14:paraId="1126C7C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115,37</w:t>
            </w:r>
          </w:p>
        </w:tc>
      </w:tr>
      <w:tr w:rsidR="005660E0" w:rsidRPr="005660E0" w14:paraId="479EA63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E18003D"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Preiļu novads</w:t>
            </w:r>
          </w:p>
        </w:tc>
        <w:tc>
          <w:tcPr>
            <w:tcW w:w="1173" w:type="dxa"/>
            <w:tcBorders>
              <w:top w:val="nil"/>
              <w:left w:val="nil"/>
              <w:bottom w:val="single" w:sz="4" w:space="0" w:color="auto"/>
              <w:right w:val="single" w:sz="4" w:space="0" w:color="auto"/>
            </w:tcBorders>
            <w:shd w:val="clear" w:color="auto" w:fill="auto"/>
            <w:hideMark/>
          </w:tcPr>
          <w:p w14:paraId="69CDE2C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501591</w:t>
            </w:r>
          </w:p>
        </w:tc>
        <w:tc>
          <w:tcPr>
            <w:tcW w:w="1237" w:type="dxa"/>
            <w:tcBorders>
              <w:top w:val="nil"/>
              <w:left w:val="nil"/>
              <w:bottom w:val="single" w:sz="4" w:space="0" w:color="auto"/>
              <w:right w:val="single" w:sz="4" w:space="0" w:color="auto"/>
            </w:tcBorders>
            <w:shd w:val="clear" w:color="auto" w:fill="auto"/>
            <w:hideMark/>
          </w:tcPr>
          <w:p w14:paraId="1A82A69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567889</w:t>
            </w:r>
          </w:p>
        </w:tc>
        <w:tc>
          <w:tcPr>
            <w:tcW w:w="1134" w:type="dxa"/>
            <w:tcBorders>
              <w:top w:val="nil"/>
              <w:left w:val="nil"/>
              <w:bottom w:val="single" w:sz="4" w:space="0" w:color="auto"/>
              <w:right w:val="single" w:sz="4" w:space="0" w:color="auto"/>
            </w:tcBorders>
            <w:shd w:val="clear" w:color="auto" w:fill="auto"/>
            <w:hideMark/>
          </w:tcPr>
          <w:p w14:paraId="213ED49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1418516</w:t>
            </w:r>
          </w:p>
        </w:tc>
        <w:tc>
          <w:tcPr>
            <w:tcW w:w="1134" w:type="dxa"/>
            <w:tcBorders>
              <w:top w:val="nil"/>
              <w:left w:val="nil"/>
              <w:bottom w:val="single" w:sz="4" w:space="0" w:color="auto"/>
              <w:right w:val="single" w:sz="4" w:space="0" w:color="auto"/>
            </w:tcBorders>
            <w:shd w:val="clear" w:color="auto" w:fill="auto"/>
            <w:noWrap/>
            <w:hideMark/>
          </w:tcPr>
          <w:p w14:paraId="026D780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2487996</w:t>
            </w:r>
          </w:p>
        </w:tc>
        <w:tc>
          <w:tcPr>
            <w:tcW w:w="992" w:type="dxa"/>
            <w:tcBorders>
              <w:top w:val="nil"/>
              <w:left w:val="nil"/>
              <w:bottom w:val="single" w:sz="4" w:space="0" w:color="auto"/>
              <w:right w:val="single" w:sz="4" w:space="0" w:color="auto"/>
            </w:tcBorders>
            <w:shd w:val="clear" w:color="auto" w:fill="auto"/>
            <w:noWrap/>
            <w:hideMark/>
          </w:tcPr>
          <w:p w14:paraId="3CA149C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16759</w:t>
            </w:r>
          </w:p>
        </w:tc>
        <w:tc>
          <w:tcPr>
            <w:tcW w:w="1276" w:type="dxa"/>
            <w:tcBorders>
              <w:top w:val="nil"/>
              <w:left w:val="nil"/>
              <w:bottom w:val="single" w:sz="4" w:space="0" w:color="auto"/>
              <w:right w:val="single" w:sz="4" w:space="0" w:color="auto"/>
            </w:tcBorders>
            <w:shd w:val="clear" w:color="auto" w:fill="auto"/>
            <w:noWrap/>
            <w:hideMark/>
          </w:tcPr>
          <w:p w14:paraId="12973BF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148,46</w:t>
            </w:r>
          </w:p>
        </w:tc>
        <w:tc>
          <w:tcPr>
            <w:tcW w:w="1134" w:type="dxa"/>
            <w:tcBorders>
              <w:top w:val="nil"/>
              <w:left w:val="nil"/>
              <w:bottom w:val="single" w:sz="4" w:space="0" w:color="auto"/>
              <w:right w:val="single" w:sz="4" w:space="0" w:color="auto"/>
            </w:tcBorders>
            <w:shd w:val="clear" w:color="auto" w:fill="auto"/>
            <w:noWrap/>
            <w:hideMark/>
          </w:tcPr>
          <w:p w14:paraId="4EE4752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33,89</w:t>
            </w:r>
          </w:p>
        </w:tc>
      </w:tr>
      <w:tr w:rsidR="005660E0" w:rsidRPr="005660E0" w14:paraId="6C9C9C06"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C5C985A"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Rēzeknes novads</w:t>
            </w:r>
          </w:p>
        </w:tc>
        <w:tc>
          <w:tcPr>
            <w:tcW w:w="1173" w:type="dxa"/>
            <w:tcBorders>
              <w:top w:val="nil"/>
              <w:left w:val="nil"/>
              <w:bottom w:val="single" w:sz="4" w:space="0" w:color="auto"/>
              <w:right w:val="single" w:sz="4" w:space="0" w:color="auto"/>
            </w:tcBorders>
            <w:shd w:val="clear" w:color="auto" w:fill="auto"/>
            <w:hideMark/>
          </w:tcPr>
          <w:p w14:paraId="774D89E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1591184</w:t>
            </w:r>
          </w:p>
        </w:tc>
        <w:tc>
          <w:tcPr>
            <w:tcW w:w="1237" w:type="dxa"/>
            <w:tcBorders>
              <w:top w:val="nil"/>
              <w:left w:val="nil"/>
              <w:bottom w:val="single" w:sz="4" w:space="0" w:color="auto"/>
              <w:right w:val="single" w:sz="4" w:space="0" w:color="auto"/>
            </w:tcBorders>
            <w:shd w:val="clear" w:color="auto" w:fill="auto"/>
            <w:hideMark/>
          </w:tcPr>
          <w:p w14:paraId="74AFB77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517680</w:t>
            </w:r>
          </w:p>
        </w:tc>
        <w:tc>
          <w:tcPr>
            <w:tcW w:w="1134" w:type="dxa"/>
            <w:tcBorders>
              <w:top w:val="nil"/>
              <w:left w:val="nil"/>
              <w:bottom w:val="single" w:sz="4" w:space="0" w:color="auto"/>
              <w:right w:val="single" w:sz="4" w:space="0" w:color="auto"/>
            </w:tcBorders>
            <w:shd w:val="clear" w:color="auto" w:fill="auto"/>
            <w:hideMark/>
          </w:tcPr>
          <w:p w14:paraId="141DF63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1458474</w:t>
            </w:r>
          </w:p>
        </w:tc>
        <w:tc>
          <w:tcPr>
            <w:tcW w:w="1134" w:type="dxa"/>
            <w:tcBorders>
              <w:top w:val="nil"/>
              <w:left w:val="nil"/>
              <w:bottom w:val="single" w:sz="4" w:space="0" w:color="auto"/>
              <w:right w:val="single" w:sz="4" w:space="0" w:color="auto"/>
            </w:tcBorders>
            <w:shd w:val="clear" w:color="auto" w:fill="auto"/>
            <w:noWrap/>
            <w:hideMark/>
          </w:tcPr>
          <w:p w14:paraId="5C7B9FC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3567338</w:t>
            </w:r>
          </w:p>
        </w:tc>
        <w:tc>
          <w:tcPr>
            <w:tcW w:w="992" w:type="dxa"/>
            <w:tcBorders>
              <w:top w:val="nil"/>
              <w:left w:val="nil"/>
              <w:bottom w:val="single" w:sz="4" w:space="0" w:color="auto"/>
              <w:right w:val="single" w:sz="4" w:space="0" w:color="auto"/>
            </w:tcBorders>
            <w:shd w:val="clear" w:color="auto" w:fill="auto"/>
            <w:noWrap/>
            <w:hideMark/>
          </w:tcPr>
          <w:p w14:paraId="0DAD828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29643</w:t>
            </w:r>
          </w:p>
        </w:tc>
        <w:tc>
          <w:tcPr>
            <w:tcW w:w="1276" w:type="dxa"/>
            <w:tcBorders>
              <w:top w:val="nil"/>
              <w:left w:val="nil"/>
              <w:bottom w:val="single" w:sz="4" w:space="0" w:color="auto"/>
              <w:right w:val="single" w:sz="4" w:space="0" w:color="auto"/>
            </w:tcBorders>
            <w:shd w:val="clear" w:color="auto" w:fill="auto"/>
            <w:noWrap/>
            <w:hideMark/>
          </w:tcPr>
          <w:p w14:paraId="5475BB8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120,34</w:t>
            </w:r>
          </w:p>
        </w:tc>
        <w:tc>
          <w:tcPr>
            <w:tcW w:w="1134" w:type="dxa"/>
            <w:tcBorders>
              <w:top w:val="nil"/>
              <w:left w:val="nil"/>
              <w:bottom w:val="single" w:sz="4" w:space="0" w:color="auto"/>
              <w:right w:val="single" w:sz="4" w:space="0" w:color="auto"/>
            </w:tcBorders>
            <w:shd w:val="clear" w:color="auto" w:fill="auto"/>
            <w:noWrap/>
            <w:hideMark/>
          </w:tcPr>
          <w:p w14:paraId="43A80A4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17,46</w:t>
            </w:r>
          </w:p>
        </w:tc>
      </w:tr>
      <w:tr w:rsidR="005660E0" w:rsidRPr="005660E0" w14:paraId="75B3DC41"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F1A8040"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Ropažu novads</w:t>
            </w:r>
          </w:p>
        </w:tc>
        <w:tc>
          <w:tcPr>
            <w:tcW w:w="1173" w:type="dxa"/>
            <w:tcBorders>
              <w:top w:val="nil"/>
              <w:left w:val="nil"/>
              <w:bottom w:val="single" w:sz="4" w:space="0" w:color="auto"/>
              <w:right w:val="single" w:sz="4" w:space="0" w:color="auto"/>
            </w:tcBorders>
            <w:shd w:val="clear" w:color="auto" w:fill="auto"/>
            <w:hideMark/>
          </w:tcPr>
          <w:p w14:paraId="46B6EAA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970519</w:t>
            </w:r>
          </w:p>
        </w:tc>
        <w:tc>
          <w:tcPr>
            <w:tcW w:w="1237" w:type="dxa"/>
            <w:tcBorders>
              <w:top w:val="nil"/>
              <w:left w:val="nil"/>
              <w:bottom w:val="single" w:sz="4" w:space="0" w:color="auto"/>
              <w:right w:val="single" w:sz="4" w:space="0" w:color="auto"/>
            </w:tcBorders>
            <w:shd w:val="clear" w:color="auto" w:fill="auto"/>
            <w:hideMark/>
          </w:tcPr>
          <w:p w14:paraId="72549C2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2315081</w:t>
            </w:r>
          </w:p>
        </w:tc>
        <w:tc>
          <w:tcPr>
            <w:tcW w:w="1134" w:type="dxa"/>
            <w:tcBorders>
              <w:top w:val="nil"/>
              <w:left w:val="nil"/>
              <w:bottom w:val="single" w:sz="4" w:space="0" w:color="auto"/>
              <w:right w:val="single" w:sz="4" w:space="0" w:color="auto"/>
            </w:tcBorders>
            <w:shd w:val="clear" w:color="auto" w:fill="auto"/>
            <w:hideMark/>
          </w:tcPr>
          <w:p w14:paraId="32F7405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45909</w:t>
            </w:r>
          </w:p>
        </w:tc>
        <w:tc>
          <w:tcPr>
            <w:tcW w:w="1134" w:type="dxa"/>
            <w:tcBorders>
              <w:top w:val="nil"/>
              <w:left w:val="nil"/>
              <w:bottom w:val="single" w:sz="4" w:space="0" w:color="auto"/>
              <w:right w:val="single" w:sz="4" w:space="0" w:color="auto"/>
            </w:tcBorders>
            <w:shd w:val="clear" w:color="auto" w:fill="auto"/>
            <w:noWrap/>
            <w:hideMark/>
          </w:tcPr>
          <w:p w14:paraId="526BF7B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3331510</w:t>
            </w:r>
          </w:p>
        </w:tc>
        <w:tc>
          <w:tcPr>
            <w:tcW w:w="992" w:type="dxa"/>
            <w:tcBorders>
              <w:top w:val="nil"/>
              <w:left w:val="nil"/>
              <w:bottom w:val="single" w:sz="4" w:space="0" w:color="auto"/>
              <w:right w:val="single" w:sz="4" w:space="0" w:color="auto"/>
            </w:tcBorders>
            <w:shd w:val="clear" w:color="auto" w:fill="auto"/>
            <w:noWrap/>
            <w:hideMark/>
          </w:tcPr>
          <w:p w14:paraId="1309E99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31697</w:t>
            </w:r>
          </w:p>
        </w:tc>
        <w:tc>
          <w:tcPr>
            <w:tcW w:w="1276" w:type="dxa"/>
            <w:tcBorders>
              <w:top w:val="nil"/>
              <w:left w:val="nil"/>
              <w:bottom w:val="single" w:sz="4" w:space="0" w:color="auto"/>
              <w:right w:val="single" w:sz="4" w:space="0" w:color="auto"/>
            </w:tcBorders>
            <w:shd w:val="clear" w:color="auto" w:fill="auto"/>
            <w:noWrap/>
            <w:hideMark/>
          </w:tcPr>
          <w:p w14:paraId="7E53FB3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105,10</w:t>
            </w:r>
          </w:p>
        </w:tc>
        <w:tc>
          <w:tcPr>
            <w:tcW w:w="1134" w:type="dxa"/>
            <w:tcBorders>
              <w:top w:val="nil"/>
              <w:left w:val="nil"/>
              <w:bottom w:val="single" w:sz="4" w:space="0" w:color="auto"/>
              <w:right w:val="single" w:sz="4" w:space="0" w:color="auto"/>
            </w:tcBorders>
            <w:shd w:val="clear" w:color="auto" w:fill="auto"/>
            <w:noWrap/>
            <w:hideMark/>
          </w:tcPr>
          <w:p w14:paraId="76DA066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73,04</w:t>
            </w:r>
          </w:p>
        </w:tc>
      </w:tr>
      <w:tr w:rsidR="005660E0" w:rsidRPr="005660E0" w14:paraId="5B6B767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1015A40D"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Salaspils novads</w:t>
            </w:r>
          </w:p>
        </w:tc>
        <w:tc>
          <w:tcPr>
            <w:tcW w:w="1173" w:type="dxa"/>
            <w:tcBorders>
              <w:top w:val="nil"/>
              <w:left w:val="nil"/>
              <w:bottom w:val="single" w:sz="4" w:space="0" w:color="auto"/>
              <w:right w:val="single" w:sz="4" w:space="0" w:color="auto"/>
            </w:tcBorders>
            <w:shd w:val="clear" w:color="auto" w:fill="auto"/>
            <w:hideMark/>
          </w:tcPr>
          <w:p w14:paraId="294332B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1753244</w:t>
            </w:r>
          </w:p>
        </w:tc>
        <w:tc>
          <w:tcPr>
            <w:tcW w:w="1237" w:type="dxa"/>
            <w:tcBorders>
              <w:top w:val="nil"/>
              <w:left w:val="nil"/>
              <w:bottom w:val="single" w:sz="4" w:space="0" w:color="auto"/>
              <w:right w:val="single" w:sz="4" w:space="0" w:color="auto"/>
            </w:tcBorders>
            <w:shd w:val="clear" w:color="auto" w:fill="auto"/>
            <w:hideMark/>
          </w:tcPr>
          <w:p w14:paraId="11FD152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561698</w:t>
            </w:r>
          </w:p>
        </w:tc>
        <w:tc>
          <w:tcPr>
            <w:tcW w:w="1134" w:type="dxa"/>
            <w:tcBorders>
              <w:top w:val="nil"/>
              <w:left w:val="nil"/>
              <w:bottom w:val="single" w:sz="4" w:space="0" w:color="auto"/>
              <w:right w:val="single" w:sz="4" w:space="0" w:color="auto"/>
            </w:tcBorders>
            <w:shd w:val="clear" w:color="auto" w:fill="auto"/>
            <w:hideMark/>
          </w:tcPr>
          <w:p w14:paraId="352088D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14663</w:t>
            </w:r>
          </w:p>
        </w:tc>
        <w:tc>
          <w:tcPr>
            <w:tcW w:w="1134" w:type="dxa"/>
            <w:tcBorders>
              <w:top w:val="nil"/>
              <w:left w:val="nil"/>
              <w:bottom w:val="single" w:sz="4" w:space="0" w:color="auto"/>
              <w:right w:val="single" w:sz="4" w:space="0" w:color="auto"/>
            </w:tcBorders>
            <w:shd w:val="clear" w:color="auto" w:fill="auto"/>
            <w:noWrap/>
            <w:hideMark/>
          </w:tcPr>
          <w:p w14:paraId="3C2EE25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2329606</w:t>
            </w:r>
          </w:p>
        </w:tc>
        <w:tc>
          <w:tcPr>
            <w:tcW w:w="992" w:type="dxa"/>
            <w:tcBorders>
              <w:top w:val="nil"/>
              <w:left w:val="nil"/>
              <w:bottom w:val="single" w:sz="4" w:space="0" w:color="auto"/>
              <w:right w:val="single" w:sz="4" w:space="0" w:color="auto"/>
            </w:tcBorders>
            <w:shd w:val="clear" w:color="auto" w:fill="auto"/>
            <w:noWrap/>
            <w:hideMark/>
          </w:tcPr>
          <w:p w14:paraId="6DAD366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22868</w:t>
            </w:r>
          </w:p>
        </w:tc>
        <w:tc>
          <w:tcPr>
            <w:tcW w:w="1276" w:type="dxa"/>
            <w:tcBorders>
              <w:top w:val="nil"/>
              <w:left w:val="nil"/>
              <w:bottom w:val="single" w:sz="4" w:space="0" w:color="auto"/>
              <w:right w:val="single" w:sz="4" w:space="0" w:color="auto"/>
            </w:tcBorders>
            <w:shd w:val="clear" w:color="auto" w:fill="auto"/>
            <w:noWrap/>
            <w:hideMark/>
          </w:tcPr>
          <w:p w14:paraId="290E279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101,87</w:t>
            </w:r>
          </w:p>
        </w:tc>
        <w:tc>
          <w:tcPr>
            <w:tcW w:w="1134" w:type="dxa"/>
            <w:tcBorders>
              <w:top w:val="nil"/>
              <w:left w:val="nil"/>
              <w:bottom w:val="single" w:sz="4" w:space="0" w:color="auto"/>
              <w:right w:val="single" w:sz="4" w:space="0" w:color="auto"/>
            </w:tcBorders>
            <w:shd w:val="clear" w:color="auto" w:fill="auto"/>
            <w:noWrap/>
            <w:hideMark/>
          </w:tcPr>
          <w:p w14:paraId="1F1117E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24,56</w:t>
            </w:r>
          </w:p>
        </w:tc>
      </w:tr>
      <w:tr w:rsidR="005660E0" w:rsidRPr="005660E0" w14:paraId="3E108FF1"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4ADC885"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Saldus novads</w:t>
            </w:r>
          </w:p>
        </w:tc>
        <w:tc>
          <w:tcPr>
            <w:tcW w:w="1173" w:type="dxa"/>
            <w:tcBorders>
              <w:top w:val="nil"/>
              <w:left w:val="nil"/>
              <w:bottom w:val="single" w:sz="4" w:space="0" w:color="auto"/>
              <w:right w:val="single" w:sz="4" w:space="0" w:color="auto"/>
            </w:tcBorders>
            <w:shd w:val="clear" w:color="auto" w:fill="auto"/>
            <w:hideMark/>
          </w:tcPr>
          <w:p w14:paraId="59F25CB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845290</w:t>
            </w:r>
          </w:p>
        </w:tc>
        <w:tc>
          <w:tcPr>
            <w:tcW w:w="1237" w:type="dxa"/>
            <w:tcBorders>
              <w:top w:val="nil"/>
              <w:left w:val="nil"/>
              <w:bottom w:val="single" w:sz="4" w:space="0" w:color="auto"/>
              <w:right w:val="single" w:sz="4" w:space="0" w:color="auto"/>
            </w:tcBorders>
            <w:shd w:val="clear" w:color="auto" w:fill="auto"/>
            <w:hideMark/>
          </w:tcPr>
          <w:p w14:paraId="41DD01B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964777</w:t>
            </w:r>
          </w:p>
        </w:tc>
        <w:tc>
          <w:tcPr>
            <w:tcW w:w="1134" w:type="dxa"/>
            <w:tcBorders>
              <w:top w:val="nil"/>
              <w:left w:val="nil"/>
              <w:bottom w:val="single" w:sz="4" w:space="0" w:color="auto"/>
              <w:right w:val="single" w:sz="4" w:space="0" w:color="auto"/>
            </w:tcBorders>
            <w:shd w:val="clear" w:color="auto" w:fill="auto"/>
            <w:hideMark/>
          </w:tcPr>
          <w:p w14:paraId="5697029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776466</w:t>
            </w:r>
          </w:p>
        </w:tc>
        <w:tc>
          <w:tcPr>
            <w:tcW w:w="1134" w:type="dxa"/>
            <w:tcBorders>
              <w:top w:val="nil"/>
              <w:left w:val="nil"/>
              <w:bottom w:val="single" w:sz="4" w:space="0" w:color="auto"/>
              <w:right w:val="single" w:sz="4" w:space="0" w:color="auto"/>
            </w:tcBorders>
            <w:shd w:val="clear" w:color="auto" w:fill="auto"/>
            <w:noWrap/>
            <w:hideMark/>
          </w:tcPr>
          <w:p w14:paraId="7A4B87D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2586532</w:t>
            </w:r>
          </w:p>
        </w:tc>
        <w:tc>
          <w:tcPr>
            <w:tcW w:w="992" w:type="dxa"/>
            <w:tcBorders>
              <w:top w:val="nil"/>
              <w:left w:val="nil"/>
              <w:bottom w:val="single" w:sz="4" w:space="0" w:color="auto"/>
              <w:right w:val="single" w:sz="4" w:space="0" w:color="auto"/>
            </w:tcBorders>
            <w:shd w:val="clear" w:color="auto" w:fill="auto"/>
            <w:noWrap/>
            <w:hideMark/>
          </w:tcPr>
          <w:p w14:paraId="3EA812C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27110</w:t>
            </w:r>
          </w:p>
        </w:tc>
        <w:tc>
          <w:tcPr>
            <w:tcW w:w="1276" w:type="dxa"/>
            <w:tcBorders>
              <w:top w:val="nil"/>
              <w:left w:val="nil"/>
              <w:bottom w:val="single" w:sz="4" w:space="0" w:color="auto"/>
              <w:right w:val="single" w:sz="4" w:space="0" w:color="auto"/>
            </w:tcBorders>
            <w:shd w:val="clear" w:color="auto" w:fill="auto"/>
            <w:noWrap/>
            <w:hideMark/>
          </w:tcPr>
          <w:p w14:paraId="50E5794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95,41</w:t>
            </w:r>
          </w:p>
        </w:tc>
        <w:tc>
          <w:tcPr>
            <w:tcW w:w="1134" w:type="dxa"/>
            <w:tcBorders>
              <w:top w:val="nil"/>
              <w:left w:val="nil"/>
              <w:bottom w:val="single" w:sz="4" w:space="0" w:color="auto"/>
              <w:right w:val="single" w:sz="4" w:space="0" w:color="auto"/>
            </w:tcBorders>
            <w:shd w:val="clear" w:color="auto" w:fill="auto"/>
            <w:noWrap/>
            <w:hideMark/>
          </w:tcPr>
          <w:p w14:paraId="0E6A142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35,59</w:t>
            </w:r>
          </w:p>
        </w:tc>
      </w:tr>
      <w:tr w:rsidR="005660E0" w:rsidRPr="005660E0" w14:paraId="07A78C0F"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1C6EF914"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Saulkrastu novads</w:t>
            </w:r>
          </w:p>
        </w:tc>
        <w:tc>
          <w:tcPr>
            <w:tcW w:w="1173" w:type="dxa"/>
            <w:tcBorders>
              <w:top w:val="nil"/>
              <w:left w:val="nil"/>
              <w:bottom w:val="single" w:sz="4" w:space="0" w:color="auto"/>
              <w:right w:val="single" w:sz="4" w:space="0" w:color="auto"/>
            </w:tcBorders>
            <w:shd w:val="clear" w:color="auto" w:fill="auto"/>
            <w:hideMark/>
          </w:tcPr>
          <w:p w14:paraId="685636A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338876</w:t>
            </w:r>
          </w:p>
        </w:tc>
        <w:tc>
          <w:tcPr>
            <w:tcW w:w="1237" w:type="dxa"/>
            <w:tcBorders>
              <w:top w:val="nil"/>
              <w:left w:val="nil"/>
              <w:bottom w:val="single" w:sz="4" w:space="0" w:color="auto"/>
              <w:right w:val="single" w:sz="4" w:space="0" w:color="auto"/>
            </w:tcBorders>
            <w:shd w:val="clear" w:color="auto" w:fill="auto"/>
            <w:hideMark/>
          </w:tcPr>
          <w:p w14:paraId="4E7B7BF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281227</w:t>
            </w:r>
          </w:p>
        </w:tc>
        <w:tc>
          <w:tcPr>
            <w:tcW w:w="1134" w:type="dxa"/>
            <w:tcBorders>
              <w:top w:val="nil"/>
              <w:left w:val="nil"/>
              <w:bottom w:val="single" w:sz="4" w:space="0" w:color="auto"/>
              <w:right w:val="single" w:sz="4" w:space="0" w:color="auto"/>
            </w:tcBorders>
            <w:shd w:val="clear" w:color="auto" w:fill="auto"/>
            <w:hideMark/>
          </w:tcPr>
          <w:p w14:paraId="724F574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132296</w:t>
            </w:r>
          </w:p>
        </w:tc>
        <w:tc>
          <w:tcPr>
            <w:tcW w:w="1134" w:type="dxa"/>
            <w:tcBorders>
              <w:top w:val="nil"/>
              <w:left w:val="nil"/>
              <w:bottom w:val="single" w:sz="4" w:space="0" w:color="auto"/>
              <w:right w:val="single" w:sz="4" w:space="0" w:color="auto"/>
            </w:tcBorders>
            <w:shd w:val="clear" w:color="auto" w:fill="auto"/>
            <w:noWrap/>
            <w:hideMark/>
          </w:tcPr>
          <w:p w14:paraId="68D4CAA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752398</w:t>
            </w:r>
          </w:p>
        </w:tc>
        <w:tc>
          <w:tcPr>
            <w:tcW w:w="992" w:type="dxa"/>
            <w:tcBorders>
              <w:top w:val="nil"/>
              <w:left w:val="nil"/>
              <w:bottom w:val="single" w:sz="4" w:space="0" w:color="auto"/>
              <w:right w:val="single" w:sz="4" w:space="0" w:color="auto"/>
            </w:tcBorders>
            <w:shd w:val="clear" w:color="auto" w:fill="auto"/>
            <w:noWrap/>
            <w:hideMark/>
          </w:tcPr>
          <w:p w14:paraId="466F9D5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9230</w:t>
            </w:r>
          </w:p>
        </w:tc>
        <w:tc>
          <w:tcPr>
            <w:tcW w:w="1276" w:type="dxa"/>
            <w:tcBorders>
              <w:top w:val="nil"/>
              <w:left w:val="nil"/>
              <w:bottom w:val="single" w:sz="4" w:space="0" w:color="auto"/>
              <w:right w:val="single" w:sz="4" w:space="0" w:color="auto"/>
            </w:tcBorders>
            <w:shd w:val="clear" w:color="auto" w:fill="auto"/>
            <w:noWrap/>
            <w:hideMark/>
          </w:tcPr>
          <w:p w14:paraId="42F32A2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81,52</w:t>
            </w:r>
          </w:p>
        </w:tc>
        <w:tc>
          <w:tcPr>
            <w:tcW w:w="1134" w:type="dxa"/>
            <w:tcBorders>
              <w:top w:val="nil"/>
              <w:left w:val="nil"/>
              <w:bottom w:val="single" w:sz="4" w:space="0" w:color="auto"/>
              <w:right w:val="single" w:sz="4" w:space="0" w:color="auto"/>
            </w:tcBorders>
            <w:shd w:val="clear" w:color="auto" w:fill="auto"/>
            <w:noWrap/>
            <w:hideMark/>
          </w:tcPr>
          <w:p w14:paraId="05A5126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30,47</w:t>
            </w:r>
          </w:p>
        </w:tc>
      </w:tr>
      <w:tr w:rsidR="005660E0" w:rsidRPr="005660E0" w14:paraId="3DA9E827"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1B4C1F6"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Siguldas novads</w:t>
            </w:r>
          </w:p>
        </w:tc>
        <w:tc>
          <w:tcPr>
            <w:tcW w:w="1173" w:type="dxa"/>
            <w:tcBorders>
              <w:top w:val="nil"/>
              <w:left w:val="nil"/>
              <w:bottom w:val="single" w:sz="4" w:space="0" w:color="auto"/>
              <w:right w:val="single" w:sz="4" w:space="0" w:color="auto"/>
            </w:tcBorders>
            <w:shd w:val="clear" w:color="auto" w:fill="auto"/>
            <w:hideMark/>
          </w:tcPr>
          <w:p w14:paraId="4E81E22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1472856</w:t>
            </w:r>
          </w:p>
        </w:tc>
        <w:tc>
          <w:tcPr>
            <w:tcW w:w="1237" w:type="dxa"/>
            <w:tcBorders>
              <w:top w:val="nil"/>
              <w:left w:val="nil"/>
              <w:bottom w:val="single" w:sz="4" w:space="0" w:color="auto"/>
              <w:right w:val="single" w:sz="4" w:space="0" w:color="auto"/>
            </w:tcBorders>
            <w:shd w:val="clear" w:color="auto" w:fill="auto"/>
            <w:hideMark/>
          </w:tcPr>
          <w:p w14:paraId="67CD6ED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2380441</w:t>
            </w:r>
          </w:p>
        </w:tc>
        <w:tc>
          <w:tcPr>
            <w:tcW w:w="1134" w:type="dxa"/>
            <w:tcBorders>
              <w:top w:val="nil"/>
              <w:left w:val="nil"/>
              <w:bottom w:val="single" w:sz="4" w:space="0" w:color="auto"/>
              <w:right w:val="single" w:sz="4" w:space="0" w:color="auto"/>
            </w:tcBorders>
            <w:shd w:val="clear" w:color="auto" w:fill="auto"/>
            <w:hideMark/>
          </w:tcPr>
          <w:p w14:paraId="4F233B2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158735</w:t>
            </w:r>
          </w:p>
        </w:tc>
        <w:tc>
          <w:tcPr>
            <w:tcW w:w="1134" w:type="dxa"/>
            <w:tcBorders>
              <w:top w:val="nil"/>
              <w:left w:val="nil"/>
              <w:bottom w:val="single" w:sz="4" w:space="0" w:color="auto"/>
              <w:right w:val="single" w:sz="4" w:space="0" w:color="auto"/>
            </w:tcBorders>
            <w:shd w:val="clear" w:color="auto" w:fill="auto"/>
            <w:noWrap/>
            <w:hideMark/>
          </w:tcPr>
          <w:p w14:paraId="15A10E5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4012032</w:t>
            </w:r>
          </w:p>
        </w:tc>
        <w:tc>
          <w:tcPr>
            <w:tcW w:w="992" w:type="dxa"/>
            <w:tcBorders>
              <w:top w:val="nil"/>
              <w:left w:val="nil"/>
              <w:bottom w:val="single" w:sz="4" w:space="0" w:color="auto"/>
              <w:right w:val="single" w:sz="4" w:space="0" w:color="auto"/>
            </w:tcBorders>
            <w:shd w:val="clear" w:color="auto" w:fill="auto"/>
            <w:noWrap/>
            <w:hideMark/>
          </w:tcPr>
          <w:p w14:paraId="5EB05B9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30625</w:t>
            </w:r>
          </w:p>
        </w:tc>
        <w:tc>
          <w:tcPr>
            <w:tcW w:w="1276" w:type="dxa"/>
            <w:tcBorders>
              <w:top w:val="nil"/>
              <w:left w:val="nil"/>
              <w:bottom w:val="single" w:sz="4" w:space="0" w:color="auto"/>
              <w:right w:val="single" w:sz="4" w:space="0" w:color="auto"/>
            </w:tcBorders>
            <w:shd w:val="clear" w:color="auto" w:fill="auto"/>
            <w:noWrap/>
            <w:hideMark/>
          </w:tcPr>
          <w:p w14:paraId="2EB6F2A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131,01</w:t>
            </w:r>
          </w:p>
        </w:tc>
        <w:tc>
          <w:tcPr>
            <w:tcW w:w="1134" w:type="dxa"/>
            <w:tcBorders>
              <w:top w:val="nil"/>
              <w:left w:val="nil"/>
              <w:bottom w:val="single" w:sz="4" w:space="0" w:color="auto"/>
              <w:right w:val="single" w:sz="4" w:space="0" w:color="auto"/>
            </w:tcBorders>
            <w:shd w:val="clear" w:color="auto" w:fill="auto"/>
            <w:noWrap/>
            <w:hideMark/>
          </w:tcPr>
          <w:p w14:paraId="3B886E2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77,73</w:t>
            </w:r>
          </w:p>
        </w:tc>
      </w:tr>
      <w:tr w:rsidR="005660E0" w:rsidRPr="005660E0" w14:paraId="72404C1E"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3A3BFB0F"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Smiltenes novads</w:t>
            </w:r>
          </w:p>
        </w:tc>
        <w:tc>
          <w:tcPr>
            <w:tcW w:w="1173" w:type="dxa"/>
            <w:tcBorders>
              <w:top w:val="nil"/>
              <w:left w:val="nil"/>
              <w:bottom w:val="single" w:sz="4" w:space="0" w:color="auto"/>
              <w:right w:val="single" w:sz="4" w:space="0" w:color="auto"/>
            </w:tcBorders>
            <w:shd w:val="clear" w:color="auto" w:fill="auto"/>
            <w:hideMark/>
          </w:tcPr>
          <w:p w14:paraId="2A1B2E9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532760</w:t>
            </w:r>
          </w:p>
        </w:tc>
        <w:tc>
          <w:tcPr>
            <w:tcW w:w="1237" w:type="dxa"/>
            <w:tcBorders>
              <w:top w:val="nil"/>
              <w:left w:val="nil"/>
              <w:bottom w:val="single" w:sz="4" w:space="0" w:color="auto"/>
              <w:right w:val="single" w:sz="4" w:space="0" w:color="auto"/>
            </w:tcBorders>
            <w:shd w:val="clear" w:color="auto" w:fill="auto"/>
            <w:hideMark/>
          </w:tcPr>
          <w:p w14:paraId="6FD71CE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230528</w:t>
            </w:r>
          </w:p>
        </w:tc>
        <w:tc>
          <w:tcPr>
            <w:tcW w:w="1134" w:type="dxa"/>
            <w:tcBorders>
              <w:top w:val="nil"/>
              <w:left w:val="nil"/>
              <w:bottom w:val="single" w:sz="4" w:space="0" w:color="auto"/>
              <w:right w:val="single" w:sz="4" w:space="0" w:color="auto"/>
            </w:tcBorders>
            <w:shd w:val="clear" w:color="auto" w:fill="auto"/>
            <w:hideMark/>
          </w:tcPr>
          <w:p w14:paraId="2A7D107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231724</w:t>
            </w:r>
          </w:p>
        </w:tc>
        <w:tc>
          <w:tcPr>
            <w:tcW w:w="1134" w:type="dxa"/>
            <w:tcBorders>
              <w:top w:val="nil"/>
              <w:left w:val="nil"/>
              <w:bottom w:val="single" w:sz="4" w:space="0" w:color="auto"/>
              <w:right w:val="single" w:sz="4" w:space="0" w:color="auto"/>
            </w:tcBorders>
            <w:shd w:val="clear" w:color="auto" w:fill="auto"/>
            <w:noWrap/>
            <w:hideMark/>
          </w:tcPr>
          <w:p w14:paraId="1AEDFFA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995012</w:t>
            </w:r>
          </w:p>
        </w:tc>
        <w:tc>
          <w:tcPr>
            <w:tcW w:w="992" w:type="dxa"/>
            <w:tcBorders>
              <w:top w:val="nil"/>
              <w:left w:val="nil"/>
              <w:bottom w:val="single" w:sz="4" w:space="0" w:color="auto"/>
              <w:right w:val="single" w:sz="4" w:space="0" w:color="auto"/>
            </w:tcBorders>
            <w:shd w:val="clear" w:color="auto" w:fill="auto"/>
            <w:noWrap/>
            <w:hideMark/>
          </w:tcPr>
          <w:p w14:paraId="3775494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18155</w:t>
            </w:r>
          </w:p>
        </w:tc>
        <w:tc>
          <w:tcPr>
            <w:tcW w:w="1276" w:type="dxa"/>
            <w:tcBorders>
              <w:top w:val="nil"/>
              <w:left w:val="nil"/>
              <w:bottom w:val="single" w:sz="4" w:space="0" w:color="auto"/>
              <w:right w:val="single" w:sz="4" w:space="0" w:color="auto"/>
            </w:tcBorders>
            <w:shd w:val="clear" w:color="auto" w:fill="auto"/>
            <w:noWrap/>
            <w:hideMark/>
          </w:tcPr>
          <w:p w14:paraId="2989686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54,81</w:t>
            </w:r>
          </w:p>
        </w:tc>
        <w:tc>
          <w:tcPr>
            <w:tcW w:w="1134" w:type="dxa"/>
            <w:tcBorders>
              <w:top w:val="nil"/>
              <w:left w:val="nil"/>
              <w:bottom w:val="single" w:sz="4" w:space="0" w:color="auto"/>
              <w:right w:val="single" w:sz="4" w:space="0" w:color="auto"/>
            </w:tcBorders>
            <w:shd w:val="clear" w:color="auto" w:fill="auto"/>
            <w:noWrap/>
            <w:hideMark/>
          </w:tcPr>
          <w:p w14:paraId="177662E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12,70</w:t>
            </w:r>
          </w:p>
        </w:tc>
      </w:tr>
      <w:tr w:rsidR="005660E0" w:rsidRPr="005660E0" w14:paraId="06E607B8"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7B51A0E"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Talsu novads</w:t>
            </w:r>
          </w:p>
        </w:tc>
        <w:tc>
          <w:tcPr>
            <w:tcW w:w="1173" w:type="dxa"/>
            <w:tcBorders>
              <w:top w:val="nil"/>
              <w:left w:val="nil"/>
              <w:bottom w:val="single" w:sz="4" w:space="0" w:color="auto"/>
              <w:right w:val="single" w:sz="4" w:space="0" w:color="auto"/>
            </w:tcBorders>
            <w:shd w:val="clear" w:color="auto" w:fill="auto"/>
            <w:hideMark/>
          </w:tcPr>
          <w:p w14:paraId="69B5480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1049030</w:t>
            </w:r>
          </w:p>
        </w:tc>
        <w:tc>
          <w:tcPr>
            <w:tcW w:w="1237" w:type="dxa"/>
            <w:tcBorders>
              <w:top w:val="nil"/>
              <w:left w:val="nil"/>
              <w:bottom w:val="single" w:sz="4" w:space="0" w:color="auto"/>
              <w:right w:val="single" w:sz="4" w:space="0" w:color="auto"/>
            </w:tcBorders>
            <w:shd w:val="clear" w:color="auto" w:fill="auto"/>
            <w:hideMark/>
          </w:tcPr>
          <w:p w14:paraId="6A981BB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701674</w:t>
            </w:r>
          </w:p>
        </w:tc>
        <w:tc>
          <w:tcPr>
            <w:tcW w:w="1134" w:type="dxa"/>
            <w:tcBorders>
              <w:top w:val="nil"/>
              <w:left w:val="nil"/>
              <w:bottom w:val="single" w:sz="4" w:space="0" w:color="auto"/>
              <w:right w:val="single" w:sz="4" w:space="0" w:color="auto"/>
            </w:tcBorders>
            <w:shd w:val="clear" w:color="auto" w:fill="auto"/>
            <w:hideMark/>
          </w:tcPr>
          <w:p w14:paraId="686B1A2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281151</w:t>
            </w:r>
          </w:p>
        </w:tc>
        <w:tc>
          <w:tcPr>
            <w:tcW w:w="1134" w:type="dxa"/>
            <w:tcBorders>
              <w:top w:val="nil"/>
              <w:left w:val="nil"/>
              <w:bottom w:val="single" w:sz="4" w:space="0" w:color="auto"/>
              <w:right w:val="single" w:sz="4" w:space="0" w:color="auto"/>
            </w:tcBorders>
            <w:shd w:val="clear" w:color="auto" w:fill="auto"/>
            <w:noWrap/>
            <w:hideMark/>
          </w:tcPr>
          <w:p w14:paraId="6FD76DF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2031856</w:t>
            </w:r>
          </w:p>
        </w:tc>
        <w:tc>
          <w:tcPr>
            <w:tcW w:w="992" w:type="dxa"/>
            <w:tcBorders>
              <w:top w:val="nil"/>
              <w:left w:val="nil"/>
              <w:bottom w:val="single" w:sz="4" w:space="0" w:color="auto"/>
              <w:right w:val="single" w:sz="4" w:space="0" w:color="auto"/>
            </w:tcBorders>
            <w:shd w:val="clear" w:color="auto" w:fill="auto"/>
            <w:noWrap/>
            <w:hideMark/>
          </w:tcPr>
          <w:p w14:paraId="36A252C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35699</w:t>
            </w:r>
          </w:p>
        </w:tc>
        <w:tc>
          <w:tcPr>
            <w:tcW w:w="1276" w:type="dxa"/>
            <w:tcBorders>
              <w:top w:val="nil"/>
              <w:left w:val="nil"/>
              <w:bottom w:val="single" w:sz="4" w:space="0" w:color="auto"/>
              <w:right w:val="single" w:sz="4" w:space="0" w:color="auto"/>
            </w:tcBorders>
            <w:shd w:val="clear" w:color="auto" w:fill="auto"/>
            <w:noWrap/>
            <w:hideMark/>
          </w:tcPr>
          <w:p w14:paraId="0C4D8E9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56,92</w:t>
            </w:r>
          </w:p>
        </w:tc>
        <w:tc>
          <w:tcPr>
            <w:tcW w:w="1134" w:type="dxa"/>
            <w:tcBorders>
              <w:top w:val="nil"/>
              <w:left w:val="nil"/>
              <w:bottom w:val="single" w:sz="4" w:space="0" w:color="auto"/>
              <w:right w:val="single" w:sz="4" w:space="0" w:color="auto"/>
            </w:tcBorders>
            <w:shd w:val="clear" w:color="auto" w:fill="auto"/>
            <w:noWrap/>
            <w:hideMark/>
          </w:tcPr>
          <w:p w14:paraId="166497A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19,66</w:t>
            </w:r>
          </w:p>
        </w:tc>
      </w:tr>
      <w:tr w:rsidR="005660E0" w:rsidRPr="005660E0" w14:paraId="71FB7A97"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41C2DC42"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Tukuma novads</w:t>
            </w:r>
          </w:p>
        </w:tc>
        <w:tc>
          <w:tcPr>
            <w:tcW w:w="1173" w:type="dxa"/>
            <w:tcBorders>
              <w:top w:val="nil"/>
              <w:left w:val="nil"/>
              <w:bottom w:val="single" w:sz="4" w:space="0" w:color="auto"/>
              <w:right w:val="single" w:sz="4" w:space="0" w:color="auto"/>
            </w:tcBorders>
            <w:shd w:val="clear" w:color="auto" w:fill="auto"/>
            <w:hideMark/>
          </w:tcPr>
          <w:p w14:paraId="6B88B59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2050359</w:t>
            </w:r>
          </w:p>
        </w:tc>
        <w:tc>
          <w:tcPr>
            <w:tcW w:w="1237" w:type="dxa"/>
            <w:tcBorders>
              <w:top w:val="nil"/>
              <w:left w:val="nil"/>
              <w:bottom w:val="single" w:sz="4" w:space="0" w:color="auto"/>
              <w:right w:val="single" w:sz="4" w:space="0" w:color="auto"/>
            </w:tcBorders>
            <w:shd w:val="clear" w:color="auto" w:fill="auto"/>
            <w:hideMark/>
          </w:tcPr>
          <w:p w14:paraId="76AAD44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1569187</w:t>
            </w:r>
          </w:p>
        </w:tc>
        <w:tc>
          <w:tcPr>
            <w:tcW w:w="1134" w:type="dxa"/>
            <w:tcBorders>
              <w:top w:val="nil"/>
              <w:left w:val="nil"/>
              <w:bottom w:val="single" w:sz="4" w:space="0" w:color="auto"/>
              <w:right w:val="single" w:sz="4" w:space="0" w:color="auto"/>
            </w:tcBorders>
            <w:shd w:val="clear" w:color="auto" w:fill="auto"/>
            <w:hideMark/>
          </w:tcPr>
          <w:p w14:paraId="129F1FE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809690</w:t>
            </w:r>
          </w:p>
        </w:tc>
        <w:tc>
          <w:tcPr>
            <w:tcW w:w="1134" w:type="dxa"/>
            <w:tcBorders>
              <w:top w:val="nil"/>
              <w:left w:val="nil"/>
              <w:bottom w:val="single" w:sz="4" w:space="0" w:color="auto"/>
              <w:right w:val="single" w:sz="4" w:space="0" w:color="auto"/>
            </w:tcBorders>
            <w:shd w:val="clear" w:color="auto" w:fill="auto"/>
            <w:noWrap/>
            <w:hideMark/>
          </w:tcPr>
          <w:p w14:paraId="7D96E47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4429236</w:t>
            </w:r>
          </w:p>
        </w:tc>
        <w:tc>
          <w:tcPr>
            <w:tcW w:w="992" w:type="dxa"/>
            <w:tcBorders>
              <w:top w:val="nil"/>
              <w:left w:val="nil"/>
              <w:bottom w:val="single" w:sz="4" w:space="0" w:color="auto"/>
              <w:right w:val="single" w:sz="4" w:space="0" w:color="auto"/>
            </w:tcBorders>
            <w:shd w:val="clear" w:color="auto" w:fill="auto"/>
            <w:noWrap/>
            <w:hideMark/>
          </w:tcPr>
          <w:p w14:paraId="20C7680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44411</w:t>
            </w:r>
          </w:p>
        </w:tc>
        <w:tc>
          <w:tcPr>
            <w:tcW w:w="1276" w:type="dxa"/>
            <w:tcBorders>
              <w:top w:val="nil"/>
              <w:left w:val="nil"/>
              <w:bottom w:val="single" w:sz="4" w:space="0" w:color="auto"/>
              <w:right w:val="single" w:sz="4" w:space="0" w:color="auto"/>
            </w:tcBorders>
            <w:shd w:val="clear" w:color="auto" w:fill="auto"/>
            <w:noWrap/>
            <w:hideMark/>
          </w:tcPr>
          <w:p w14:paraId="1CEE6A0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99,73</w:t>
            </w:r>
          </w:p>
        </w:tc>
        <w:tc>
          <w:tcPr>
            <w:tcW w:w="1134" w:type="dxa"/>
            <w:tcBorders>
              <w:top w:val="nil"/>
              <w:left w:val="nil"/>
              <w:bottom w:val="single" w:sz="4" w:space="0" w:color="auto"/>
              <w:right w:val="single" w:sz="4" w:space="0" w:color="auto"/>
            </w:tcBorders>
            <w:shd w:val="clear" w:color="auto" w:fill="auto"/>
            <w:noWrap/>
            <w:hideMark/>
          </w:tcPr>
          <w:p w14:paraId="01672D39"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35,33</w:t>
            </w:r>
          </w:p>
        </w:tc>
      </w:tr>
      <w:tr w:rsidR="005660E0" w:rsidRPr="005660E0" w14:paraId="693530D7"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579AE5B8"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Valkas novads</w:t>
            </w:r>
          </w:p>
        </w:tc>
        <w:tc>
          <w:tcPr>
            <w:tcW w:w="1173" w:type="dxa"/>
            <w:tcBorders>
              <w:top w:val="nil"/>
              <w:left w:val="nil"/>
              <w:bottom w:val="single" w:sz="4" w:space="0" w:color="auto"/>
              <w:right w:val="single" w:sz="4" w:space="0" w:color="auto"/>
            </w:tcBorders>
            <w:shd w:val="clear" w:color="auto" w:fill="auto"/>
            <w:hideMark/>
          </w:tcPr>
          <w:p w14:paraId="6C6BAF3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496101</w:t>
            </w:r>
          </w:p>
        </w:tc>
        <w:tc>
          <w:tcPr>
            <w:tcW w:w="1237" w:type="dxa"/>
            <w:tcBorders>
              <w:top w:val="nil"/>
              <w:left w:val="nil"/>
              <w:bottom w:val="single" w:sz="4" w:space="0" w:color="auto"/>
              <w:right w:val="single" w:sz="4" w:space="0" w:color="auto"/>
            </w:tcBorders>
            <w:shd w:val="clear" w:color="auto" w:fill="auto"/>
            <w:hideMark/>
          </w:tcPr>
          <w:p w14:paraId="7A2DB5F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187151</w:t>
            </w:r>
          </w:p>
        </w:tc>
        <w:tc>
          <w:tcPr>
            <w:tcW w:w="1134" w:type="dxa"/>
            <w:tcBorders>
              <w:top w:val="nil"/>
              <w:left w:val="nil"/>
              <w:bottom w:val="single" w:sz="4" w:space="0" w:color="auto"/>
              <w:right w:val="single" w:sz="4" w:space="0" w:color="auto"/>
            </w:tcBorders>
            <w:shd w:val="clear" w:color="auto" w:fill="auto"/>
            <w:hideMark/>
          </w:tcPr>
          <w:p w14:paraId="46AB58B1"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27316</w:t>
            </w:r>
          </w:p>
        </w:tc>
        <w:tc>
          <w:tcPr>
            <w:tcW w:w="1134" w:type="dxa"/>
            <w:tcBorders>
              <w:top w:val="nil"/>
              <w:left w:val="nil"/>
              <w:bottom w:val="single" w:sz="4" w:space="0" w:color="auto"/>
              <w:right w:val="single" w:sz="4" w:space="0" w:color="auto"/>
            </w:tcBorders>
            <w:shd w:val="clear" w:color="auto" w:fill="auto"/>
            <w:noWrap/>
            <w:hideMark/>
          </w:tcPr>
          <w:p w14:paraId="3676578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710567</w:t>
            </w:r>
          </w:p>
        </w:tc>
        <w:tc>
          <w:tcPr>
            <w:tcW w:w="992" w:type="dxa"/>
            <w:tcBorders>
              <w:top w:val="nil"/>
              <w:left w:val="nil"/>
              <w:bottom w:val="single" w:sz="4" w:space="0" w:color="auto"/>
              <w:right w:val="single" w:sz="4" w:space="0" w:color="auto"/>
            </w:tcBorders>
            <w:shd w:val="clear" w:color="auto" w:fill="auto"/>
            <w:noWrap/>
            <w:hideMark/>
          </w:tcPr>
          <w:p w14:paraId="75092FC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7596</w:t>
            </w:r>
          </w:p>
        </w:tc>
        <w:tc>
          <w:tcPr>
            <w:tcW w:w="1276" w:type="dxa"/>
            <w:tcBorders>
              <w:top w:val="nil"/>
              <w:left w:val="nil"/>
              <w:bottom w:val="single" w:sz="4" w:space="0" w:color="auto"/>
              <w:right w:val="single" w:sz="4" w:space="0" w:color="auto"/>
            </w:tcBorders>
            <w:shd w:val="clear" w:color="auto" w:fill="auto"/>
            <w:noWrap/>
            <w:hideMark/>
          </w:tcPr>
          <w:p w14:paraId="7C7B060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93,54</w:t>
            </w:r>
          </w:p>
        </w:tc>
        <w:tc>
          <w:tcPr>
            <w:tcW w:w="1134" w:type="dxa"/>
            <w:tcBorders>
              <w:top w:val="nil"/>
              <w:left w:val="nil"/>
              <w:bottom w:val="single" w:sz="4" w:space="0" w:color="auto"/>
              <w:right w:val="single" w:sz="4" w:space="0" w:color="auto"/>
            </w:tcBorders>
            <w:shd w:val="clear" w:color="auto" w:fill="auto"/>
            <w:noWrap/>
            <w:hideMark/>
          </w:tcPr>
          <w:p w14:paraId="16A292C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24,64</w:t>
            </w:r>
          </w:p>
        </w:tc>
      </w:tr>
      <w:tr w:rsidR="005660E0" w:rsidRPr="005660E0" w14:paraId="53B6D116"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389F9C9F"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Valmieras novads</w:t>
            </w:r>
          </w:p>
        </w:tc>
        <w:tc>
          <w:tcPr>
            <w:tcW w:w="1173" w:type="dxa"/>
            <w:tcBorders>
              <w:top w:val="nil"/>
              <w:left w:val="nil"/>
              <w:bottom w:val="single" w:sz="4" w:space="0" w:color="auto"/>
              <w:right w:val="single" w:sz="4" w:space="0" w:color="auto"/>
            </w:tcBorders>
            <w:shd w:val="clear" w:color="auto" w:fill="auto"/>
            <w:hideMark/>
          </w:tcPr>
          <w:p w14:paraId="5E48448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4300102</w:t>
            </w:r>
          </w:p>
        </w:tc>
        <w:tc>
          <w:tcPr>
            <w:tcW w:w="1237" w:type="dxa"/>
            <w:tcBorders>
              <w:top w:val="nil"/>
              <w:left w:val="nil"/>
              <w:bottom w:val="single" w:sz="4" w:space="0" w:color="auto"/>
              <w:right w:val="single" w:sz="4" w:space="0" w:color="auto"/>
            </w:tcBorders>
            <w:shd w:val="clear" w:color="auto" w:fill="auto"/>
            <w:hideMark/>
          </w:tcPr>
          <w:p w14:paraId="157A7EF6"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950360</w:t>
            </w:r>
          </w:p>
        </w:tc>
        <w:tc>
          <w:tcPr>
            <w:tcW w:w="1134" w:type="dxa"/>
            <w:tcBorders>
              <w:top w:val="nil"/>
              <w:left w:val="nil"/>
              <w:bottom w:val="single" w:sz="4" w:space="0" w:color="auto"/>
              <w:right w:val="single" w:sz="4" w:space="0" w:color="auto"/>
            </w:tcBorders>
            <w:shd w:val="clear" w:color="auto" w:fill="auto"/>
            <w:hideMark/>
          </w:tcPr>
          <w:p w14:paraId="17655D84"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1808273</w:t>
            </w:r>
          </w:p>
        </w:tc>
        <w:tc>
          <w:tcPr>
            <w:tcW w:w="1134" w:type="dxa"/>
            <w:tcBorders>
              <w:top w:val="nil"/>
              <w:left w:val="nil"/>
              <w:bottom w:val="single" w:sz="4" w:space="0" w:color="auto"/>
              <w:right w:val="single" w:sz="4" w:space="0" w:color="auto"/>
            </w:tcBorders>
            <w:shd w:val="clear" w:color="auto" w:fill="auto"/>
            <w:noWrap/>
            <w:hideMark/>
          </w:tcPr>
          <w:p w14:paraId="26C142A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7058735</w:t>
            </w:r>
          </w:p>
        </w:tc>
        <w:tc>
          <w:tcPr>
            <w:tcW w:w="992" w:type="dxa"/>
            <w:tcBorders>
              <w:top w:val="nil"/>
              <w:left w:val="nil"/>
              <w:bottom w:val="single" w:sz="4" w:space="0" w:color="auto"/>
              <w:right w:val="single" w:sz="4" w:space="0" w:color="auto"/>
            </w:tcBorders>
            <w:shd w:val="clear" w:color="auto" w:fill="auto"/>
            <w:noWrap/>
            <w:hideMark/>
          </w:tcPr>
          <w:p w14:paraId="5F2604BC"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51370</w:t>
            </w:r>
          </w:p>
        </w:tc>
        <w:tc>
          <w:tcPr>
            <w:tcW w:w="1276" w:type="dxa"/>
            <w:tcBorders>
              <w:top w:val="nil"/>
              <w:left w:val="nil"/>
              <w:bottom w:val="single" w:sz="4" w:space="0" w:color="auto"/>
              <w:right w:val="single" w:sz="4" w:space="0" w:color="auto"/>
            </w:tcBorders>
            <w:shd w:val="clear" w:color="auto" w:fill="auto"/>
            <w:noWrap/>
            <w:hideMark/>
          </w:tcPr>
          <w:p w14:paraId="50908FD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137,41</w:t>
            </w:r>
          </w:p>
        </w:tc>
        <w:tc>
          <w:tcPr>
            <w:tcW w:w="1134" w:type="dxa"/>
            <w:tcBorders>
              <w:top w:val="nil"/>
              <w:left w:val="nil"/>
              <w:bottom w:val="single" w:sz="4" w:space="0" w:color="auto"/>
              <w:right w:val="single" w:sz="4" w:space="0" w:color="auto"/>
            </w:tcBorders>
            <w:shd w:val="clear" w:color="auto" w:fill="auto"/>
            <w:noWrap/>
            <w:hideMark/>
          </w:tcPr>
          <w:p w14:paraId="54EBFCE2"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18,50</w:t>
            </w:r>
          </w:p>
        </w:tc>
      </w:tr>
      <w:tr w:rsidR="005660E0" w:rsidRPr="005660E0" w14:paraId="78B30281"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2780136F"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Varakļānu novads</w:t>
            </w:r>
          </w:p>
        </w:tc>
        <w:tc>
          <w:tcPr>
            <w:tcW w:w="1173" w:type="dxa"/>
            <w:tcBorders>
              <w:top w:val="nil"/>
              <w:left w:val="nil"/>
              <w:bottom w:val="single" w:sz="4" w:space="0" w:color="auto"/>
              <w:right w:val="single" w:sz="4" w:space="0" w:color="auto"/>
            </w:tcBorders>
            <w:shd w:val="clear" w:color="auto" w:fill="auto"/>
            <w:hideMark/>
          </w:tcPr>
          <w:p w14:paraId="7776460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69092</w:t>
            </w:r>
          </w:p>
        </w:tc>
        <w:tc>
          <w:tcPr>
            <w:tcW w:w="1237" w:type="dxa"/>
            <w:tcBorders>
              <w:top w:val="nil"/>
              <w:left w:val="nil"/>
              <w:bottom w:val="single" w:sz="4" w:space="0" w:color="auto"/>
              <w:right w:val="single" w:sz="4" w:space="0" w:color="auto"/>
            </w:tcBorders>
            <w:shd w:val="clear" w:color="auto" w:fill="auto"/>
            <w:hideMark/>
          </w:tcPr>
          <w:p w14:paraId="0F68E63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60654</w:t>
            </w:r>
          </w:p>
        </w:tc>
        <w:tc>
          <w:tcPr>
            <w:tcW w:w="1134" w:type="dxa"/>
            <w:tcBorders>
              <w:top w:val="nil"/>
              <w:left w:val="nil"/>
              <w:bottom w:val="single" w:sz="4" w:space="0" w:color="auto"/>
              <w:right w:val="single" w:sz="4" w:space="0" w:color="auto"/>
            </w:tcBorders>
            <w:shd w:val="clear" w:color="auto" w:fill="auto"/>
            <w:hideMark/>
          </w:tcPr>
          <w:p w14:paraId="46558375"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188468</w:t>
            </w:r>
          </w:p>
        </w:tc>
        <w:tc>
          <w:tcPr>
            <w:tcW w:w="1134" w:type="dxa"/>
            <w:tcBorders>
              <w:top w:val="nil"/>
              <w:left w:val="nil"/>
              <w:bottom w:val="single" w:sz="4" w:space="0" w:color="auto"/>
              <w:right w:val="single" w:sz="4" w:space="0" w:color="auto"/>
            </w:tcBorders>
            <w:shd w:val="clear" w:color="auto" w:fill="auto"/>
            <w:noWrap/>
            <w:hideMark/>
          </w:tcPr>
          <w:p w14:paraId="59A0FC6A"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318213</w:t>
            </w:r>
          </w:p>
        </w:tc>
        <w:tc>
          <w:tcPr>
            <w:tcW w:w="992" w:type="dxa"/>
            <w:tcBorders>
              <w:top w:val="nil"/>
              <w:left w:val="nil"/>
              <w:bottom w:val="single" w:sz="4" w:space="0" w:color="auto"/>
              <w:right w:val="single" w:sz="4" w:space="0" w:color="auto"/>
            </w:tcBorders>
            <w:shd w:val="clear" w:color="auto" w:fill="auto"/>
            <w:noWrap/>
            <w:hideMark/>
          </w:tcPr>
          <w:p w14:paraId="10005157"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2945</w:t>
            </w:r>
          </w:p>
        </w:tc>
        <w:tc>
          <w:tcPr>
            <w:tcW w:w="1276" w:type="dxa"/>
            <w:tcBorders>
              <w:top w:val="nil"/>
              <w:left w:val="nil"/>
              <w:bottom w:val="single" w:sz="4" w:space="0" w:color="auto"/>
              <w:right w:val="single" w:sz="4" w:space="0" w:color="auto"/>
            </w:tcBorders>
            <w:shd w:val="clear" w:color="auto" w:fill="auto"/>
            <w:noWrap/>
            <w:hideMark/>
          </w:tcPr>
          <w:p w14:paraId="773D407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108,05</w:t>
            </w:r>
          </w:p>
        </w:tc>
        <w:tc>
          <w:tcPr>
            <w:tcW w:w="1134" w:type="dxa"/>
            <w:tcBorders>
              <w:top w:val="nil"/>
              <w:left w:val="nil"/>
              <w:bottom w:val="single" w:sz="4" w:space="0" w:color="auto"/>
              <w:right w:val="single" w:sz="4" w:space="0" w:color="auto"/>
            </w:tcBorders>
            <w:shd w:val="clear" w:color="auto" w:fill="auto"/>
            <w:noWrap/>
            <w:hideMark/>
          </w:tcPr>
          <w:p w14:paraId="03DFB2A3"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20,60</w:t>
            </w:r>
          </w:p>
        </w:tc>
      </w:tr>
      <w:tr w:rsidR="005660E0" w:rsidRPr="005660E0" w14:paraId="087B5472" w14:textId="77777777" w:rsidTr="005660E0">
        <w:trPr>
          <w:trHeight w:val="500"/>
        </w:trPr>
        <w:tc>
          <w:tcPr>
            <w:tcW w:w="1696" w:type="dxa"/>
            <w:tcBorders>
              <w:top w:val="nil"/>
              <w:left w:val="single" w:sz="4" w:space="0" w:color="auto"/>
              <w:bottom w:val="single" w:sz="4" w:space="0" w:color="auto"/>
              <w:right w:val="single" w:sz="4" w:space="0" w:color="auto"/>
            </w:tcBorders>
            <w:shd w:val="clear" w:color="auto" w:fill="auto"/>
            <w:hideMark/>
          </w:tcPr>
          <w:p w14:paraId="06741211" w14:textId="77777777" w:rsidR="005660E0" w:rsidRPr="005660E0" w:rsidRDefault="005660E0" w:rsidP="00F80F16">
            <w:pPr>
              <w:spacing w:after="0" w:line="259" w:lineRule="auto"/>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Ventspils novads</w:t>
            </w:r>
          </w:p>
        </w:tc>
        <w:tc>
          <w:tcPr>
            <w:tcW w:w="1173" w:type="dxa"/>
            <w:tcBorders>
              <w:top w:val="nil"/>
              <w:left w:val="nil"/>
              <w:bottom w:val="single" w:sz="4" w:space="0" w:color="auto"/>
              <w:right w:val="single" w:sz="4" w:space="0" w:color="auto"/>
            </w:tcBorders>
            <w:shd w:val="clear" w:color="auto" w:fill="auto"/>
            <w:hideMark/>
          </w:tcPr>
          <w:p w14:paraId="2DE5CBC0"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1717925</w:t>
            </w:r>
          </w:p>
        </w:tc>
        <w:tc>
          <w:tcPr>
            <w:tcW w:w="1237" w:type="dxa"/>
            <w:tcBorders>
              <w:top w:val="nil"/>
              <w:left w:val="nil"/>
              <w:bottom w:val="single" w:sz="4" w:space="0" w:color="auto"/>
              <w:right w:val="single" w:sz="4" w:space="0" w:color="auto"/>
            </w:tcBorders>
            <w:shd w:val="clear" w:color="auto" w:fill="auto"/>
            <w:hideMark/>
          </w:tcPr>
          <w:p w14:paraId="63C659B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937821</w:t>
            </w:r>
          </w:p>
        </w:tc>
        <w:tc>
          <w:tcPr>
            <w:tcW w:w="1134" w:type="dxa"/>
            <w:tcBorders>
              <w:top w:val="nil"/>
              <w:left w:val="nil"/>
              <w:bottom w:val="single" w:sz="4" w:space="0" w:color="auto"/>
              <w:right w:val="single" w:sz="4" w:space="0" w:color="auto"/>
            </w:tcBorders>
            <w:shd w:val="clear" w:color="auto" w:fill="auto"/>
            <w:hideMark/>
          </w:tcPr>
          <w:p w14:paraId="4B6CC0EF"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4" w:space="0" w:color="auto"/>
            </w:tcBorders>
            <w:shd w:val="clear" w:color="auto" w:fill="auto"/>
            <w:noWrap/>
            <w:hideMark/>
          </w:tcPr>
          <w:p w14:paraId="2632698B"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2655746</w:t>
            </w:r>
          </w:p>
        </w:tc>
        <w:tc>
          <w:tcPr>
            <w:tcW w:w="992" w:type="dxa"/>
            <w:tcBorders>
              <w:top w:val="nil"/>
              <w:left w:val="nil"/>
              <w:bottom w:val="single" w:sz="4" w:space="0" w:color="auto"/>
              <w:right w:val="single" w:sz="4" w:space="0" w:color="auto"/>
            </w:tcBorders>
            <w:shd w:val="clear" w:color="auto" w:fill="auto"/>
            <w:noWrap/>
            <w:hideMark/>
          </w:tcPr>
          <w:p w14:paraId="7707AF5E"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10777</w:t>
            </w:r>
          </w:p>
        </w:tc>
        <w:tc>
          <w:tcPr>
            <w:tcW w:w="1276" w:type="dxa"/>
            <w:tcBorders>
              <w:top w:val="nil"/>
              <w:left w:val="nil"/>
              <w:bottom w:val="single" w:sz="4" w:space="0" w:color="auto"/>
              <w:right w:val="single" w:sz="4" w:space="0" w:color="auto"/>
            </w:tcBorders>
            <w:shd w:val="clear" w:color="auto" w:fill="auto"/>
            <w:noWrap/>
            <w:hideMark/>
          </w:tcPr>
          <w:p w14:paraId="7CDF99FD"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246,43</w:t>
            </w:r>
          </w:p>
        </w:tc>
        <w:tc>
          <w:tcPr>
            <w:tcW w:w="1134" w:type="dxa"/>
            <w:tcBorders>
              <w:top w:val="nil"/>
              <w:left w:val="nil"/>
              <w:bottom w:val="single" w:sz="4" w:space="0" w:color="auto"/>
              <w:right w:val="single" w:sz="4" w:space="0" w:color="auto"/>
            </w:tcBorders>
            <w:shd w:val="clear" w:color="auto" w:fill="auto"/>
            <w:noWrap/>
            <w:hideMark/>
          </w:tcPr>
          <w:p w14:paraId="29236E08" w14:textId="77777777" w:rsidR="005660E0" w:rsidRPr="005660E0" w:rsidRDefault="005660E0" w:rsidP="00F80F16">
            <w:pPr>
              <w:spacing w:after="0" w:line="259" w:lineRule="auto"/>
              <w:jc w:val="right"/>
              <w:rPr>
                <w:rFonts w:ascii="Times New Roman" w:eastAsia="Times New Roman" w:hAnsi="Times New Roman" w:cs="Times New Roman"/>
                <w:color w:val="000000"/>
                <w:sz w:val="18"/>
                <w:szCs w:val="18"/>
                <w:lang w:eastAsia="lv-LV"/>
              </w:rPr>
            </w:pPr>
            <w:r w:rsidRPr="005660E0">
              <w:rPr>
                <w:rFonts w:ascii="Times New Roman" w:eastAsia="Times New Roman" w:hAnsi="Times New Roman" w:cs="Times New Roman"/>
                <w:color w:val="000000"/>
                <w:sz w:val="18"/>
                <w:szCs w:val="18"/>
                <w:lang w:eastAsia="lv-LV"/>
              </w:rPr>
              <w:t>87,02</w:t>
            </w:r>
          </w:p>
        </w:tc>
      </w:tr>
    </w:tbl>
    <w:p w14:paraId="661DEF95" w14:textId="77777777" w:rsidR="00281225" w:rsidRDefault="00281225" w:rsidP="00F80F16">
      <w:pPr>
        <w:spacing w:after="0" w:line="259" w:lineRule="auto"/>
        <w:rPr>
          <w:rFonts w:ascii="Times New Roman" w:hAnsi="Times New Roman" w:cs="Times New Roman"/>
          <w:sz w:val="24"/>
          <w:szCs w:val="24"/>
        </w:rPr>
      </w:pPr>
    </w:p>
    <w:p w14:paraId="6511116A" w14:textId="77777777" w:rsidR="00281225" w:rsidRPr="005A6DF2" w:rsidRDefault="00281225" w:rsidP="00F80F16">
      <w:pPr>
        <w:spacing w:after="0" w:line="259" w:lineRule="auto"/>
        <w:rPr>
          <w:rFonts w:ascii="Times New Roman" w:hAnsi="Times New Roman" w:cs="Times New Roman"/>
          <w:sz w:val="24"/>
          <w:szCs w:val="24"/>
        </w:rPr>
      </w:pPr>
    </w:p>
    <w:sectPr w:rsidR="00281225" w:rsidRPr="005A6DF2" w:rsidSect="00E10D0B">
      <w:footerReference w:type="default" r:id="rId15"/>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F2E1" w14:textId="77777777" w:rsidR="0041001E" w:rsidRDefault="0041001E" w:rsidP="00F00CB2">
      <w:pPr>
        <w:spacing w:after="0" w:line="240" w:lineRule="auto"/>
      </w:pPr>
      <w:r>
        <w:separator/>
      </w:r>
    </w:p>
  </w:endnote>
  <w:endnote w:type="continuationSeparator" w:id="0">
    <w:p w14:paraId="7329D6D7" w14:textId="77777777" w:rsidR="0041001E" w:rsidRDefault="0041001E" w:rsidP="00F0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2805"/>
      <w:docPartObj>
        <w:docPartGallery w:val="Page Numbers (Bottom of Page)"/>
        <w:docPartUnique/>
      </w:docPartObj>
    </w:sdtPr>
    <w:sdtEndPr>
      <w:rPr>
        <w:rFonts w:ascii="Times New Roman" w:hAnsi="Times New Roman" w:cs="Times New Roman"/>
        <w:noProof/>
      </w:rPr>
    </w:sdtEndPr>
    <w:sdtContent>
      <w:p w14:paraId="0206BDEA" w14:textId="34FDCF04" w:rsidR="0041001E" w:rsidRPr="00511C2A" w:rsidRDefault="0041001E">
        <w:pPr>
          <w:pStyle w:val="Footer"/>
          <w:jc w:val="center"/>
          <w:rPr>
            <w:rFonts w:ascii="Times New Roman" w:hAnsi="Times New Roman" w:cs="Times New Roman"/>
          </w:rPr>
        </w:pPr>
        <w:r w:rsidRPr="00511C2A">
          <w:rPr>
            <w:rFonts w:ascii="Times New Roman" w:hAnsi="Times New Roman" w:cs="Times New Roman"/>
          </w:rPr>
          <w:fldChar w:fldCharType="begin"/>
        </w:r>
        <w:r w:rsidRPr="00511C2A">
          <w:rPr>
            <w:rFonts w:ascii="Times New Roman" w:hAnsi="Times New Roman" w:cs="Times New Roman"/>
          </w:rPr>
          <w:instrText xml:space="preserve"> PAGE   \* MERGEFORMAT </w:instrText>
        </w:r>
        <w:r w:rsidRPr="00511C2A">
          <w:rPr>
            <w:rFonts w:ascii="Times New Roman" w:hAnsi="Times New Roman" w:cs="Times New Roman"/>
          </w:rPr>
          <w:fldChar w:fldCharType="separate"/>
        </w:r>
        <w:r w:rsidRPr="00511C2A">
          <w:rPr>
            <w:rFonts w:ascii="Times New Roman" w:hAnsi="Times New Roman" w:cs="Times New Roman"/>
            <w:noProof/>
          </w:rPr>
          <w:t>2</w:t>
        </w:r>
        <w:r w:rsidRPr="00511C2A">
          <w:rPr>
            <w:rFonts w:ascii="Times New Roman" w:hAnsi="Times New Roman" w:cs="Times New Roman"/>
            <w:noProof/>
          </w:rPr>
          <w:fldChar w:fldCharType="end"/>
        </w:r>
      </w:p>
    </w:sdtContent>
  </w:sdt>
  <w:p w14:paraId="6D975A51" w14:textId="77777777" w:rsidR="0041001E" w:rsidRDefault="0041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8010" w14:textId="77777777" w:rsidR="0041001E" w:rsidRDefault="0041001E" w:rsidP="00F00CB2">
      <w:pPr>
        <w:spacing w:after="0" w:line="240" w:lineRule="auto"/>
      </w:pPr>
      <w:r>
        <w:separator/>
      </w:r>
    </w:p>
  </w:footnote>
  <w:footnote w:type="continuationSeparator" w:id="0">
    <w:p w14:paraId="6F63FC2B" w14:textId="77777777" w:rsidR="0041001E" w:rsidRDefault="0041001E" w:rsidP="00F00CB2">
      <w:pPr>
        <w:spacing w:after="0" w:line="240" w:lineRule="auto"/>
      </w:pPr>
      <w:r>
        <w:continuationSeparator/>
      </w:r>
    </w:p>
  </w:footnote>
  <w:footnote w:id="1">
    <w:p w14:paraId="5EE39E26" w14:textId="77777777" w:rsidR="0041001E" w:rsidRPr="007A567C" w:rsidRDefault="0041001E" w:rsidP="00F80F16">
      <w:pPr>
        <w:pStyle w:val="FootnoteText"/>
      </w:pPr>
      <w:r w:rsidRPr="007A567C">
        <w:rPr>
          <w:rStyle w:val="FootnoteReference"/>
        </w:rPr>
        <w:footnoteRef/>
      </w:r>
      <w:r w:rsidRPr="007A567C">
        <w:t xml:space="preserve"> https://www.lm.gov.lv/lv/deinstitucionalizacijas-process</w:t>
      </w:r>
    </w:p>
  </w:footnote>
  <w:footnote w:id="2">
    <w:p w14:paraId="67D018B8" w14:textId="0AFE811D" w:rsidR="0041001E" w:rsidRDefault="0041001E">
      <w:pPr>
        <w:pStyle w:val="FootnoteText"/>
      </w:pPr>
      <w:r>
        <w:rPr>
          <w:rStyle w:val="FootnoteReference"/>
        </w:rPr>
        <w:footnoteRef/>
      </w:r>
      <w:r>
        <w:t xml:space="preserve"> </w:t>
      </w:r>
      <w:bookmarkStart w:id="21" w:name="_Hlk137137648"/>
      <w:r w:rsidRPr="00146655">
        <w:t xml:space="preserve">Centrālā statistikas pārvalde </w:t>
      </w:r>
      <w:r>
        <w:t xml:space="preserve">(2023) </w:t>
      </w:r>
      <w:r w:rsidRPr="00146655">
        <w:t>Inflācijas kalkulators</w:t>
      </w:r>
      <w:r>
        <w:t xml:space="preserve">. Pieejams: </w:t>
      </w:r>
      <w:hyperlink r:id="rId1" w:history="1">
        <w:r w:rsidRPr="003D79E5">
          <w:rPr>
            <w:rStyle w:val="Hyperlink"/>
          </w:rPr>
          <w:t>https://tools.csb.gov.lv/cpi_calculator/lv/2019M03-2023M03/0/100</w:t>
        </w:r>
      </w:hyperlink>
      <w:r>
        <w:t>.</w:t>
      </w:r>
      <w:bookmarkEnd w:id="21"/>
      <w:r>
        <w:t xml:space="preserve"> </w:t>
      </w:r>
    </w:p>
  </w:footnote>
  <w:footnote w:id="3">
    <w:p w14:paraId="125268DE" w14:textId="080B6161" w:rsidR="0041001E" w:rsidRDefault="0041001E" w:rsidP="00BB7BBE">
      <w:pPr>
        <w:pStyle w:val="FootnoteText"/>
        <w:jc w:val="both"/>
      </w:pPr>
      <w:r>
        <w:rPr>
          <w:rStyle w:val="FootnoteReference"/>
        </w:rPr>
        <w:footnoteRef/>
      </w:r>
      <w:r>
        <w:t xml:space="preserve"> </w:t>
      </w:r>
      <w:r w:rsidRPr="00023269">
        <w:t>Deinstitucionalizācija (DI) ir pakalpojumu sistēmas izveide, kas sniedz personai, kurai ir ierobežotas spējas sevi aprūpēt, nepieciešamo atbalstu, lai tā spētu dzīvot mājās vai ģimeniskā vidē.</w:t>
      </w:r>
    </w:p>
  </w:footnote>
  <w:footnote w:id="4">
    <w:p w14:paraId="223E601F" w14:textId="594D056F" w:rsidR="0041001E" w:rsidRDefault="0041001E" w:rsidP="00621A96">
      <w:pPr>
        <w:pStyle w:val="FootnoteText"/>
        <w:jc w:val="both"/>
      </w:pPr>
      <w:r>
        <w:rPr>
          <w:rStyle w:val="FootnoteReference"/>
          <w:rFonts w:eastAsiaTheme="majorEastAsia"/>
        </w:rPr>
        <w:footnoteRef/>
      </w:r>
      <w:r>
        <w:t xml:space="preserve"> R</w:t>
      </w:r>
      <w:r w:rsidRPr="009156E8">
        <w:t>ezultatīvais rādītājs</w:t>
      </w:r>
      <w:r>
        <w:t xml:space="preserve"> 2.17.</w:t>
      </w:r>
      <w:r w:rsidRPr="009156E8">
        <w:t xml:space="preserve"> Sociālās aizsardzības un darba tirgus politikas pamatnostādnēm 2021.-2027. gadam </w:t>
      </w:r>
      <w:r w:rsidRPr="00341515">
        <w:t xml:space="preserve">Pieejams: </w:t>
      </w:r>
      <w:hyperlink r:id="rId2" w:history="1">
        <w:r w:rsidRPr="00341515">
          <w:rPr>
            <w:rStyle w:val="Hyperlink"/>
            <w:rFonts w:eastAsiaTheme="majorEastAsia"/>
          </w:rPr>
          <w:t>https://likumi.lv/ta/id/325828-par-socialas-aizsardzibas-un-darba-tirgus-politikas-pamatnostadnem-2021-2027-gadam</w:t>
        </w:r>
      </w:hyperlink>
      <w:r w:rsidRPr="00341515">
        <w:t>.</w:t>
      </w:r>
    </w:p>
  </w:footnote>
  <w:footnote w:id="5">
    <w:p w14:paraId="0A5CD7E3" w14:textId="77777777" w:rsidR="0041001E" w:rsidRDefault="0041001E" w:rsidP="00FD066A">
      <w:pPr>
        <w:pStyle w:val="FootnoteText"/>
        <w:jc w:val="both"/>
      </w:pPr>
      <w:r>
        <w:rPr>
          <w:rStyle w:val="FootnoteReference"/>
        </w:rPr>
        <w:footnoteRef/>
      </w:r>
      <w:r>
        <w:t xml:space="preserve"> </w:t>
      </w:r>
      <w:r w:rsidRPr="00C11B5C">
        <w:t xml:space="preserve">2002. gada 31. oktobra Sociālo pakalpojumu un sociālās palīdzības likums. Publicēts oficiālajā laikrakstā "Latvijas Vēstnesis", 19.11.2002., Nr. 168 </w:t>
      </w:r>
      <w:hyperlink r:id="rId3" w:history="1">
        <w:r w:rsidRPr="008D51D8">
          <w:rPr>
            <w:rStyle w:val="Hyperlink"/>
          </w:rPr>
          <w:t>https://www.vestnesis.lv/ta/id/68488</w:t>
        </w:r>
      </w:hyperlink>
      <w:r>
        <w:t xml:space="preserve">. </w:t>
      </w:r>
    </w:p>
  </w:footnote>
  <w:footnote w:id="6">
    <w:p w14:paraId="257513FB" w14:textId="68684830" w:rsidR="0041001E" w:rsidRDefault="0041001E" w:rsidP="00BA0D97">
      <w:pPr>
        <w:pStyle w:val="FootnoteText"/>
        <w:jc w:val="both"/>
      </w:pPr>
      <w:r>
        <w:rPr>
          <w:rStyle w:val="FootnoteReference"/>
        </w:rPr>
        <w:footnoteRef/>
      </w:r>
      <w:r>
        <w:t xml:space="preserve"> </w:t>
      </w:r>
      <w:r w:rsidRPr="00C11B5C">
        <w:t xml:space="preserve">2002. gada 31. oktobra Sociālo pakalpojumu un sociālās palīdzības likums. Publicēts oficiālajā laikrakstā </w:t>
      </w:r>
      <w:r>
        <w:t>“</w:t>
      </w:r>
      <w:r w:rsidRPr="00C11B5C">
        <w:t>Latvijas Vēstnesis</w:t>
      </w:r>
      <w:r>
        <w:t>”</w:t>
      </w:r>
      <w:r w:rsidRPr="00C11B5C">
        <w:t xml:space="preserve">, 19.11.2002., Nr. 168 </w:t>
      </w:r>
      <w:hyperlink r:id="rId4" w:history="1">
        <w:r w:rsidRPr="008D51D8">
          <w:rPr>
            <w:rStyle w:val="Hyperlink"/>
          </w:rPr>
          <w:t>https://www.vestnesis.lv/ta/id/68488</w:t>
        </w:r>
      </w:hyperlink>
      <w:r>
        <w:t xml:space="preserve">. </w:t>
      </w:r>
    </w:p>
  </w:footnote>
  <w:footnote w:id="7">
    <w:p w14:paraId="4F28C4B6" w14:textId="574B6402" w:rsidR="0041001E" w:rsidRDefault="0041001E">
      <w:pPr>
        <w:pStyle w:val="FootnoteText"/>
      </w:pPr>
      <w:r>
        <w:rPr>
          <w:rStyle w:val="FootnoteReference"/>
        </w:rPr>
        <w:footnoteRef/>
      </w:r>
      <w:r>
        <w:t xml:space="preserve"> </w:t>
      </w:r>
      <w:r w:rsidRPr="00F51BEB">
        <w:t>2009. gada 1. decembra Valsts un pašvaldību institūciju amatpersonu un darbinieku atlīdzības likums. Publicēts oficiālajā laikrakstā "Latvijas Vēstnesis", 18.12.2009., Nr. 199</w:t>
      </w:r>
      <w:r>
        <w:t>.</w:t>
      </w:r>
      <w:r w:rsidRPr="00F51BEB">
        <w:t xml:space="preserve"> </w:t>
      </w:r>
      <w:hyperlink r:id="rId5" w:history="1">
        <w:r w:rsidRPr="00716A84">
          <w:rPr>
            <w:rStyle w:val="Hyperlink"/>
          </w:rPr>
          <w:t>https://www.vestnesis.lv/ta/id/202273</w:t>
        </w:r>
      </w:hyperlink>
      <w:r>
        <w:t xml:space="preserve">. </w:t>
      </w:r>
    </w:p>
  </w:footnote>
  <w:footnote w:id="8">
    <w:p w14:paraId="1ABD4D42" w14:textId="36D83215" w:rsidR="0041001E" w:rsidRDefault="0041001E" w:rsidP="00AA4D5F">
      <w:pPr>
        <w:pStyle w:val="FootnoteText"/>
        <w:jc w:val="both"/>
      </w:pPr>
      <w:r>
        <w:rPr>
          <w:rStyle w:val="FootnoteReference"/>
        </w:rPr>
        <w:footnoteRef/>
      </w:r>
      <w:r>
        <w:t xml:space="preserve"> </w:t>
      </w:r>
      <w:r w:rsidRPr="00AA4D5F">
        <w:t>2021. gada 16. novembra likums "Grozījumi Valsts un pašvaldību institūciju amatpersonu un darbinieku atlīdzības likumā". Publicēts oficiālajā izdevumā "Latvijas Vēstnesis", 4.12.2021., Nr. 234A</w:t>
      </w:r>
      <w:r>
        <w:t xml:space="preserve">. </w:t>
      </w:r>
      <w:hyperlink r:id="rId6" w:history="1">
        <w:r w:rsidRPr="00716A84">
          <w:rPr>
            <w:rStyle w:val="Hyperlink"/>
          </w:rPr>
          <w:t>https://www.vestnesis.lv/op/2021/234A.11</w:t>
        </w:r>
      </w:hyperlink>
      <w:r>
        <w:t xml:space="preserve">. </w:t>
      </w:r>
    </w:p>
  </w:footnote>
  <w:footnote w:id="9">
    <w:p w14:paraId="2E93D96A" w14:textId="535ACA9D" w:rsidR="0041001E" w:rsidRDefault="0041001E">
      <w:pPr>
        <w:pStyle w:val="FootnoteText"/>
      </w:pPr>
      <w:r>
        <w:rPr>
          <w:rStyle w:val="FootnoteReference"/>
        </w:rPr>
        <w:footnoteRef/>
      </w:r>
      <w:r>
        <w:t xml:space="preserve"> </w:t>
      </w:r>
      <w:r w:rsidRPr="009D432C">
        <w:t xml:space="preserve">Tiesību akta projekta "Grozījumi Valsts un pašvaldību institūciju amatpersonu un darbinieku atlīdzības likumā" sākotnējās ietekmes (ex-ante) novērtējuma ziņojums (anotācija). Pieejams: </w:t>
      </w:r>
      <w:hyperlink r:id="rId7" w:history="1">
        <w:r w:rsidRPr="00716A84">
          <w:rPr>
            <w:rStyle w:val="Hyperlink"/>
          </w:rPr>
          <w:t>https://titania.saeima.lv/LIVS13/saeimalivs13.nsf/0/706D13A3F45095C3C225876800457067?OpenDocument</w:t>
        </w:r>
      </w:hyperlink>
      <w:r w:rsidRPr="009D432C">
        <w:t>.</w:t>
      </w:r>
    </w:p>
  </w:footnote>
  <w:footnote w:id="10">
    <w:p w14:paraId="5F96BC24" w14:textId="5D2F0969" w:rsidR="0041001E" w:rsidRDefault="0041001E">
      <w:pPr>
        <w:pStyle w:val="FootnoteText"/>
      </w:pPr>
      <w:r>
        <w:rPr>
          <w:rStyle w:val="FootnoteReference"/>
        </w:rPr>
        <w:footnoteRef/>
      </w:r>
      <w:r>
        <w:t xml:space="preserve"> Labklājības ministrija. </w:t>
      </w:r>
      <w:r w:rsidRPr="004F1EA7">
        <w:t xml:space="preserve">Aptauja par sociālā darba jomas speciālistiem </w:t>
      </w:r>
      <w:r>
        <w:t>s</w:t>
      </w:r>
      <w:r w:rsidRPr="004F1EA7">
        <w:t>ociālajā dienestā uz 01.02.2023</w:t>
      </w:r>
      <w:r>
        <w:t>. Nepublicēts.</w:t>
      </w:r>
    </w:p>
  </w:footnote>
  <w:footnote w:id="11">
    <w:p w14:paraId="6DECF406" w14:textId="730B33DA" w:rsidR="0041001E" w:rsidRDefault="0041001E">
      <w:pPr>
        <w:pStyle w:val="FootnoteText"/>
      </w:pPr>
      <w:r>
        <w:rPr>
          <w:rStyle w:val="FootnoteReference"/>
        </w:rPr>
        <w:footnoteRef/>
      </w:r>
      <w:r>
        <w:t xml:space="preserve"> </w:t>
      </w:r>
      <w:r w:rsidRPr="00512341">
        <w:t>2017. gada 13. jūnija Ministru kabineta noteikumi Nr. 338 “Prasības sociālo pakalpojumu sniedzējiem”</w:t>
      </w:r>
      <w:r>
        <w:t xml:space="preserve">. Pieejams: </w:t>
      </w:r>
      <w:hyperlink r:id="rId8" w:history="1">
        <w:r w:rsidRPr="00587FEB">
          <w:rPr>
            <w:rStyle w:val="Hyperlink"/>
          </w:rPr>
          <w:t>https://likumi.lv/ta/id/291788-prasibas-socialo-pakalpojumu-sniedzejiem</w:t>
        </w:r>
      </w:hyperlink>
      <w:r>
        <w:t xml:space="preserve">. </w:t>
      </w:r>
    </w:p>
  </w:footnote>
  <w:footnote w:id="12">
    <w:p w14:paraId="0A7FC3CB" w14:textId="77777777" w:rsidR="0041001E" w:rsidRDefault="0041001E" w:rsidP="00731A6A">
      <w:pPr>
        <w:pStyle w:val="FootnoteText"/>
      </w:pPr>
      <w:r>
        <w:rPr>
          <w:rStyle w:val="FootnoteReference"/>
        </w:rPr>
        <w:footnoteRef/>
      </w:r>
      <w:r>
        <w:t xml:space="preserve"> </w:t>
      </w:r>
      <w:r w:rsidRPr="00956D37">
        <w:t xml:space="preserve">1998. gada 19. jūnija Bērnu tiesību aizsardzības likums. Publicēts oficiālajā laikrakstā "Latvijas Vēstnesis", 8.07.1998., Nr. 199/200 </w:t>
      </w:r>
      <w:hyperlink r:id="rId9" w:history="1">
        <w:r w:rsidRPr="006A2D34">
          <w:rPr>
            <w:rStyle w:val="Hyperlink"/>
          </w:rPr>
          <w:t>https://www.vestnesis.lv/ta/id/49096</w:t>
        </w:r>
      </w:hyperlink>
      <w:r>
        <w:t xml:space="preserve">. </w:t>
      </w:r>
    </w:p>
  </w:footnote>
  <w:footnote w:id="13">
    <w:p w14:paraId="628709C7" w14:textId="77777777" w:rsidR="0041001E" w:rsidRPr="002F4B88" w:rsidRDefault="0041001E" w:rsidP="00731A6A">
      <w:pPr>
        <w:pStyle w:val="FootnoteText"/>
        <w:jc w:val="both"/>
      </w:pPr>
      <w:r w:rsidRPr="002F4B88">
        <w:rPr>
          <w:rStyle w:val="FootnoteReference"/>
        </w:rPr>
        <w:footnoteRef/>
      </w:r>
      <w:r w:rsidRPr="002F4B88">
        <w:t xml:space="preserve"> Ministru kabineta 2017.gada 12.septembra noteikumi Nr.545 “Noteikumi par institūciju sadarbību bērnu tiesību aizsardzībā”</w:t>
      </w:r>
      <w:r>
        <w:t xml:space="preserve">. Pieejams: </w:t>
      </w:r>
      <w:hyperlink r:id="rId10" w:history="1">
        <w:r w:rsidRPr="006A2D34">
          <w:rPr>
            <w:rStyle w:val="Hyperlink"/>
          </w:rPr>
          <w:t>https://likumi.lv/ta/id/293496-noteikumi-par-instituciju-sadarbibu-bernu-tiesibu-aizsardziba</w:t>
        </w:r>
      </w:hyperlink>
      <w:r>
        <w:t xml:space="preserve">. </w:t>
      </w:r>
    </w:p>
  </w:footnote>
  <w:footnote w:id="14">
    <w:p w14:paraId="2D0A7E80" w14:textId="1E2A89F2" w:rsidR="0041001E" w:rsidRDefault="0041001E">
      <w:pPr>
        <w:pStyle w:val="FootnoteText"/>
      </w:pPr>
      <w:r>
        <w:rPr>
          <w:rStyle w:val="FootnoteReference"/>
        </w:rPr>
        <w:footnoteRef/>
      </w:r>
      <w:r>
        <w:t xml:space="preserve"> </w:t>
      </w:r>
      <w:r w:rsidRPr="00A97663">
        <w:t>2002. gada 31. oktobra Sociālo pakalpojumu un sociālās palīdzības likums. Publicēts oficiālajā laikrakstā "Latvijas Vēstnesis", 19.11.2002., Nr. 168 https://www.vestnesis.lv/ta/id/68488</w:t>
      </w:r>
      <w:r>
        <w:t>.</w:t>
      </w:r>
    </w:p>
  </w:footnote>
  <w:footnote w:id="15">
    <w:p w14:paraId="0026ECCE" w14:textId="0839078D" w:rsidR="0041001E" w:rsidRDefault="0041001E" w:rsidP="0069236E">
      <w:pPr>
        <w:pStyle w:val="FootnoteText"/>
        <w:jc w:val="both"/>
      </w:pPr>
      <w:r>
        <w:rPr>
          <w:rStyle w:val="FootnoteReference"/>
        </w:rPr>
        <w:footnoteRef/>
      </w:r>
      <w:r>
        <w:t xml:space="preserve"> </w:t>
      </w:r>
      <w:r w:rsidRPr="0069236E">
        <w:t>2006. gada 22. jūnija Bāriņtiesu likums. Publicēts oficiālajā laikrakstā "Latvijas Vēstnesis", 7.07.2006., Nr. 107 https://www.vestnesis.lv/ta/id/139369-barintiesu-likums</w:t>
      </w:r>
      <w:r>
        <w:t>.</w:t>
      </w:r>
    </w:p>
  </w:footnote>
  <w:footnote w:id="16">
    <w:p w14:paraId="0196D151" w14:textId="394A8221" w:rsidR="0041001E" w:rsidRDefault="0041001E">
      <w:pPr>
        <w:pStyle w:val="FootnoteText"/>
      </w:pPr>
      <w:r>
        <w:rPr>
          <w:rStyle w:val="FootnoteReference"/>
        </w:rPr>
        <w:footnoteRef/>
      </w:r>
      <w:r>
        <w:t xml:space="preserve"> </w:t>
      </w:r>
      <w:r w:rsidRPr="00FD5AC9">
        <w:t>1998. gada 19. jūnija Bērnu tiesību aizsardzības likums. Publicēts oficiālajā laikrakstā "Latvijas Vēstnesis", 8.07.1998., Nr. 199/200 https://www.vestnesis.lv/ta/id/49096</w:t>
      </w:r>
      <w:r>
        <w:t>.</w:t>
      </w:r>
    </w:p>
  </w:footnote>
  <w:footnote w:id="17">
    <w:p w14:paraId="2EF8235E" w14:textId="0199432E" w:rsidR="0041001E" w:rsidRDefault="0041001E">
      <w:pPr>
        <w:pStyle w:val="FootnoteText"/>
      </w:pPr>
      <w:r>
        <w:rPr>
          <w:rStyle w:val="FootnoteReference"/>
        </w:rPr>
        <w:footnoteRef/>
      </w:r>
      <w:r>
        <w:t xml:space="preserve"> Sk. </w:t>
      </w:r>
      <w:r w:rsidRPr="00F579BE">
        <w:t xml:space="preserve">Baltic Institute of Social Sciences (2022). </w:t>
      </w:r>
      <w:r w:rsidRPr="00F579BE">
        <w:rPr>
          <w:i/>
          <w:iCs/>
        </w:rPr>
        <w:t>Ikgadējs nabadzības un sociālās atstumtības mazināšanas rīcībpolitikas izvērtējums (t.sk. padziļināts izvērtējums par maznodrošinātām personām)</w:t>
      </w:r>
      <w:r>
        <w:t>, 228.-229.lpp.</w:t>
      </w:r>
      <w:r w:rsidRPr="00F579BE">
        <w:t>. Pieejams: http://petijumi.mk.gov.lv/node/3937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072"/>
    <w:multiLevelType w:val="hybridMultilevel"/>
    <w:tmpl w:val="C08A015A"/>
    <w:lvl w:ilvl="0" w:tplc="04260011">
      <w:start w:val="2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551962"/>
    <w:multiLevelType w:val="hybridMultilevel"/>
    <w:tmpl w:val="ED1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16AB"/>
    <w:multiLevelType w:val="hybridMultilevel"/>
    <w:tmpl w:val="B498A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CE788E"/>
    <w:multiLevelType w:val="hybridMultilevel"/>
    <w:tmpl w:val="688E8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C95094"/>
    <w:multiLevelType w:val="hybridMultilevel"/>
    <w:tmpl w:val="F53CC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F9770A"/>
    <w:multiLevelType w:val="hybridMultilevel"/>
    <w:tmpl w:val="22569C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E86618"/>
    <w:multiLevelType w:val="hybridMultilevel"/>
    <w:tmpl w:val="E5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C0A5B"/>
    <w:multiLevelType w:val="hybridMultilevel"/>
    <w:tmpl w:val="D312D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F962620"/>
    <w:multiLevelType w:val="hybridMultilevel"/>
    <w:tmpl w:val="87EA8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9723F3"/>
    <w:multiLevelType w:val="hybridMultilevel"/>
    <w:tmpl w:val="BC769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080A3C"/>
    <w:multiLevelType w:val="hybridMultilevel"/>
    <w:tmpl w:val="C78A9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46302370">
    <w:abstractNumId w:val="2"/>
  </w:num>
  <w:num w:numId="2" w16cid:durableId="1839149838">
    <w:abstractNumId w:val="8"/>
  </w:num>
  <w:num w:numId="3" w16cid:durableId="994139773">
    <w:abstractNumId w:val="0"/>
  </w:num>
  <w:num w:numId="4" w16cid:durableId="1375544988">
    <w:abstractNumId w:val="10"/>
  </w:num>
  <w:num w:numId="5" w16cid:durableId="353962333">
    <w:abstractNumId w:val="7"/>
  </w:num>
  <w:num w:numId="6" w16cid:durableId="1752779258">
    <w:abstractNumId w:val="3"/>
  </w:num>
  <w:num w:numId="7" w16cid:durableId="1962884292">
    <w:abstractNumId w:val="5"/>
  </w:num>
  <w:num w:numId="8" w16cid:durableId="278341521">
    <w:abstractNumId w:val="9"/>
  </w:num>
  <w:num w:numId="9" w16cid:durableId="1628272971">
    <w:abstractNumId w:val="4"/>
  </w:num>
  <w:num w:numId="10" w16cid:durableId="1385180402">
    <w:abstractNumId w:val="1"/>
  </w:num>
  <w:num w:numId="11" w16cid:durableId="2006787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2D"/>
    <w:rsid w:val="0000027F"/>
    <w:rsid w:val="00000802"/>
    <w:rsid w:val="00000B27"/>
    <w:rsid w:val="00000BDA"/>
    <w:rsid w:val="00001059"/>
    <w:rsid w:val="000025C2"/>
    <w:rsid w:val="00003259"/>
    <w:rsid w:val="00003F9D"/>
    <w:rsid w:val="000041DA"/>
    <w:rsid w:val="00005BFF"/>
    <w:rsid w:val="00005E53"/>
    <w:rsid w:val="000068FA"/>
    <w:rsid w:val="00006DC4"/>
    <w:rsid w:val="00006FD3"/>
    <w:rsid w:val="0000751E"/>
    <w:rsid w:val="00010CFE"/>
    <w:rsid w:val="000111D3"/>
    <w:rsid w:val="0001153E"/>
    <w:rsid w:val="00011AFF"/>
    <w:rsid w:val="00011B70"/>
    <w:rsid w:val="00012BFA"/>
    <w:rsid w:val="00012E18"/>
    <w:rsid w:val="00013684"/>
    <w:rsid w:val="0001385A"/>
    <w:rsid w:val="00013D87"/>
    <w:rsid w:val="0001632E"/>
    <w:rsid w:val="000164DD"/>
    <w:rsid w:val="00016680"/>
    <w:rsid w:val="000172CA"/>
    <w:rsid w:val="00017893"/>
    <w:rsid w:val="00017B1C"/>
    <w:rsid w:val="00020238"/>
    <w:rsid w:val="000202AA"/>
    <w:rsid w:val="00020882"/>
    <w:rsid w:val="000220E1"/>
    <w:rsid w:val="00023269"/>
    <w:rsid w:val="00023DE2"/>
    <w:rsid w:val="00024828"/>
    <w:rsid w:val="00024DC7"/>
    <w:rsid w:val="00025423"/>
    <w:rsid w:val="00026CFA"/>
    <w:rsid w:val="000279FC"/>
    <w:rsid w:val="0003091B"/>
    <w:rsid w:val="0003114E"/>
    <w:rsid w:val="000316A9"/>
    <w:rsid w:val="000318BF"/>
    <w:rsid w:val="00031AAD"/>
    <w:rsid w:val="00031EE5"/>
    <w:rsid w:val="00031FB8"/>
    <w:rsid w:val="0003231E"/>
    <w:rsid w:val="0003264E"/>
    <w:rsid w:val="00032855"/>
    <w:rsid w:val="00033FD9"/>
    <w:rsid w:val="00033FDF"/>
    <w:rsid w:val="00034C70"/>
    <w:rsid w:val="000360AC"/>
    <w:rsid w:val="0003666E"/>
    <w:rsid w:val="00036AF6"/>
    <w:rsid w:val="00036EA4"/>
    <w:rsid w:val="00040904"/>
    <w:rsid w:val="0004107C"/>
    <w:rsid w:val="0004194F"/>
    <w:rsid w:val="00041F4B"/>
    <w:rsid w:val="00042B79"/>
    <w:rsid w:val="00043727"/>
    <w:rsid w:val="00043CD2"/>
    <w:rsid w:val="00043CE6"/>
    <w:rsid w:val="000444A3"/>
    <w:rsid w:val="00045572"/>
    <w:rsid w:val="0004665D"/>
    <w:rsid w:val="000467D4"/>
    <w:rsid w:val="0004682B"/>
    <w:rsid w:val="00051339"/>
    <w:rsid w:val="00051C1C"/>
    <w:rsid w:val="0005281B"/>
    <w:rsid w:val="00054A2C"/>
    <w:rsid w:val="000558C6"/>
    <w:rsid w:val="00055FE8"/>
    <w:rsid w:val="000576E9"/>
    <w:rsid w:val="000577B2"/>
    <w:rsid w:val="000579EC"/>
    <w:rsid w:val="00060243"/>
    <w:rsid w:val="000607AB"/>
    <w:rsid w:val="0006146F"/>
    <w:rsid w:val="000618DB"/>
    <w:rsid w:val="00061AD1"/>
    <w:rsid w:val="000624E3"/>
    <w:rsid w:val="00062B4B"/>
    <w:rsid w:val="00062FF4"/>
    <w:rsid w:val="00063D61"/>
    <w:rsid w:val="00065466"/>
    <w:rsid w:val="0006599D"/>
    <w:rsid w:val="000667B0"/>
    <w:rsid w:val="0006736E"/>
    <w:rsid w:val="00067AAE"/>
    <w:rsid w:val="00067C6F"/>
    <w:rsid w:val="00067DFA"/>
    <w:rsid w:val="00070894"/>
    <w:rsid w:val="00071775"/>
    <w:rsid w:val="000718A9"/>
    <w:rsid w:val="00072205"/>
    <w:rsid w:val="00072582"/>
    <w:rsid w:val="00072664"/>
    <w:rsid w:val="00072823"/>
    <w:rsid w:val="0007284B"/>
    <w:rsid w:val="0007445C"/>
    <w:rsid w:val="00074FB9"/>
    <w:rsid w:val="000777B1"/>
    <w:rsid w:val="00077CA8"/>
    <w:rsid w:val="00077CBD"/>
    <w:rsid w:val="00077F4B"/>
    <w:rsid w:val="00080C96"/>
    <w:rsid w:val="00081004"/>
    <w:rsid w:val="00081844"/>
    <w:rsid w:val="00082EB2"/>
    <w:rsid w:val="000835E9"/>
    <w:rsid w:val="0008370B"/>
    <w:rsid w:val="000838FA"/>
    <w:rsid w:val="0008577D"/>
    <w:rsid w:val="000861D9"/>
    <w:rsid w:val="00086927"/>
    <w:rsid w:val="000871C4"/>
    <w:rsid w:val="0008774E"/>
    <w:rsid w:val="0009078D"/>
    <w:rsid w:val="00090E7C"/>
    <w:rsid w:val="00090F40"/>
    <w:rsid w:val="00090FBF"/>
    <w:rsid w:val="00092006"/>
    <w:rsid w:val="00092709"/>
    <w:rsid w:val="00092E92"/>
    <w:rsid w:val="000930A1"/>
    <w:rsid w:val="000932A5"/>
    <w:rsid w:val="00093B12"/>
    <w:rsid w:val="00093F64"/>
    <w:rsid w:val="000954C0"/>
    <w:rsid w:val="00096A3B"/>
    <w:rsid w:val="0009753A"/>
    <w:rsid w:val="0009778B"/>
    <w:rsid w:val="00097995"/>
    <w:rsid w:val="000A1A68"/>
    <w:rsid w:val="000A238B"/>
    <w:rsid w:val="000A251E"/>
    <w:rsid w:val="000A366D"/>
    <w:rsid w:val="000A4B3C"/>
    <w:rsid w:val="000A4C23"/>
    <w:rsid w:val="000A69CF"/>
    <w:rsid w:val="000A6A6F"/>
    <w:rsid w:val="000A7F1C"/>
    <w:rsid w:val="000B05B8"/>
    <w:rsid w:val="000B0857"/>
    <w:rsid w:val="000B0C0B"/>
    <w:rsid w:val="000B0ED2"/>
    <w:rsid w:val="000B2098"/>
    <w:rsid w:val="000B20AF"/>
    <w:rsid w:val="000B214D"/>
    <w:rsid w:val="000B2EC1"/>
    <w:rsid w:val="000B5392"/>
    <w:rsid w:val="000B651B"/>
    <w:rsid w:val="000B6829"/>
    <w:rsid w:val="000C18A1"/>
    <w:rsid w:val="000C1A07"/>
    <w:rsid w:val="000C1AFD"/>
    <w:rsid w:val="000C1B4B"/>
    <w:rsid w:val="000C21A3"/>
    <w:rsid w:val="000C2305"/>
    <w:rsid w:val="000C465E"/>
    <w:rsid w:val="000C4DC6"/>
    <w:rsid w:val="000C50BA"/>
    <w:rsid w:val="000C5499"/>
    <w:rsid w:val="000C5567"/>
    <w:rsid w:val="000C5D50"/>
    <w:rsid w:val="000C5DCE"/>
    <w:rsid w:val="000C6463"/>
    <w:rsid w:val="000C7332"/>
    <w:rsid w:val="000C758B"/>
    <w:rsid w:val="000C763F"/>
    <w:rsid w:val="000D0701"/>
    <w:rsid w:val="000D33E6"/>
    <w:rsid w:val="000D3C4A"/>
    <w:rsid w:val="000D3CDE"/>
    <w:rsid w:val="000D3DF4"/>
    <w:rsid w:val="000D401F"/>
    <w:rsid w:val="000D43AB"/>
    <w:rsid w:val="000D464C"/>
    <w:rsid w:val="000D4AEC"/>
    <w:rsid w:val="000D6689"/>
    <w:rsid w:val="000D703F"/>
    <w:rsid w:val="000D7AD4"/>
    <w:rsid w:val="000E0834"/>
    <w:rsid w:val="000E1814"/>
    <w:rsid w:val="000E1BC6"/>
    <w:rsid w:val="000E1D0E"/>
    <w:rsid w:val="000E200E"/>
    <w:rsid w:val="000E3790"/>
    <w:rsid w:val="000E3811"/>
    <w:rsid w:val="000E4279"/>
    <w:rsid w:val="000E4464"/>
    <w:rsid w:val="000E497D"/>
    <w:rsid w:val="000E4ED1"/>
    <w:rsid w:val="000E51D6"/>
    <w:rsid w:val="000E5D42"/>
    <w:rsid w:val="000E6081"/>
    <w:rsid w:val="000F03F4"/>
    <w:rsid w:val="000F0D56"/>
    <w:rsid w:val="000F1A82"/>
    <w:rsid w:val="000F245D"/>
    <w:rsid w:val="000F343E"/>
    <w:rsid w:val="000F5AE4"/>
    <w:rsid w:val="000F5F7D"/>
    <w:rsid w:val="000F62D1"/>
    <w:rsid w:val="000F7D42"/>
    <w:rsid w:val="00100C84"/>
    <w:rsid w:val="00100CB0"/>
    <w:rsid w:val="0010119B"/>
    <w:rsid w:val="0010167C"/>
    <w:rsid w:val="00102125"/>
    <w:rsid w:val="00102586"/>
    <w:rsid w:val="00102E3B"/>
    <w:rsid w:val="001033EF"/>
    <w:rsid w:val="001034B8"/>
    <w:rsid w:val="001037EE"/>
    <w:rsid w:val="00103D19"/>
    <w:rsid w:val="00104415"/>
    <w:rsid w:val="001051E8"/>
    <w:rsid w:val="00106A31"/>
    <w:rsid w:val="00106F7E"/>
    <w:rsid w:val="001109CA"/>
    <w:rsid w:val="00110B19"/>
    <w:rsid w:val="00110D16"/>
    <w:rsid w:val="001110D8"/>
    <w:rsid w:val="001116E9"/>
    <w:rsid w:val="00112569"/>
    <w:rsid w:val="00112D49"/>
    <w:rsid w:val="00113097"/>
    <w:rsid w:val="00115DC8"/>
    <w:rsid w:val="0011622B"/>
    <w:rsid w:val="001166D6"/>
    <w:rsid w:val="00116D02"/>
    <w:rsid w:val="00116D4E"/>
    <w:rsid w:val="001172B8"/>
    <w:rsid w:val="00120965"/>
    <w:rsid w:val="00120BFA"/>
    <w:rsid w:val="00120EE3"/>
    <w:rsid w:val="00121A6E"/>
    <w:rsid w:val="001240E0"/>
    <w:rsid w:val="00124D80"/>
    <w:rsid w:val="00124EA5"/>
    <w:rsid w:val="00126668"/>
    <w:rsid w:val="0013029D"/>
    <w:rsid w:val="001307CF"/>
    <w:rsid w:val="00130E2F"/>
    <w:rsid w:val="00131D71"/>
    <w:rsid w:val="001320C6"/>
    <w:rsid w:val="001322F4"/>
    <w:rsid w:val="00132594"/>
    <w:rsid w:val="001326E6"/>
    <w:rsid w:val="00132901"/>
    <w:rsid w:val="00132958"/>
    <w:rsid w:val="00132A7C"/>
    <w:rsid w:val="00133D87"/>
    <w:rsid w:val="0013450E"/>
    <w:rsid w:val="00134544"/>
    <w:rsid w:val="0013475A"/>
    <w:rsid w:val="00134A06"/>
    <w:rsid w:val="00134A8F"/>
    <w:rsid w:val="00134D1A"/>
    <w:rsid w:val="00134DBD"/>
    <w:rsid w:val="001363BA"/>
    <w:rsid w:val="001365CE"/>
    <w:rsid w:val="001376AA"/>
    <w:rsid w:val="00137AA3"/>
    <w:rsid w:val="00141839"/>
    <w:rsid w:val="00141A43"/>
    <w:rsid w:val="001429A2"/>
    <w:rsid w:val="00142CEF"/>
    <w:rsid w:val="00143136"/>
    <w:rsid w:val="001454AF"/>
    <w:rsid w:val="00145BC9"/>
    <w:rsid w:val="00146655"/>
    <w:rsid w:val="00147264"/>
    <w:rsid w:val="0014792D"/>
    <w:rsid w:val="00147943"/>
    <w:rsid w:val="00150C33"/>
    <w:rsid w:val="00151452"/>
    <w:rsid w:val="001519DF"/>
    <w:rsid w:val="00151A04"/>
    <w:rsid w:val="00152421"/>
    <w:rsid w:val="0015258D"/>
    <w:rsid w:val="00152CD5"/>
    <w:rsid w:val="00152E36"/>
    <w:rsid w:val="00153C38"/>
    <w:rsid w:val="00153C72"/>
    <w:rsid w:val="001541D2"/>
    <w:rsid w:val="00154596"/>
    <w:rsid w:val="0015486A"/>
    <w:rsid w:val="0015488A"/>
    <w:rsid w:val="0015620E"/>
    <w:rsid w:val="00157C5B"/>
    <w:rsid w:val="00160B9F"/>
    <w:rsid w:val="00160E39"/>
    <w:rsid w:val="0016105A"/>
    <w:rsid w:val="001617C4"/>
    <w:rsid w:val="001619D8"/>
    <w:rsid w:val="001622EB"/>
    <w:rsid w:val="00162EBC"/>
    <w:rsid w:val="00163DB2"/>
    <w:rsid w:val="001647B5"/>
    <w:rsid w:val="00164E08"/>
    <w:rsid w:val="00165022"/>
    <w:rsid w:val="001653FF"/>
    <w:rsid w:val="001655C5"/>
    <w:rsid w:val="001656C7"/>
    <w:rsid w:val="00165889"/>
    <w:rsid w:val="00166167"/>
    <w:rsid w:val="00166540"/>
    <w:rsid w:val="00166A67"/>
    <w:rsid w:val="00166A94"/>
    <w:rsid w:val="00167521"/>
    <w:rsid w:val="00167866"/>
    <w:rsid w:val="00167E2B"/>
    <w:rsid w:val="00170B1D"/>
    <w:rsid w:val="0017111E"/>
    <w:rsid w:val="0017150F"/>
    <w:rsid w:val="00171791"/>
    <w:rsid w:val="001724A9"/>
    <w:rsid w:val="00173A4E"/>
    <w:rsid w:val="00174113"/>
    <w:rsid w:val="00174430"/>
    <w:rsid w:val="00174621"/>
    <w:rsid w:val="001756B5"/>
    <w:rsid w:val="00175F1E"/>
    <w:rsid w:val="00176270"/>
    <w:rsid w:val="00177767"/>
    <w:rsid w:val="00180743"/>
    <w:rsid w:val="00181FCE"/>
    <w:rsid w:val="0018263E"/>
    <w:rsid w:val="00182CF0"/>
    <w:rsid w:val="00182DEE"/>
    <w:rsid w:val="00183211"/>
    <w:rsid w:val="00183343"/>
    <w:rsid w:val="001833FB"/>
    <w:rsid w:val="001839EF"/>
    <w:rsid w:val="00185910"/>
    <w:rsid w:val="00185EAF"/>
    <w:rsid w:val="00187DCC"/>
    <w:rsid w:val="0019032B"/>
    <w:rsid w:val="00190E7B"/>
    <w:rsid w:val="001917E2"/>
    <w:rsid w:val="0019190F"/>
    <w:rsid w:val="0019203F"/>
    <w:rsid w:val="0019206A"/>
    <w:rsid w:val="001920D3"/>
    <w:rsid w:val="0019267E"/>
    <w:rsid w:val="00192755"/>
    <w:rsid w:val="00192B31"/>
    <w:rsid w:val="00193DCE"/>
    <w:rsid w:val="00194AC4"/>
    <w:rsid w:val="001957AE"/>
    <w:rsid w:val="00195AD3"/>
    <w:rsid w:val="00195CF6"/>
    <w:rsid w:val="00195EE1"/>
    <w:rsid w:val="00196DAA"/>
    <w:rsid w:val="001A081C"/>
    <w:rsid w:val="001A1D32"/>
    <w:rsid w:val="001A2E1E"/>
    <w:rsid w:val="001A3291"/>
    <w:rsid w:val="001A37FA"/>
    <w:rsid w:val="001A3991"/>
    <w:rsid w:val="001A3C64"/>
    <w:rsid w:val="001A4680"/>
    <w:rsid w:val="001A6362"/>
    <w:rsid w:val="001A65DA"/>
    <w:rsid w:val="001A65F5"/>
    <w:rsid w:val="001A66B5"/>
    <w:rsid w:val="001A6712"/>
    <w:rsid w:val="001A6B09"/>
    <w:rsid w:val="001A6EF3"/>
    <w:rsid w:val="001A7DDB"/>
    <w:rsid w:val="001B040C"/>
    <w:rsid w:val="001B08CD"/>
    <w:rsid w:val="001B0AD6"/>
    <w:rsid w:val="001B0DD5"/>
    <w:rsid w:val="001B1096"/>
    <w:rsid w:val="001B2CCE"/>
    <w:rsid w:val="001B2FB9"/>
    <w:rsid w:val="001B33FE"/>
    <w:rsid w:val="001B4091"/>
    <w:rsid w:val="001B458E"/>
    <w:rsid w:val="001B4CB6"/>
    <w:rsid w:val="001B4E4B"/>
    <w:rsid w:val="001B51D6"/>
    <w:rsid w:val="001B59AD"/>
    <w:rsid w:val="001B5ACA"/>
    <w:rsid w:val="001B5BE3"/>
    <w:rsid w:val="001B66BB"/>
    <w:rsid w:val="001B6B1E"/>
    <w:rsid w:val="001B6DB4"/>
    <w:rsid w:val="001B71F7"/>
    <w:rsid w:val="001C0233"/>
    <w:rsid w:val="001C0D09"/>
    <w:rsid w:val="001C2107"/>
    <w:rsid w:val="001C2651"/>
    <w:rsid w:val="001C2A13"/>
    <w:rsid w:val="001C2A3F"/>
    <w:rsid w:val="001C2FF9"/>
    <w:rsid w:val="001C3143"/>
    <w:rsid w:val="001C4A75"/>
    <w:rsid w:val="001C4B31"/>
    <w:rsid w:val="001C55B4"/>
    <w:rsid w:val="001C5680"/>
    <w:rsid w:val="001C6455"/>
    <w:rsid w:val="001C68F4"/>
    <w:rsid w:val="001C69F8"/>
    <w:rsid w:val="001C6D5F"/>
    <w:rsid w:val="001C74D7"/>
    <w:rsid w:val="001C7873"/>
    <w:rsid w:val="001C7995"/>
    <w:rsid w:val="001C7AC0"/>
    <w:rsid w:val="001C7BA3"/>
    <w:rsid w:val="001D0543"/>
    <w:rsid w:val="001D0FF3"/>
    <w:rsid w:val="001D133D"/>
    <w:rsid w:val="001D15B5"/>
    <w:rsid w:val="001D1D47"/>
    <w:rsid w:val="001D2822"/>
    <w:rsid w:val="001D4339"/>
    <w:rsid w:val="001D4456"/>
    <w:rsid w:val="001D4D1B"/>
    <w:rsid w:val="001D5777"/>
    <w:rsid w:val="001D5DF5"/>
    <w:rsid w:val="001D6F8E"/>
    <w:rsid w:val="001D789F"/>
    <w:rsid w:val="001D7FF4"/>
    <w:rsid w:val="001E00CC"/>
    <w:rsid w:val="001E0CB9"/>
    <w:rsid w:val="001E1896"/>
    <w:rsid w:val="001E1AEE"/>
    <w:rsid w:val="001E1DD2"/>
    <w:rsid w:val="001E1FD6"/>
    <w:rsid w:val="001E339C"/>
    <w:rsid w:val="001E3AEA"/>
    <w:rsid w:val="001E6650"/>
    <w:rsid w:val="001E743C"/>
    <w:rsid w:val="001E7516"/>
    <w:rsid w:val="001E763C"/>
    <w:rsid w:val="001F049C"/>
    <w:rsid w:val="001F06E3"/>
    <w:rsid w:val="001F113C"/>
    <w:rsid w:val="001F203A"/>
    <w:rsid w:val="001F2A92"/>
    <w:rsid w:val="001F4ED3"/>
    <w:rsid w:val="001F5532"/>
    <w:rsid w:val="001F5863"/>
    <w:rsid w:val="001F5C01"/>
    <w:rsid w:val="001F5C4A"/>
    <w:rsid w:val="001F5C74"/>
    <w:rsid w:val="001F71AB"/>
    <w:rsid w:val="001F7412"/>
    <w:rsid w:val="001F743E"/>
    <w:rsid w:val="001F7B47"/>
    <w:rsid w:val="001F7FB5"/>
    <w:rsid w:val="0020109F"/>
    <w:rsid w:val="002010C9"/>
    <w:rsid w:val="00201DC0"/>
    <w:rsid w:val="00203A34"/>
    <w:rsid w:val="002042CA"/>
    <w:rsid w:val="00205337"/>
    <w:rsid w:val="002056E4"/>
    <w:rsid w:val="00206181"/>
    <w:rsid w:val="0020693F"/>
    <w:rsid w:val="002072D2"/>
    <w:rsid w:val="00207BD9"/>
    <w:rsid w:val="00207CB5"/>
    <w:rsid w:val="00207FE4"/>
    <w:rsid w:val="00210930"/>
    <w:rsid w:val="00210D3E"/>
    <w:rsid w:val="00210F7E"/>
    <w:rsid w:val="0021148D"/>
    <w:rsid w:val="002122C6"/>
    <w:rsid w:val="00212322"/>
    <w:rsid w:val="00212903"/>
    <w:rsid w:val="0021324D"/>
    <w:rsid w:val="00214067"/>
    <w:rsid w:val="00214577"/>
    <w:rsid w:val="002147BD"/>
    <w:rsid w:val="0021575F"/>
    <w:rsid w:val="00215925"/>
    <w:rsid w:val="00215CC8"/>
    <w:rsid w:val="002162EA"/>
    <w:rsid w:val="00217B5C"/>
    <w:rsid w:val="00220160"/>
    <w:rsid w:val="002201FA"/>
    <w:rsid w:val="00220914"/>
    <w:rsid w:val="002214FC"/>
    <w:rsid w:val="00221E64"/>
    <w:rsid w:val="00221FA2"/>
    <w:rsid w:val="00223271"/>
    <w:rsid w:val="002241E6"/>
    <w:rsid w:val="00224443"/>
    <w:rsid w:val="0022549E"/>
    <w:rsid w:val="002254F7"/>
    <w:rsid w:val="00226CDE"/>
    <w:rsid w:val="0023086C"/>
    <w:rsid w:val="00231B8E"/>
    <w:rsid w:val="002323B5"/>
    <w:rsid w:val="00232455"/>
    <w:rsid w:val="00233410"/>
    <w:rsid w:val="00233734"/>
    <w:rsid w:val="00233C7A"/>
    <w:rsid w:val="002348FB"/>
    <w:rsid w:val="00236073"/>
    <w:rsid w:val="002373B5"/>
    <w:rsid w:val="00237D8E"/>
    <w:rsid w:val="002400EF"/>
    <w:rsid w:val="00240D9C"/>
    <w:rsid w:val="00241465"/>
    <w:rsid w:val="002418C1"/>
    <w:rsid w:val="00243CD3"/>
    <w:rsid w:val="00244715"/>
    <w:rsid w:val="00244760"/>
    <w:rsid w:val="0024491E"/>
    <w:rsid w:val="00245319"/>
    <w:rsid w:val="0024581C"/>
    <w:rsid w:val="00245B86"/>
    <w:rsid w:val="0024647A"/>
    <w:rsid w:val="00246F52"/>
    <w:rsid w:val="00250997"/>
    <w:rsid w:val="0025460B"/>
    <w:rsid w:val="00255077"/>
    <w:rsid w:val="00255E5E"/>
    <w:rsid w:val="00255E7E"/>
    <w:rsid w:val="00255F0F"/>
    <w:rsid w:val="002567B0"/>
    <w:rsid w:val="00256B04"/>
    <w:rsid w:val="00256F84"/>
    <w:rsid w:val="002576C1"/>
    <w:rsid w:val="00260C1B"/>
    <w:rsid w:val="002610D2"/>
    <w:rsid w:val="00262441"/>
    <w:rsid w:val="00262C2E"/>
    <w:rsid w:val="002636EE"/>
    <w:rsid w:val="00264A79"/>
    <w:rsid w:val="00264AE0"/>
    <w:rsid w:val="00265EBE"/>
    <w:rsid w:val="0026606B"/>
    <w:rsid w:val="00266AAF"/>
    <w:rsid w:val="00266B68"/>
    <w:rsid w:val="00267842"/>
    <w:rsid w:val="00267D50"/>
    <w:rsid w:val="00267DBA"/>
    <w:rsid w:val="0027022E"/>
    <w:rsid w:val="002703B1"/>
    <w:rsid w:val="00270B7D"/>
    <w:rsid w:val="00271543"/>
    <w:rsid w:val="00271F8D"/>
    <w:rsid w:val="00272432"/>
    <w:rsid w:val="00272469"/>
    <w:rsid w:val="00272C3F"/>
    <w:rsid w:val="00272E1F"/>
    <w:rsid w:val="00272E80"/>
    <w:rsid w:val="00273A46"/>
    <w:rsid w:val="00274606"/>
    <w:rsid w:val="00274AD9"/>
    <w:rsid w:val="00274D5E"/>
    <w:rsid w:val="002754B6"/>
    <w:rsid w:val="002757FC"/>
    <w:rsid w:val="002758A1"/>
    <w:rsid w:val="002758FF"/>
    <w:rsid w:val="00275E12"/>
    <w:rsid w:val="002763BC"/>
    <w:rsid w:val="00276799"/>
    <w:rsid w:val="00276D76"/>
    <w:rsid w:val="00276FD8"/>
    <w:rsid w:val="00280254"/>
    <w:rsid w:val="00280655"/>
    <w:rsid w:val="002807D9"/>
    <w:rsid w:val="00280FB3"/>
    <w:rsid w:val="00281225"/>
    <w:rsid w:val="0028142F"/>
    <w:rsid w:val="00281547"/>
    <w:rsid w:val="0028238A"/>
    <w:rsid w:val="00282D07"/>
    <w:rsid w:val="002836D2"/>
    <w:rsid w:val="0028464C"/>
    <w:rsid w:val="00284979"/>
    <w:rsid w:val="00284B17"/>
    <w:rsid w:val="00285339"/>
    <w:rsid w:val="002857D9"/>
    <w:rsid w:val="0028580E"/>
    <w:rsid w:val="00285C1A"/>
    <w:rsid w:val="002877C6"/>
    <w:rsid w:val="00290607"/>
    <w:rsid w:val="00290D6A"/>
    <w:rsid w:val="00290DDC"/>
    <w:rsid w:val="002927D3"/>
    <w:rsid w:val="00293843"/>
    <w:rsid w:val="002938F3"/>
    <w:rsid w:val="00294542"/>
    <w:rsid w:val="00294900"/>
    <w:rsid w:val="002951C8"/>
    <w:rsid w:val="002957D9"/>
    <w:rsid w:val="0029600B"/>
    <w:rsid w:val="0029601A"/>
    <w:rsid w:val="00296691"/>
    <w:rsid w:val="002975BD"/>
    <w:rsid w:val="002A0568"/>
    <w:rsid w:val="002A063E"/>
    <w:rsid w:val="002A1DB6"/>
    <w:rsid w:val="002A25B4"/>
    <w:rsid w:val="002A2E2A"/>
    <w:rsid w:val="002A38FB"/>
    <w:rsid w:val="002A4EE2"/>
    <w:rsid w:val="002A4F97"/>
    <w:rsid w:val="002A57EC"/>
    <w:rsid w:val="002A6887"/>
    <w:rsid w:val="002A777F"/>
    <w:rsid w:val="002A7877"/>
    <w:rsid w:val="002A78CF"/>
    <w:rsid w:val="002A7A66"/>
    <w:rsid w:val="002B00AA"/>
    <w:rsid w:val="002B1712"/>
    <w:rsid w:val="002B18BD"/>
    <w:rsid w:val="002B2633"/>
    <w:rsid w:val="002B31BC"/>
    <w:rsid w:val="002B4005"/>
    <w:rsid w:val="002B4E9C"/>
    <w:rsid w:val="002B5038"/>
    <w:rsid w:val="002B6045"/>
    <w:rsid w:val="002B637B"/>
    <w:rsid w:val="002B6867"/>
    <w:rsid w:val="002B6C6B"/>
    <w:rsid w:val="002B72A7"/>
    <w:rsid w:val="002B787B"/>
    <w:rsid w:val="002B7CBF"/>
    <w:rsid w:val="002C020E"/>
    <w:rsid w:val="002C25EB"/>
    <w:rsid w:val="002C2C00"/>
    <w:rsid w:val="002C315D"/>
    <w:rsid w:val="002C37F5"/>
    <w:rsid w:val="002C5685"/>
    <w:rsid w:val="002C78D9"/>
    <w:rsid w:val="002C7EF1"/>
    <w:rsid w:val="002D0DED"/>
    <w:rsid w:val="002D0EF2"/>
    <w:rsid w:val="002D1655"/>
    <w:rsid w:val="002D2BE6"/>
    <w:rsid w:val="002D2C11"/>
    <w:rsid w:val="002D2DD1"/>
    <w:rsid w:val="002D35C7"/>
    <w:rsid w:val="002D3C80"/>
    <w:rsid w:val="002D3D3E"/>
    <w:rsid w:val="002D4245"/>
    <w:rsid w:val="002D5713"/>
    <w:rsid w:val="002D7732"/>
    <w:rsid w:val="002E01D6"/>
    <w:rsid w:val="002E12E8"/>
    <w:rsid w:val="002E14A8"/>
    <w:rsid w:val="002E1F08"/>
    <w:rsid w:val="002E37D3"/>
    <w:rsid w:val="002E3956"/>
    <w:rsid w:val="002E4965"/>
    <w:rsid w:val="002E6C7A"/>
    <w:rsid w:val="002F0564"/>
    <w:rsid w:val="002F0A81"/>
    <w:rsid w:val="002F157A"/>
    <w:rsid w:val="002F1C6E"/>
    <w:rsid w:val="002F20D4"/>
    <w:rsid w:val="002F2513"/>
    <w:rsid w:val="002F2557"/>
    <w:rsid w:val="002F41E1"/>
    <w:rsid w:val="002F433D"/>
    <w:rsid w:val="002F4A07"/>
    <w:rsid w:val="002F51DD"/>
    <w:rsid w:val="002F5A55"/>
    <w:rsid w:val="002F7559"/>
    <w:rsid w:val="0030021A"/>
    <w:rsid w:val="003003CF"/>
    <w:rsid w:val="00300C5B"/>
    <w:rsid w:val="00300C75"/>
    <w:rsid w:val="00301369"/>
    <w:rsid w:val="003016B1"/>
    <w:rsid w:val="00301E7D"/>
    <w:rsid w:val="00302184"/>
    <w:rsid w:val="0030336F"/>
    <w:rsid w:val="003034DB"/>
    <w:rsid w:val="00303A33"/>
    <w:rsid w:val="00304FB9"/>
    <w:rsid w:val="003053DF"/>
    <w:rsid w:val="0030583E"/>
    <w:rsid w:val="0030682F"/>
    <w:rsid w:val="003074E7"/>
    <w:rsid w:val="0031071B"/>
    <w:rsid w:val="00311426"/>
    <w:rsid w:val="003117C7"/>
    <w:rsid w:val="0031181B"/>
    <w:rsid w:val="003125A3"/>
    <w:rsid w:val="003125CD"/>
    <w:rsid w:val="0031273F"/>
    <w:rsid w:val="00314136"/>
    <w:rsid w:val="00314EFC"/>
    <w:rsid w:val="00316C8B"/>
    <w:rsid w:val="0032096C"/>
    <w:rsid w:val="003225C0"/>
    <w:rsid w:val="003226F5"/>
    <w:rsid w:val="0032302A"/>
    <w:rsid w:val="003230B4"/>
    <w:rsid w:val="00323387"/>
    <w:rsid w:val="00323C57"/>
    <w:rsid w:val="003242F0"/>
    <w:rsid w:val="0032459D"/>
    <w:rsid w:val="003247CF"/>
    <w:rsid w:val="00325FD7"/>
    <w:rsid w:val="00326189"/>
    <w:rsid w:val="00326723"/>
    <w:rsid w:val="003279D7"/>
    <w:rsid w:val="00330130"/>
    <w:rsid w:val="00331DD5"/>
    <w:rsid w:val="00333B76"/>
    <w:rsid w:val="00333F87"/>
    <w:rsid w:val="003369C0"/>
    <w:rsid w:val="00336F31"/>
    <w:rsid w:val="00337BAB"/>
    <w:rsid w:val="00337FA9"/>
    <w:rsid w:val="0034014A"/>
    <w:rsid w:val="003405C8"/>
    <w:rsid w:val="00340931"/>
    <w:rsid w:val="0034167A"/>
    <w:rsid w:val="00342085"/>
    <w:rsid w:val="00342394"/>
    <w:rsid w:val="00342586"/>
    <w:rsid w:val="00342930"/>
    <w:rsid w:val="00343FF3"/>
    <w:rsid w:val="00345C32"/>
    <w:rsid w:val="00345C6A"/>
    <w:rsid w:val="0035112E"/>
    <w:rsid w:val="00351838"/>
    <w:rsid w:val="00352CA5"/>
    <w:rsid w:val="00352EBF"/>
    <w:rsid w:val="00353021"/>
    <w:rsid w:val="003531EB"/>
    <w:rsid w:val="0035355D"/>
    <w:rsid w:val="00353560"/>
    <w:rsid w:val="00354C23"/>
    <w:rsid w:val="00354EDE"/>
    <w:rsid w:val="003553C8"/>
    <w:rsid w:val="0035638E"/>
    <w:rsid w:val="003570B9"/>
    <w:rsid w:val="003572F2"/>
    <w:rsid w:val="003578AB"/>
    <w:rsid w:val="003578AF"/>
    <w:rsid w:val="003605BF"/>
    <w:rsid w:val="0036095B"/>
    <w:rsid w:val="00361297"/>
    <w:rsid w:val="00361AD4"/>
    <w:rsid w:val="00361CD7"/>
    <w:rsid w:val="003632F4"/>
    <w:rsid w:val="00363430"/>
    <w:rsid w:val="00363576"/>
    <w:rsid w:val="0036375F"/>
    <w:rsid w:val="00364440"/>
    <w:rsid w:val="00365342"/>
    <w:rsid w:val="00367227"/>
    <w:rsid w:val="00375580"/>
    <w:rsid w:val="003758EC"/>
    <w:rsid w:val="00375E58"/>
    <w:rsid w:val="0037607F"/>
    <w:rsid w:val="00376914"/>
    <w:rsid w:val="00376D73"/>
    <w:rsid w:val="00376F2B"/>
    <w:rsid w:val="00377D64"/>
    <w:rsid w:val="00380047"/>
    <w:rsid w:val="00380133"/>
    <w:rsid w:val="00380B5F"/>
    <w:rsid w:val="00380B7A"/>
    <w:rsid w:val="003830B8"/>
    <w:rsid w:val="0038349A"/>
    <w:rsid w:val="003840D7"/>
    <w:rsid w:val="00384420"/>
    <w:rsid w:val="00385793"/>
    <w:rsid w:val="003857DF"/>
    <w:rsid w:val="00391766"/>
    <w:rsid w:val="00391BDF"/>
    <w:rsid w:val="0039288F"/>
    <w:rsid w:val="00392931"/>
    <w:rsid w:val="003954C3"/>
    <w:rsid w:val="003960DE"/>
    <w:rsid w:val="003965BF"/>
    <w:rsid w:val="00396AFD"/>
    <w:rsid w:val="00396E18"/>
    <w:rsid w:val="0039784B"/>
    <w:rsid w:val="003A114C"/>
    <w:rsid w:val="003A1289"/>
    <w:rsid w:val="003A22D4"/>
    <w:rsid w:val="003A32CC"/>
    <w:rsid w:val="003A3379"/>
    <w:rsid w:val="003A377E"/>
    <w:rsid w:val="003A424E"/>
    <w:rsid w:val="003A5C34"/>
    <w:rsid w:val="003A660C"/>
    <w:rsid w:val="003A673D"/>
    <w:rsid w:val="003A6926"/>
    <w:rsid w:val="003A6ADB"/>
    <w:rsid w:val="003A73D0"/>
    <w:rsid w:val="003A7C60"/>
    <w:rsid w:val="003B063A"/>
    <w:rsid w:val="003B06EB"/>
    <w:rsid w:val="003B077A"/>
    <w:rsid w:val="003B0EB4"/>
    <w:rsid w:val="003B11B5"/>
    <w:rsid w:val="003B1721"/>
    <w:rsid w:val="003B19E0"/>
    <w:rsid w:val="003B4144"/>
    <w:rsid w:val="003B48E1"/>
    <w:rsid w:val="003B497B"/>
    <w:rsid w:val="003B52BC"/>
    <w:rsid w:val="003B565C"/>
    <w:rsid w:val="003B5A02"/>
    <w:rsid w:val="003B5BF3"/>
    <w:rsid w:val="003B5EF5"/>
    <w:rsid w:val="003B63A1"/>
    <w:rsid w:val="003B6EC9"/>
    <w:rsid w:val="003B7EB7"/>
    <w:rsid w:val="003C01A1"/>
    <w:rsid w:val="003C0725"/>
    <w:rsid w:val="003C0B87"/>
    <w:rsid w:val="003C0E4B"/>
    <w:rsid w:val="003C10B7"/>
    <w:rsid w:val="003C242E"/>
    <w:rsid w:val="003C247E"/>
    <w:rsid w:val="003C3554"/>
    <w:rsid w:val="003C417B"/>
    <w:rsid w:val="003C475F"/>
    <w:rsid w:val="003C4FA8"/>
    <w:rsid w:val="003C548D"/>
    <w:rsid w:val="003C5B84"/>
    <w:rsid w:val="003C60CF"/>
    <w:rsid w:val="003C6400"/>
    <w:rsid w:val="003C67DB"/>
    <w:rsid w:val="003C7296"/>
    <w:rsid w:val="003C78DD"/>
    <w:rsid w:val="003D00EE"/>
    <w:rsid w:val="003D0691"/>
    <w:rsid w:val="003D10CD"/>
    <w:rsid w:val="003D1511"/>
    <w:rsid w:val="003D1A00"/>
    <w:rsid w:val="003D1A73"/>
    <w:rsid w:val="003D2F8A"/>
    <w:rsid w:val="003D3017"/>
    <w:rsid w:val="003D37CF"/>
    <w:rsid w:val="003D3D75"/>
    <w:rsid w:val="003D3DD5"/>
    <w:rsid w:val="003D431C"/>
    <w:rsid w:val="003D48F6"/>
    <w:rsid w:val="003D609B"/>
    <w:rsid w:val="003D6C92"/>
    <w:rsid w:val="003D7049"/>
    <w:rsid w:val="003D7800"/>
    <w:rsid w:val="003D7BE4"/>
    <w:rsid w:val="003D7FF0"/>
    <w:rsid w:val="003E0331"/>
    <w:rsid w:val="003E04B9"/>
    <w:rsid w:val="003E0D3F"/>
    <w:rsid w:val="003E1069"/>
    <w:rsid w:val="003E1616"/>
    <w:rsid w:val="003E1FCB"/>
    <w:rsid w:val="003E269C"/>
    <w:rsid w:val="003E2973"/>
    <w:rsid w:val="003E2A4A"/>
    <w:rsid w:val="003E3BFC"/>
    <w:rsid w:val="003E515C"/>
    <w:rsid w:val="003E6726"/>
    <w:rsid w:val="003E67DA"/>
    <w:rsid w:val="003E6C34"/>
    <w:rsid w:val="003E7EB1"/>
    <w:rsid w:val="003F09B2"/>
    <w:rsid w:val="003F0B3F"/>
    <w:rsid w:val="003F226D"/>
    <w:rsid w:val="003F2B27"/>
    <w:rsid w:val="003F2E8C"/>
    <w:rsid w:val="003F33B3"/>
    <w:rsid w:val="003F3A6B"/>
    <w:rsid w:val="003F3D9F"/>
    <w:rsid w:val="003F3EFC"/>
    <w:rsid w:val="003F435F"/>
    <w:rsid w:val="003F53D9"/>
    <w:rsid w:val="003F5E61"/>
    <w:rsid w:val="003F6667"/>
    <w:rsid w:val="003F72AF"/>
    <w:rsid w:val="003F744B"/>
    <w:rsid w:val="003F7F1A"/>
    <w:rsid w:val="00401ADC"/>
    <w:rsid w:val="00401F23"/>
    <w:rsid w:val="00401FA2"/>
    <w:rsid w:val="0040262E"/>
    <w:rsid w:val="0040275E"/>
    <w:rsid w:val="00402B1E"/>
    <w:rsid w:val="00403032"/>
    <w:rsid w:val="00404B3B"/>
    <w:rsid w:val="0040501A"/>
    <w:rsid w:val="004052BE"/>
    <w:rsid w:val="00405453"/>
    <w:rsid w:val="00406936"/>
    <w:rsid w:val="0041001E"/>
    <w:rsid w:val="00411EB3"/>
    <w:rsid w:val="004127FB"/>
    <w:rsid w:val="0041353F"/>
    <w:rsid w:val="00413FF7"/>
    <w:rsid w:val="004144DD"/>
    <w:rsid w:val="00415048"/>
    <w:rsid w:val="00415AE8"/>
    <w:rsid w:val="00415B7D"/>
    <w:rsid w:val="00415EC6"/>
    <w:rsid w:val="00416967"/>
    <w:rsid w:val="00417367"/>
    <w:rsid w:val="00417D13"/>
    <w:rsid w:val="00421BDE"/>
    <w:rsid w:val="00421C84"/>
    <w:rsid w:val="00422533"/>
    <w:rsid w:val="00422939"/>
    <w:rsid w:val="00422C23"/>
    <w:rsid w:val="004239F8"/>
    <w:rsid w:val="0042552B"/>
    <w:rsid w:val="00425760"/>
    <w:rsid w:val="004259BE"/>
    <w:rsid w:val="004259EC"/>
    <w:rsid w:val="00425D61"/>
    <w:rsid w:val="0042681B"/>
    <w:rsid w:val="004269AE"/>
    <w:rsid w:val="00426FD3"/>
    <w:rsid w:val="004272BC"/>
    <w:rsid w:val="0042762D"/>
    <w:rsid w:val="00427CB7"/>
    <w:rsid w:val="00430F25"/>
    <w:rsid w:val="00431B0C"/>
    <w:rsid w:val="00431C6F"/>
    <w:rsid w:val="00432913"/>
    <w:rsid w:val="00432BE3"/>
    <w:rsid w:val="004340B6"/>
    <w:rsid w:val="004348D8"/>
    <w:rsid w:val="00434DB9"/>
    <w:rsid w:val="004352BF"/>
    <w:rsid w:val="0043653C"/>
    <w:rsid w:val="004374E8"/>
    <w:rsid w:val="004375D2"/>
    <w:rsid w:val="00440045"/>
    <w:rsid w:val="00440C47"/>
    <w:rsid w:val="00440D6A"/>
    <w:rsid w:val="00442AC5"/>
    <w:rsid w:val="00444395"/>
    <w:rsid w:val="004452EE"/>
    <w:rsid w:val="004464D2"/>
    <w:rsid w:val="004466C3"/>
    <w:rsid w:val="00446C67"/>
    <w:rsid w:val="0044762A"/>
    <w:rsid w:val="00451FE2"/>
    <w:rsid w:val="00452079"/>
    <w:rsid w:val="00452169"/>
    <w:rsid w:val="00452321"/>
    <w:rsid w:val="00452C72"/>
    <w:rsid w:val="004531CF"/>
    <w:rsid w:val="004555B1"/>
    <w:rsid w:val="00455D3C"/>
    <w:rsid w:val="00457B3C"/>
    <w:rsid w:val="004601B7"/>
    <w:rsid w:val="004603ED"/>
    <w:rsid w:val="00461193"/>
    <w:rsid w:val="00461D3D"/>
    <w:rsid w:val="00461EE1"/>
    <w:rsid w:val="00463222"/>
    <w:rsid w:val="00463E4C"/>
    <w:rsid w:val="0046409E"/>
    <w:rsid w:val="00464251"/>
    <w:rsid w:val="00465CF2"/>
    <w:rsid w:val="00466CF5"/>
    <w:rsid w:val="00466DA1"/>
    <w:rsid w:val="0047041C"/>
    <w:rsid w:val="0047137B"/>
    <w:rsid w:val="00471FC7"/>
    <w:rsid w:val="00473081"/>
    <w:rsid w:val="00473D72"/>
    <w:rsid w:val="00474D0B"/>
    <w:rsid w:val="00474F61"/>
    <w:rsid w:val="004751AA"/>
    <w:rsid w:val="0047595F"/>
    <w:rsid w:val="00476A4B"/>
    <w:rsid w:val="0047757E"/>
    <w:rsid w:val="0048014F"/>
    <w:rsid w:val="004817EF"/>
    <w:rsid w:val="00482330"/>
    <w:rsid w:val="00482948"/>
    <w:rsid w:val="00483184"/>
    <w:rsid w:val="004838F2"/>
    <w:rsid w:val="00483A2C"/>
    <w:rsid w:val="00483F88"/>
    <w:rsid w:val="004843A7"/>
    <w:rsid w:val="00484446"/>
    <w:rsid w:val="00484C8F"/>
    <w:rsid w:val="00484DFB"/>
    <w:rsid w:val="0048511A"/>
    <w:rsid w:val="00486707"/>
    <w:rsid w:val="00486F32"/>
    <w:rsid w:val="004874D6"/>
    <w:rsid w:val="0049141C"/>
    <w:rsid w:val="004919AB"/>
    <w:rsid w:val="00491A8D"/>
    <w:rsid w:val="00491B14"/>
    <w:rsid w:val="00491CEE"/>
    <w:rsid w:val="00491EBB"/>
    <w:rsid w:val="0049277B"/>
    <w:rsid w:val="004928C9"/>
    <w:rsid w:val="00492CFA"/>
    <w:rsid w:val="00493235"/>
    <w:rsid w:val="004946A6"/>
    <w:rsid w:val="00494F6B"/>
    <w:rsid w:val="004958BE"/>
    <w:rsid w:val="0049632C"/>
    <w:rsid w:val="00496610"/>
    <w:rsid w:val="004971A6"/>
    <w:rsid w:val="00497FC5"/>
    <w:rsid w:val="004A0633"/>
    <w:rsid w:val="004A1786"/>
    <w:rsid w:val="004A25FD"/>
    <w:rsid w:val="004A382F"/>
    <w:rsid w:val="004A4198"/>
    <w:rsid w:val="004A4907"/>
    <w:rsid w:val="004A4BD9"/>
    <w:rsid w:val="004A55D9"/>
    <w:rsid w:val="004A641B"/>
    <w:rsid w:val="004A65A3"/>
    <w:rsid w:val="004A6CBD"/>
    <w:rsid w:val="004A7299"/>
    <w:rsid w:val="004A76DC"/>
    <w:rsid w:val="004A7A6C"/>
    <w:rsid w:val="004B027B"/>
    <w:rsid w:val="004B071A"/>
    <w:rsid w:val="004B132C"/>
    <w:rsid w:val="004B1593"/>
    <w:rsid w:val="004B2C8F"/>
    <w:rsid w:val="004B32C4"/>
    <w:rsid w:val="004B3B23"/>
    <w:rsid w:val="004B4A0C"/>
    <w:rsid w:val="004B54B0"/>
    <w:rsid w:val="004B6226"/>
    <w:rsid w:val="004B668C"/>
    <w:rsid w:val="004B6AF7"/>
    <w:rsid w:val="004C06C3"/>
    <w:rsid w:val="004C1B01"/>
    <w:rsid w:val="004C23F2"/>
    <w:rsid w:val="004C259F"/>
    <w:rsid w:val="004C270B"/>
    <w:rsid w:val="004C3655"/>
    <w:rsid w:val="004C37CF"/>
    <w:rsid w:val="004C37FA"/>
    <w:rsid w:val="004C4C86"/>
    <w:rsid w:val="004C4D6D"/>
    <w:rsid w:val="004C526F"/>
    <w:rsid w:val="004C5B16"/>
    <w:rsid w:val="004C6338"/>
    <w:rsid w:val="004C697D"/>
    <w:rsid w:val="004C6C9E"/>
    <w:rsid w:val="004C77B6"/>
    <w:rsid w:val="004C7C30"/>
    <w:rsid w:val="004D0CDA"/>
    <w:rsid w:val="004D115C"/>
    <w:rsid w:val="004D12E1"/>
    <w:rsid w:val="004D1581"/>
    <w:rsid w:val="004D17F2"/>
    <w:rsid w:val="004D19DC"/>
    <w:rsid w:val="004D1EDB"/>
    <w:rsid w:val="004D2E59"/>
    <w:rsid w:val="004D3661"/>
    <w:rsid w:val="004D38BC"/>
    <w:rsid w:val="004D4A3A"/>
    <w:rsid w:val="004D4B5D"/>
    <w:rsid w:val="004D56C5"/>
    <w:rsid w:val="004D5B18"/>
    <w:rsid w:val="004D5E57"/>
    <w:rsid w:val="004D718F"/>
    <w:rsid w:val="004D7AAF"/>
    <w:rsid w:val="004E06C6"/>
    <w:rsid w:val="004E0B41"/>
    <w:rsid w:val="004E2EBF"/>
    <w:rsid w:val="004E45CD"/>
    <w:rsid w:val="004E59E9"/>
    <w:rsid w:val="004E7468"/>
    <w:rsid w:val="004E7D58"/>
    <w:rsid w:val="004F0AFA"/>
    <w:rsid w:val="004F1520"/>
    <w:rsid w:val="004F1EA7"/>
    <w:rsid w:val="004F23B1"/>
    <w:rsid w:val="004F28FC"/>
    <w:rsid w:val="004F2A35"/>
    <w:rsid w:val="004F307C"/>
    <w:rsid w:val="004F4B47"/>
    <w:rsid w:val="004F6538"/>
    <w:rsid w:val="004F7D08"/>
    <w:rsid w:val="0050085C"/>
    <w:rsid w:val="00501BD4"/>
    <w:rsid w:val="00501DFC"/>
    <w:rsid w:val="00501FFD"/>
    <w:rsid w:val="005027BC"/>
    <w:rsid w:val="00502C9A"/>
    <w:rsid w:val="00504B85"/>
    <w:rsid w:val="005054C8"/>
    <w:rsid w:val="0050663D"/>
    <w:rsid w:val="00507289"/>
    <w:rsid w:val="00507ACA"/>
    <w:rsid w:val="005100BD"/>
    <w:rsid w:val="00510B91"/>
    <w:rsid w:val="00510FA0"/>
    <w:rsid w:val="00511009"/>
    <w:rsid w:val="00511C2A"/>
    <w:rsid w:val="00511C74"/>
    <w:rsid w:val="0051209D"/>
    <w:rsid w:val="00512341"/>
    <w:rsid w:val="005127CA"/>
    <w:rsid w:val="005128B9"/>
    <w:rsid w:val="00512A70"/>
    <w:rsid w:val="00513FB6"/>
    <w:rsid w:val="00514106"/>
    <w:rsid w:val="00514403"/>
    <w:rsid w:val="00514726"/>
    <w:rsid w:val="00514874"/>
    <w:rsid w:val="00514A35"/>
    <w:rsid w:val="00514FCF"/>
    <w:rsid w:val="0051690A"/>
    <w:rsid w:val="00516BB6"/>
    <w:rsid w:val="00520374"/>
    <w:rsid w:val="0052094E"/>
    <w:rsid w:val="00520EF3"/>
    <w:rsid w:val="00521B9E"/>
    <w:rsid w:val="00521D9D"/>
    <w:rsid w:val="00521DE7"/>
    <w:rsid w:val="00523381"/>
    <w:rsid w:val="0052355D"/>
    <w:rsid w:val="005237A7"/>
    <w:rsid w:val="00523C87"/>
    <w:rsid w:val="00523D9B"/>
    <w:rsid w:val="00524587"/>
    <w:rsid w:val="005245C8"/>
    <w:rsid w:val="00524B8E"/>
    <w:rsid w:val="00524D10"/>
    <w:rsid w:val="005268AF"/>
    <w:rsid w:val="00526E93"/>
    <w:rsid w:val="005271EB"/>
    <w:rsid w:val="00527234"/>
    <w:rsid w:val="00527A02"/>
    <w:rsid w:val="005309D0"/>
    <w:rsid w:val="00530C7D"/>
    <w:rsid w:val="00532193"/>
    <w:rsid w:val="00533CC1"/>
    <w:rsid w:val="005342E5"/>
    <w:rsid w:val="00534A12"/>
    <w:rsid w:val="00534DB6"/>
    <w:rsid w:val="00537AAB"/>
    <w:rsid w:val="00537E4B"/>
    <w:rsid w:val="00540524"/>
    <w:rsid w:val="005409FB"/>
    <w:rsid w:val="00540BB8"/>
    <w:rsid w:val="00541209"/>
    <w:rsid w:val="00541775"/>
    <w:rsid w:val="00542935"/>
    <w:rsid w:val="00543DD8"/>
    <w:rsid w:val="00544B49"/>
    <w:rsid w:val="00544C65"/>
    <w:rsid w:val="00544CB4"/>
    <w:rsid w:val="00544D02"/>
    <w:rsid w:val="005451F5"/>
    <w:rsid w:val="00545CD4"/>
    <w:rsid w:val="005463DA"/>
    <w:rsid w:val="0054689A"/>
    <w:rsid w:val="00550E9B"/>
    <w:rsid w:val="0055203B"/>
    <w:rsid w:val="00552789"/>
    <w:rsid w:val="00552954"/>
    <w:rsid w:val="0055308C"/>
    <w:rsid w:val="00553D25"/>
    <w:rsid w:val="00554309"/>
    <w:rsid w:val="00555A40"/>
    <w:rsid w:val="00555F67"/>
    <w:rsid w:val="005564C7"/>
    <w:rsid w:val="00556515"/>
    <w:rsid w:val="00556AA1"/>
    <w:rsid w:val="00556C83"/>
    <w:rsid w:val="005573E7"/>
    <w:rsid w:val="00557B1E"/>
    <w:rsid w:val="005618E3"/>
    <w:rsid w:val="00561B3D"/>
    <w:rsid w:val="00562DD5"/>
    <w:rsid w:val="00563CD0"/>
    <w:rsid w:val="005645AE"/>
    <w:rsid w:val="00564AF2"/>
    <w:rsid w:val="00565F59"/>
    <w:rsid w:val="005660E0"/>
    <w:rsid w:val="0056657C"/>
    <w:rsid w:val="00566F59"/>
    <w:rsid w:val="005675D5"/>
    <w:rsid w:val="005676D0"/>
    <w:rsid w:val="005702E2"/>
    <w:rsid w:val="00570A57"/>
    <w:rsid w:val="00571044"/>
    <w:rsid w:val="005716B7"/>
    <w:rsid w:val="0057242F"/>
    <w:rsid w:val="00572619"/>
    <w:rsid w:val="00572835"/>
    <w:rsid w:val="00572841"/>
    <w:rsid w:val="0057320B"/>
    <w:rsid w:val="00573C4D"/>
    <w:rsid w:val="005753AD"/>
    <w:rsid w:val="00576FCE"/>
    <w:rsid w:val="00577A74"/>
    <w:rsid w:val="00577AAC"/>
    <w:rsid w:val="00580CAE"/>
    <w:rsid w:val="005813F3"/>
    <w:rsid w:val="00581A9B"/>
    <w:rsid w:val="00582AD9"/>
    <w:rsid w:val="005833EC"/>
    <w:rsid w:val="00583431"/>
    <w:rsid w:val="005838AB"/>
    <w:rsid w:val="0058428F"/>
    <w:rsid w:val="00584EAD"/>
    <w:rsid w:val="00585094"/>
    <w:rsid w:val="00585B24"/>
    <w:rsid w:val="00586C21"/>
    <w:rsid w:val="00587D67"/>
    <w:rsid w:val="005903A6"/>
    <w:rsid w:val="005909CC"/>
    <w:rsid w:val="00590D67"/>
    <w:rsid w:val="00590E2C"/>
    <w:rsid w:val="00591033"/>
    <w:rsid w:val="00591636"/>
    <w:rsid w:val="00591796"/>
    <w:rsid w:val="0059180B"/>
    <w:rsid w:val="00592417"/>
    <w:rsid w:val="00592521"/>
    <w:rsid w:val="005935AD"/>
    <w:rsid w:val="005943F5"/>
    <w:rsid w:val="00595920"/>
    <w:rsid w:val="00595B1C"/>
    <w:rsid w:val="005A14E1"/>
    <w:rsid w:val="005A1B27"/>
    <w:rsid w:val="005A25CF"/>
    <w:rsid w:val="005A32DF"/>
    <w:rsid w:val="005A353D"/>
    <w:rsid w:val="005A42B5"/>
    <w:rsid w:val="005A4446"/>
    <w:rsid w:val="005A5561"/>
    <w:rsid w:val="005A5725"/>
    <w:rsid w:val="005A5841"/>
    <w:rsid w:val="005A6DF2"/>
    <w:rsid w:val="005A71A9"/>
    <w:rsid w:val="005A7259"/>
    <w:rsid w:val="005A74AA"/>
    <w:rsid w:val="005A756B"/>
    <w:rsid w:val="005A7F35"/>
    <w:rsid w:val="005B0AB9"/>
    <w:rsid w:val="005B1E0D"/>
    <w:rsid w:val="005B30C6"/>
    <w:rsid w:val="005B3266"/>
    <w:rsid w:val="005B4140"/>
    <w:rsid w:val="005B4A9F"/>
    <w:rsid w:val="005B5A2A"/>
    <w:rsid w:val="005B6571"/>
    <w:rsid w:val="005B715E"/>
    <w:rsid w:val="005B73D0"/>
    <w:rsid w:val="005B75DF"/>
    <w:rsid w:val="005C0608"/>
    <w:rsid w:val="005C20BB"/>
    <w:rsid w:val="005C2CF8"/>
    <w:rsid w:val="005C2DE7"/>
    <w:rsid w:val="005C3CC4"/>
    <w:rsid w:val="005C46FC"/>
    <w:rsid w:val="005C5D0D"/>
    <w:rsid w:val="005C5E21"/>
    <w:rsid w:val="005C61F0"/>
    <w:rsid w:val="005C65B3"/>
    <w:rsid w:val="005C7652"/>
    <w:rsid w:val="005C7BBE"/>
    <w:rsid w:val="005C7D01"/>
    <w:rsid w:val="005D0C4B"/>
    <w:rsid w:val="005D1CD4"/>
    <w:rsid w:val="005D1D8D"/>
    <w:rsid w:val="005D3DC9"/>
    <w:rsid w:val="005D4084"/>
    <w:rsid w:val="005D48F5"/>
    <w:rsid w:val="005D506C"/>
    <w:rsid w:val="005D6267"/>
    <w:rsid w:val="005D6596"/>
    <w:rsid w:val="005D7447"/>
    <w:rsid w:val="005D7AA9"/>
    <w:rsid w:val="005D7AF5"/>
    <w:rsid w:val="005D7BB5"/>
    <w:rsid w:val="005E0543"/>
    <w:rsid w:val="005E0DCA"/>
    <w:rsid w:val="005E10B7"/>
    <w:rsid w:val="005E134E"/>
    <w:rsid w:val="005E453B"/>
    <w:rsid w:val="005E640B"/>
    <w:rsid w:val="005E6421"/>
    <w:rsid w:val="005F15AE"/>
    <w:rsid w:val="005F1B0D"/>
    <w:rsid w:val="005F20C6"/>
    <w:rsid w:val="005F30FD"/>
    <w:rsid w:val="005F393A"/>
    <w:rsid w:val="005F4FB0"/>
    <w:rsid w:val="005F6165"/>
    <w:rsid w:val="005F64D8"/>
    <w:rsid w:val="006001FE"/>
    <w:rsid w:val="00600595"/>
    <w:rsid w:val="00601657"/>
    <w:rsid w:val="006025D1"/>
    <w:rsid w:val="0060308C"/>
    <w:rsid w:val="00603306"/>
    <w:rsid w:val="00603585"/>
    <w:rsid w:val="00603632"/>
    <w:rsid w:val="00603D45"/>
    <w:rsid w:val="00603DD8"/>
    <w:rsid w:val="0060410E"/>
    <w:rsid w:val="006049A3"/>
    <w:rsid w:val="00605C1E"/>
    <w:rsid w:val="006060CF"/>
    <w:rsid w:val="0060672B"/>
    <w:rsid w:val="00607582"/>
    <w:rsid w:val="00610598"/>
    <w:rsid w:val="00610BD6"/>
    <w:rsid w:val="006111A8"/>
    <w:rsid w:val="00611246"/>
    <w:rsid w:val="00611269"/>
    <w:rsid w:val="00611AE8"/>
    <w:rsid w:val="00612204"/>
    <w:rsid w:val="00612F77"/>
    <w:rsid w:val="006132AE"/>
    <w:rsid w:val="00614596"/>
    <w:rsid w:val="006148A7"/>
    <w:rsid w:val="00614B74"/>
    <w:rsid w:val="00614BCB"/>
    <w:rsid w:val="00616129"/>
    <w:rsid w:val="00616601"/>
    <w:rsid w:val="0061766E"/>
    <w:rsid w:val="00617D98"/>
    <w:rsid w:val="00620786"/>
    <w:rsid w:val="006216F4"/>
    <w:rsid w:val="00621A96"/>
    <w:rsid w:val="00621AAC"/>
    <w:rsid w:val="006220D6"/>
    <w:rsid w:val="00622CEF"/>
    <w:rsid w:val="00623058"/>
    <w:rsid w:val="0062339F"/>
    <w:rsid w:val="00623E5E"/>
    <w:rsid w:val="0062550B"/>
    <w:rsid w:val="00625DEA"/>
    <w:rsid w:val="00625E81"/>
    <w:rsid w:val="00627532"/>
    <w:rsid w:val="006279D4"/>
    <w:rsid w:val="006302BC"/>
    <w:rsid w:val="00630BA6"/>
    <w:rsid w:val="00632CAC"/>
    <w:rsid w:val="006337E4"/>
    <w:rsid w:val="00633A74"/>
    <w:rsid w:val="00634104"/>
    <w:rsid w:val="00635258"/>
    <w:rsid w:val="006352CA"/>
    <w:rsid w:val="006355B5"/>
    <w:rsid w:val="00635DAC"/>
    <w:rsid w:val="0063625F"/>
    <w:rsid w:val="00636B4B"/>
    <w:rsid w:val="006401D6"/>
    <w:rsid w:val="00641445"/>
    <w:rsid w:val="0064152B"/>
    <w:rsid w:val="00641D46"/>
    <w:rsid w:val="00642EFE"/>
    <w:rsid w:val="0064363E"/>
    <w:rsid w:val="006436EF"/>
    <w:rsid w:val="0064400E"/>
    <w:rsid w:val="00644A7F"/>
    <w:rsid w:val="00644A81"/>
    <w:rsid w:val="00644ADA"/>
    <w:rsid w:val="00644C0B"/>
    <w:rsid w:val="00646395"/>
    <w:rsid w:val="00646629"/>
    <w:rsid w:val="006479F6"/>
    <w:rsid w:val="00647C0F"/>
    <w:rsid w:val="00650C29"/>
    <w:rsid w:val="00651478"/>
    <w:rsid w:val="0065264B"/>
    <w:rsid w:val="00653CE2"/>
    <w:rsid w:val="00654111"/>
    <w:rsid w:val="0065585F"/>
    <w:rsid w:val="006561BB"/>
    <w:rsid w:val="006562DF"/>
    <w:rsid w:val="006567BF"/>
    <w:rsid w:val="0066044D"/>
    <w:rsid w:val="006619E2"/>
    <w:rsid w:val="00661A28"/>
    <w:rsid w:val="00662EB5"/>
    <w:rsid w:val="0066499F"/>
    <w:rsid w:val="00664B0A"/>
    <w:rsid w:val="00665766"/>
    <w:rsid w:val="006661B0"/>
    <w:rsid w:val="00666D8D"/>
    <w:rsid w:val="006673DC"/>
    <w:rsid w:val="00667F87"/>
    <w:rsid w:val="00670238"/>
    <w:rsid w:val="00670A1C"/>
    <w:rsid w:val="00670FCF"/>
    <w:rsid w:val="00671B25"/>
    <w:rsid w:val="00671E48"/>
    <w:rsid w:val="006735BA"/>
    <w:rsid w:val="00674AC8"/>
    <w:rsid w:val="0067545F"/>
    <w:rsid w:val="006755F2"/>
    <w:rsid w:val="00675BD1"/>
    <w:rsid w:val="00675FC9"/>
    <w:rsid w:val="00676541"/>
    <w:rsid w:val="006776CD"/>
    <w:rsid w:val="006778FD"/>
    <w:rsid w:val="00680101"/>
    <w:rsid w:val="0068163A"/>
    <w:rsid w:val="00681BF5"/>
    <w:rsid w:val="00682849"/>
    <w:rsid w:val="00682DAB"/>
    <w:rsid w:val="00682EA7"/>
    <w:rsid w:val="0068317F"/>
    <w:rsid w:val="006836DD"/>
    <w:rsid w:val="00683B21"/>
    <w:rsid w:val="00684147"/>
    <w:rsid w:val="006857B2"/>
    <w:rsid w:val="0068582E"/>
    <w:rsid w:val="00685FFC"/>
    <w:rsid w:val="0068627A"/>
    <w:rsid w:val="00687007"/>
    <w:rsid w:val="006879B9"/>
    <w:rsid w:val="00687E44"/>
    <w:rsid w:val="006911F6"/>
    <w:rsid w:val="006914FA"/>
    <w:rsid w:val="00692310"/>
    <w:rsid w:val="0069236E"/>
    <w:rsid w:val="006927E1"/>
    <w:rsid w:val="00692952"/>
    <w:rsid w:val="00692C94"/>
    <w:rsid w:val="006932F5"/>
    <w:rsid w:val="00693625"/>
    <w:rsid w:val="00693E61"/>
    <w:rsid w:val="00693F50"/>
    <w:rsid w:val="00694773"/>
    <w:rsid w:val="006947F9"/>
    <w:rsid w:val="00694B1F"/>
    <w:rsid w:val="00694B5D"/>
    <w:rsid w:val="006953CB"/>
    <w:rsid w:val="006953EB"/>
    <w:rsid w:val="0069595E"/>
    <w:rsid w:val="0069654B"/>
    <w:rsid w:val="0069661E"/>
    <w:rsid w:val="00697151"/>
    <w:rsid w:val="00697AB3"/>
    <w:rsid w:val="006A1659"/>
    <w:rsid w:val="006A19BE"/>
    <w:rsid w:val="006A1ED3"/>
    <w:rsid w:val="006A2365"/>
    <w:rsid w:val="006A2A25"/>
    <w:rsid w:val="006A2F56"/>
    <w:rsid w:val="006A31DC"/>
    <w:rsid w:val="006A532B"/>
    <w:rsid w:val="006A6AC9"/>
    <w:rsid w:val="006A788F"/>
    <w:rsid w:val="006A7F88"/>
    <w:rsid w:val="006B03D4"/>
    <w:rsid w:val="006B0C61"/>
    <w:rsid w:val="006B0E2C"/>
    <w:rsid w:val="006B155B"/>
    <w:rsid w:val="006B2D12"/>
    <w:rsid w:val="006B2F7B"/>
    <w:rsid w:val="006B4A3F"/>
    <w:rsid w:val="006B541A"/>
    <w:rsid w:val="006B5D5D"/>
    <w:rsid w:val="006B63E6"/>
    <w:rsid w:val="006B677B"/>
    <w:rsid w:val="006B7243"/>
    <w:rsid w:val="006B7F23"/>
    <w:rsid w:val="006C042F"/>
    <w:rsid w:val="006C08AC"/>
    <w:rsid w:val="006C197A"/>
    <w:rsid w:val="006C19B3"/>
    <w:rsid w:val="006C2682"/>
    <w:rsid w:val="006C52DC"/>
    <w:rsid w:val="006C5650"/>
    <w:rsid w:val="006C6944"/>
    <w:rsid w:val="006C6C8A"/>
    <w:rsid w:val="006C7906"/>
    <w:rsid w:val="006C7B6E"/>
    <w:rsid w:val="006C7F69"/>
    <w:rsid w:val="006D019B"/>
    <w:rsid w:val="006D023E"/>
    <w:rsid w:val="006D0D1D"/>
    <w:rsid w:val="006D1411"/>
    <w:rsid w:val="006D1DAB"/>
    <w:rsid w:val="006D2386"/>
    <w:rsid w:val="006D23D3"/>
    <w:rsid w:val="006D2E84"/>
    <w:rsid w:val="006D31C2"/>
    <w:rsid w:val="006D4032"/>
    <w:rsid w:val="006D41A6"/>
    <w:rsid w:val="006D4CC6"/>
    <w:rsid w:val="006D4E15"/>
    <w:rsid w:val="006D556A"/>
    <w:rsid w:val="006D64DA"/>
    <w:rsid w:val="006E014B"/>
    <w:rsid w:val="006E01F9"/>
    <w:rsid w:val="006E029C"/>
    <w:rsid w:val="006E04F7"/>
    <w:rsid w:val="006E12BD"/>
    <w:rsid w:val="006E2260"/>
    <w:rsid w:val="006E2325"/>
    <w:rsid w:val="006E3D66"/>
    <w:rsid w:val="006E5095"/>
    <w:rsid w:val="006E5826"/>
    <w:rsid w:val="006E5FF0"/>
    <w:rsid w:val="006E60EE"/>
    <w:rsid w:val="006E6132"/>
    <w:rsid w:val="006E79A9"/>
    <w:rsid w:val="006F01FD"/>
    <w:rsid w:val="006F0ACD"/>
    <w:rsid w:val="006F0BD9"/>
    <w:rsid w:val="006F1A40"/>
    <w:rsid w:val="006F2215"/>
    <w:rsid w:val="006F2392"/>
    <w:rsid w:val="006F255E"/>
    <w:rsid w:val="006F31D8"/>
    <w:rsid w:val="006F3DC6"/>
    <w:rsid w:val="006F3E0A"/>
    <w:rsid w:val="006F3E35"/>
    <w:rsid w:val="006F4B1A"/>
    <w:rsid w:val="006F59F1"/>
    <w:rsid w:val="006F6518"/>
    <w:rsid w:val="006F7758"/>
    <w:rsid w:val="00700D14"/>
    <w:rsid w:val="00700E7B"/>
    <w:rsid w:val="00701134"/>
    <w:rsid w:val="00702969"/>
    <w:rsid w:val="00702B06"/>
    <w:rsid w:val="00702BE9"/>
    <w:rsid w:val="00703223"/>
    <w:rsid w:val="007042DD"/>
    <w:rsid w:val="0070530A"/>
    <w:rsid w:val="00705EE9"/>
    <w:rsid w:val="00707003"/>
    <w:rsid w:val="00707785"/>
    <w:rsid w:val="00707F6D"/>
    <w:rsid w:val="00710172"/>
    <w:rsid w:val="007102BE"/>
    <w:rsid w:val="00710DA9"/>
    <w:rsid w:val="007113DC"/>
    <w:rsid w:val="00711C2A"/>
    <w:rsid w:val="00711E77"/>
    <w:rsid w:val="00711EC8"/>
    <w:rsid w:val="00711EF4"/>
    <w:rsid w:val="007129C9"/>
    <w:rsid w:val="007132E1"/>
    <w:rsid w:val="007133CE"/>
    <w:rsid w:val="00713650"/>
    <w:rsid w:val="00715DD3"/>
    <w:rsid w:val="00716795"/>
    <w:rsid w:val="007169A3"/>
    <w:rsid w:val="00716CFD"/>
    <w:rsid w:val="00716E66"/>
    <w:rsid w:val="007203F0"/>
    <w:rsid w:val="00720F60"/>
    <w:rsid w:val="00721691"/>
    <w:rsid w:val="00721CC8"/>
    <w:rsid w:val="00722B1E"/>
    <w:rsid w:val="00722BDE"/>
    <w:rsid w:val="00722DD1"/>
    <w:rsid w:val="007230F8"/>
    <w:rsid w:val="00724280"/>
    <w:rsid w:val="00724675"/>
    <w:rsid w:val="007247F7"/>
    <w:rsid w:val="007263E3"/>
    <w:rsid w:val="00726E79"/>
    <w:rsid w:val="00727279"/>
    <w:rsid w:val="0072728E"/>
    <w:rsid w:val="00727B82"/>
    <w:rsid w:val="00727D65"/>
    <w:rsid w:val="007302BF"/>
    <w:rsid w:val="00730F81"/>
    <w:rsid w:val="007311A8"/>
    <w:rsid w:val="00731411"/>
    <w:rsid w:val="00731A6A"/>
    <w:rsid w:val="00731BD4"/>
    <w:rsid w:val="00732A39"/>
    <w:rsid w:val="00732C98"/>
    <w:rsid w:val="00732F18"/>
    <w:rsid w:val="00733080"/>
    <w:rsid w:val="00733702"/>
    <w:rsid w:val="00734833"/>
    <w:rsid w:val="00734DB0"/>
    <w:rsid w:val="00735319"/>
    <w:rsid w:val="00735E86"/>
    <w:rsid w:val="007360DD"/>
    <w:rsid w:val="007365DC"/>
    <w:rsid w:val="0073725C"/>
    <w:rsid w:val="00740486"/>
    <w:rsid w:val="00740FA0"/>
    <w:rsid w:val="00742A2D"/>
    <w:rsid w:val="007432B3"/>
    <w:rsid w:val="00743739"/>
    <w:rsid w:val="00743BC7"/>
    <w:rsid w:val="00743DD9"/>
    <w:rsid w:val="007445A7"/>
    <w:rsid w:val="007457B7"/>
    <w:rsid w:val="007457BC"/>
    <w:rsid w:val="00745C6C"/>
    <w:rsid w:val="00745E5C"/>
    <w:rsid w:val="007471CC"/>
    <w:rsid w:val="007478A4"/>
    <w:rsid w:val="00747A2B"/>
    <w:rsid w:val="00747B6B"/>
    <w:rsid w:val="00747B81"/>
    <w:rsid w:val="00747BAB"/>
    <w:rsid w:val="00747E5B"/>
    <w:rsid w:val="00747FC3"/>
    <w:rsid w:val="00750273"/>
    <w:rsid w:val="0075054F"/>
    <w:rsid w:val="00750A01"/>
    <w:rsid w:val="00750A29"/>
    <w:rsid w:val="007511BA"/>
    <w:rsid w:val="0075129F"/>
    <w:rsid w:val="00751785"/>
    <w:rsid w:val="0075190E"/>
    <w:rsid w:val="007524BC"/>
    <w:rsid w:val="007528A5"/>
    <w:rsid w:val="00753FC1"/>
    <w:rsid w:val="00754A43"/>
    <w:rsid w:val="00754B9A"/>
    <w:rsid w:val="00757A67"/>
    <w:rsid w:val="00757ADC"/>
    <w:rsid w:val="0076038F"/>
    <w:rsid w:val="00760BEB"/>
    <w:rsid w:val="00760DE5"/>
    <w:rsid w:val="00761C5E"/>
    <w:rsid w:val="00761DB0"/>
    <w:rsid w:val="007621E1"/>
    <w:rsid w:val="00762B6B"/>
    <w:rsid w:val="00762B95"/>
    <w:rsid w:val="00762C70"/>
    <w:rsid w:val="00763A8A"/>
    <w:rsid w:val="00763FF9"/>
    <w:rsid w:val="00765DD0"/>
    <w:rsid w:val="00765E24"/>
    <w:rsid w:val="0076625E"/>
    <w:rsid w:val="007665B0"/>
    <w:rsid w:val="007665B7"/>
    <w:rsid w:val="00766CF7"/>
    <w:rsid w:val="00770214"/>
    <w:rsid w:val="00771BC6"/>
    <w:rsid w:val="00771E83"/>
    <w:rsid w:val="00771F4A"/>
    <w:rsid w:val="00772D25"/>
    <w:rsid w:val="00772F45"/>
    <w:rsid w:val="00772FC8"/>
    <w:rsid w:val="00773566"/>
    <w:rsid w:val="00774AF3"/>
    <w:rsid w:val="00774F35"/>
    <w:rsid w:val="00774FC7"/>
    <w:rsid w:val="00775196"/>
    <w:rsid w:val="007753DC"/>
    <w:rsid w:val="0077557A"/>
    <w:rsid w:val="00775B9F"/>
    <w:rsid w:val="00775D08"/>
    <w:rsid w:val="00776166"/>
    <w:rsid w:val="007771FF"/>
    <w:rsid w:val="00777F23"/>
    <w:rsid w:val="007829CE"/>
    <w:rsid w:val="0078375C"/>
    <w:rsid w:val="00783978"/>
    <w:rsid w:val="00784B3F"/>
    <w:rsid w:val="007853DA"/>
    <w:rsid w:val="00786064"/>
    <w:rsid w:val="007866DB"/>
    <w:rsid w:val="00787701"/>
    <w:rsid w:val="007878B1"/>
    <w:rsid w:val="00787B79"/>
    <w:rsid w:val="00787DA2"/>
    <w:rsid w:val="00791F0A"/>
    <w:rsid w:val="0079209D"/>
    <w:rsid w:val="0079239D"/>
    <w:rsid w:val="0079257D"/>
    <w:rsid w:val="00792F22"/>
    <w:rsid w:val="007937A0"/>
    <w:rsid w:val="007938BA"/>
    <w:rsid w:val="00793F79"/>
    <w:rsid w:val="00795548"/>
    <w:rsid w:val="00795F32"/>
    <w:rsid w:val="00796B5A"/>
    <w:rsid w:val="0079734A"/>
    <w:rsid w:val="007A0247"/>
    <w:rsid w:val="007A0F49"/>
    <w:rsid w:val="007A12B4"/>
    <w:rsid w:val="007A1307"/>
    <w:rsid w:val="007A1618"/>
    <w:rsid w:val="007A1928"/>
    <w:rsid w:val="007A1F67"/>
    <w:rsid w:val="007A220D"/>
    <w:rsid w:val="007A2E3B"/>
    <w:rsid w:val="007A3E62"/>
    <w:rsid w:val="007A46D5"/>
    <w:rsid w:val="007A4855"/>
    <w:rsid w:val="007A6B06"/>
    <w:rsid w:val="007A7A2E"/>
    <w:rsid w:val="007B0068"/>
    <w:rsid w:val="007B0137"/>
    <w:rsid w:val="007B0C0B"/>
    <w:rsid w:val="007B0CD7"/>
    <w:rsid w:val="007B1611"/>
    <w:rsid w:val="007B425B"/>
    <w:rsid w:val="007B43D2"/>
    <w:rsid w:val="007B46F1"/>
    <w:rsid w:val="007B492B"/>
    <w:rsid w:val="007B5438"/>
    <w:rsid w:val="007B647E"/>
    <w:rsid w:val="007B662B"/>
    <w:rsid w:val="007B73A7"/>
    <w:rsid w:val="007C0557"/>
    <w:rsid w:val="007C1000"/>
    <w:rsid w:val="007C1221"/>
    <w:rsid w:val="007C19CB"/>
    <w:rsid w:val="007C552D"/>
    <w:rsid w:val="007C5BAC"/>
    <w:rsid w:val="007C7297"/>
    <w:rsid w:val="007C7DF4"/>
    <w:rsid w:val="007D02AC"/>
    <w:rsid w:val="007D055F"/>
    <w:rsid w:val="007D0685"/>
    <w:rsid w:val="007D2F19"/>
    <w:rsid w:val="007D304F"/>
    <w:rsid w:val="007D32FA"/>
    <w:rsid w:val="007D3AC1"/>
    <w:rsid w:val="007D3D12"/>
    <w:rsid w:val="007D4846"/>
    <w:rsid w:val="007D4D4D"/>
    <w:rsid w:val="007D5092"/>
    <w:rsid w:val="007D5E2F"/>
    <w:rsid w:val="007D73DF"/>
    <w:rsid w:val="007D78E5"/>
    <w:rsid w:val="007D7A84"/>
    <w:rsid w:val="007D7BC4"/>
    <w:rsid w:val="007E0012"/>
    <w:rsid w:val="007E1757"/>
    <w:rsid w:val="007E199B"/>
    <w:rsid w:val="007E1D41"/>
    <w:rsid w:val="007E2BFF"/>
    <w:rsid w:val="007E30BA"/>
    <w:rsid w:val="007E316B"/>
    <w:rsid w:val="007E3876"/>
    <w:rsid w:val="007E3EE0"/>
    <w:rsid w:val="007E4F0E"/>
    <w:rsid w:val="007E5DFD"/>
    <w:rsid w:val="007E5E07"/>
    <w:rsid w:val="007E5E28"/>
    <w:rsid w:val="007E5EF2"/>
    <w:rsid w:val="007E69E8"/>
    <w:rsid w:val="007E7384"/>
    <w:rsid w:val="007F0A29"/>
    <w:rsid w:val="007F0E98"/>
    <w:rsid w:val="007F0F7A"/>
    <w:rsid w:val="007F13F7"/>
    <w:rsid w:val="007F1CCF"/>
    <w:rsid w:val="007F20AD"/>
    <w:rsid w:val="007F22A1"/>
    <w:rsid w:val="007F27EF"/>
    <w:rsid w:val="007F30AE"/>
    <w:rsid w:val="007F394A"/>
    <w:rsid w:val="007F48EA"/>
    <w:rsid w:val="007F57AA"/>
    <w:rsid w:val="007F5FE4"/>
    <w:rsid w:val="007F652C"/>
    <w:rsid w:val="007F653E"/>
    <w:rsid w:val="007F720D"/>
    <w:rsid w:val="007F7366"/>
    <w:rsid w:val="00800C8A"/>
    <w:rsid w:val="00800CCF"/>
    <w:rsid w:val="00801340"/>
    <w:rsid w:val="00801818"/>
    <w:rsid w:val="00803115"/>
    <w:rsid w:val="008032C9"/>
    <w:rsid w:val="008042BB"/>
    <w:rsid w:val="00804783"/>
    <w:rsid w:val="00804BD4"/>
    <w:rsid w:val="00806586"/>
    <w:rsid w:val="008072B3"/>
    <w:rsid w:val="008077A9"/>
    <w:rsid w:val="00810700"/>
    <w:rsid w:val="00810ED0"/>
    <w:rsid w:val="00811A9D"/>
    <w:rsid w:val="00811E2F"/>
    <w:rsid w:val="00811FCF"/>
    <w:rsid w:val="0081220B"/>
    <w:rsid w:val="00812495"/>
    <w:rsid w:val="00812F17"/>
    <w:rsid w:val="008132F2"/>
    <w:rsid w:val="00813D15"/>
    <w:rsid w:val="00813D71"/>
    <w:rsid w:val="0081401B"/>
    <w:rsid w:val="008140E0"/>
    <w:rsid w:val="00814E7B"/>
    <w:rsid w:val="00815816"/>
    <w:rsid w:val="008179DE"/>
    <w:rsid w:val="00817C37"/>
    <w:rsid w:val="008201C0"/>
    <w:rsid w:val="00820D4C"/>
    <w:rsid w:val="00820EF5"/>
    <w:rsid w:val="0082102D"/>
    <w:rsid w:val="00821B76"/>
    <w:rsid w:val="008225A1"/>
    <w:rsid w:val="00823705"/>
    <w:rsid w:val="00823D03"/>
    <w:rsid w:val="0082423E"/>
    <w:rsid w:val="008254BF"/>
    <w:rsid w:val="00825A1A"/>
    <w:rsid w:val="00825B7C"/>
    <w:rsid w:val="008270A8"/>
    <w:rsid w:val="00827E3A"/>
    <w:rsid w:val="00830C14"/>
    <w:rsid w:val="00830DAD"/>
    <w:rsid w:val="00831BCE"/>
    <w:rsid w:val="00832D93"/>
    <w:rsid w:val="0083306F"/>
    <w:rsid w:val="00833362"/>
    <w:rsid w:val="0083351E"/>
    <w:rsid w:val="0083522F"/>
    <w:rsid w:val="008363B9"/>
    <w:rsid w:val="00840B90"/>
    <w:rsid w:val="008417D5"/>
    <w:rsid w:val="0084368C"/>
    <w:rsid w:val="00843719"/>
    <w:rsid w:val="00843991"/>
    <w:rsid w:val="00843BFD"/>
    <w:rsid w:val="008459C5"/>
    <w:rsid w:val="00845C0B"/>
    <w:rsid w:val="00846B48"/>
    <w:rsid w:val="00846DF5"/>
    <w:rsid w:val="0084740E"/>
    <w:rsid w:val="00847790"/>
    <w:rsid w:val="0085068C"/>
    <w:rsid w:val="00851420"/>
    <w:rsid w:val="0085173D"/>
    <w:rsid w:val="0085291F"/>
    <w:rsid w:val="00852987"/>
    <w:rsid w:val="008533AE"/>
    <w:rsid w:val="00853A01"/>
    <w:rsid w:val="0085467E"/>
    <w:rsid w:val="00854AB5"/>
    <w:rsid w:val="00854D9A"/>
    <w:rsid w:val="00856A21"/>
    <w:rsid w:val="00861525"/>
    <w:rsid w:val="008616D4"/>
    <w:rsid w:val="00862105"/>
    <w:rsid w:val="008627F3"/>
    <w:rsid w:val="008630FB"/>
    <w:rsid w:val="00863B1A"/>
    <w:rsid w:val="00863DB5"/>
    <w:rsid w:val="00863E5E"/>
    <w:rsid w:val="00865785"/>
    <w:rsid w:val="00865E70"/>
    <w:rsid w:val="00865F19"/>
    <w:rsid w:val="00865F88"/>
    <w:rsid w:val="00866C3D"/>
    <w:rsid w:val="00866F67"/>
    <w:rsid w:val="00867261"/>
    <w:rsid w:val="008676F1"/>
    <w:rsid w:val="00867D25"/>
    <w:rsid w:val="008702E7"/>
    <w:rsid w:val="008706EA"/>
    <w:rsid w:val="0087075F"/>
    <w:rsid w:val="0087134F"/>
    <w:rsid w:val="00872527"/>
    <w:rsid w:val="00872716"/>
    <w:rsid w:val="00873164"/>
    <w:rsid w:val="00873FD0"/>
    <w:rsid w:val="00876C73"/>
    <w:rsid w:val="00876F75"/>
    <w:rsid w:val="00877148"/>
    <w:rsid w:val="00877288"/>
    <w:rsid w:val="00877F08"/>
    <w:rsid w:val="00880214"/>
    <w:rsid w:val="00880D82"/>
    <w:rsid w:val="008816A6"/>
    <w:rsid w:val="00881AE6"/>
    <w:rsid w:val="00881B39"/>
    <w:rsid w:val="00881F2C"/>
    <w:rsid w:val="00882669"/>
    <w:rsid w:val="00882AA3"/>
    <w:rsid w:val="00882ABC"/>
    <w:rsid w:val="008834DD"/>
    <w:rsid w:val="00883722"/>
    <w:rsid w:val="00883F2E"/>
    <w:rsid w:val="0088440E"/>
    <w:rsid w:val="008847BE"/>
    <w:rsid w:val="008860B3"/>
    <w:rsid w:val="00886612"/>
    <w:rsid w:val="00887241"/>
    <w:rsid w:val="0088770A"/>
    <w:rsid w:val="008901A5"/>
    <w:rsid w:val="00891466"/>
    <w:rsid w:val="008917BA"/>
    <w:rsid w:val="00891B6D"/>
    <w:rsid w:val="00892F84"/>
    <w:rsid w:val="00893662"/>
    <w:rsid w:val="0089366F"/>
    <w:rsid w:val="00894F0A"/>
    <w:rsid w:val="0089505A"/>
    <w:rsid w:val="008962F4"/>
    <w:rsid w:val="0089679B"/>
    <w:rsid w:val="00896AD3"/>
    <w:rsid w:val="008975DF"/>
    <w:rsid w:val="008A12F6"/>
    <w:rsid w:val="008A1EE9"/>
    <w:rsid w:val="008A27F3"/>
    <w:rsid w:val="008A2A3B"/>
    <w:rsid w:val="008A2C1B"/>
    <w:rsid w:val="008A2EBC"/>
    <w:rsid w:val="008A33EE"/>
    <w:rsid w:val="008A3415"/>
    <w:rsid w:val="008A3B3D"/>
    <w:rsid w:val="008A3BFC"/>
    <w:rsid w:val="008A3CD2"/>
    <w:rsid w:val="008A6C09"/>
    <w:rsid w:val="008A6DCC"/>
    <w:rsid w:val="008A7E4C"/>
    <w:rsid w:val="008B00AF"/>
    <w:rsid w:val="008B112D"/>
    <w:rsid w:val="008B17D5"/>
    <w:rsid w:val="008B208A"/>
    <w:rsid w:val="008B2805"/>
    <w:rsid w:val="008B286E"/>
    <w:rsid w:val="008B3316"/>
    <w:rsid w:val="008B54B5"/>
    <w:rsid w:val="008B5F32"/>
    <w:rsid w:val="008B5FF5"/>
    <w:rsid w:val="008B6095"/>
    <w:rsid w:val="008B704B"/>
    <w:rsid w:val="008B7886"/>
    <w:rsid w:val="008C0F09"/>
    <w:rsid w:val="008C1B11"/>
    <w:rsid w:val="008C2124"/>
    <w:rsid w:val="008C22D0"/>
    <w:rsid w:val="008C26A2"/>
    <w:rsid w:val="008C29BE"/>
    <w:rsid w:val="008C3180"/>
    <w:rsid w:val="008C3B74"/>
    <w:rsid w:val="008C3DA2"/>
    <w:rsid w:val="008C4E4F"/>
    <w:rsid w:val="008C4E63"/>
    <w:rsid w:val="008C5315"/>
    <w:rsid w:val="008C5D3D"/>
    <w:rsid w:val="008C63B9"/>
    <w:rsid w:val="008C7011"/>
    <w:rsid w:val="008C7523"/>
    <w:rsid w:val="008C7D6C"/>
    <w:rsid w:val="008D1715"/>
    <w:rsid w:val="008D1CDE"/>
    <w:rsid w:val="008D1E54"/>
    <w:rsid w:val="008D2D84"/>
    <w:rsid w:val="008D2DA0"/>
    <w:rsid w:val="008D387A"/>
    <w:rsid w:val="008D3CF5"/>
    <w:rsid w:val="008D40CF"/>
    <w:rsid w:val="008D51E4"/>
    <w:rsid w:val="008D5238"/>
    <w:rsid w:val="008D5ABB"/>
    <w:rsid w:val="008D6A02"/>
    <w:rsid w:val="008D6F69"/>
    <w:rsid w:val="008D71B4"/>
    <w:rsid w:val="008E0192"/>
    <w:rsid w:val="008E19F9"/>
    <w:rsid w:val="008E2929"/>
    <w:rsid w:val="008E35F4"/>
    <w:rsid w:val="008E409E"/>
    <w:rsid w:val="008E443D"/>
    <w:rsid w:val="008E4D22"/>
    <w:rsid w:val="008E563F"/>
    <w:rsid w:val="008F0E9D"/>
    <w:rsid w:val="008F114E"/>
    <w:rsid w:val="008F1244"/>
    <w:rsid w:val="008F1D9F"/>
    <w:rsid w:val="008F230B"/>
    <w:rsid w:val="008F2318"/>
    <w:rsid w:val="008F2779"/>
    <w:rsid w:val="008F2AFC"/>
    <w:rsid w:val="008F3C91"/>
    <w:rsid w:val="008F48D9"/>
    <w:rsid w:val="008F4B87"/>
    <w:rsid w:val="008F54CA"/>
    <w:rsid w:val="008F72BD"/>
    <w:rsid w:val="008F7F4E"/>
    <w:rsid w:val="009012E3"/>
    <w:rsid w:val="00902FA0"/>
    <w:rsid w:val="00903065"/>
    <w:rsid w:val="0090358B"/>
    <w:rsid w:val="009037A8"/>
    <w:rsid w:val="009041B2"/>
    <w:rsid w:val="00905CE2"/>
    <w:rsid w:val="0090741D"/>
    <w:rsid w:val="00907C92"/>
    <w:rsid w:val="00911C34"/>
    <w:rsid w:val="009120BF"/>
    <w:rsid w:val="0091268E"/>
    <w:rsid w:val="00912BBF"/>
    <w:rsid w:val="00913302"/>
    <w:rsid w:val="0091427F"/>
    <w:rsid w:val="0091448E"/>
    <w:rsid w:val="009156E8"/>
    <w:rsid w:val="009157A7"/>
    <w:rsid w:val="00915C89"/>
    <w:rsid w:val="00916002"/>
    <w:rsid w:val="009165B8"/>
    <w:rsid w:val="00916F8E"/>
    <w:rsid w:val="00916FC3"/>
    <w:rsid w:val="00917927"/>
    <w:rsid w:val="009205EC"/>
    <w:rsid w:val="009206A0"/>
    <w:rsid w:val="009206F3"/>
    <w:rsid w:val="0092144D"/>
    <w:rsid w:val="009216CF"/>
    <w:rsid w:val="0092218F"/>
    <w:rsid w:val="00922737"/>
    <w:rsid w:val="00923560"/>
    <w:rsid w:val="00923DDB"/>
    <w:rsid w:val="00924607"/>
    <w:rsid w:val="00925051"/>
    <w:rsid w:val="009252DD"/>
    <w:rsid w:val="0092682F"/>
    <w:rsid w:val="009273D8"/>
    <w:rsid w:val="00927E01"/>
    <w:rsid w:val="00931B2B"/>
    <w:rsid w:val="00932C03"/>
    <w:rsid w:val="00932D5A"/>
    <w:rsid w:val="009335D1"/>
    <w:rsid w:val="00935994"/>
    <w:rsid w:val="009359E0"/>
    <w:rsid w:val="00935B3E"/>
    <w:rsid w:val="0093627B"/>
    <w:rsid w:val="00936DD3"/>
    <w:rsid w:val="0093702E"/>
    <w:rsid w:val="00937696"/>
    <w:rsid w:val="0093779A"/>
    <w:rsid w:val="00941374"/>
    <w:rsid w:val="0094242C"/>
    <w:rsid w:val="009441C5"/>
    <w:rsid w:val="00944644"/>
    <w:rsid w:val="00944C07"/>
    <w:rsid w:val="00945FD3"/>
    <w:rsid w:val="00946083"/>
    <w:rsid w:val="009472B1"/>
    <w:rsid w:val="00947F5D"/>
    <w:rsid w:val="009516F2"/>
    <w:rsid w:val="00953039"/>
    <w:rsid w:val="009553E7"/>
    <w:rsid w:val="009558A6"/>
    <w:rsid w:val="00955CD0"/>
    <w:rsid w:val="00956566"/>
    <w:rsid w:val="00956D37"/>
    <w:rsid w:val="0095774B"/>
    <w:rsid w:val="00960072"/>
    <w:rsid w:val="00960AD5"/>
    <w:rsid w:val="00960CED"/>
    <w:rsid w:val="0096237B"/>
    <w:rsid w:val="009623CE"/>
    <w:rsid w:val="00962C4D"/>
    <w:rsid w:val="00962F9C"/>
    <w:rsid w:val="009637DC"/>
    <w:rsid w:val="00963E5E"/>
    <w:rsid w:val="00964117"/>
    <w:rsid w:val="0096466A"/>
    <w:rsid w:val="0096616C"/>
    <w:rsid w:val="00966996"/>
    <w:rsid w:val="00966A04"/>
    <w:rsid w:val="009673A0"/>
    <w:rsid w:val="009678C3"/>
    <w:rsid w:val="00967C10"/>
    <w:rsid w:val="00967CE4"/>
    <w:rsid w:val="00970691"/>
    <w:rsid w:val="0097108A"/>
    <w:rsid w:val="00972060"/>
    <w:rsid w:val="009721A0"/>
    <w:rsid w:val="009723C9"/>
    <w:rsid w:val="00972664"/>
    <w:rsid w:val="00972FDB"/>
    <w:rsid w:val="00973304"/>
    <w:rsid w:val="0097517C"/>
    <w:rsid w:val="00975981"/>
    <w:rsid w:val="00976F78"/>
    <w:rsid w:val="00977572"/>
    <w:rsid w:val="00980019"/>
    <w:rsid w:val="0098017D"/>
    <w:rsid w:val="00980416"/>
    <w:rsid w:val="00980896"/>
    <w:rsid w:val="00980ED8"/>
    <w:rsid w:val="0098105E"/>
    <w:rsid w:val="00981324"/>
    <w:rsid w:val="00981551"/>
    <w:rsid w:val="00981922"/>
    <w:rsid w:val="00981B70"/>
    <w:rsid w:val="0098240B"/>
    <w:rsid w:val="00982914"/>
    <w:rsid w:val="00982BD1"/>
    <w:rsid w:val="00982DC6"/>
    <w:rsid w:val="00983591"/>
    <w:rsid w:val="009836DA"/>
    <w:rsid w:val="00983CB8"/>
    <w:rsid w:val="0098467F"/>
    <w:rsid w:val="00984E16"/>
    <w:rsid w:val="0098560E"/>
    <w:rsid w:val="0098589E"/>
    <w:rsid w:val="009858D0"/>
    <w:rsid w:val="00986653"/>
    <w:rsid w:val="00986CF8"/>
    <w:rsid w:val="009870CC"/>
    <w:rsid w:val="0098729E"/>
    <w:rsid w:val="009877F7"/>
    <w:rsid w:val="0098794F"/>
    <w:rsid w:val="00987A6A"/>
    <w:rsid w:val="00991068"/>
    <w:rsid w:val="00991538"/>
    <w:rsid w:val="00992228"/>
    <w:rsid w:val="00992D3C"/>
    <w:rsid w:val="0099311F"/>
    <w:rsid w:val="00993C8D"/>
    <w:rsid w:val="00994552"/>
    <w:rsid w:val="00994CD8"/>
    <w:rsid w:val="00995406"/>
    <w:rsid w:val="0099574D"/>
    <w:rsid w:val="00996288"/>
    <w:rsid w:val="009965F4"/>
    <w:rsid w:val="0099671E"/>
    <w:rsid w:val="00996937"/>
    <w:rsid w:val="00997765"/>
    <w:rsid w:val="00997D16"/>
    <w:rsid w:val="00997F8D"/>
    <w:rsid w:val="009A01FA"/>
    <w:rsid w:val="009A0355"/>
    <w:rsid w:val="009A0676"/>
    <w:rsid w:val="009A0DBF"/>
    <w:rsid w:val="009A3D80"/>
    <w:rsid w:val="009A458B"/>
    <w:rsid w:val="009A5006"/>
    <w:rsid w:val="009A54E9"/>
    <w:rsid w:val="009A5AC0"/>
    <w:rsid w:val="009A61BC"/>
    <w:rsid w:val="009A7709"/>
    <w:rsid w:val="009A7ED1"/>
    <w:rsid w:val="009B0AAA"/>
    <w:rsid w:val="009B1068"/>
    <w:rsid w:val="009B12F7"/>
    <w:rsid w:val="009B1B83"/>
    <w:rsid w:val="009B1D70"/>
    <w:rsid w:val="009B2C54"/>
    <w:rsid w:val="009B2E14"/>
    <w:rsid w:val="009B2E40"/>
    <w:rsid w:val="009B2F2B"/>
    <w:rsid w:val="009B2FA5"/>
    <w:rsid w:val="009B4890"/>
    <w:rsid w:val="009B5179"/>
    <w:rsid w:val="009B60C2"/>
    <w:rsid w:val="009B60D4"/>
    <w:rsid w:val="009B7C31"/>
    <w:rsid w:val="009B7E30"/>
    <w:rsid w:val="009C06F5"/>
    <w:rsid w:val="009C18D3"/>
    <w:rsid w:val="009C199F"/>
    <w:rsid w:val="009C1C1D"/>
    <w:rsid w:val="009C37B7"/>
    <w:rsid w:val="009C3ECF"/>
    <w:rsid w:val="009C3F99"/>
    <w:rsid w:val="009C566D"/>
    <w:rsid w:val="009C59C5"/>
    <w:rsid w:val="009C5FD8"/>
    <w:rsid w:val="009C610C"/>
    <w:rsid w:val="009D09BF"/>
    <w:rsid w:val="009D0DC8"/>
    <w:rsid w:val="009D12AA"/>
    <w:rsid w:val="009D2C21"/>
    <w:rsid w:val="009D3B89"/>
    <w:rsid w:val="009D3E27"/>
    <w:rsid w:val="009D4116"/>
    <w:rsid w:val="009D432C"/>
    <w:rsid w:val="009D4408"/>
    <w:rsid w:val="009D4A5A"/>
    <w:rsid w:val="009D542B"/>
    <w:rsid w:val="009D5EE0"/>
    <w:rsid w:val="009D7CF3"/>
    <w:rsid w:val="009D7D77"/>
    <w:rsid w:val="009E00D7"/>
    <w:rsid w:val="009E08C7"/>
    <w:rsid w:val="009E0B5C"/>
    <w:rsid w:val="009E0C1A"/>
    <w:rsid w:val="009E1128"/>
    <w:rsid w:val="009E1395"/>
    <w:rsid w:val="009E2702"/>
    <w:rsid w:val="009E3875"/>
    <w:rsid w:val="009E4712"/>
    <w:rsid w:val="009E523B"/>
    <w:rsid w:val="009F0161"/>
    <w:rsid w:val="009F0877"/>
    <w:rsid w:val="009F1129"/>
    <w:rsid w:val="009F2349"/>
    <w:rsid w:val="009F23F3"/>
    <w:rsid w:val="009F3270"/>
    <w:rsid w:val="009F439E"/>
    <w:rsid w:val="009F45B5"/>
    <w:rsid w:val="009F5576"/>
    <w:rsid w:val="009F5B27"/>
    <w:rsid w:val="009F5C55"/>
    <w:rsid w:val="009F70EB"/>
    <w:rsid w:val="00A00923"/>
    <w:rsid w:val="00A00E4E"/>
    <w:rsid w:val="00A05195"/>
    <w:rsid w:val="00A0639E"/>
    <w:rsid w:val="00A06B90"/>
    <w:rsid w:val="00A06E6D"/>
    <w:rsid w:val="00A06F9D"/>
    <w:rsid w:val="00A10390"/>
    <w:rsid w:val="00A11272"/>
    <w:rsid w:val="00A12388"/>
    <w:rsid w:val="00A156AF"/>
    <w:rsid w:val="00A15E00"/>
    <w:rsid w:val="00A16B58"/>
    <w:rsid w:val="00A20058"/>
    <w:rsid w:val="00A2056D"/>
    <w:rsid w:val="00A209C1"/>
    <w:rsid w:val="00A20E92"/>
    <w:rsid w:val="00A20F10"/>
    <w:rsid w:val="00A21460"/>
    <w:rsid w:val="00A226CF"/>
    <w:rsid w:val="00A226EB"/>
    <w:rsid w:val="00A23E37"/>
    <w:rsid w:val="00A23E45"/>
    <w:rsid w:val="00A24163"/>
    <w:rsid w:val="00A24880"/>
    <w:rsid w:val="00A254D9"/>
    <w:rsid w:val="00A2583A"/>
    <w:rsid w:val="00A26C97"/>
    <w:rsid w:val="00A26E52"/>
    <w:rsid w:val="00A27270"/>
    <w:rsid w:val="00A2791C"/>
    <w:rsid w:val="00A27DF8"/>
    <w:rsid w:val="00A305E6"/>
    <w:rsid w:val="00A30B57"/>
    <w:rsid w:val="00A32B77"/>
    <w:rsid w:val="00A330BB"/>
    <w:rsid w:val="00A33220"/>
    <w:rsid w:val="00A3431F"/>
    <w:rsid w:val="00A348BB"/>
    <w:rsid w:val="00A3508E"/>
    <w:rsid w:val="00A358E3"/>
    <w:rsid w:val="00A37550"/>
    <w:rsid w:val="00A376C2"/>
    <w:rsid w:val="00A3777F"/>
    <w:rsid w:val="00A377BC"/>
    <w:rsid w:val="00A3787F"/>
    <w:rsid w:val="00A402FD"/>
    <w:rsid w:val="00A404D1"/>
    <w:rsid w:val="00A4117F"/>
    <w:rsid w:val="00A4156C"/>
    <w:rsid w:val="00A4199F"/>
    <w:rsid w:val="00A41C49"/>
    <w:rsid w:val="00A42049"/>
    <w:rsid w:val="00A429DE"/>
    <w:rsid w:val="00A446B5"/>
    <w:rsid w:val="00A44A2E"/>
    <w:rsid w:val="00A45E8D"/>
    <w:rsid w:val="00A46CA0"/>
    <w:rsid w:val="00A50C5E"/>
    <w:rsid w:val="00A513B9"/>
    <w:rsid w:val="00A51EC3"/>
    <w:rsid w:val="00A5200E"/>
    <w:rsid w:val="00A536A7"/>
    <w:rsid w:val="00A539DC"/>
    <w:rsid w:val="00A53E2C"/>
    <w:rsid w:val="00A55903"/>
    <w:rsid w:val="00A5622E"/>
    <w:rsid w:val="00A562FF"/>
    <w:rsid w:val="00A56994"/>
    <w:rsid w:val="00A56F63"/>
    <w:rsid w:val="00A5751E"/>
    <w:rsid w:val="00A57BAC"/>
    <w:rsid w:val="00A60837"/>
    <w:rsid w:val="00A6250D"/>
    <w:rsid w:val="00A62606"/>
    <w:rsid w:val="00A62FAD"/>
    <w:rsid w:val="00A633C9"/>
    <w:rsid w:val="00A635F8"/>
    <w:rsid w:val="00A637BA"/>
    <w:rsid w:val="00A63CAB"/>
    <w:rsid w:val="00A64D30"/>
    <w:rsid w:val="00A64D9B"/>
    <w:rsid w:val="00A65226"/>
    <w:rsid w:val="00A65947"/>
    <w:rsid w:val="00A65995"/>
    <w:rsid w:val="00A65C41"/>
    <w:rsid w:val="00A6612F"/>
    <w:rsid w:val="00A66179"/>
    <w:rsid w:val="00A670C6"/>
    <w:rsid w:val="00A70458"/>
    <w:rsid w:val="00A71528"/>
    <w:rsid w:val="00A717B2"/>
    <w:rsid w:val="00A71E3E"/>
    <w:rsid w:val="00A72CB9"/>
    <w:rsid w:val="00A732A0"/>
    <w:rsid w:val="00A7396B"/>
    <w:rsid w:val="00A74855"/>
    <w:rsid w:val="00A753B8"/>
    <w:rsid w:val="00A7553A"/>
    <w:rsid w:val="00A7650C"/>
    <w:rsid w:val="00A7690E"/>
    <w:rsid w:val="00A80D06"/>
    <w:rsid w:val="00A81FB3"/>
    <w:rsid w:val="00A82953"/>
    <w:rsid w:val="00A83562"/>
    <w:rsid w:val="00A83590"/>
    <w:rsid w:val="00A83926"/>
    <w:rsid w:val="00A86E00"/>
    <w:rsid w:val="00A86FE0"/>
    <w:rsid w:val="00A87EA8"/>
    <w:rsid w:val="00A90326"/>
    <w:rsid w:val="00A910B8"/>
    <w:rsid w:val="00A9281C"/>
    <w:rsid w:val="00A93DD8"/>
    <w:rsid w:val="00A9450F"/>
    <w:rsid w:val="00A94586"/>
    <w:rsid w:val="00A955D2"/>
    <w:rsid w:val="00A962FA"/>
    <w:rsid w:val="00A97663"/>
    <w:rsid w:val="00A97B1F"/>
    <w:rsid w:val="00AA0A5B"/>
    <w:rsid w:val="00AA0F87"/>
    <w:rsid w:val="00AA1561"/>
    <w:rsid w:val="00AA19E4"/>
    <w:rsid w:val="00AA3777"/>
    <w:rsid w:val="00AA4C41"/>
    <w:rsid w:val="00AA4D5F"/>
    <w:rsid w:val="00AA4F3C"/>
    <w:rsid w:val="00AA57E7"/>
    <w:rsid w:val="00AA5F74"/>
    <w:rsid w:val="00AA61CD"/>
    <w:rsid w:val="00AA67CE"/>
    <w:rsid w:val="00AA6C9E"/>
    <w:rsid w:val="00AA7863"/>
    <w:rsid w:val="00AA7A5C"/>
    <w:rsid w:val="00AB03D7"/>
    <w:rsid w:val="00AB0BE4"/>
    <w:rsid w:val="00AB13E6"/>
    <w:rsid w:val="00AB3070"/>
    <w:rsid w:val="00AB3F23"/>
    <w:rsid w:val="00AB4DCF"/>
    <w:rsid w:val="00AB4F61"/>
    <w:rsid w:val="00AB5879"/>
    <w:rsid w:val="00AB62A7"/>
    <w:rsid w:val="00AB7A52"/>
    <w:rsid w:val="00AC03B9"/>
    <w:rsid w:val="00AC0978"/>
    <w:rsid w:val="00AC0A97"/>
    <w:rsid w:val="00AC0B4F"/>
    <w:rsid w:val="00AC0B85"/>
    <w:rsid w:val="00AC1391"/>
    <w:rsid w:val="00AC1658"/>
    <w:rsid w:val="00AC1AD6"/>
    <w:rsid w:val="00AC36ED"/>
    <w:rsid w:val="00AC4573"/>
    <w:rsid w:val="00AC47F1"/>
    <w:rsid w:val="00AC57A7"/>
    <w:rsid w:val="00AC6FCF"/>
    <w:rsid w:val="00AC7092"/>
    <w:rsid w:val="00AC7750"/>
    <w:rsid w:val="00AD0251"/>
    <w:rsid w:val="00AD0294"/>
    <w:rsid w:val="00AD07B1"/>
    <w:rsid w:val="00AD0875"/>
    <w:rsid w:val="00AD0F6F"/>
    <w:rsid w:val="00AD1787"/>
    <w:rsid w:val="00AD2373"/>
    <w:rsid w:val="00AD4F67"/>
    <w:rsid w:val="00AD52AB"/>
    <w:rsid w:val="00AD5C45"/>
    <w:rsid w:val="00AD6278"/>
    <w:rsid w:val="00AD6CE3"/>
    <w:rsid w:val="00AD7136"/>
    <w:rsid w:val="00AD74ED"/>
    <w:rsid w:val="00AD7B63"/>
    <w:rsid w:val="00AE1ACF"/>
    <w:rsid w:val="00AE1F8F"/>
    <w:rsid w:val="00AE2521"/>
    <w:rsid w:val="00AE29F7"/>
    <w:rsid w:val="00AE3ECC"/>
    <w:rsid w:val="00AE4EC8"/>
    <w:rsid w:val="00AE65A3"/>
    <w:rsid w:val="00AE75AF"/>
    <w:rsid w:val="00AF028C"/>
    <w:rsid w:val="00AF162E"/>
    <w:rsid w:val="00AF1817"/>
    <w:rsid w:val="00AF28FD"/>
    <w:rsid w:val="00AF2B2A"/>
    <w:rsid w:val="00AF2EDE"/>
    <w:rsid w:val="00AF3041"/>
    <w:rsid w:val="00AF5263"/>
    <w:rsid w:val="00AF593C"/>
    <w:rsid w:val="00AF6133"/>
    <w:rsid w:val="00AF75AA"/>
    <w:rsid w:val="00B00E85"/>
    <w:rsid w:val="00B00FC6"/>
    <w:rsid w:val="00B016EA"/>
    <w:rsid w:val="00B03564"/>
    <w:rsid w:val="00B03D81"/>
    <w:rsid w:val="00B04281"/>
    <w:rsid w:val="00B05414"/>
    <w:rsid w:val="00B05644"/>
    <w:rsid w:val="00B06256"/>
    <w:rsid w:val="00B06CA1"/>
    <w:rsid w:val="00B07989"/>
    <w:rsid w:val="00B079EB"/>
    <w:rsid w:val="00B104A0"/>
    <w:rsid w:val="00B108D0"/>
    <w:rsid w:val="00B11BA1"/>
    <w:rsid w:val="00B11F0D"/>
    <w:rsid w:val="00B1223B"/>
    <w:rsid w:val="00B12547"/>
    <w:rsid w:val="00B13A11"/>
    <w:rsid w:val="00B13AC9"/>
    <w:rsid w:val="00B141B8"/>
    <w:rsid w:val="00B16338"/>
    <w:rsid w:val="00B16F56"/>
    <w:rsid w:val="00B170B0"/>
    <w:rsid w:val="00B17302"/>
    <w:rsid w:val="00B1744C"/>
    <w:rsid w:val="00B17787"/>
    <w:rsid w:val="00B20662"/>
    <w:rsid w:val="00B20CA9"/>
    <w:rsid w:val="00B21175"/>
    <w:rsid w:val="00B226FE"/>
    <w:rsid w:val="00B22C6F"/>
    <w:rsid w:val="00B230E2"/>
    <w:rsid w:val="00B23AFF"/>
    <w:rsid w:val="00B2493E"/>
    <w:rsid w:val="00B26B7C"/>
    <w:rsid w:val="00B26CDE"/>
    <w:rsid w:val="00B26CE4"/>
    <w:rsid w:val="00B2752B"/>
    <w:rsid w:val="00B27C20"/>
    <w:rsid w:val="00B30AD3"/>
    <w:rsid w:val="00B315A6"/>
    <w:rsid w:val="00B31785"/>
    <w:rsid w:val="00B31ADA"/>
    <w:rsid w:val="00B31EA4"/>
    <w:rsid w:val="00B320EB"/>
    <w:rsid w:val="00B3274B"/>
    <w:rsid w:val="00B32ABA"/>
    <w:rsid w:val="00B33B7E"/>
    <w:rsid w:val="00B33D30"/>
    <w:rsid w:val="00B351FE"/>
    <w:rsid w:val="00B3550B"/>
    <w:rsid w:val="00B359BD"/>
    <w:rsid w:val="00B35BB5"/>
    <w:rsid w:val="00B35FE9"/>
    <w:rsid w:val="00B37BB5"/>
    <w:rsid w:val="00B37DF6"/>
    <w:rsid w:val="00B40004"/>
    <w:rsid w:val="00B405E7"/>
    <w:rsid w:val="00B41019"/>
    <w:rsid w:val="00B415B4"/>
    <w:rsid w:val="00B41CB4"/>
    <w:rsid w:val="00B43A93"/>
    <w:rsid w:val="00B43F53"/>
    <w:rsid w:val="00B440BC"/>
    <w:rsid w:val="00B4445D"/>
    <w:rsid w:val="00B4451B"/>
    <w:rsid w:val="00B45072"/>
    <w:rsid w:val="00B452B8"/>
    <w:rsid w:val="00B45BAB"/>
    <w:rsid w:val="00B46970"/>
    <w:rsid w:val="00B46B9E"/>
    <w:rsid w:val="00B47087"/>
    <w:rsid w:val="00B51B7C"/>
    <w:rsid w:val="00B52412"/>
    <w:rsid w:val="00B529E4"/>
    <w:rsid w:val="00B52C3F"/>
    <w:rsid w:val="00B5396F"/>
    <w:rsid w:val="00B542CD"/>
    <w:rsid w:val="00B54739"/>
    <w:rsid w:val="00B54888"/>
    <w:rsid w:val="00B54964"/>
    <w:rsid w:val="00B55D07"/>
    <w:rsid w:val="00B55F7A"/>
    <w:rsid w:val="00B561D8"/>
    <w:rsid w:val="00B56513"/>
    <w:rsid w:val="00B565F8"/>
    <w:rsid w:val="00B5674C"/>
    <w:rsid w:val="00B56C42"/>
    <w:rsid w:val="00B5706C"/>
    <w:rsid w:val="00B57A17"/>
    <w:rsid w:val="00B600CD"/>
    <w:rsid w:val="00B600D2"/>
    <w:rsid w:val="00B604F5"/>
    <w:rsid w:val="00B606B6"/>
    <w:rsid w:val="00B60B21"/>
    <w:rsid w:val="00B60E13"/>
    <w:rsid w:val="00B61FED"/>
    <w:rsid w:val="00B64548"/>
    <w:rsid w:val="00B6676A"/>
    <w:rsid w:val="00B66DBF"/>
    <w:rsid w:val="00B677A7"/>
    <w:rsid w:val="00B67E8A"/>
    <w:rsid w:val="00B7058E"/>
    <w:rsid w:val="00B706F4"/>
    <w:rsid w:val="00B71239"/>
    <w:rsid w:val="00B72ECA"/>
    <w:rsid w:val="00B72F84"/>
    <w:rsid w:val="00B75434"/>
    <w:rsid w:val="00B75B36"/>
    <w:rsid w:val="00B75CFE"/>
    <w:rsid w:val="00B814BC"/>
    <w:rsid w:val="00B82433"/>
    <w:rsid w:val="00B84493"/>
    <w:rsid w:val="00B849F5"/>
    <w:rsid w:val="00B8583F"/>
    <w:rsid w:val="00B860FC"/>
    <w:rsid w:val="00B863C2"/>
    <w:rsid w:val="00B86980"/>
    <w:rsid w:val="00B90803"/>
    <w:rsid w:val="00B90A5B"/>
    <w:rsid w:val="00B90EF0"/>
    <w:rsid w:val="00B91B1A"/>
    <w:rsid w:val="00B92B20"/>
    <w:rsid w:val="00B92D85"/>
    <w:rsid w:val="00B933E0"/>
    <w:rsid w:val="00B93494"/>
    <w:rsid w:val="00B94773"/>
    <w:rsid w:val="00B94DD3"/>
    <w:rsid w:val="00B95A21"/>
    <w:rsid w:val="00B9659D"/>
    <w:rsid w:val="00B966D6"/>
    <w:rsid w:val="00B96D42"/>
    <w:rsid w:val="00BA02DB"/>
    <w:rsid w:val="00BA0417"/>
    <w:rsid w:val="00BA0432"/>
    <w:rsid w:val="00BA072F"/>
    <w:rsid w:val="00BA0D97"/>
    <w:rsid w:val="00BA0FF2"/>
    <w:rsid w:val="00BA1C80"/>
    <w:rsid w:val="00BA1EAD"/>
    <w:rsid w:val="00BA2D5E"/>
    <w:rsid w:val="00BA30D5"/>
    <w:rsid w:val="00BA373E"/>
    <w:rsid w:val="00BA3956"/>
    <w:rsid w:val="00BA39AE"/>
    <w:rsid w:val="00BA4035"/>
    <w:rsid w:val="00BA4D48"/>
    <w:rsid w:val="00BA638C"/>
    <w:rsid w:val="00BA7007"/>
    <w:rsid w:val="00BB0B34"/>
    <w:rsid w:val="00BB2298"/>
    <w:rsid w:val="00BB244C"/>
    <w:rsid w:val="00BB24E4"/>
    <w:rsid w:val="00BB293D"/>
    <w:rsid w:val="00BB3699"/>
    <w:rsid w:val="00BB3D0F"/>
    <w:rsid w:val="00BB4FD5"/>
    <w:rsid w:val="00BB5068"/>
    <w:rsid w:val="00BB5183"/>
    <w:rsid w:val="00BB5428"/>
    <w:rsid w:val="00BB5653"/>
    <w:rsid w:val="00BB676B"/>
    <w:rsid w:val="00BB7BBE"/>
    <w:rsid w:val="00BC0091"/>
    <w:rsid w:val="00BC022D"/>
    <w:rsid w:val="00BC06C6"/>
    <w:rsid w:val="00BC095A"/>
    <w:rsid w:val="00BC0FB5"/>
    <w:rsid w:val="00BC1BA0"/>
    <w:rsid w:val="00BC1F9D"/>
    <w:rsid w:val="00BC285B"/>
    <w:rsid w:val="00BC3128"/>
    <w:rsid w:val="00BC3C60"/>
    <w:rsid w:val="00BC3FDB"/>
    <w:rsid w:val="00BC4F50"/>
    <w:rsid w:val="00BC6C93"/>
    <w:rsid w:val="00BC6FA6"/>
    <w:rsid w:val="00BC7321"/>
    <w:rsid w:val="00BC7ED4"/>
    <w:rsid w:val="00BD153D"/>
    <w:rsid w:val="00BD155E"/>
    <w:rsid w:val="00BD1C7E"/>
    <w:rsid w:val="00BD260D"/>
    <w:rsid w:val="00BD30C7"/>
    <w:rsid w:val="00BD36C1"/>
    <w:rsid w:val="00BD52FB"/>
    <w:rsid w:val="00BD6C12"/>
    <w:rsid w:val="00BD6C66"/>
    <w:rsid w:val="00BD6E74"/>
    <w:rsid w:val="00BD703D"/>
    <w:rsid w:val="00BD714B"/>
    <w:rsid w:val="00BD72AB"/>
    <w:rsid w:val="00BE0D91"/>
    <w:rsid w:val="00BE1578"/>
    <w:rsid w:val="00BE26D2"/>
    <w:rsid w:val="00BE3542"/>
    <w:rsid w:val="00BE399A"/>
    <w:rsid w:val="00BE4406"/>
    <w:rsid w:val="00BE48CE"/>
    <w:rsid w:val="00BE494E"/>
    <w:rsid w:val="00BE5314"/>
    <w:rsid w:val="00BE54F4"/>
    <w:rsid w:val="00BE5794"/>
    <w:rsid w:val="00BE5A4B"/>
    <w:rsid w:val="00BE68D9"/>
    <w:rsid w:val="00BE705D"/>
    <w:rsid w:val="00BE7E03"/>
    <w:rsid w:val="00BF017E"/>
    <w:rsid w:val="00BF02B9"/>
    <w:rsid w:val="00BF0A02"/>
    <w:rsid w:val="00BF0D9B"/>
    <w:rsid w:val="00BF1D18"/>
    <w:rsid w:val="00BF1F0F"/>
    <w:rsid w:val="00BF2478"/>
    <w:rsid w:val="00BF2612"/>
    <w:rsid w:val="00BF3E5C"/>
    <w:rsid w:val="00BF4089"/>
    <w:rsid w:val="00BF41A7"/>
    <w:rsid w:val="00BF43E9"/>
    <w:rsid w:val="00BF4807"/>
    <w:rsid w:val="00BF4A9D"/>
    <w:rsid w:val="00BF54D7"/>
    <w:rsid w:val="00BF55ED"/>
    <w:rsid w:val="00BF56E2"/>
    <w:rsid w:val="00BF5820"/>
    <w:rsid w:val="00BF6644"/>
    <w:rsid w:val="00BF7011"/>
    <w:rsid w:val="00C00889"/>
    <w:rsid w:val="00C020AA"/>
    <w:rsid w:val="00C02128"/>
    <w:rsid w:val="00C0304C"/>
    <w:rsid w:val="00C03259"/>
    <w:rsid w:val="00C0380C"/>
    <w:rsid w:val="00C03B25"/>
    <w:rsid w:val="00C03CBC"/>
    <w:rsid w:val="00C0479B"/>
    <w:rsid w:val="00C04936"/>
    <w:rsid w:val="00C0564A"/>
    <w:rsid w:val="00C0669F"/>
    <w:rsid w:val="00C06732"/>
    <w:rsid w:val="00C069CF"/>
    <w:rsid w:val="00C1096A"/>
    <w:rsid w:val="00C1099A"/>
    <w:rsid w:val="00C1127C"/>
    <w:rsid w:val="00C11B5C"/>
    <w:rsid w:val="00C120E7"/>
    <w:rsid w:val="00C12265"/>
    <w:rsid w:val="00C12CB7"/>
    <w:rsid w:val="00C12EC4"/>
    <w:rsid w:val="00C13A88"/>
    <w:rsid w:val="00C13B7E"/>
    <w:rsid w:val="00C14634"/>
    <w:rsid w:val="00C14B5D"/>
    <w:rsid w:val="00C14C08"/>
    <w:rsid w:val="00C15178"/>
    <w:rsid w:val="00C15F0B"/>
    <w:rsid w:val="00C1646A"/>
    <w:rsid w:val="00C16F05"/>
    <w:rsid w:val="00C16FF9"/>
    <w:rsid w:val="00C17225"/>
    <w:rsid w:val="00C17F1B"/>
    <w:rsid w:val="00C20239"/>
    <w:rsid w:val="00C2165F"/>
    <w:rsid w:val="00C2331F"/>
    <w:rsid w:val="00C242C8"/>
    <w:rsid w:val="00C25678"/>
    <w:rsid w:val="00C2668A"/>
    <w:rsid w:val="00C26CFD"/>
    <w:rsid w:val="00C2736D"/>
    <w:rsid w:val="00C273AB"/>
    <w:rsid w:val="00C27711"/>
    <w:rsid w:val="00C30ECC"/>
    <w:rsid w:val="00C31F8D"/>
    <w:rsid w:val="00C32153"/>
    <w:rsid w:val="00C32A13"/>
    <w:rsid w:val="00C335E5"/>
    <w:rsid w:val="00C336EC"/>
    <w:rsid w:val="00C3391E"/>
    <w:rsid w:val="00C34086"/>
    <w:rsid w:val="00C35F58"/>
    <w:rsid w:val="00C36420"/>
    <w:rsid w:val="00C36A76"/>
    <w:rsid w:val="00C36B57"/>
    <w:rsid w:val="00C36BE8"/>
    <w:rsid w:val="00C37003"/>
    <w:rsid w:val="00C4174C"/>
    <w:rsid w:val="00C41A90"/>
    <w:rsid w:val="00C42713"/>
    <w:rsid w:val="00C42ECE"/>
    <w:rsid w:val="00C42EFA"/>
    <w:rsid w:val="00C42F44"/>
    <w:rsid w:val="00C43AD9"/>
    <w:rsid w:val="00C43E73"/>
    <w:rsid w:val="00C440CD"/>
    <w:rsid w:val="00C451A5"/>
    <w:rsid w:val="00C45765"/>
    <w:rsid w:val="00C45929"/>
    <w:rsid w:val="00C4664E"/>
    <w:rsid w:val="00C46808"/>
    <w:rsid w:val="00C46BE2"/>
    <w:rsid w:val="00C514EA"/>
    <w:rsid w:val="00C51548"/>
    <w:rsid w:val="00C520DF"/>
    <w:rsid w:val="00C5291E"/>
    <w:rsid w:val="00C52B3A"/>
    <w:rsid w:val="00C52F9E"/>
    <w:rsid w:val="00C5328C"/>
    <w:rsid w:val="00C53676"/>
    <w:rsid w:val="00C53860"/>
    <w:rsid w:val="00C53BDC"/>
    <w:rsid w:val="00C53E00"/>
    <w:rsid w:val="00C542DA"/>
    <w:rsid w:val="00C543C8"/>
    <w:rsid w:val="00C54760"/>
    <w:rsid w:val="00C54D8D"/>
    <w:rsid w:val="00C54DBE"/>
    <w:rsid w:val="00C54E34"/>
    <w:rsid w:val="00C55F75"/>
    <w:rsid w:val="00C5633A"/>
    <w:rsid w:val="00C56834"/>
    <w:rsid w:val="00C568BD"/>
    <w:rsid w:val="00C57FCF"/>
    <w:rsid w:val="00C6068A"/>
    <w:rsid w:val="00C6077E"/>
    <w:rsid w:val="00C60D52"/>
    <w:rsid w:val="00C61E31"/>
    <w:rsid w:val="00C62491"/>
    <w:rsid w:val="00C626DD"/>
    <w:rsid w:val="00C6388B"/>
    <w:rsid w:val="00C638DB"/>
    <w:rsid w:val="00C6396D"/>
    <w:rsid w:val="00C63EA1"/>
    <w:rsid w:val="00C6465B"/>
    <w:rsid w:val="00C651F0"/>
    <w:rsid w:val="00C653F8"/>
    <w:rsid w:val="00C65D7F"/>
    <w:rsid w:val="00C6611F"/>
    <w:rsid w:val="00C667C4"/>
    <w:rsid w:val="00C66C47"/>
    <w:rsid w:val="00C67A96"/>
    <w:rsid w:val="00C70297"/>
    <w:rsid w:val="00C72047"/>
    <w:rsid w:val="00C73D73"/>
    <w:rsid w:val="00C741C4"/>
    <w:rsid w:val="00C74241"/>
    <w:rsid w:val="00C7475F"/>
    <w:rsid w:val="00C753B0"/>
    <w:rsid w:val="00C763CD"/>
    <w:rsid w:val="00C766A6"/>
    <w:rsid w:val="00C773EE"/>
    <w:rsid w:val="00C77A1F"/>
    <w:rsid w:val="00C801C8"/>
    <w:rsid w:val="00C80327"/>
    <w:rsid w:val="00C80540"/>
    <w:rsid w:val="00C8066A"/>
    <w:rsid w:val="00C808D0"/>
    <w:rsid w:val="00C80C92"/>
    <w:rsid w:val="00C813D3"/>
    <w:rsid w:val="00C814F4"/>
    <w:rsid w:val="00C82A15"/>
    <w:rsid w:val="00C834F9"/>
    <w:rsid w:val="00C83DBE"/>
    <w:rsid w:val="00C83FDF"/>
    <w:rsid w:val="00C843BA"/>
    <w:rsid w:val="00C8640E"/>
    <w:rsid w:val="00C87283"/>
    <w:rsid w:val="00C87F3D"/>
    <w:rsid w:val="00C90156"/>
    <w:rsid w:val="00C90A65"/>
    <w:rsid w:val="00C91CAD"/>
    <w:rsid w:val="00C92265"/>
    <w:rsid w:val="00C925F8"/>
    <w:rsid w:val="00C92D8B"/>
    <w:rsid w:val="00C9332B"/>
    <w:rsid w:val="00C933B1"/>
    <w:rsid w:val="00C933F7"/>
    <w:rsid w:val="00C95407"/>
    <w:rsid w:val="00C9587E"/>
    <w:rsid w:val="00C962FB"/>
    <w:rsid w:val="00C96872"/>
    <w:rsid w:val="00C96C93"/>
    <w:rsid w:val="00C96E5B"/>
    <w:rsid w:val="00C97BE5"/>
    <w:rsid w:val="00CA004B"/>
    <w:rsid w:val="00CA0333"/>
    <w:rsid w:val="00CA0BC4"/>
    <w:rsid w:val="00CA0DCF"/>
    <w:rsid w:val="00CA0F1B"/>
    <w:rsid w:val="00CA13BA"/>
    <w:rsid w:val="00CA2AD0"/>
    <w:rsid w:val="00CA2FEB"/>
    <w:rsid w:val="00CA3390"/>
    <w:rsid w:val="00CA3994"/>
    <w:rsid w:val="00CA3C60"/>
    <w:rsid w:val="00CA476F"/>
    <w:rsid w:val="00CA54EA"/>
    <w:rsid w:val="00CA748E"/>
    <w:rsid w:val="00CA74C1"/>
    <w:rsid w:val="00CB020D"/>
    <w:rsid w:val="00CB045F"/>
    <w:rsid w:val="00CB0BE8"/>
    <w:rsid w:val="00CB0CAE"/>
    <w:rsid w:val="00CB1029"/>
    <w:rsid w:val="00CB20E5"/>
    <w:rsid w:val="00CB223E"/>
    <w:rsid w:val="00CB2771"/>
    <w:rsid w:val="00CB4203"/>
    <w:rsid w:val="00CB495C"/>
    <w:rsid w:val="00CB4B04"/>
    <w:rsid w:val="00CB61D7"/>
    <w:rsid w:val="00CB6357"/>
    <w:rsid w:val="00CB6483"/>
    <w:rsid w:val="00CB6633"/>
    <w:rsid w:val="00CB6836"/>
    <w:rsid w:val="00CB73FE"/>
    <w:rsid w:val="00CC0562"/>
    <w:rsid w:val="00CC061A"/>
    <w:rsid w:val="00CC09A6"/>
    <w:rsid w:val="00CC230A"/>
    <w:rsid w:val="00CC2AAB"/>
    <w:rsid w:val="00CC3409"/>
    <w:rsid w:val="00CC3917"/>
    <w:rsid w:val="00CC3990"/>
    <w:rsid w:val="00CC3F70"/>
    <w:rsid w:val="00CC4466"/>
    <w:rsid w:val="00CC64C8"/>
    <w:rsid w:val="00CC696A"/>
    <w:rsid w:val="00CC6C01"/>
    <w:rsid w:val="00CC748D"/>
    <w:rsid w:val="00CD00C1"/>
    <w:rsid w:val="00CD09CA"/>
    <w:rsid w:val="00CD0E73"/>
    <w:rsid w:val="00CD1CE6"/>
    <w:rsid w:val="00CD1CEA"/>
    <w:rsid w:val="00CD224A"/>
    <w:rsid w:val="00CD2715"/>
    <w:rsid w:val="00CD2C09"/>
    <w:rsid w:val="00CD325D"/>
    <w:rsid w:val="00CD32E4"/>
    <w:rsid w:val="00CD3E83"/>
    <w:rsid w:val="00CD409C"/>
    <w:rsid w:val="00CD41B8"/>
    <w:rsid w:val="00CD4694"/>
    <w:rsid w:val="00CD5E76"/>
    <w:rsid w:val="00CD6114"/>
    <w:rsid w:val="00CD62F3"/>
    <w:rsid w:val="00CD6988"/>
    <w:rsid w:val="00CD6D8D"/>
    <w:rsid w:val="00CD7180"/>
    <w:rsid w:val="00CD7B5F"/>
    <w:rsid w:val="00CE09FB"/>
    <w:rsid w:val="00CE0FB4"/>
    <w:rsid w:val="00CE1D1C"/>
    <w:rsid w:val="00CE3028"/>
    <w:rsid w:val="00CE3C6C"/>
    <w:rsid w:val="00CE3CD3"/>
    <w:rsid w:val="00CE413D"/>
    <w:rsid w:val="00CE43A1"/>
    <w:rsid w:val="00CE4CF1"/>
    <w:rsid w:val="00CE599D"/>
    <w:rsid w:val="00CE65A1"/>
    <w:rsid w:val="00CE684C"/>
    <w:rsid w:val="00CE7153"/>
    <w:rsid w:val="00CE73FD"/>
    <w:rsid w:val="00CE7717"/>
    <w:rsid w:val="00CF0114"/>
    <w:rsid w:val="00CF0F00"/>
    <w:rsid w:val="00CF16C1"/>
    <w:rsid w:val="00CF1A9D"/>
    <w:rsid w:val="00CF1CE1"/>
    <w:rsid w:val="00CF1E60"/>
    <w:rsid w:val="00CF1FE9"/>
    <w:rsid w:val="00CF2AD4"/>
    <w:rsid w:val="00CF3582"/>
    <w:rsid w:val="00CF4284"/>
    <w:rsid w:val="00CF4935"/>
    <w:rsid w:val="00CF4AA0"/>
    <w:rsid w:val="00CF4EAD"/>
    <w:rsid w:val="00CF658F"/>
    <w:rsid w:val="00CF709E"/>
    <w:rsid w:val="00CF7205"/>
    <w:rsid w:val="00CF769D"/>
    <w:rsid w:val="00D00D1F"/>
    <w:rsid w:val="00D00DB0"/>
    <w:rsid w:val="00D00FE2"/>
    <w:rsid w:val="00D012D9"/>
    <w:rsid w:val="00D01D50"/>
    <w:rsid w:val="00D02519"/>
    <w:rsid w:val="00D02DFB"/>
    <w:rsid w:val="00D0329E"/>
    <w:rsid w:val="00D03304"/>
    <w:rsid w:val="00D03359"/>
    <w:rsid w:val="00D042A0"/>
    <w:rsid w:val="00D07E49"/>
    <w:rsid w:val="00D10169"/>
    <w:rsid w:val="00D103CC"/>
    <w:rsid w:val="00D109F8"/>
    <w:rsid w:val="00D134E8"/>
    <w:rsid w:val="00D13C18"/>
    <w:rsid w:val="00D1458E"/>
    <w:rsid w:val="00D158CE"/>
    <w:rsid w:val="00D15AD7"/>
    <w:rsid w:val="00D20BF6"/>
    <w:rsid w:val="00D213E7"/>
    <w:rsid w:val="00D217CD"/>
    <w:rsid w:val="00D22020"/>
    <w:rsid w:val="00D2219D"/>
    <w:rsid w:val="00D2315F"/>
    <w:rsid w:val="00D23190"/>
    <w:rsid w:val="00D231C1"/>
    <w:rsid w:val="00D245D1"/>
    <w:rsid w:val="00D253B7"/>
    <w:rsid w:val="00D258F1"/>
    <w:rsid w:val="00D25F8C"/>
    <w:rsid w:val="00D2652B"/>
    <w:rsid w:val="00D2695B"/>
    <w:rsid w:val="00D27D9E"/>
    <w:rsid w:val="00D312F6"/>
    <w:rsid w:val="00D31EDA"/>
    <w:rsid w:val="00D32A13"/>
    <w:rsid w:val="00D33241"/>
    <w:rsid w:val="00D33AA2"/>
    <w:rsid w:val="00D34002"/>
    <w:rsid w:val="00D34AA1"/>
    <w:rsid w:val="00D35267"/>
    <w:rsid w:val="00D353FE"/>
    <w:rsid w:val="00D35837"/>
    <w:rsid w:val="00D35D50"/>
    <w:rsid w:val="00D35ED4"/>
    <w:rsid w:val="00D3614F"/>
    <w:rsid w:val="00D36A9D"/>
    <w:rsid w:val="00D36CFA"/>
    <w:rsid w:val="00D379DF"/>
    <w:rsid w:val="00D40654"/>
    <w:rsid w:val="00D40CDD"/>
    <w:rsid w:val="00D41076"/>
    <w:rsid w:val="00D42F3C"/>
    <w:rsid w:val="00D43605"/>
    <w:rsid w:val="00D4375A"/>
    <w:rsid w:val="00D44791"/>
    <w:rsid w:val="00D44D55"/>
    <w:rsid w:val="00D45286"/>
    <w:rsid w:val="00D47024"/>
    <w:rsid w:val="00D47301"/>
    <w:rsid w:val="00D4780D"/>
    <w:rsid w:val="00D47B35"/>
    <w:rsid w:val="00D518E2"/>
    <w:rsid w:val="00D51A6A"/>
    <w:rsid w:val="00D52AEB"/>
    <w:rsid w:val="00D5379E"/>
    <w:rsid w:val="00D5398C"/>
    <w:rsid w:val="00D53BFA"/>
    <w:rsid w:val="00D53D94"/>
    <w:rsid w:val="00D54232"/>
    <w:rsid w:val="00D5479C"/>
    <w:rsid w:val="00D56319"/>
    <w:rsid w:val="00D566E0"/>
    <w:rsid w:val="00D57374"/>
    <w:rsid w:val="00D57411"/>
    <w:rsid w:val="00D60E1C"/>
    <w:rsid w:val="00D60ED5"/>
    <w:rsid w:val="00D61200"/>
    <w:rsid w:val="00D61392"/>
    <w:rsid w:val="00D62EF7"/>
    <w:rsid w:val="00D6552C"/>
    <w:rsid w:val="00D657B4"/>
    <w:rsid w:val="00D66CEF"/>
    <w:rsid w:val="00D67196"/>
    <w:rsid w:val="00D673C9"/>
    <w:rsid w:val="00D67BF5"/>
    <w:rsid w:val="00D702DB"/>
    <w:rsid w:val="00D70A24"/>
    <w:rsid w:val="00D70E1D"/>
    <w:rsid w:val="00D70E3C"/>
    <w:rsid w:val="00D71329"/>
    <w:rsid w:val="00D71F27"/>
    <w:rsid w:val="00D728A4"/>
    <w:rsid w:val="00D73465"/>
    <w:rsid w:val="00D7440F"/>
    <w:rsid w:val="00D7475F"/>
    <w:rsid w:val="00D75360"/>
    <w:rsid w:val="00D76018"/>
    <w:rsid w:val="00D766EC"/>
    <w:rsid w:val="00D77D7D"/>
    <w:rsid w:val="00D81462"/>
    <w:rsid w:val="00D81B49"/>
    <w:rsid w:val="00D81C3E"/>
    <w:rsid w:val="00D82C34"/>
    <w:rsid w:val="00D82E48"/>
    <w:rsid w:val="00D82E49"/>
    <w:rsid w:val="00D84093"/>
    <w:rsid w:val="00D84766"/>
    <w:rsid w:val="00D84BCC"/>
    <w:rsid w:val="00D8568E"/>
    <w:rsid w:val="00D85878"/>
    <w:rsid w:val="00D86388"/>
    <w:rsid w:val="00D8643F"/>
    <w:rsid w:val="00D864D2"/>
    <w:rsid w:val="00D86522"/>
    <w:rsid w:val="00D86AD7"/>
    <w:rsid w:val="00D871A9"/>
    <w:rsid w:val="00D876AE"/>
    <w:rsid w:val="00D908BC"/>
    <w:rsid w:val="00D90C0C"/>
    <w:rsid w:val="00D90C34"/>
    <w:rsid w:val="00D91935"/>
    <w:rsid w:val="00D92A8E"/>
    <w:rsid w:val="00D93075"/>
    <w:rsid w:val="00D93626"/>
    <w:rsid w:val="00D93CA8"/>
    <w:rsid w:val="00D941BC"/>
    <w:rsid w:val="00D946A1"/>
    <w:rsid w:val="00D94777"/>
    <w:rsid w:val="00D947F6"/>
    <w:rsid w:val="00D948FE"/>
    <w:rsid w:val="00D953CA"/>
    <w:rsid w:val="00D959A0"/>
    <w:rsid w:val="00D95D2A"/>
    <w:rsid w:val="00D96F1C"/>
    <w:rsid w:val="00D9797C"/>
    <w:rsid w:val="00D97D28"/>
    <w:rsid w:val="00D97D2A"/>
    <w:rsid w:val="00DA095B"/>
    <w:rsid w:val="00DA1E62"/>
    <w:rsid w:val="00DA31A6"/>
    <w:rsid w:val="00DA3534"/>
    <w:rsid w:val="00DA38CE"/>
    <w:rsid w:val="00DA3B78"/>
    <w:rsid w:val="00DA3EF8"/>
    <w:rsid w:val="00DA5942"/>
    <w:rsid w:val="00DA67DF"/>
    <w:rsid w:val="00DA6C8C"/>
    <w:rsid w:val="00DA6DB7"/>
    <w:rsid w:val="00DA7091"/>
    <w:rsid w:val="00DA7B53"/>
    <w:rsid w:val="00DA7E9B"/>
    <w:rsid w:val="00DB0D84"/>
    <w:rsid w:val="00DB161B"/>
    <w:rsid w:val="00DB2D97"/>
    <w:rsid w:val="00DB3545"/>
    <w:rsid w:val="00DB4128"/>
    <w:rsid w:val="00DB62C2"/>
    <w:rsid w:val="00DB66EC"/>
    <w:rsid w:val="00DB6AD9"/>
    <w:rsid w:val="00DB7098"/>
    <w:rsid w:val="00DB7F82"/>
    <w:rsid w:val="00DC0AAD"/>
    <w:rsid w:val="00DC1D12"/>
    <w:rsid w:val="00DC42F9"/>
    <w:rsid w:val="00DC5FFD"/>
    <w:rsid w:val="00DC602A"/>
    <w:rsid w:val="00DC609D"/>
    <w:rsid w:val="00DC6412"/>
    <w:rsid w:val="00DC677E"/>
    <w:rsid w:val="00DC73E1"/>
    <w:rsid w:val="00DC7612"/>
    <w:rsid w:val="00DC763C"/>
    <w:rsid w:val="00DD0113"/>
    <w:rsid w:val="00DD09F4"/>
    <w:rsid w:val="00DD0BDA"/>
    <w:rsid w:val="00DD1449"/>
    <w:rsid w:val="00DD1815"/>
    <w:rsid w:val="00DD3F62"/>
    <w:rsid w:val="00DD40AA"/>
    <w:rsid w:val="00DD436A"/>
    <w:rsid w:val="00DD47BD"/>
    <w:rsid w:val="00DD504C"/>
    <w:rsid w:val="00DD6046"/>
    <w:rsid w:val="00DD792E"/>
    <w:rsid w:val="00DE04E0"/>
    <w:rsid w:val="00DE1184"/>
    <w:rsid w:val="00DE2519"/>
    <w:rsid w:val="00DE38E8"/>
    <w:rsid w:val="00DE3BE6"/>
    <w:rsid w:val="00DE3C22"/>
    <w:rsid w:val="00DE4071"/>
    <w:rsid w:val="00DE515C"/>
    <w:rsid w:val="00DE55DC"/>
    <w:rsid w:val="00DE59FB"/>
    <w:rsid w:val="00DE5B99"/>
    <w:rsid w:val="00DE5BD3"/>
    <w:rsid w:val="00DE6715"/>
    <w:rsid w:val="00DF0048"/>
    <w:rsid w:val="00DF13C1"/>
    <w:rsid w:val="00DF2404"/>
    <w:rsid w:val="00DF3156"/>
    <w:rsid w:val="00DF3344"/>
    <w:rsid w:val="00DF3797"/>
    <w:rsid w:val="00DF4EC2"/>
    <w:rsid w:val="00DF5FD2"/>
    <w:rsid w:val="00DF6430"/>
    <w:rsid w:val="00DF6E72"/>
    <w:rsid w:val="00DF77BF"/>
    <w:rsid w:val="00E00F09"/>
    <w:rsid w:val="00E01095"/>
    <w:rsid w:val="00E018EE"/>
    <w:rsid w:val="00E02FF6"/>
    <w:rsid w:val="00E034A3"/>
    <w:rsid w:val="00E04E12"/>
    <w:rsid w:val="00E05395"/>
    <w:rsid w:val="00E05AAD"/>
    <w:rsid w:val="00E05EFA"/>
    <w:rsid w:val="00E06628"/>
    <w:rsid w:val="00E06BCB"/>
    <w:rsid w:val="00E07584"/>
    <w:rsid w:val="00E077C2"/>
    <w:rsid w:val="00E1079E"/>
    <w:rsid w:val="00E10841"/>
    <w:rsid w:val="00E10A1C"/>
    <w:rsid w:val="00E10ADA"/>
    <w:rsid w:val="00E10D0B"/>
    <w:rsid w:val="00E11182"/>
    <w:rsid w:val="00E11222"/>
    <w:rsid w:val="00E116AE"/>
    <w:rsid w:val="00E11F9D"/>
    <w:rsid w:val="00E12545"/>
    <w:rsid w:val="00E12657"/>
    <w:rsid w:val="00E13233"/>
    <w:rsid w:val="00E136EC"/>
    <w:rsid w:val="00E141E8"/>
    <w:rsid w:val="00E1457B"/>
    <w:rsid w:val="00E1474B"/>
    <w:rsid w:val="00E15F0C"/>
    <w:rsid w:val="00E16115"/>
    <w:rsid w:val="00E16157"/>
    <w:rsid w:val="00E17657"/>
    <w:rsid w:val="00E2008C"/>
    <w:rsid w:val="00E20212"/>
    <w:rsid w:val="00E20265"/>
    <w:rsid w:val="00E204AC"/>
    <w:rsid w:val="00E20A3D"/>
    <w:rsid w:val="00E20A84"/>
    <w:rsid w:val="00E215CB"/>
    <w:rsid w:val="00E21D36"/>
    <w:rsid w:val="00E23D7F"/>
    <w:rsid w:val="00E24C3E"/>
    <w:rsid w:val="00E251D7"/>
    <w:rsid w:val="00E253C1"/>
    <w:rsid w:val="00E26657"/>
    <w:rsid w:val="00E26902"/>
    <w:rsid w:val="00E27270"/>
    <w:rsid w:val="00E278BF"/>
    <w:rsid w:val="00E27CC1"/>
    <w:rsid w:val="00E30668"/>
    <w:rsid w:val="00E30CCB"/>
    <w:rsid w:val="00E31F29"/>
    <w:rsid w:val="00E322F9"/>
    <w:rsid w:val="00E329CF"/>
    <w:rsid w:val="00E33507"/>
    <w:rsid w:val="00E33CEA"/>
    <w:rsid w:val="00E33D16"/>
    <w:rsid w:val="00E34511"/>
    <w:rsid w:val="00E352BC"/>
    <w:rsid w:val="00E352F4"/>
    <w:rsid w:val="00E406BE"/>
    <w:rsid w:val="00E40C62"/>
    <w:rsid w:val="00E40CE5"/>
    <w:rsid w:val="00E410B1"/>
    <w:rsid w:val="00E411F1"/>
    <w:rsid w:val="00E42252"/>
    <w:rsid w:val="00E426C5"/>
    <w:rsid w:val="00E434F9"/>
    <w:rsid w:val="00E44016"/>
    <w:rsid w:val="00E44418"/>
    <w:rsid w:val="00E45A89"/>
    <w:rsid w:val="00E46AF7"/>
    <w:rsid w:val="00E47F82"/>
    <w:rsid w:val="00E505EB"/>
    <w:rsid w:val="00E512F5"/>
    <w:rsid w:val="00E51849"/>
    <w:rsid w:val="00E51B43"/>
    <w:rsid w:val="00E5282A"/>
    <w:rsid w:val="00E52D50"/>
    <w:rsid w:val="00E52F06"/>
    <w:rsid w:val="00E52F4A"/>
    <w:rsid w:val="00E530C8"/>
    <w:rsid w:val="00E53123"/>
    <w:rsid w:val="00E53B35"/>
    <w:rsid w:val="00E55A52"/>
    <w:rsid w:val="00E55A6A"/>
    <w:rsid w:val="00E55EB4"/>
    <w:rsid w:val="00E563FF"/>
    <w:rsid w:val="00E56E22"/>
    <w:rsid w:val="00E572C3"/>
    <w:rsid w:val="00E57358"/>
    <w:rsid w:val="00E57611"/>
    <w:rsid w:val="00E60710"/>
    <w:rsid w:val="00E607D3"/>
    <w:rsid w:val="00E618B1"/>
    <w:rsid w:val="00E6243E"/>
    <w:rsid w:val="00E629FA"/>
    <w:rsid w:val="00E62F69"/>
    <w:rsid w:val="00E64CAD"/>
    <w:rsid w:val="00E64F69"/>
    <w:rsid w:val="00E65287"/>
    <w:rsid w:val="00E6546E"/>
    <w:rsid w:val="00E6627F"/>
    <w:rsid w:val="00E6692B"/>
    <w:rsid w:val="00E66AFB"/>
    <w:rsid w:val="00E70819"/>
    <w:rsid w:val="00E70DBA"/>
    <w:rsid w:val="00E7159D"/>
    <w:rsid w:val="00E72A87"/>
    <w:rsid w:val="00E72ADD"/>
    <w:rsid w:val="00E738AE"/>
    <w:rsid w:val="00E74F36"/>
    <w:rsid w:val="00E76B92"/>
    <w:rsid w:val="00E76D50"/>
    <w:rsid w:val="00E77136"/>
    <w:rsid w:val="00E803D4"/>
    <w:rsid w:val="00E80B63"/>
    <w:rsid w:val="00E80C24"/>
    <w:rsid w:val="00E81334"/>
    <w:rsid w:val="00E817BD"/>
    <w:rsid w:val="00E8227B"/>
    <w:rsid w:val="00E8227C"/>
    <w:rsid w:val="00E82333"/>
    <w:rsid w:val="00E82C27"/>
    <w:rsid w:val="00E836C6"/>
    <w:rsid w:val="00E83C85"/>
    <w:rsid w:val="00E84B36"/>
    <w:rsid w:val="00E8561B"/>
    <w:rsid w:val="00E86D25"/>
    <w:rsid w:val="00E86D32"/>
    <w:rsid w:val="00E87076"/>
    <w:rsid w:val="00E903A0"/>
    <w:rsid w:val="00E90752"/>
    <w:rsid w:val="00E90D31"/>
    <w:rsid w:val="00E91717"/>
    <w:rsid w:val="00E91A89"/>
    <w:rsid w:val="00E93022"/>
    <w:rsid w:val="00E936FA"/>
    <w:rsid w:val="00E93A8F"/>
    <w:rsid w:val="00E93ED9"/>
    <w:rsid w:val="00E940DB"/>
    <w:rsid w:val="00E94814"/>
    <w:rsid w:val="00E9644D"/>
    <w:rsid w:val="00E96870"/>
    <w:rsid w:val="00E96AEF"/>
    <w:rsid w:val="00E97BE0"/>
    <w:rsid w:val="00E97DE7"/>
    <w:rsid w:val="00EA0761"/>
    <w:rsid w:val="00EA16F4"/>
    <w:rsid w:val="00EA2DC2"/>
    <w:rsid w:val="00EA4179"/>
    <w:rsid w:val="00EA4F33"/>
    <w:rsid w:val="00EA5CC3"/>
    <w:rsid w:val="00EA5EFA"/>
    <w:rsid w:val="00EA7904"/>
    <w:rsid w:val="00EA7FF7"/>
    <w:rsid w:val="00EB059C"/>
    <w:rsid w:val="00EB0687"/>
    <w:rsid w:val="00EB18C5"/>
    <w:rsid w:val="00EB2982"/>
    <w:rsid w:val="00EB2D6B"/>
    <w:rsid w:val="00EB4BC2"/>
    <w:rsid w:val="00EB5041"/>
    <w:rsid w:val="00EB5548"/>
    <w:rsid w:val="00EB5FC0"/>
    <w:rsid w:val="00EB6460"/>
    <w:rsid w:val="00EB682B"/>
    <w:rsid w:val="00EB6C58"/>
    <w:rsid w:val="00EB7129"/>
    <w:rsid w:val="00EB7A54"/>
    <w:rsid w:val="00EC1C0E"/>
    <w:rsid w:val="00EC272E"/>
    <w:rsid w:val="00EC32FB"/>
    <w:rsid w:val="00EC389A"/>
    <w:rsid w:val="00EC3955"/>
    <w:rsid w:val="00EC3E8C"/>
    <w:rsid w:val="00EC4CF6"/>
    <w:rsid w:val="00EC54ED"/>
    <w:rsid w:val="00ED0C07"/>
    <w:rsid w:val="00ED1A76"/>
    <w:rsid w:val="00ED1E9C"/>
    <w:rsid w:val="00ED2D69"/>
    <w:rsid w:val="00ED39BF"/>
    <w:rsid w:val="00ED3BD3"/>
    <w:rsid w:val="00ED42D9"/>
    <w:rsid w:val="00ED4303"/>
    <w:rsid w:val="00ED4B82"/>
    <w:rsid w:val="00ED50AA"/>
    <w:rsid w:val="00ED52B8"/>
    <w:rsid w:val="00ED69D5"/>
    <w:rsid w:val="00ED7003"/>
    <w:rsid w:val="00EE02B9"/>
    <w:rsid w:val="00EE061F"/>
    <w:rsid w:val="00EE09AC"/>
    <w:rsid w:val="00EE09F1"/>
    <w:rsid w:val="00EE1245"/>
    <w:rsid w:val="00EE3807"/>
    <w:rsid w:val="00EE53D8"/>
    <w:rsid w:val="00EE54D3"/>
    <w:rsid w:val="00EE5BA6"/>
    <w:rsid w:val="00EE6AA8"/>
    <w:rsid w:val="00EE72A8"/>
    <w:rsid w:val="00EE73EA"/>
    <w:rsid w:val="00EE75C7"/>
    <w:rsid w:val="00EF000E"/>
    <w:rsid w:val="00EF029E"/>
    <w:rsid w:val="00EF0488"/>
    <w:rsid w:val="00EF05A2"/>
    <w:rsid w:val="00EF1486"/>
    <w:rsid w:val="00EF34FF"/>
    <w:rsid w:val="00EF40F0"/>
    <w:rsid w:val="00EF43AA"/>
    <w:rsid w:val="00EF4653"/>
    <w:rsid w:val="00EF720E"/>
    <w:rsid w:val="00EF749B"/>
    <w:rsid w:val="00EF763B"/>
    <w:rsid w:val="00F0046A"/>
    <w:rsid w:val="00F007D9"/>
    <w:rsid w:val="00F00988"/>
    <w:rsid w:val="00F00CB2"/>
    <w:rsid w:val="00F03109"/>
    <w:rsid w:val="00F03A02"/>
    <w:rsid w:val="00F05530"/>
    <w:rsid w:val="00F05BEE"/>
    <w:rsid w:val="00F05C0D"/>
    <w:rsid w:val="00F063DE"/>
    <w:rsid w:val="00F100E3"/>
    <w:rsid w:val="00F106C7"/>
    <w:rsid w:val="00F1106D"/>
    <w:rsid w:val="00F110A0"/>
    <w:rsid w:val="00F11A1D"/>
    <w:rsid w:val="00F13513"/>
    <w:rsid w:val="00F13A8C"/>
    <w:rsid w:val="00F14036"/>
    <w:rsid w:val="00F141CF"/>
    <w:rsid w:val="00F14728"/>
    <w:rsid w:val="00F15843"/>
    <w:rsid w:val="00F164B8"/>
    <w:rsid w:val="00F20AFC"/>
    <w:rsid w:val="00F2229B"/>
    <w:rsid w:val="00F23B59"/>
    <w:rsid w:val="00F24321"/>
    <w:rsid w:val="00F24CE5"/>
    <w:rsid w:val="00F24D7A"/>
    <w:rsid w:val="00F24F71"/>
    <w:rsid w:val="00F252A1"/>
    <w:rsid w:val="00F2541A"/>
    <w:rsid w:val="00F254F8"/>
    <w:rsid w:val="00F2641B"/>
    <w:rsid w:val="00F26925"/>
    <w:rsid w:val="00F269C4"/>
    <w:rsid w:val="00F27E56"/>
    <w:rsid w:val="00F27FE7"/>
    <w:rsid w:val="00F301A5"/>
    <w:rsid w:val="00F30A43"/>
    <w:rsid w:val="00F30D9E"/>
    <w:rsid w:val="00F31197"/>
    <w:rsid w:val="00F31B7C"/>
    <w:rsid w:val="00F324C8"/>
    <w:rsid w:val="00F32C48"/>
    <w:rsid w:val="00F33258"/>
    <w:rsid w:val="00F33365"/>
    <w:rsid w:val="00F339D8"/>
    <w:rsid w:val="00F34B2D"/>
    <w:rsid w:val="00F34FA5"/>
    <w:rsid w:val="00F350BD"/>
    <w:rsid w:val="00F3530A"/>
    <w:rsid w:val="00F353E0"/>
    <w:rsid w:val="00F3619D"/>
    <w:rsid w:val="00F36CC8"/>
    <w:rsid w:val="00F37565"/>
    <w:rsid w:val="00F41578"/>
    <w:rsid w:val="00F41DA2"/>
    <w:rsid w:val="00F42B36"/>
    <w:rsid w:val="00F42CF0"/>
    <w:rsid w:val="00F42D16"/>
    <w:rsid w:val="00F43108"/>
    <w:rsid w:val="00F44509"/>
    <w:rsid w:val="00F4460F"/>
    <w:rsid w:val="00F45144"/>
    <w:rsid w:val="00F45EAC"/>
    <w:rsid w:val="00F46333"/>
    <w:rsid w:val="00F463E5"/>
    <w:rsid w:val="00F46F87"/>
    <w:rsid w:val="00F477E4"/>
    <w:rsid w:val="00F47B18"/>
    <w:rsid w:val="00F47CB3"/>
    <w:rsid w:val="00F51062"/>
    <w:rsid w:val="00F5127A"/>
    <w:rsid w:val="00F51A53"/>
    <w:rsid w:val="00F51A56"/>
    <w:rsid w:val="00F51BEB"/>
    <w:rsid w:val="00F51C5A"/>
    <w:rsid w:val="00F52484"/>
    <w:rsid w:val="00F530ED"/>
    <w:rsid w:val="00F53183"/>
    <w:rsid w:val="00F53996"/>
    <w:rsid w:val="00F53B77"/>
    <w:rsid w:val="00F54CFB"/>
    <w:rsid w:val="00F54DB6"/>
    <w:rsid w:val="00F55244"/>
    <w:rsid w:val="00F55BD5"/>
    <w:rsid w:val="00F56605"/>
    <w:rsid w:val="00F56A42"/>
    <w:rsid w:val="00F575C3"/>
    <w:rsid w:val="00F576ED"/>
    <w:rsid w:val="00F5780F"/>
    <w:rsid w:val="00F579BE"/>
    <w:rsid w:val="00F57DD8"/>
    <w:rsid w:val="00F601D5"/>
    <w:rsid w:val="00F60D6A"/>
    <w:rsid w:val="00F62892"/>
    <w:rsid w:val="00F62AFB"/>
    <w:rsid w:val="00F638C3"/>
    <w:rsid w:val="00F646A3"/>
    <w:rsid w:val="00F64943"/>
    <w:rsid w:val="00F64C6D"/>
    <w:rsid w:val="00F65685"/>
    <w:rsid w:val="00F659DD"/>
    <w:rsid w:val="00F65D82"/>
    <w:rsid w:val="00F66DDE"/>
    <w:rsid w:val="00F67766"/>
    <w:rsid w:val="00F67B6C"/>
    <w:rsid w:val="00F67EC1"/>
    <w:rsid w:val="00F70068"/>
    <w:rsid w:val="00F711B6"/>
    <w:rsid w:val="00F7162B"/>
    <w:rsid w:val="00F716F2"/>
    <w:rsid w:val="00F74EDA"/>
    <w:rsid w:val="00F758D1"/>
    <w:rsid w:val="00F75DBB"/>
    <w:rsid w:val="00F76714"/>
    <w:rsid w:val="00F76D49"/>
    <w:rsid w:val="00F77CB6"/>
    <w:rsid w:val="00F800D6"/>
    <w:rsid w:val="00F80F16"/>
    <w:rsid w:val="00F81C25"/>
    <w:rsid w:val="00F822D8"/>
    <w:rsid w:val="00F825CE"/>
    <w:rsid w:val="00F82A90"/>
    <w:rsid w:val="00F8325D"/>
    <w:rsid w:val="00F83310"/>
    <w:rsid w:val="00F8343B"/>
    <w:rsid w:val="00F84B6E"/>
    <w:rsid w:val="00F8511C"/>
    <w:rsid w:val="00F85BFD"/>
    <w:rsid w:val="00F864D9"/>
    <w:rsid w:val="00F8656D"/>
    <w:rsid w:val="00F86DC3"/>
    <w:rsid w:val="00F87440"/>
    <w:rsid w:val="00F87A83"/>
    <w:rsid w:val="00F87C27"/>
    <w:rsid w:val="00F90245"/>
    <w:rsid w:val="00F9082D"/>
    <w:rsid w:val="00F90AC2"/>
    <w:rsid w:val="00F90AD5"/>
    <w:rsid w:val="00F9112C"/>
    <w:rsid w:val="00F919D1"/>
    <w:rsid w:val="00F92456"/>
    <w:rsid w:val="00F926F8"/>
    <w:rsid w:val="00F92B1C"/>
    <w:rsid w:val="00F92BBC"/>
    <w:rsid w:val="00F949C1"/>
    <w:rsid w:val="00F95ABF"/>
    <w:rsid w:val="00F96677"/>
    <w:rsid w:val="00F9689A"/>
    <w:rsid w:val="00F96BF9"/>
    <w:rsid w:val="00F97CF3"/>
    <w:rsid w:val="00FA0A95"/>
    <w:rsid w:val="00FA0D2E"/>
    <w:rsid w:val="00FA16D1"/>
    <w:rsid w:val="00FA1DEB"/>
    <w:rsid w:val="00FA29BB"/>
    <w:rsid w:val="00FA2C6E"/>
    <w:rsid w:val="00FA4BF5"/>
    <w:rsid w:val="00FA4D2A"/>
    <w:rsid w:val="00FA5390"/>
    <w:rsid w:val="00FA53BA"/>
    <w:rsid w:val="00FA54D7"/>
    <w:rsid w:val="00FA5A81"/>
    <w:rsid w:val="00FA5FBF"/>
    <w:rsid w:val="00FA645F"/>
    <w:rsid w:val="00FA6B12"/>
    <w:rsid w:val="00FA6B61"/>
    <w:rsid w:val="00FA6D21"/>
    <w:rsid w:val="00FB04F6"/>
    <w:rsid w:val="00FB0932"/>
    <w:rsid w:val="00FB2007"/>
    <w:rsid w:val="00FB4584"/>
    <w:rsid w:val="00FB52FD"/>
    <w:rsid w:val="00FB5419"/>
    <w:rsid w:val="00FB55D4"/>
    <w:rsid w:val="00FB5D1D"/>
    <w:rsid w:val="00FB7126"/>
    <w:rsid w:val="00FB71F7"/>
    <w:rsid w:val="00FB7B56"/>
    <w:rsid w:val="00FC0E40"/>
    <w:rsid w:val="00FC13E3"/>
    <w:rsid w:val="00FC24DC"/>
    <w:rsid w:val="00FC2F9D"/>
    <w:rsid w:val="00FC381F"/>
    <w:rsid w:val="00FC3D21"/>
    <w:rsid w:val="00FC47C8"/>
    <w:rsid w:val="00FC4FFB"/>
    <w:rsid w:val="00FC69A8"/>
    <w:rsid w:val="00FC749A"/>
    <w:rsid w:val="00FC79C7"/>
    <w:rsid w:val="00FD066A"/>
    <w:rsid w:val="00FD125E"/>
    <w:rsid w:val="00FD2B89"/>
    <w:rsid w:val="00FD33DD"/>
    <w:rsid w:val="00FD3DC5"/>
    <w:rsid w:val="00FD4787"/>
    <w:rsid w:val="00FD54E8"/>
    <w:rsid w:val="00FD5ABC"/>
    <w:rsid w:val="00FD5AC9"/>
    <w:rsid w:val="00FD7438"/>
    <w:rsid w:val="00FD791D"/>
    <w:rsid w:val="00FE01C7"/>
    <w:rsid w:val="00FE0481"/>
    <w:rsid w:val="00FE0569"/>
    <w:rsid w:val="00FE086B"/>
    <w:rsid w:val="00FE0E1F"/>
    <w:rsid w:val="00FE28B9"/>
    <w:rsid w:val="00FE4297"/>
    <w:rsid w:val="00FE46E0"/>
    <w:rsid w:val="00FE475B"/>
    <w:rsid w:val="00FE4E34"/>
    <w:rsid w:val="00FE52F9"/>
    <w:rsid w:val="00FE5C2A"/>
    <w:rsid w:val="00FE5DEF"/>
    <w:rsid w:val="00FE6035"/>
    <w:rsid w:val="00FE67E9"/>
    <w:rsid w:val="00FE76A0"/>
    <w:rsid w:val="00FE79E4"/>
    <w:rsid w:val="00FE7B0E"/>
    <w:rsid w:val="00FF0530"/>
    <w:rsid w:val="00FF09E8"/>
    <w:rsid w:val="00FF0D91"/>
    <w:rsid w:val="00FF1C6E"/>
    <w:rsid w:val="00FF258C"/>
    <w:rsid w:val="00FF2722"/>
    <w:rsid w:val="00FF4167"/>
    <w:rsid w:val="00FF4443"/>
    <w:rsid w:val="00FF4815"/>
    <w:rsid w:val="00FF48DB"/>
    <w:rsid w:val="00FF7646"/>
    <w:rsid w:val="00FF76BC"/>
    <w:rsid w:val="00FF78DB"/>
    <w:rsid w:val="00FF7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1CE5"/>
  <w15:docId w15:val="{08D5BE45-AD44-49C9-9EE9-A0116EA0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62"/>
  </w:style>
  <w:style w:type="paragraph" w:styleId="Heading1">
    <w:name w:val="heading 1"/>
    <w:basedOn w:val="Normal"/>
    <w:next w:val="Normal"/>
    <w:link w:val="Heading1Char"/>
    <w:uiPriority w:val="9"/>
    <w:qFormat/>
    <w:rsid w:val="007E6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C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6644"/>
    <w:pPr>
      <w:keepNext/>
      <w:keepLines/>
      <w:suppressAutoHyphens/>
      <w:autoSpaceDE w:val="0"/>
      <w:spacing w:before="40" w:after="0" w:line="240" w:lineRule="auto"/>
      <w:outlineLvl w:val="2"/>
    </w:pPr>
    <w:rPr>
      <w:rFonts w:asciiTheme="majorHAnsi" w:eastAsiaTheme="majorEastAsia" w:hAnsiTheme="majorHAnsi"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enterbold">
    <w:name w:val="Body Text center bold"/>
    <w:basedOn w:val="Normal"/>
    <w:autoRedefine/>
    <w:uiPriority w:val="99"/>
    <w:rsid w:val="007C552D"/>
    <w:pPr>
      <w:spacing w:after="0" w:line="240" w:lineRule="auto"/>
      <w:jc w:val="center"/>
    </w:pPr>
    <w:rPr>
      <w:rFonts w:ascii="Times New Roman" w:eastAsia="Times New Roman" w:hAnsi="Times New Roman" w:cs="Times New Roman"/>
      <w:b/>
      <w:sz w:val="36"/>
      <w:szCs w:val="36"/>
      <w:lang w:eastAsia="ru-RU"/>
    </w:rPr>
  </w:style>
  <w:style w:type="paragraph" w:styleId="Header">
    <w:name w:val="header"/>
    <w:basedOn w:val="Normal"/>
    <w:link w:val="HeaderChar"/>
    <w:uiPriority w:val="99"/>
    <w:unhideWhenUsed/>
    <w:rsid w:val="00F00C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0CB2"/>
  </w:style>
  <w:style w:type="paragraph" w:styleId="Footer">
    <w:name w:val="footer"/>
    <w:basedOn w:val="Normal"/>
    <w:link w:val="FooterChar"/>
    <w:uiPriority w:val="99"/>
    <w:unhideWhenUsed/>
    <w:rsid w:val="00F00C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0CB2"/>
  </w:style>
  <w:style w:type="character" w:customStyle="1" w:styleId="Heading1Char">
    <w:name w:val="Heading 1 Char"/>
    <w:basedOn w:val="DefaultParagraphFont"/>
    <w:link w:val="Heading1"/>
    <w:uiPriority w:val="9"/>
    <w:rsid w:val="007E69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97D"/>
    <w:pPr>
      <w:ind w:left="720"/>
      <w:contextualSpacing/>
    </w:pPr>
  </w:style>
  <w:style w:type="table" w:styleId="TableGrid">
    <w:name w:val="Table Grid"/>
    <w:basedOn w:val="TableNormal"/>
    <w:uiPriority w:val="59"/>
    <w:rsid w:val="00BD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6C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6644"/>
    <w:rPr>
      <w:rFonts w:asciiTheme="majorHAnsi" w:eastAsiaTheme="majorEastAsia" w:hAnsiTheme="majorHAnsi" w:cstheme="majorBidi"/>
      <w:color w:val="243F60" w:themeColor="accent1" w:themeShade="7F"/>
      <w:sz w:val="24"/>
      <w:szCs w:val="24"/>
      <w:lang w:eastAsia="zh-CN"/>
    </w:rPr>
  </w:style>
  <w:style w:type="character" w:styleId="CommentReference">
    <w:name w:val="annotation reference"/>
    <w:basedOn w:val="DefaultParagraphFont"/>
    <w:uiPriority w:val="99"/>
    <w:unhideWhenUsed/>
    <w:rsid w:val="00BF6644"/>
    <w:rPr>
      <w:sz w:val="16"/>
      <w:szCs w:val="16"/>
    </w:rPr>
  </w:style>
  <w:style w:type="paragraph" w:styleId="CommentText">
    <w:name w:val="annotation text"/>
    <w:basedOn w:val="Normal"/>
    <w:link w:val="CommentTextChar"/>
    <w:uiPriority w:val="99"/>
    <w:unhideWhenUsed/>
    <w:rsid w:val="00BF6644"/>
    <w:pPr>
      <w:spacing w:line="240" w:lineRule="auto"/>
    </w:pPr>
    <w:rPr>
      <w:sz w:val="20"/>
      <w:szCs w:val="20"/>
    </w:rPr>
  </w:style>
  <w:style w:type="character" w:customStyle="1" w:styleId="CommentTextChar">
    <w:name w:val="Comment Text Char"/>
    <w:basedOn w:val="DefaultParagraphFont"/>
    <w:link w:val="CommentText"/>
    <w:uiPriority w:val="99"/>
    <w:rsid w:val="00BF6644"/>
    <w:rPr>
      <w:sz w:val="20"/>
      <w:szCs w:val="20"/>
    </w:rPr>
  </w:style>
  <w:style w:type="paragraph" w:styleId="BalloonText">
    <w:name w:val="Balloon Text"/>
    <w:basedOn w:val="Normal"/>
    <w:link w:val="BalloonTextChar"/>
    <w:uiPriority w:val="99"/>
    <w:semiHidden/>
    <w:unhideWhenUsed/>
    <w:rsid w:val="00BF6644"/>
    <w:pPr>
      <w:suppressAutoHyphens/>
      <w:autoSpaceDE w:val="0"/>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semiHidden/>
    <w:rsid w:val="00BF6644"/>
    <w:rPr>
      <w:rFonts w:ascii="Segoe UI" w:eastAsia="Times New Roman" w:hAnsi="Segoe UI" w:cs="Segoe UI"/>
      <w:sz w:val="18"/>
      <w:szCs w:val="18"/>
      <w:lang w:eastAsia="zh-CN"/>
    </w:rPr>
  </w:style>
  <w:style w:type="paragraph" w:styleId="TOC2">
    <w:name w:val="toc 2"/>
    <w:basedOn w:val="Normal"/>
    <w:next w:val="Normal"/>
    <w:autoRedefine/>
    <w:uiPriority w:val="39"/>
    <w:unhideWhenUsed/>
    <w:rsid w:val="00BF6644"/>
    <w:pPr>
      <w:spacing w:after="100"/>
      <w:ind w:left="220"/>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F6644"/>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F6644"/>
    <w:rPr>
      <w:rFonts w:ascii="Times New Roman" w:eastAsia="Times New Roman" w:hAnsi="Times New Roman" w:cs="Times New Roman"/>
      <w:sz w:val="20"/>
      <w:szCs w:val="20"/>
      <w:lang w:eastAsia="zh-C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BF6644"/>
    <w:rPr>
      <w:vertAlign w:val="superscript"/>
    </w:rPr>
  </w:style>
  <w:style w:type="character" w:styleId="Hyperlink">
    <w:name w:val="Hyperlink"/>
    <w:basedOn w:val="DefaultParagraphFont"/>
    <w:uiPriority w:val="99"/>
    <w:unhideWhenUsed/>
    <w:rsid w:val="00BF6644"/>
    <w:rPr>
      <w:color w:val="0000FF" w:themeColor="hyperlink"/>
      <w:u w:val="single"/>
    </w:rPr>
  </w:style>
  <w:style w:type="character" w:customStyle="1" w:styleId="Neatrisintapieminana1">
    <w:name w:val="Neatrisināta pieminēšana1"/>
    <w:basedOn w:val="DefaultParagraphFont"/>
    <w:uiPriority w:val="99"/>
    <w:semiHidden/>
    <w:unhideWhenUsed/>
    <w:rsid w:val="00BF6644"/>
    <w:rPr>
      <w:color w:val="808080"/>
      <w:shd w:val="clear" w:color="auto" w:fill="E6E6E6"/>
    </w:rPr>
  </w:style>
  <w:style w:type="paragraph" w:styleId="NormalWeb">
    <w:name w:val="Normal (Web)"/>
    <w:basedOn w:val="Normal"/>
    <w:uiPriority w:val="99"/>
    <w:semiHidden/>
    <w:unhideWhenUsed/>
    <w:rsid w:val="001655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unhideWhenUsed/>
    <w:rsid w:val="00343FF3"/>
    <w:pPr>
      <w:spacing w:after="100"/>
    </w:pPr>
  </w:style>
  <w:style w:type="paragraph" w:styleId="CommentSubject">
    <w:name w:val="annotation subject"/>
    <w:basedOn w:val="CommentText"/>
    <w:next w:val="CommentText"/>
    <w:link w:val="CommentSubjectChar"/>
    <w:uiPriority w:val="99"/>
    <w:semiHidden/>
    <w:unhideWhenUsed/>
    <w:rsid w:val="00E12657"/>
    <w:rPr>
      <w:b/>
      <w:bCs/>
    </w:rPr>
  </w:style>
  <w:style w:type="character" w:customStyle="1" w:styleId="CommentSubjectChar">
    <w:name w:val="Comment Subject Char"/>
    <w:basedOn w:val="CommentTextChar"/>
    <w:link w:val="CommentSubject"/>
    <w:uiPriority w:val="99"/>
    <w:semiHidden/>
    <w:rsid w:val="00E12657"/>
    <w:rPr>
      <w:b/>
      <w:bCs/>
      <w:sz w:val="20"/>
      <w:szCs w:val="20"/>
    </w:rPr>
  </w:style>
  <w:style w:type="character" w:styleId="FollowedHyperlink">
    <w:name w:val="FollowedHyperlink"/>
    <w:basedOn w:val="DefaultParagraphFont"/>
    <w:uiPriority w:val="99"/>
    <w:semiHidden/>
    <w:unhideWhenUsed/>
    <w:rsid w:val="006B2F7B"/>
    <w:rPr>
      <w:color w:val="800080" w:themeColor="followedHyperlink"/>
      <w:u w:val="single"/>
    </w:rPr>
  </w:style>
  <w:style w:type="character" w:styleId="UnresolvedMention">
    <w:name w:val="Unresolved Mention"/>
    <w:basedOn w:val="DefaultParagraphFont"/>
    <w:uiPriority w:val="99"/>
    <w:semiHidden/>
    <w:unhideWhenUsed/>
    <w:rsid w:val="00B860FC"/>
    <w:rPr>
      <w:color w:val="605E5C"/>
      <w:shd w:val="clear" w:color="auto" w:fill="E1DFDD"/>
    </w:rPr>
  </w:style>
  <w:style w:type="table" w:customStyle="1" w:styleId="TableGrid1">
    <w:name w:val="Table Grid1"/>
    <w:basedOn w:val="TableNormal"/>
    <w:next w:val="TableGrid"/>
    <w:uiPriority w:val="39"/>
    <w:rsid w:val="00B33B7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F80F16"/>
    <w:pPr>
      <w:spacing w:after="160" w:line="240" w:lineRule="exact"/>
      <w:jc w:val="both"/>
      <w:textAlignment w:val="baseline"/>
    </w:pPr>
    <w:rPr>
      <w:vertAlign w:val="superscript"/>
    </w:rPr>
  </w:style>
  <w:style w:type="paragraph" w:styleId="TOC3">
    <w:name w:val="toc 3"/>
    <w:basedOn w:val="Normal"/>
    <w:next w:val="Normal"/>
    <w:autoRedefine/>
    <w:uiPriority w:val="39"/>
    <w:unhideWhenUsed/>
    <w:rsid w:val="002D1655"/>
    <w:pPr>
      <w:spacing w:after="100"/>
      <w:ind w:left="440"/>
    </w:pPr>
  </w:style>
  <w:style w:type="paragraph" w:styleId="Revision">
    <w:name w:val="Revision"/>
    <w:hidden/>
    <w:uiPriority w:val="99"/>
    <w:semiHidden/>
    <w:rsid w:val="003C0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se.gov.lv/parskati/pasvaldibu-menesa-un-gada-parska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se.gov.lv/parskati/pasvaldibu-menesa-un-gada-parska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kumi.lv/ta/id/36850-par-socialo-drosib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91788-prasibas-socialo-pakalpojumu-sniedzejiem" TargetMode="External"/><Relationship Id="rId3" Type="http://schemas.openxmlformats.org/officeDocument/2006/relationships/hyperlink" Target="https://www.vestnesis.lv/ta/id/68488" TargetMode="External"/><Relationship Id="rId7" Type="http://schemas.openxmlformats.org/officeDocument/2006/relationships/hyperlink" Target="https://titania.saeima.lv/LIVS13/saeimalivs13.nsf/0/706D13A3F45095C3C225876800457067?OpenDocument" TargetMode="External"/><Relationship Id="rId2" Type="http://schemas.openxmlformats.org/officeDocument/2006/relationships/hyperlink" Target="https://likumi.lv/ta/id/325828-par-socialas-aizsardzibas-un-darba-tirgus-politikas-pamatnostadnem-2021-2027-gadam" TargetMode="External"/><Relationship Id="rId1" Type="http://schemas.openxmlformats.org/officeDocument/2006/relationships/hyperlink" Target="https://tools.csb.gov.lv/cpi_calculator/lv/2019M03-2023M03/0/100" TargetMode="External"/><Relationship Id="rId6" Type="http://schemas.openxmlformats.org/officeDocument/2006/relationships/hyperlink" Target="https://www.vestnesis.lv/op/2021/234A.11" TargetMode="External"/><Relationship Id="rId5" Type="http://schemas.openxmlformats.org/officeDocument/2006/relationships/hyperlink" Target="https://www.vestnesis.lv/ta/id/202273" TargetMode="External"/><Relationship Id="rId10" Type="http://schemas.openxmlformats.org/officeDocument/2006/relationships/hyperlink" Target="https://likumi.lv/ta/id/293496-noteikumi-par-instituciju-sadarbibu-bernu-tiesibu-aizsardziba" TargetMode="External"/><Relationship Id="rId4" Type="http://schemas.openxmlformats.org/officeDocument/2006/relationships/hyperlink" Target="https://www.vestnesis.lv/ta/id/68488" TargetMode="External"/><Relationship Id="rId9" Type="http://schemas.openxmlformats.org/officeDocument/2006/relationships/hyperlink" Target="https://www.vestnesis.lv/ta/id/49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337A-F91A-48BB-A759-1D5F267F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104</Pages>
  <Words>51952</Words>
  <Characters>296128</Characters>
  <Application>Microsoft Office Word</Application>
  <DocSecurity>0</DocSecurity>
  <Lines>2467</Lines>
  <Paragraphs>694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BISS</Company>
  <LinksUpToDate>false</LinksUpToDate>
  <CharactersWithSpaces>347386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Žabko</dc:creator>
  <cp:keywords/>
  <dc:description/>
  <cp:lastModifiedBy>Oksana Žabko</cp:lastModifiedBy>
  <cp:revision>13</cp:revision>
  <cp:lastPrinted>2017-08-09T08:54:00Z</cp:lastPrinted>
  <dcterms:created xsi:type="dcterms:W3CDTF">2023-07-11T06:40:00Z</dcterms:created>
  <dcterms:modified xsi:type="dcterms:W3CDTF">2023-07-11T16:03:00Z</dcterms:modified>
</cp:coreProperties>
</file>