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01510" w14:textId="77777777" w:rsidR="006C0D88" w:rsidRPr="00F645C4" w:rsidRDefault="00917439" w:rsidP="006C0D88">
      <w:pPr>
        <w:pStyle w:val="NormalWeb"/>
        <w:spacing w:before="0" w:beforeAutospacing="0" w:after="0" w:afterAutospacing="0"/>
        <w:jc w:val="center"/>
      </w:pPr>
      <w:r w:rsidRPr="00F645C4">
        <w:rPr>
          <w:rStyle w:val="Strong"/>
        </w:rPr>
        <w:t>Senioru lietu padomes sēde</w:t>
      </w:r>
      <w:r w:rsidR="005869D0" w:rsidRPr="00F645C4">
        <w:rPr>
          <w:rStyle w:val="Strong"/>
        </w:rPr>
        <w:t>s</w:t>
      </w:r>
    </w:p>
    <w:p w14:paraId="5324DE41" w14:textId="77777777" w:rsidR="006C0D88" w:rsidRPr="00F645C4" w:rsidRDefault="00917439" w:rsidP="006C0D88">
      <w:pPr>
        <w:pStyle w:val="NormalWeb"/>
        <w:jc w:val="center"/>
        <w:rPr>
          <w:rStyle w:val="Strong"/>
        </w:rPr>
      </w:pPr>
      <w:r w:rsidRPr="00F645C4">
        <w:rPr>
          <w:rStyle w:val="Strong"/>
        </w:rPr>
        <w:t>PROTOKOLS NR.1</w:t>
      </w:r>
      <w:r w:rsidR="00FD4108" w:rsidRPr="00F645C4">
        <w:rPr>
          <w:rStyle w:val="Strong"/>
        </w:rPr>
        <w:t>8</w:t>
      </w:r>
    </w:p>
    <w:p w14:paraId="486F3C7A" w14:textId="77777777" w:rsidR="006C0D88" w:rsidRPr="00F645C4" w:rsidRDefault="00917439" w:rsidP="006C0D88">
      <w:pPr>
        <w:jc w:val="both"/>
        <w:rPr>
          <w:rFonts w:ascii="Times New Roman" w:hAnsi="Times New Roman"/>
          <w:sz w:val="24"/>
          <w:szCs w:val="24"/>
        </w:rPr>
      </w:pPr>
      <w:r w:rsidRPr="00F645C4">
        <w:rPr>
          <w:rFonts w:ascii="Times New Roman" w:hAnsi="Times New Roman"/>
          <w:sz w:val="24"/>
          <w:szCs w:val="24"/>
        </w:rPr>
        <w:t xml:space="preserve">Rīgā, </w:t>
      </w:r>
      <w:r w:rsidRPr="00F645C4">
        <w:rPr>
          <w:rFonts w:ascii="Times New Roman" w:hAnsi="Times New Roman"/>
          <w:sz w:val="24"/>
          <w:szCs w:val="24"/>
        </w:rPr>
        <w:tab/>
      </w:r>
      <w:r w:rsidRPr="00F645C4">
        <w:rPr>
          <w:rFonts w:ascii="Times New Roman" w:hAnsi="Times New Roman"/>
          <w:sz w:val="24"/>
          <w:szCs w:val="24"/>
        </w:rPr>
        <w:tab/>
      </w:r>
      <w:r w:rsidRPr="00F645C4">
        <w:rPr>
          <w:rFonts w:ascii="Times New Roman" w:hAnsi="Times New Roman"/>
          <w:sz w:val="24"/>
          <w:szCs w:val="24"/>
        </w:rPr>
        <w:tab/>
      </w:r>
      <w:r w:rsidRPr="00F645C4">
        <w:rPr>
          <w:rFonts w:ascii="Times New Roman" w:hAnsi="Times New Roman"/>
          <w:sz w:val="24"/>
          <w:szCs w:val="24"/>
        </w:rPr>
        <w:tab/>
      </w:r>
      <w:r w:rsidRPr="00F645C4">
        <w:rPr>
          <w:rFonts w:ascii="Times New Roman" w:hAnsi="Times New Roman"/>
          <w:sz w:val="24"/>
          <w:szCs w:val="24"/>
        </w:rPr>
        <w:tab/>
      </w:r>
      <w:r w:rsidRPr="00F645C4">
        <w:rPr>
          <w:rFonts w:ascii="Times New Roman" w:hAnsi="Times New Roman"/>
          <w:sz w:val="24"/>
          <w:szCs w:val="24"/>
        </w:rPr>
        <w:tab/>
      </w:r>
      <w:r w:rsidRPr="00F645C4">
        <w:rPr>
          <w:rFonts w:ascii="Times New Roman" w:hAnsi="Times New Roman"/>
          <w:sz w:val="24"/>
          <w:szCs w:val="24"/>
        </w:rPr>
        <w:tab/>
        <w:t xml:space="preserve">   </w:t>
      </w:r>
      <w:r w:rsidRPr="00F645C4">
        <w:rPr>
          <w:rFonts w:ascii="Times New Roman" w:hAnsi="Times New Roman"/>
          <w:sz w:val="24"/>
          <w:szCs w:val="24"/>
        </w:rPr>
        <w:tab/>
        <w:t xml:space="preserve">                20</w:t>
      </w:r>
      <w:r w:rsidR="008C5586" w:rsidRPr="00F645C4">
        <w:rPr>
          <w:rFonts w:ascii="Times New Roman" w:hAnsi="Times New Roman"/>
          <w:sz w:val="24"/>
          <w:szCs w:val="24"/>
        </w:rPr>
        <w:t>2</w:t>
      </w:r>
      <w:r w:rsidR="00FD4108" w:rsidRPr="00F645C4">
        <w:rPr>
          <w:rFonts w:ascii="Times New Roman" w:hAnsi="Times New Roman"/>
          <w:sz w:val="24"/>
          <w:szCs w:val="24"/>
        </w:rPr>
        <w:t>2</w:t>
      </w:r>
      <w:r w:rsidRPr="00F645C4">
        <w:rPr>
          <w:rFonts w:ascii="Times New Roman" w:hAnsi="Times New Roman"/>
          <w:sz w:val="24"/>
          <w:szCs w:val="24"/>
        </w:rPr>
        <w:t xml:space="preserve">.gada </w:t>
      </w:r>
      <w:r w:rsidR="008C5586" w:rsidRPr="00F645C4">
        <w:rPr>
          <w:rFonts w:ascii="Times New Roman" w:hAnsi="Times New Roman"/>
          <w:sz w:val="24"/>
          <w:szCs w:val="24"/>
        </w:rPr>
        <w:t>2</w:t>
      </w:r>
      <w:r w:rsidR="00FD4108" w:rsidRPr="00F645C4">
        <w:rPr>
          <w:rFonts w:ascii="Times New Roman" w:hAnsi="Times New Roman"/>
          <w:sz w:val="24"/>
          <w:szCs w:val="24"/>
        </w:rPr>
        <w:t>5</w:t>
      </w:r>
      <w:r w:rsidRPr="00F645C4">
        <w:rPr>
          <w:rFonts w:ascii="Times New Roman" w:hAnsi="Times New Roman"/>
          <w:sz w:val="24"/>
          <w:szCs w:val="24"/>
        </w:rPr>
        <w:t>.maijā</w:t>
      </w:r>
    </w:p>
    <w:p w14:paraId="6E6FFE7E" w14:textId="77777777" w:rsidR="006C0D88" w:rsidRPr="00F645C4" w:rsidRDefault="00917439" w:rsidP="006C0D88">
      <w:pPr>
        <w:jc w:val="both"/>
        <w:rPr>
          <w:rFonts w:ascii="Times New Roman" w:hAnsi="Times New Roman"/>
          <w:sz w:val="24"/>
          <w:szCs w:val="24"/>
        </w:rPr>
      </w:pPr>
      <w:r>
        <w:rPr>
          <w:rFonts w:ascii="Times New Roman" w:hAnsi="Times New Roman"/>
          <w:sz w:val="24"/>
          <w:szCs w:val="24"/>
        </w:rPr>
        <w:t>Daļēji a</w:t>
      </w:r>
      <w:r w:rsidR="008C5586" w:rsidRPr="00F645C4">
        <w:rPr>
          <w:rFonts w:ascii="Times New Roman" w:hAnsi="Times New Roman"/>
          <w:sz w:val="24"/>
          <w:szCs w:val="24"/>
        </w:rPr>
        <w:t>ttālinātā tikšanās</w:t>
      </w:r>
      <w:r w:rsidR="00A80106" w:rsidRPr="00F645C4">
        <w:rPr>
          <w:rFonts w:ascii="Times New Roman" w:hAnsi="Times New Roman"/>
          <w:sz w:val="24"/>
          <w:szCs w:val="24"/>
        </w:rPr>
        <w:tab/>
      </w:r>
      <w:r w:rsidR="008C5586" w:rsidRPr="00F645C4">
        <w:rPr>
          <w:rFonts w:ascii="Times New Roman" w:hAnsi="Times New Roman"/>
          <w:sz w:val="24"/>
          <w:szCs w:val="24"/>
        </w:rPr>
        <w:tab/>
      </w:r>
      <w:r w:rsidR="008C5586" w:rsidRPr="00F645C4">
        <w:rPr>
          <w:rFonts w:ascii="Times New Roman" w:hAnsi="Times New Roman"/>
          <w:sz w:val="24"/>
          <w:szCs w:val="24"/>
        </w:rPr>
        <w:tab/>
      </w:r>
      <w:r w:rsidRPr="00F645C4">
        <w:rPr>
          <w:rFonts w:ascii="Times New Roman" w:hAnsi="Times New Roman"/>
          <w:sz w:val="24"/>
          <w:szCs w:val="24"/>
        </w:rPr>
        <w:tab/>
      </w:r>
      <w:r w:rsidRPr="00F645C4">
        <w:rPr>
          <w:rFonts w:ascii="Times New Roman" w:hAnsi="Times New Roman"/>
          <w:sz w:val="24"/>
          <w:szCs w:val="24"/>
        </w:rPr>
        <w:tab/>
      </w:r>
      <w:r w:rsidRPr="00F645C4">
        <w:rPr>
          <w:rFonts w:ascii="Times New Roman" w:hAnsi="Times New Roman"/>
          <w:sz w:val="24"/>
          <w:szCs w:val="24"/>
        </w:rPr>
        <w:tab/>
      </w:r>
      <w:r w:rsidRPr="00F645C4">
        <w:rPr>
          <w:rFonts w:ascii="Times New Roman" w:hAnsi="Times New Roman"/>
          <w:sz w:val="24"/>
          <w:szCs w:val="24"/>
        </w:rPr>
        <w:tab/>
        <w:t xml:space="preserve">     plkst. 1</w:t>
      </w:r>
      <w:r w:rsidR="00FD4108" w:rsidRPr="00F645C4">
        <w:rPr>
          <w:rFonts w:ascii="Times New Roman" w:hAnsi="Times New Roman"/>
          <w:sz w:val="24"/>
          <w:szCs w:val="24"/>
        </w:rPr>
        <w:t>4</w:t>
      </w:r>
      <w:r w:rsidRPr="00F645C4">
        <w:rPr>
          <w:rFonts w:ascii="Times New Roman" w:hAnsi="Times New Roman"/>
          <w:sz w:val="24"/>
          <w:szCs w:val="24"/>
        </w:rPr>
        <w:t>:00</w:t>
      </w:r>
    </w:p>
    <w:p w14:paraId="5983105F" w14:textId="77777777" w:rsidR="006C0D88" w:rsidRPr="00F645C4" w:rsidRDefault="00917439" w:rsidP="006C0D88">
      <w:pPr>
        <w:pStyle w:val="NormalWeb"/>
        <w:spacing w:before="0" w:beforeAutospacing="0" w:after="0" w:afterAutospacing="0"/>
        <w:jc w:val="both"/>
      </w:pPr>
      <w:r w:rsidRPr="00F645C4">
        <w:rPr>
          <w:rStyle w:val="Strong"/>
          <w:i/>
        </w:rPr>
        <w:t>Vada:</w:t>
      </w:r>
      <w:r w:rsidRPr="00F645C4">
        <w:rPr>
          <w:i/>
        </w:rPr>
        <w:t xml:space="preserve"> </w:t>
      </w:r>
      <w:r w:rsidR="00FD4108" w:rsidRPr="00F645C4">
        <w:t>G.Eglītis</w:t>
      </w:r>
      <w:r w:rsidRPr="00F645C4">
        <w:t>, labklājības ministr</w:t>
      </w:r>
      <w:r w:rsidR="00FD4108" w:rsidRPr="00F645C4">
        <w:t>s</w:t>
      </w:r>
    </w:p>
    <w:p w14:paraId="1417FC3C" w14:textId="77777777" w:rsidR="006C0D88" w:rsidRPr="00DF0280" w:rsidRDefault="006C0D88" w:rsidP="006C0D88">
      <w:pPr>
        <w:pStyle w:val="NormalWeb"/>
        <w:spacing w:before="0" w:beforeAutospacing="0" w:after="0" w:afterAutospacing="0"/>
        <w:jc w:val="both"/>
        <w:rPr>
          <w:sz w:val="14"/>
          <w:szCs w:val="14"/>
        </w:rPr>
      </w:pPr>
    </w:p>
    <w:p w14:paraId="7734369A" w14:textId="77777777" w:rsidR="006C0D88" w:rsidRPr="00F645C4" w:rsidRDefault="00917439" w:rsidP="006C0D88">
      <w:pPr>
        <w:pStyle w:val="NormalWeb"/>
        <w:spacing w:before="0" w:beforeAutospacing="0" w:after="0" w:afterAutospacing="0"/>
        <w:jc w:val="both"/>
        <w:rPr>
          <w:b/>
          <w:i/>
        </w:rPr>
      </w:pPr>
      <w:r w:rsidRPr="00F645C4">
        <w:rPr>
          <w:b/>
          <w:i/>
        </w:rPr>
        <w:t xml:space="preserve">Piedalās: </w:t>
      </w:r>
    </w:p>
    <w:tbl>
      <w:tblPr>
        <w:tblW w:w="10622" w:type="dxa"/>
        <w:jc w:val="center"/>
        <w:tblLook w:val="01E0" w:firstRow="1" w:lastRow="1" w:firstColumn="1" w:lastColumn="1" w:noHBand="0" w:noVBand="0"/>
      </w:tblPr>
      <w:tblGrid>
        <w:gridCol w:w="8171"/>
        <w:gridCol w:w="2451"/>
      </w:tblGrid>
      <w:tr w:rsidR="006B7476" w14:paraId="7C418216" w14:textId="77777777" w:rsidTr="00781054">
        <w:trPr>
          <w:trHeight w:val="3855"/>
          <w:jc w:val="center"/>
        </w:trPr>
        <w:tc>
          <w:tcPr>
            <w:tcW w:w="8171" w:type="dxa"/>
            <w:shd w:val="clear" w:color="auto" w:fill="auto"/>
          </w:tcPr>
          <w:p w14:paraId="291FA39D" w14:textId="77777777" w:rsidR="0067098D" w:rsidRPr="00F645C4" w:rsidRDefault="00917439" w:rsidP="00BF46AC">
            <w:pPr>
              <w:spacing w:after="0" w:line="240" w:lineRule="auto"/>
              <w:ind w:left="357"/>
              <w:rPr>
                <w:rFonts w:ascii="Times New Roman" w:hAnsi="Times New Roman"/>
                <w:sz w:val="24"/>
                <w:szCs w:val="24"/>
              </w:rPr>
            </w:pPr>
            <w:bookmarkStart w:id="0" w:name="_Hlk12359755"/>
            <w:r w:rsidRPr="00F645C4">
              <w:rPr>
                <w:rFonts w:ascii="Times New Roman" w:hAnsi="Times New Roman"/>
                <w:sz w:val="24"/>
                <w:szCs w:val="24"/>
              </w:rPr>
              <w:t xml:space="preserve">Biedrības „Rīgas aktīvo senioru alianse” </w:t>
            </w:r>
            <w:r w:rsidR="000A188D" w:rsidRPr="00F645C4">
              <w:rPr>
                <w:rFonts w:ascii="Times New Roman" w:hAnsi="Times New Roman"/>
                <w:sz w:val="24"/>
                <w:szCs w:val="24"/>
              </w:rPr>
              <w:t>valdes locekle</w:t>
            </w:r>
          </w:p>
          <w:bookmarkEnd w:id="0"/>
          <w:p w14:paraId="3DD486A4" w14:textId="77777777" w:rsidR="00B860F1" w:rsidRPr="00F645C4" w:rsidRDefault="00917439" w:rsidP="00BF46AC">
            <w:pPr>
              <w:spacing w:after="0" w:line="240" w:lineRule="auto"/>
              <w:ind w:left="357"/>
              <w:rPr>
                <w:rFonts w:ascii="Times New Roman" w:hAnsi="Times New Roman"/>
                <w:sz w:val="24"/>
                <w:szCs w:val="24"/>
              </w:rPr>
            </w:pPr>
            <w:r w:rsidRPr="00F645C4">
              <w:rPr>
                <w:rFonts w:ascii="Times New Roman" w:hAnsi="Times New Roman"/>
                <w:sz w:val="24"/>
                <w:szCs w:val="24"/>
              </w:rPr>
              <w:t xml:space="preserve">Biedrības „Rīgas aktīvo senioru alianse” </w:t>
            </w:r>
            <w:r w:rsidR="00CF1C8A" w:rsidRPr="00F645C4">
              <w:rPr>
                <w:rFonts w:ascii="Times New Roman" w:hAnsi="Times New Roman"/>
                <w:sz w:val="24"/>
                <w:szCs w:val="24"/>
              </w:rPr>
              <w:t>pārstāvis, eksperts</w:t>
            </w:r>
          </w:p>
          <w:p w14:paraId="1D3E1BCB" w14:textId="77777777" w:rsidR="006C0D88" w:rsidRPr="00F645C4" w:rsidRDefault="00917439" w:rsidP="00BF46AC">
            <w:pPr>
              <w:spacing w:after="0" w:line="240" w:lineRule="auto"/>
              <w:ind w:left="357"/>
              <w:rPr>
                <w:rFonts w:ascii="Times New Roman" w:eastAsiaTheme="minorHAnsi" w:hAnsi="Times New Roman"/>
                <w:color w:val="000000"/>
                <w:sz w:val="24"/>
                <w:szCs w:val="24"/>
              </w:rPr>
            </w:pPr>
            <w:r w:rsidRPr="00F645C4">
              <w:rPr>
                <w:rFonts w:ascii="Times New Roman" w:eastAsiaTheme="minorHAnsi" w:hAnsi="Times New Roman"/>
                <w:color w:val="000000"/>
                <w:sz w:val="24"/>
                <w:szCs w:val="24"/>
              </w:rPr>
              <w:t xml:space="preserve">Biedrības “Latvijas Pensionāru </w:t>
            </w:r>
            <w:r w:rsidR="00B1744B" w:rsidRPr="00F645C4">
              <w:rPr>
                <w:rFonts w:ascii="Times New Roman" w:eastAsiaTheme="minorHAnsi" w:hAnsi="Times New Roman"/>
                <w:color w:val="000000"/>
                <w:sz w:val="24"/>
                <w:szCs w:val="24"/>
              </w:rPr>
              <w:t>F</w:t>
            </w:r>
            <w:r w:rsidRPr="00F645C4">
              <w:rPr>
                <w:rFonts w:ascii="Times New Roman" w:eastAsiaTheme="minorHAnsi" w:hAnsi="Times New Roman"/>
                <w:color w:val="000000"/>
                <w:sz w:val="24"/>
                <w:szCs w:val="24"/>
              </w:rPr>
              <w:t xml:space="preserve">ederācija” </w:t>
            </w:r>
            <w:r w:rsidR="00CA3840" w:rsidRPr="00F645C4">
              <w:rPr>
                <w:rFonts w:ascii="Times New Roman" w:eastAsiaTheme="minorHAnsi" w:hAnsi="Times New Roman"/>
                <w:color w:val="000000"/>
                <w:sz w:val="24"/>
                <w:szCs w:val="24"/>
              </w:rPr>
              <w:t>priekšsēdētāja</w:t>
            </w:r>
          </w:p>
          <w:p w14:paraId="72BD08E5" w14:textId="77777777" w:rsidR="00DB0399" w:rsidRPr="00F645C4" w:rsidRDefault="00917439" w:rsidP="00BF46AC">
            <w:pPr>
              <w:spacing w:after="0" w:line="240" w:lineRule="auto"/>
              <w:ind w:left="357"/>
              <w:rPr>
                <w:rFonts w:ascii="Times New Roman" w:eastAsiaTheme="minorHAnsi" w:hAnsi="Times New Roman"/>
                <w:color w:val="000000"/>
                <w:sz w:val="24"/>
                <w:szCs w:val="24"/>
              </w:rPr>
            </w:pPr>
            <w:r w:rsidRPr="00F645C4">
              <w:rPr>
                <w:rFonts w:ascii="Times New Roman" w:eastAsiaTheme="minorHAnsi" w:hAnsi="Times New Roman"/>
                <w:color w:val="000000"/>
                <w:sz w:val="24"/>
                <w:szCs w:val="24"/>
              </w:rPr>
              <w:t>Biedrības “Latvijas Pensionāru Federācija”</w:t>
            </w:r>
            <w:r w:rsidR="00BC6674" w:rsidRPr="00F645C4">
              <w:rPr>
                <w:rFonts w:ascii="Times New Roman" w:eastAsiaTheme="minorHAnsi" w:hAnsi="Times New Roman"/>
                <w:color w:val="000000"/>
                <w:sz w:val="24"/>
                <w:szCs w:val="24"/>
              </w:rPr>
              <w:t xml:space="preserve"> pārstāve</w:t>
            </w:r>
          </w:p>
          <w:p w14:paraId="590B2456" w14:textId="77777777" w:rsidR="00B1744B" w:rsidRPr="00F645C4" w:rsidRDefault="00917439" w:rsidP="00EB5090">
            <w:pPr>
              <w:spacing w:after="0" w:line="240" w:lineRule="auto"/>
              <w:ind w:left="357"/>
              <w:rPr>
                <w:rFonts w:ascii="Times New Roman" w:eastAsiaTheme="minorHAnsi" w:hAnsi="Times New Roman"/>
                <w:color w:val="000000"/>
                <w:sz w:val="24"/>
                <w:szCs w:val="24"/>
              </w:rPr>
            </w:pPr>
            <w:r w:rsidRPr="00F645C4">
              <w:rPr>
                <w:rFonts w:ascii="Times New Roman" w:eastAsiaTheme="minorHAnsi" w:hAnsi="Times New Roman"/>
                <w:color w:val="000000"/>
                <w:sz w:val="24"/>
                <w:szCs w:val="24"/>
              </w:rPr>
              <w:t xml:space="preserve">Biedrības „LATVIJAS SENIORU KOPIENU APVIENĪBA” </w:t>
            </w:r>
            <w:r w:rsidR="00711FBB" w:rsidRPr="00711FBB">
              <w:rPr>
                <w:rFonts w:ascii="Times New Roman" w:eastAsiaTheme="minorHAnsi" w:hAnsi="Times New Roman"/>
                <w:color w:val="000000"/>
                <w:sz w:val="24"/>
                <w:szCs w:val="24"/>
              </w:rPr>
              <w:t>valdes priekšsēdētājas vietniece</w:t>
            </w:r>
          </w:p>
          <w:p w14:paraId="1B7DEDDB" w14:textId="77777777" w:rsidR="000458F3" w:rsidRPr="00F645C4" w:rsidRDefault="00917439" w:rsidP="00BF46AC">
            <w:pPr>
              <w:spacing w:after="0" w:line="240" w:lineRule="auto"/>
              <w:ind w:left="357"/>
              <w:rPr>
                <w:rFonts w:ascii="Times New Roman" w:eastAsiaTheme="minorHAnsi" w:hAnsi="Times New Roman"/>
                <w:color w:val="000000"/>
                <w:sz w:val="24"/>
                <w:szCs w:val="24"/>
              </w:rPr>
            </w:pPr>
            <w:r w:rsidRPr="00F645C4">
              <w:rPr>
                <w:rFonts w:ascii="Times New Roman" w:eastAsiaTheme="minorHAnsi" w:hAnsi="Times New Roman"/>
                <w:color w:val="000000"/>
                <w:sz w:val="24"/>
                <w:szCs w:val="24"/>
              </w:rPr>
              <w:t xml:space="preserve">Biedrības „LATVIJAS SENIORU KOPIENU APVIENĪBA” </w:t>
            </w:r>
            <w:r w:rsidR="005B06EE" w:rsidRPr="00F645C4">
              <w:rPr>
                <w:rFonts w:ascii="Times New Roman" w:eastAsiaTheme="minorHAnsi" w:hAnsi="Times New Roman"/>
                <w:color w:val="000000"/>
                <w:sz w:val="24"/>
                <w:szCs w:val="24"/>
              </w:rPr>
              <w:t>pārstāve, juriste</w:t>
            </w:r>
          </w:p>
          <w:p w14:paraId="491AB2A4" w14:textId="77777777" w:rsidR="00D35B48" w:rsidRPr="00F645C4" w:rsidRDefault="00917439" w:rsidP="00EB5090">
            <w:pPr>
              <w:spacing w:after="0" w:line="240" w:lineRule="auto"/>
              <w:ind w:left="357"/>
              <w:jc w:val="both"/>
              <w:rPr>
                <w:rFonts w:ascii="Times New Roman" w:hAnsi="Times New Roman"/>
                <w:sz w:val="24"/>
                <w:szCs w:val="24"/>
              </w:rPr>
            </w:pPr>
            <w:r w:rsidRPr="00F645C4">
              <w:rPr>
                <w:rFonts w:ascii="Times New Roman" w:hAnsi="Times New Roman"/>
                <w:sz w:val="24"/>
                <w:szCs w:val="24"/>
              </w:rPr>
              <w:t>Pārresoru koordinācijas centra Attīstības plānošanas nodaļas konsultante</w:t>
            </w:r>
          </w:p>
          <w:p w14:paraId="20440D61" w14:textId="77777777" w:rsidR="00781054" w:rsidRPr="00F645C4" w:rsidRDefault="00917439" w:rsidP="00EB5090">
            <w:pPr>
              <w:spacing w:after="0" w:line="240" w:lineRule="auto"/>
              <w:ind w:left="357"/>
              <w:jc w:val="both"/>
              <w:rPr>
                <w:rFonts w:ascii="Times New Roman" w:eastAsiaTheme="minorHAnsi" w:hAnsi="Times New Roman"/>
                <w:color w:val="000000"/>
                <w:sz w:val="24"/>
                <w:szCs w:val="24"/>
              </w:rPr>
            </w:pPr>
            <w:r w:rsidRPr="00F645C4">
              <w:rPr>
                <w:rFonts w:ascii="Times New Roman" w:eastAsiaTheme="minorHAnsi" w:hAnsi="Times New Roman"/>
                <w:color w:val="000000"/>
                <w:sz w:val="24"/>
                <w:szCs w:val="24"/>
              </w:rPr>
              <w:t xml:space="preserve">Kultūras ministrijas Kultūrpolitikas departamenta Arhīvu, bibliotēku un muzeju nodaļas </w:t>
            </w:r>
            <w:r w:rsidR="00AB1ACF" w:rsidRPr="00F645C4">
              <w:rPr>
                <w:rFonts w:ascii="Times New Roman" w:eastAsiaTheme="minorHAnsi" w:hAnsi="Times New Roman"/>
                <w:color w:val="000000"/>
                <w:sz w:val="24"/>
                <w:szCs w:val="24"/>
              </w:rPr>
              <w:t>vecākā referente</w:t>
            </w:r>
          </w:p>
          <w:p w14:paraId="6DC206DF" w14:textId="77777777" w:rsidR="00BC6674" w:rsidRPr="00F645C4" w:rsidRDefault="00917439" w:rsidP="00EB5090">
            <w:pPr>
              <w:spacing w:after="0" w:line="240" w:lineRule="auto"/>
              <w:ind w:left="357"/>
              <w:jc w:val="both"/>
              <w:rPr>
                <w:rFonts w:ascii="Times New Roman" w:eastAsiaTheme="minorHAnsi" w:hAnsi="Times New Roman"/>
                <w:color w:val="000000"/>
                <w:sz w:val="24"/>
                <w:szCs w:val="24"/>
              </w:rPr>
            </w:pPr>
            <w:r w:rsidRPr="00F645C4">
              <w:rPr>
                <w:rFonts w:ascii="Times New Roman" w:eastAsiaTheme="minorHAnsi" w:hAnsi="Times New Roman"/>
                <w:color w:val="000000"/>
                <w:sz w:val="24"/>
                <w:szCs w:val="24"/>
              </w:rPr>
              <w:t>Veselības ministrijas Veselības aprūpes departamenta Integrētās veselības aprūpes nodaļas vecākā eksperte</w:t>
            </w:r>
          </w:p>
          <w:p w14:paraId="478E8189" w14:textId="77777777" w:rsidR="006C0D88" w:rsidRPr="00F645C4" w:rsidRDefault="00917439" w:rsidP="00BF46AC">
            <w:pPr>
              <w:spacing w:after="0" w:line="240" w:lineRule="auto"/>
              <w:ind w:left="357"/>
              <w:rPr>
                <w:rFonts w:ascii="Times New Roman" w:eastAsiaTheme="minorHAnsi" w:hAnsi="Times New Roman"/>
                <w:color w:val="000000"/>
                <w:sz w:val="24"/>
                <w:szCs w:val="24"/>
              </w:rPr>
            </w:pPr>
            <w:r w:rsidRPr="00F645C4">
              <w:rPr>
                <w:rFonts w:ascii="Times New Roman" w:eastAsiaTheme="minorHAnsi" w:hAnsi="Times New Roman"/>
                <w:color w:val="000000"/>
                <w:sz w:val="24"/>
                <w:szCs w:val="24"/>
              </w:rPr>
              <w:t>Labklājības ministrijas valsts sekretārs</w:t>
            </w:r>
          </w:p>
          <w:p w14:paraId="410C4D98" w14:textId="77777777" w:rsidR="0050158C" w:rsidRPr="00F645C4" w:rsidRDefault="00917439" w:rsidP="00BF46AC">
            <w:pPr>
              <w:spacing w:after="0" w:line="240" w:lineRule="auto"/>
              <w:ind w:left="357"/>
              <w:rPr>
                <w:rFonts w:ascii="Times New Roman" w:eastAsiaTheme="minorHAnsi" w:hAnsi="Times New Roman"/>
                <w:color w:val="000000"/>
                <w:sz w:val="24"/>
                <w:szCs w:val="24"/>
              </w:rPr>
            </w:pPr>
            <w:r w:rsidRPr="00F645C4">
              <w:rPr>
                <w:rFonts w:ascii="Times New Roman" w:eastAsiaTheme="minorHAnsi" w:hAnsi="Times New Roman"/>
                <w:color w:val="000000"/>
                <w:sz w:val="24"/>
                <w:szCs w:val="24"/>
              </w:rPr>
              <w:t>Labklājības ministrijas valsts sekretāra vietniece</w:t>
            </w:r>
          </w:p>
        </w:tc>
        <w:tc>
          <w:tcPr>
            <w:tcW w:w="2451" w:type="dxa"/>
            <w:shd w:val="clear" w:color="auto" w:fill="auto"/>
          </w:tcPr>
          <w:p w14:paraId="10099E7B" w14:textId="77777777" w:rsidR="000A188D" w:rsidRPr="00F645C4" w:rsidRDefault="00917439" w:rsidP="00E200DA">
            <w:pPr>
              <w:spacing w:after="0" w:line="240" w:lineRule="auto"/>
              <w:rPr>
                <w:rFonts w:ascii="Times New Roman" w:eastAsia="Times New Roman" w:hAnsi="Times New Roman"/>
                <w:sz w:val="24"/>
                <w:szCs w:val="24"/>
                <w:lang w:eastAsia="lv-LV"/>
              </w:rPr>
            </w:pPr>
            <w:r w:rsidRPr="00F645C4">
              <w:rPr>
                <w:rFonts w:ascii="Times New Roman" w:eastAsia="Times New Roman" w:hAnsi="Times New Roman"/>
                <w:sz w:val="24"/>
                <w:szCs w:val="24"/>
                <w:lang w:eastAsia="lv-LV"/>
              </w:rPr>
              <w:t>S.Beikerte</w:t>
            </w:r>
          </w:p>
          <w:p w14:paraId="5C119B7D" w14:textId="77777777" w:rsidR="006C0D88" w:rsidRPr="00F645C4" w:rsidRDefault="00917439" w:rsidP="00E200DA">
            <w:pPr>
              <w:spacing w:after="0" w:line="240" w:lineRule="auto"/>
              <w:rPr>
                <w:rFonts w:ascii="Times New Roman" w:eastAsia="Times New Roman" w:hAnsi="Times New Roman"/>
                <w:sz w:val="24"/>
                <w:szCs w:val="24"/>
                <w:lang w:eastAsia="lv-LV"/>
              </w:rPr>
            </w:pPr>
            <w:r w:rsidRPr="00F645C4">
              <w:rPr>
                <w:rFonts w:ascii="Times New Roman" w:eastAsia="Times New Roman" w:hAnsi="Times New Roman"/>
                <w:sz w:val="24"/>
                <w:szCs w:val="24"/>
                <w:lang w:eastAsia="lv-LV"/>
              </w:rPr>
              <w:t>G.</w:t>
            </w:r>
            <w:r w:rsidR="00243119">
              <w:rPr>
                <w:rFonts w:ascii="Times New Roman" w:eastAsia="Times New Roman" w:hAnsi="Times New Roman"/>
                <w:sz w:val="24"/>
                <w:szCs w:val="24"/>
                <w:lang w:eastAsia="lv-LV"/>
              </w:rPr>
              <w:t>E</w:t>
            </w:r>
            <w:r w:rsidRPr="00F645C4">
              <w:rPr>
                <w:rFonts w:ascii="Times New Roman" w:eastAsia="Times New Roman" w:hAnsi="Times New Roman"/>
                <w:sz w:val="24"/>
                <w:szCs w:val="24"/>
                <w:lang w:eastAsia="lv-LV"/>
              </w:rPr>
              <w:t>niņš</w:t>
            </w:r>
            <w:r w:rsidRPr="00F645C4">
              <w:rPr>
                <w:rFonts w:ascii="Times New Roman" w:eastAsia="Times New Roman" w:hAnsi="Times New Roman"/>
                <w:sz w:val="24"/>
                <w:szCs w:val="24"/>
                <w:highlight w:val="yellow"/>
                <w:lang w:eastAsia="lv-LV"/>
              </w:rPr>
              <w:t xml:space="preserve"> </w:t>
            </w:r>
          </w:p>
          <w:p w14:paraId="2A86FD34" w14:textId="77777777" w:rsidR="007A2416" w:rsidRPr="00F645C4" w:rsidRDefault="00917439" w:rsidP="00E200DA">
            <w:pPr>
              <w:spacing w:after="0" w:line="240" w:lineRule="auto"/>
              <w:rPr>
                <w:rFonts w:ascii="Times New Roman" w:eastAsia="Times New Roman" w:hAnsi="Times New Roman"/>
                <w:sz w:val="24"/>
                <w:szCs w:val="24"/>
                <w:lang w:eastAsia="lv-LV"/>
              </w:rPr>
            </w:pPr>
            <w:r w:rsidRPr="00F645C4">
              <w:rPr>
                <w:rFonts w:ascii="Times New Roman" w:eastAsiaTheme="minorHAnsi" w:hAnsi="Times New Roman"/>
                <w:color w:val="000000"/>
                <w:sz w:val="24"/>
                <w:szCs w:val="24"/>
              </w:rPr>
              <w:t>A.Barča</w:t>
            </w:r>
            <w:r w:rsidRPr="00F645C4">
              <w:rPr>
                <w:rFonts w:ascii="Times New Roman" w:eastAsia="Times New Roman" w:hAnsi="Times New Roman"/>
                <w:sz w:val="24"/>
                <w:szCs w:val="24"/>
                <w:lang w:eastAsia="lv-LV"/>
              </w:rPr>
              <w:t xml:space="preserve"> </w:t>
            </w:r>
          </w:p>
          <w:p w14:paraId="17AC71DC" w14:textId="77777777" w:rsidR="00DB0399" w:rsidRPr="00F645C4" w:rsidRDefault="00917439" w:rsidP="00E200DA">
            <w:pPr>
              <w:spacing w:after="0" w:line="240" w:lineRule="auto"/>
              <w:rPr>
                <w:rFonts w:ascii="Times New Roman" w:eastAsia="Times New Roman" w:hAnsi="Times New Roman"/>
                <w:sz w:val="24"/>
                <w:szCs w:val="24"/>
                <w:lang w:eastAsia="lv-LV"/>
              </w:rPr>
            </w:pPr>
            <w:r w:rsidRPr="00F645C4">
              <w:rPr>
                <w:rFonts w:ascii="Times New Roman" w:eastAsia="Times New Roman" w:hAnsi="Times New Roman"/>
                <w:sz w:val="24"/>
                <w:szCs w:val="24"/>
                <w:lang w:eastAsia="lv-LV"/>
              </w:rPr>
              <w:t>Dz.Žilde</w:t>
            </w:r>
          </w:p>
          <w:p w14:paraId="4D98C0B7" w14:textId="77777777" w:rsidR="00711FBB" w:rsidRDefault="00711FBB" w:rsidP="000458F3">
            <w:pPr>
              <w:spacing w:after="0" w:line="240" w:lineRule="auto"/>
              <w:rPr>
                <w:rFonts w:ascii="Times New Roman" w:eastAsia="Times New Roman" w:hAnsi="Times New Roman"/>
                <w:sz w:val="24"/>
                <w:szCs w:val="24"/>
                <w:lang w:eastAsia="lv-LV"/>
              </w:rPr>
            </w:pPr>
          </w:p>
          <w:p w14:paraId="7826045E" w14:textId="77777777" w:rsidR="000458F3" w:rsidRPr="00F645C4" w:rsidRDefault="00917439" w:rsidP="000458F3">
            <w:pPr>
              <w:spacing w:after="0" w:line="240" w:lineRule="auto"/>
              <w:rPr>
                <w:rFonts w:ascii="Times New Roman" w:eastAsia="Times New Roman" w:hAnsi="Times New Roman"/>
                <w:sz w:val="24"/>
                <w:szCs w:val="24"/>
                <w:lang w:eastAsia="lv-LV"/>
              </w:rPr>
            </w:pPr>
            <w:r w:rsidRPr="00F645C4">
              <w:rPr>
                <w:rFonts w:ascii="Times New Roman" w:eastAsia="Times New Roman" w:hAnsi="Times New Roman"/>
                <w:sz w:val="24"/>
                <w:szCs w:val="24"/>
                <w:lang w:eastAsia="lv-LV"/>
              </w:rPr>
              <w:t>L.Kalnāja</w:t>
            </w:r>
          </w:p>
          <w:p w14:paraId="65828CD2" w14:textId="77777777" w:rsidR="00B1744B" w:rsidRPr="00F645C4" w:rsidRDefault="00917439" w:rsidP="00E200DA">
            <w:pPr>
              <w:spacing w:after="0" w:line="240" w:lineRule="auto"/>
              <w:rPr>
                <w:rFonts w:ascii="Times New Roman" w:eastAsia="Times New Roman" w:hAnsi="Times New Roman"/>
                <w:sz w:val="24"/>
                <w:szCs w:val="24"/>
                <w:lang w:eastAsia="lv-LV"/>
              </w:rPr>
            </w:pPr>
            <w:r w:rsidRPr="00F645C4">
              <w:rPr>
                <w:rFonts w:ascii="Times New Roman" w:eastAsiaTheme="minorHAnsi" w:hAnsi="Times New Roman"/>
                <w:color w:val="000000"/>
                <w:sz w:val="24"/>
                <w:szCs w:val="24"/>
              </w:rPr>
              <w:t>B.Girgensone</w:t>
            </w:r>
          </w:p>
          <w:p w14:paraId="5C614C19" w14:textId="77777777" w:rsidR="006C0D88" w:rsidRPr="00F645C4" w:rsidRDefault="00917439" w:rsidP="00E200DA">
            <w:pPr>
              <w:spacing w:after="0" w:line="240" w:lineRule="auto"/>
              <w:rPr>
                <w:rFonts w:ascii="Times New Roman" w:eastAsia="Times New Roman" w:hAnsi="Times New Roman"/>
                <w:sz w:val="24"/>
                <w:szCs w:val="24"/>
                <w:lang w:eastAsia="lv-LV"/>
              </w:rPr>
            </w:pPr>
            <w:r w:rsidRPr="00F645C4">
              <w:rPr>
                <w:rFonts w:ascii="Times New Roman" w:eastAsia="Times New Roman" w:hAnsi="Times New Roman"/>
                <w:sz w:val="24"/>
                <w:szCs w:val="24"/>
                <w:lang w:eastAsia="lv-LV"/>
              </w:rPr>
              <w:t>N.Jirgensone</w:t>
            </w:r>
          </w:p>
          <w:p w14:paraId="1BB145EF" w14:textId="77777777" w:rsidR="0050158C" w:rsidRPr="00F645C4" w:rsidRDefault="0050158C" w:rsidP="00E200DA">
            <w:pPr>
              <w:spacing w:after="0" w:line="240" w:lineRule="auto"/>
              <w:rPr>
                <w:rFonts w:ascii="Times New Roman" w:eastAsia="Times New Roman" w:hAnsi="Times New Roman"/>
                <w:sz w:val="24"/>
                <w:szCs w:val="24"/>
                <w:lang w:eastAsia="lv-LV"/>
              </w:rPr>
            </w:pPr>
          </w:p>
          <w:p w14:paraId="7AD4960C" w14:textId="77777777" w:rsidR="00781054" w:rsidRPr="00F645C4" w:rsidRDefault="00917439" w:rsidP="00E200DA">
            <w:pPr>
              <w:spacing w:after="0" w:line="240" w:lineRule="auto"/>
              <w:rPr>
                <w:rFonts w:ascii="Times New Roman" w:eastAsiaTheme="minorHAnsi" w:hAnsi="Times New Roman"/>
                <w:color w:val="000000"/>
                <w:sz w:val="24"/>
                <w:szCs w:val="24"/>
              </w:rPr>
            </w:pPr>
            <w:r w:rsidRPr="00F645C4">
              <w:rPr>
                <w:rFonts w:ascii="Times New Roman" w:eastAsia="Times New Roman" w:hAnsi="Times New Roman"/>
                <w:sz w:val="24"/>
                <w:szCs w:val="24"/>
                <w:lang w:eastAsia="lv-LV"/>
              </w:rPr>
              <w:t>G.</w:t>
            </w:r>
            <w:r w:rsidRPr="00F645C4">
              <w:rPr>
                <w:rFonts w:ascii="Times New Roman" w:eastAsiaTheme="minorHAnsi" w:hAnsi="Times New Roman"/>
                <w:color w:val="000000"/>
                <w:sz w:val="24"/>
                <w:szCs w:val="24"/>
              </w:rPr>
              <w:t>Dreiblate</w:t>
            </w:r>
          </w:p>
          <w:p w14:paraId="488D3B5A" w14:textId="77777777" w:rsidR="00BC6674" w:rsidRPr="00F645C4" w:rsidRDefault="00BC6674" w:rsidP="00E200DA">
            <w:pPr>
              <w:spacing w:after="0" w:line="240" w:lineRule="auto"/>
              <w:rPr>
                <w:rFonts w:ascii="Times New Roman" w:eastAsiaTheme="minorHAnsi" w:hAnsi="Times New Roman"/>
                <w:color w:val="000000"/>
                <w:sz w:val="24"/>
                <w:szCs w:val="24"/>
              </w:rPr>
            </w:pPr>
          </w:p>
          <w:p w14:paraId="6D2AC23C" w14:textId="77777777" w:rsidR="00BC6674" w:rsidRPr="00F645C4" w:rsidRDefault="00917439" w:rsidP="00E200DA">
            <w:pPr>
              <w:spacing w:after="0" w:line="240" w:lineRule="auto"/>
              <w:rPr>
                <w:rFonts w:ascii="Times New Roman" w:eastAsia="Times New Roman" w:hAnsi="Times New Roman"/>
                <w:sz w:val="24"/>
                <w:szCs w:val="24"/>
                <w:lang w:eastAsia="lv-LV"/>
              </w:rPr>
            </w:pPr>
            <w:r w:rsidRPr="00F645C4">
              <w:rPr>
                <w:rFonts w:ascii="Times New Roman" w:eastAsiaTheme="minorHAnsi" w:hAnsi="Times New Roman"/>
                <w:color w:val="000000"/>
                <w:sz w:val="24"/>
                <w:szCs w:val="24"/>
              </w:rPr>
              <w:t>K.Grase</w:t>
            </w:r>
          </w:p>
          <w:p w14:paraId="1C6A7022" w14:textId="77777777" w:rsidR="0050158C" w:rsidRPr="00F645C4" w:rsidRDefault="00917439" w:rsidP="00E200DA">
            <w:pPr>
              <w:spacing w:after="0" w:line="240" w:lineRule="auto"/>
              <w:rPr>
                <w:rFonts w:ascii="Times New Roman" w:eastAsia="Times New Roman" w:hAnsi="Times New Roman"/>
                <w:sz w:val="24"/>
                <w:szCs w:val="24"/>
                <w:lang w:eastAsia="lv-LV"/>
              </w:rPr>
            </w:pPr>
            <w:r w:rsidRPr="00F645C4">
              <w:rPr>
                <w:rFonts w:ascii="Times New Roman" w:eastAsia="Times New Roman" w:hAnsi="Times New Roman"/>
                <w:sz w:val="24"/>
                <w:szCs w:val="24"/>
                <w:lang w:eastAsia="lv-LV"/>
              </w:rPr>
              <w:t>I.Alliks</w:t>
            </w:r>
          </w:p>
          <w:p w14:paraId="3A5C9767" w14:textId="77777777" w:rsidR="0050158C" w:rsidRPr="00F645C4" w:rsidRDefault="00917439" w:rsidP="00E200DA">
            <w:pPr>
              <w:spacing w:after="0" w:line="240" w:lineRule="auto"/>
              <w:rPr>
                <w:rFonts w:ascii="Times New Roman" w:eastAsia="Times New Roman" w:hAnsi="Times New Roman"/>
                <w:sz w:val="24"/>
                <w:szCs w:val="24"/>
                <w:lang w:eastAsia="lv-LV"/>
              </w:rPr>
            </w:pPr>
            <w:r w:rsidRPr="00F645C4">
              <w:rPr>
                <w:rFonts w:ascii="Times New Roman" w:eastAsia="Times New Roman" w:hAnsi="Times New Roman"/>
                <w:sz w:val="24"/>
                <w:szCs w:val="24"/>
                <w:lang w:eastAsia="lv-LV"/>
              </w:rPr>
              <w:t>D.Jakaite</w:t>
            </w:r>
          </w:p>
          <w:p w14:paraId="0D291619" w14:textId="77777777" w:rsidR="000A188D" w:rsidRPr="00F645C4" w:rsidRDefault="000A188D" w:rsidP="00E200DA">
            <w:pPr>
              <w:spacing w:after="0" w:line="240" w:lineRule="auto"/>
              <w:rPr>
                <w:rFonts w:ascii="Times New Roman" w:eastAsia="Times New Roman" w:hAnsi="Times New Roman"/>
                <w:sz w:val="24"/>
                <w:szCs w:val="24"/>
                <w:lang w:eastAsia="lv-LV"/>
              </w:rPr>
            </w:pPr>
          </w:p>
        </w:tc>
      </w:tr>
    </w:tbl>
    <w:p w14:paraId="7828915B" w14:textId="77777777" w:rsidR="00BC6674" w:rsidRPr="00F645C4" w:rsidRDefault="00917439" w:rsidP="00BF46AC">
      <w:pPr>
        <w:pStyle w:val="NormalWeb"/>
        <w:spacing w:before="0" w:beforeAutospacing="0" w:after="0" w:afterAutospacing="0"/>
        <w:contextualSpacing/>
        <w:jc w:val="both"/>
        <w:rPr>
          <w:b/>
          <w:i/>
        </w:rPr>
      </w:pPr>
      <w:r w:rsidRPr="00F645C4">
        <w:rPr>
          <w:b/>
          <w:i/>
        </w:rPr>
        <w:t>Pieaicinātās personas:</w:t>
      </w:r>
    </w:p>
    <w:tbl>
      <w:tblPr>
        <w:tblW w:w="10572" w:type="dxa"/>
        <w:jc w:val="center"/>
        <w:tblLook w:val="01E0" w:firstRow="1" w:lastRow="1" w:firstColumn="1" w:lastColumn="1" w:noHBand="0" w:noVBand="0"/>
      </w:tblPr>
      <w:tblGrid>
        <w:gridCol w:w="8133"/>
        <w:gridCol w:w="2439"/>
      </w:tblGrid>
      <w:tr w:rsidR="006B7476" w14:paraId="202C95EB" w14:textId="77777777" w:rsidTr="0071336A">
        <w:trPr>
          <w:trHeight w:val="808"/>
          <w:jc w:val="center"/>
        </w:trPr>
        <w:tc>
          <w:tcPr>
            <w:tcW w:w="8133" w:type="dxa"/>
            <w:shd w:val="clear" w:color="auto" w:fill="auto"/>
          </w:tcPr>
          <w:p w14:paraId="475D4A91" w14:textId="77777777" w:rsidR="00BC6674" w:rsidRPr="00F645C4" w:rsidRDefault="00917439" w:rsidP="00BF46AC">
            <w:pPr>
              <w:spacing w:after="0" w:line="240" w:lineRule="auto"/>
              <w:ind w:left="360"/>
              <w:contextualSpacing/>
              <w:rPr>
                <w:rFonts w:ascii="Times New Roman" w:eastAsia="Times New Roman" w:hAnsi="Times New Roman"/>
                <w:sz w:val="24"/>
                <w:szCs w:val="24"/>
                <w:lang w:eastAsia="lv-LV"/>
              </w:rPr>
            </w:pPr>
            <w:r w:rsidRPr="00F645C4">
              <w:rPr>
                <w:rFonts w:ascii="Times New Roman" w:eastAsia="Times New Roman" w:hAnsi="Times New Roman"/>
                <w:sz w:val="24"/>
                <w:szCs w:val="24"/>
                <w:lang w:eastAsia="lv-LV"/>
              </w:rPr>
              <w:t>Jelgavas Pensionāru biedrības pārstāvis</w:t>
            </w:r>
          </w:p>
          <w:p w14:paraId="610275EA" w14:textId="77777777" w:rsidR="00BC6674" w:rsidRPr="00F645C4" w:rsidRDefault="00917439" w:rsidP="00EB5090">
            <w:pPr>
              <w:spacing w:after="0" w:line="240" w:lineRule="auto"/>
              <w:ind w:left="360"/>
              <w:contextualSpacing/>
              <w:jc w:val="both"/>
              <w:rPr>
                <w:rFonts w:ascii="Times New Roman" w:eastAsia="Times New Roman" w:hAnsi="Times New Roman"/>
                <w:sz w:val="24"/>
                <w:szCs w:val="24"/>
                <w:lang w:eastAsia="lv-LV"/>
              </w:rPr>
            </w:pPr>
            <w:r w:rsidRPr="00F645C4">
              <w:rPr>
                <w:rFonts w:ascii="Times New Roman" w:eastAsia="Times New Roman" w:hAnsi="Times New Roman"/>
                <w:sz w:val="24"/>
                <w:szCs w:val="24"/>
                <w:lang w:eastAsia="lv-LV"/>
              </w:rPr>
              <w:t>Labklājības ministra ārštata konsultante no biedrības „Latvijas Pensionāru Federācija”</w:t>
            </w:r>
          </w:p>
          <w:p w14:paraId="367278A9" w14:textId="77777777" w:rsidR="00BC6674" w:rsidRPr="00F645C4" w:rsidRDefault="00917439" w:rsidP="00EB5090">
            <w:pPr>
              <w:spacing w:after="0" w:line="240" w:lineRule="auto"/>
              <w:ind w:left="360"/>
              <w:contextualSpacing/>
              <w:jc w:val="both"/>
              <w:rPr>
                <w:rFonts w:ascii="Times New Roman" w:eastAsia="Times New Roman" w:hAnsi="Times New Roman"/>
                <w:sz w:val="24"/>
                <w:szCs w:val="24"/>
                <w:lang w:eastAsia="lv-LV"/>
              </w:rPr>
            </w:pPr>
            <w:r w:rsidRPr="00F645C4">
              <w:rPr>
                <w:rFonts w:ascii="Times New Roman" w:eastAsia="Times New Roman" w:hAnsi="Times New Roman"/>
                <w:sz w:val="24"/>
                <w:szCs w:val="24"/>
                <w:lang w:eastAsia="lv-LV"/>
              </w:rPr>
              <w:t>Labklājības ministrijas</w:t>
            </w:r>
            <w:r w:rsidRPr="00F645C4">
              <w:t xml:space="preserve"> </w:t>
            </w:r>
            <w:r w:rsidRPr="00F645C4">
              <w:rPr>
                <w:rFonts w:ascii="Times New Roman" w:eastAsia="Times New Roman" w:hAnsi="Times New Roman"/>
                <w:sz w:val="24"/>
                <w:szCs w:val="24"/>
                <w:lang w:eastAsia="lv-LV"/>
              </w:rPr>
              <w:t>Sociālās politikas plānošanas un attīstības departamenta direktora vietniece</w:t>
            </w:r>
          </w:p>
          <w:p w14:paraId="608BBF63" w14:textId="77777777" w:rsidR="00BC6674" w:rsidRPr="00F645C4" w:rsidRDefault="00917439" w:rsidP="00BF46AC">
            <w:pPr>
              <w:spacing w:after="0" w:line="240" w:lineRule="auto"/>
              <w:ind w:left="360"/>
              <w:contextualSpacing/>
              <w:rPr>
                <w:rFonts w:ascii="Times New Roman" w:eastAsia="Times New Roman" w:hAnsi="Times New Roman"/>
                <w:sz w:val="24"/>
                <w:szCs w:val="24"/>
                <w:lang w:eastAsia="lv-LV"/>
              </w:rPr>
            </w:pPr>
            <w:r w:rsidRPr="00F645C4">
              <w:rPr>
                <w:rFonts w:ascii="Times New Roman" w:eastAsia="Times New Roman" w:hAnsi="Times New Roman"/>
                <w:sz w:val="24"/>
                <w:szCs w:val="24"/>
                <w:lang w:eastAsia="lv-LV"/>
              </w:rPr>
              <w:t>Labklājības ministrijas Sociālās apdrošināšanas departamenta direktore</w:t>
            </w:r>
          </w:p>
          <w:p w14:paraId="6C3A2A8E" w14:textId="77777777" w:rsidR="006C0D88" w:rsidRPr="00F645C4" w:rsidRDefault="00917439" w:rsidP="00C05899">
            <w:pPr>
              <w:spacing w:after="0" w:line="240" w:lineRule="auto"/>
              <w:ind w:left="360"/>
              <w:contextualSpacing/>
              <w:rPr>
                <w:rFonts w:ascii="Times New Roman" w:eastAsia="Times New Roman" w:hAnsi="Times New Roman"/>
                <w:sz w:val="24"/>
                <w:szCs w:val="24"/>
                <w:lang w:eastAsia="lv-LV"/>
              </w:rPr>
            </w:pPr>
            <w:bookmarkStart w:id="1" w:name="_Hlk105086344"/>
            <w:r w:rsidRPr="00F645C4">
              <w:rPr>
                <w:rFonts w:ascii="Times New Roman" w:eastAsia="Times New Roman" w:hAnsi="Times New Roman"/>
                <w:sz w:val="24"/>
                <w:szCs w:val="24"/>
                <w:lang w:eastAsia="lv-LV"/>
              </w:rPr>
              <w:t xml:space="preserve">Labklājības ministrijas Sociālās apdrošināšanas departamenta </w:t>
            </w:r>
            <w:r w:rsidR="00A3189F" w:rsidRPr="00F645C4">
              <w:rPr>
                <w:rFonts w:ascii="Times New Roman" w:hAnsi="Times New Roman"/>
                <w:sz w:val="24"/>
                <w:szCs w:val="24"/>
              </w:rPr>
              <w:t>vecākā eksperte</w:t>
            </w:r>
            <w:bookmarkEnd w:id="1"/>
          </w:p>
        </w:tc>
        <w:tc>
          <w:tcPr>
            <w:tcW w:w="2439" w:type="dxa"/>
            <w:shd w:val="clear" w:color="auto" w:fill="auto"/>
          </w:tcPr>
          <w:p w14:paraId="0E7F7184" w14:textId="77777777" w:rsidR="00BC6674" w:rsidRPr="00F645C4" w:rsidRDefault="00917439" w:rsidP="00BF46AC">
            <w:pPr>
              <w:spacing w:after="0" w:line="240" w:lineRule="auto"/>
              <w:contextualSpacing/>
              <w:rPr>
                <w:rFonts w:ascii="Times New Roman" w:eastAsia="Times New Roman" w:hAnsi="Times New Roman"/>
                <w:sz w:val="24"/>
                <w:szCs w:val="24"/>
                <w:lang w:eastAsia="lv-LV"/>
              </w:rPr>
            </w:pPr>
            <w:r w:rsidRPr="00F645C4">
              <w:rPr>
                <w:rFonts w:ascii="Times New Roman" w:eastAsia="Times New Roman" w:hAnsi="Times New Roman"/>
                <w:sz w:val="24"/>
                <w:szCs w:val="24"/>
                <w:lang w:eastAsia="lv-LV"/>
              </w:rPr>
              <w:t>J.Felsbergs</w:t>
            </w:r>
          </w:p>
          <w:p w14:paraId="4A328608" w14:textId="77777777" w:rsidR="00BC6674" w:rsidRPr="00F645C4" w:rsidRDefault="00BC6674" w:rsidP="00BF46AC">
            <w:pPr>
              <w:spacing w:after="0" w:line="240" w:lineRule="auto"/>
              <w:contextualSpacing/>
              <w:rPr>
                <w:rFonts w:ascii="Times New Roman" w:eastAsia="Times New Roman" w:hAnsi="Times New Roman"/>
                <w:sz w:val="24"/>
                <w:szCs w:val="24"/>
                <w:lang w:eastAsia="lv-LV"/>
              </w:rPr>
            </w:pPr>
          </w:p>
          <w:p w14:paraId="0F4CB9C6" w14:textId="77777777" w:rsidR="00BC6674" w:rsidRPr="00F645C4" w:rsidRDefault="00917439" w:rsidP="00BF46AC">
            <w:pPr>
              <w:spacing w:after="0" w:line="240" w:lineRule="auto"/>
              <w:contextualSpacing/>
              <w:rPr>
                <w:rFonts w:ascii="Times New Roman" w:eastAsia="Times New Roman" w:hAnsi="Times New Roman"/>
                <w:sz w:val="24"/>
                <w:szCs w:val="24"/>
                <w:lang w:eastAsia="lv-LV"/>
              </w:rPr>
            </w:pPr>
            <w:r w:rsidRPr="00F645C4">
              <w:rPr>
                <w:rFonts w:ascii="Times New Roman" w:eastAsia="Times New Roman" w:hAnsi="Times New Roman"/>
                <w:sz w:val="24"/>
                <w:szCs w:val="24"/>
                <w:lang w:eastAsia="lv-LV"/>
              </w:rPr>
              <w:t>M.Balcere</w:t>
            </w:r>
          </w:p>
          <w:p w14:paraId="0D7FA4BE" w14:textId="77777777" w:rsidR="00BC6674" w:rsidRPr="00F645C4" w:rsidRDefault="00BC6674" w:rsidP="00BF46AC">
            <w:pPr>
              <w:spacing w:after="0" w:line="240" w:lineRule="auto"/>
              <w:contextualSpacing/>
              <w:rPr>
                <w:rFonts w:ascii="Times New Roman" w:eastAsia="Times New Roman" w:hAnsi="Times New Roman"/>
                <w:sz w:val="24"/>
                <w:szCs w:val="24"/>
                <w:lang w:eastAsia="lv-LV"/>
              </w:rPr>
            </w:pPr>
          </w:p>
          <w:p w14:paraId="74DFCF42" w14:textId="77777777" w:rsidR="00BC6674" w:rsidRPr="00F645C4" w:rsidRDefault="00917439" w:rsidP="00BF46AC">
            <w:pPr>
              <w:spacing w:after="0" w:line="240" w:lineRule="auto"/>
              <w:contextualSpacing/>
              <w:rPr>
                <w:rFonts w:ascii="Times New Roman" w:eastAsia="Times New Roman" w:hAnsi="Times New Roman"/>
                <w:sz w:val="24"/>
                <w:szCs w:val="24"/>
                <w:lang w:eastAsia="lv-LV"/>
              </w:rPr>
            </w:pPr>
            <w:r w:rsidRPr="00F645C4">
              <w:rPr>
                <w:rFonts w:ascii="Times New Roman" w:eastAsia="Times New Roman" w:hAnsi="Times New Roman"/>
                <w:sz w:val="24"/>
                <w:szCs w:val="24"/>
                <w:lang w:eastAsia="lv-LV"/>
              </w:rPr>
              <w:t>E.Kūla</w:t>
            </w:r>
          </w:p>
          <w:p w14:paraId="491F06B2" w14:textId="77777777" w:rsidR="00BC6674" w:rsidRPr="00F645C4" w:rsidRDefault="00917439" w:rsidP="00BF46AC">
            <w:pPr>
              <w:spacing w:after="0" w:line="240" w:lineRule="auto"/>
              <w:contextualSpacing/>
              <w:rPr>
                <w:rFonts w:ascii="Times New Roman" w:eastAsia="Times New Roman" w:hAnsi="Times New Roman"/>
                <w:sz w:val="24"/>
                <w:szCs w:val="24"/>
                <w:lang w:eastAsia="lv-LV"/>
              </w:rPr>
            </w:pPr>
            <w:r w:rsidRPr="00F645C4">
              <w:rPr>
                <w:rFonts w:ascii="Times New Roman" w:eastAsia="Times New Roman" w:hAnsi="Times New Roman"/>
                <w:sz w:val="24"/>
                <w:szCs w:val="24"/>
                <w:lang w:eastAsia="lv-LV"/>
              </w:rPr>
              <w:t>S.Stabiņa</w:t>
            </w:r>
          </w:p>
          <w:p w14:paraId="4650ADE9" w14:textId="77777777" w:rsidR="006C0D88" w:rsidRPr="00F645C4" w:rsidRDefault="00917439" w:rsidP="00BF46AC">
            <w:pPr>
              <w:spacing w:after="0" w:line="240" w:lineRule="auto"/>
              <w:contextualSpacing/>
              <w:rPr>
                <w:rFonts w:ascii="Times New Roman" w:eastAsia="Times New Roman" w:hAnsi="Times New Roman"/>
                <w:sz w:val="24"/>
                <w:szCs w:val="24"/>
                <w:lang w:eastAsia="lv-LV"/>
              </w:rPr>
            </w:pPr>
            <w:r w:rsidRPr="00F645C4">
              <w:rPr>
                <w:rFonts w:ascii="Times New Roman" w:eastAsia="Times New Roman" w:hAnsi="Times New Roman"/>
                <w:sz w:val="24"/>
                <w:szCs w:val="24"/>
                <w:lang w:eastAsia="lv-LV"/>
              </w:rPr>
              <w:t>D.Trušinska</w:t>
            </w:r>
          </w:p>
        </w:tc>
      </w:tr>
    </w:tbl>
    <w:p w14:paraId="69801CC7" w14:textId="77777777" w:rsidR="006C0D88" w:rsidRPr="00F645C4" w:rsidRDefault="00917439" w:rsidP="00C33380">
      <w:pPr>
        <w:pStyle w:val="NormalWeb"/>
        <w:ind w:left="-284" w:firstLine="284"/>
        <w:jc w:val="both"/>
      </w:pPr>
      <w:r w:rsidRPr="00F645C4">
        <w:rPr>
          <w:rStyle w:val="Strong"/>
        </w:rPr>
        <w:t>Protokolē:</w:t>
      </w:r>
      <w:r w:rsidRPr="00F645C4">
        <w:t xml:space="preserve"> Labklājības ministrijas Sociālās apdrošināšanas departamenta vecākā </w:t>
      </w:r>
      <w:r w:rsidR="001C795A" w:rsidRPr="00F645C4">
        <w:t>eksperte</w:t>
      </w:r>
      <w:r w:rsidR="00C57B4D" w:rsidRPr="00C57B4D">
        <w:t xml:space="preserve"> </w:t>
      </w:r>
      <w:r w:rsidR="00C57B4D" w:rsidRPr="00F645C4">
        <w:t>D.Kudiņa</w:t>
      </w:r>
      <w:r w:rsidR="00EB5090">
        <w:t>.</w:t>
      </w:r>
    </w:p>
    <w:p w14:paraId="72DCF846" w14:textId="77777777" w:rsidR="006C0D88" w:rsidRPr="00F645C4" w:rsidRDefault="00917439" w:rsidP="006C0D88">
      <w:pPr>
        <w:tabs>
          <w:tab w:val="left" w:pos="284"/>
        </w:tabs>
        <w:contextualSpacing/>
        <w:jc w:val="both"/>
        <w:rPr>
          <w:rStyle w:val="Strong"/>
          <w:rFonts w:ascii="Times New Roman" w:hAnsi="Times New Roman"/>
          <w:sz w:val="24"/>
          <w:szCs w:val="24"/>
        </w:rPr>
      </w:pPr>
      <w:r w:rsidRPr="00F645C4">
        <w:rPr>
          <w:rStyle w:val="Strong"/>
          <w:rFonts w:ascii="Times New Roman" w:hAnsi="Times New Roman"/>
          <w:sz w:val="24"/>
          <w:szCs w:val="24"/>
        </w:rPr>
        <w:t>Darba kārtībā:</w:t>
      </w:r>
    </w:p>
    <w:p w14:paraId="222D8A8B" w14:textId="77777777" w:rsidR="00D756D7" w:rsidRPr="00F645C4" w:rsidRDefault="00917439" w:rsidP="00BF46AC">
      <w:pPr>
        <w:numPr>
          <w:ilvl w:val="0"/>
          <w:numId w:val="2"/>
        </w:numPr>
        <w:spacing w:after="0" w:line="240" w:lineRule="auto"/>
        <w:ind w:left="714" w:hanging="357"/>
        <w:contextualSpacing/>
        <w:jc w:val="both"/>
        <w:rPr>
          <w:rFonts w:ascii="Times New Roman" w:eastAsia="Times New Roman" w:hAnsi="Times New Roman"/>
          <w:sz w:val="24"/>
          <w:szCs w:val="24"/>
        </w:rPr>
      </w:pPr>
      <w:r w:rsidRPr="00F645C4">
        <w:rPr>
          <w:rFonts w:ascii="Times New Roman" w:eastAsia="Times New Roman" w:hAnsi="Times New Roman"/>
          <w:sz w:val="24"/>
          <w:szCs w:val="24"/>
        </w:rPr>
        <w:t xml:space="preserve">Sēdes atklāšana. </w:t>
      </w:r>
    </w:p>
    <w:p w14:paraId="4828CCBD" w14:textId="77777777" w:rsidR="00D756D7" w:rsidRPr="00F645C4" w:rsidRDefault="00917439" w:rsidP="00BF46AC">
      <w:pPr>
        <w:spacing w:after="0" w:line="240" w:lineRule="auto"/>
        <w:ind w:left="720"/>
        <w:contextualSpacing/>
        <w:jc w:val="both"/>
        <w:rPr>
          <w:rFonts w:ascii="Times New Roman" w:hAnsi="Times New Roman"/>
          <w:i/>
          <w:color w:val="000000"/>
          <w:sz w:val="24"/>
          <w:szCs w:val="24"/>
        </w:rPr>
      </w:pPr>
      <w:r w:rsidRPr="00F645C4">
        <w:rPr>
          <w:rFonts w:ascii="Times New Roman" w:hAnsi="Times New Roman"/>
          <w:i/>
          <w:color w:val="000000"/>
          <w:sz w:val="24"/>
          <w:szCs w:val="24"/>
        </w:rPr>
        <w:t>Ziņotājs: labklājības ministr</w:t>
      </w:r>
      <w:r w:rsidR="00403521" w:rsidRPr="00F645C4">
        <w:rPr>
          <w:rFonts w:ascii="Times New Roman" w:hAnsi="Times New Roman"/>
          <w:i/>
          <w:color w:val="000000"/>
          <w:sz w:val="24"/>
          <w:szCs w:val="24"/>
        </w:rPr>
        <w:t>s</w:t>
      </w:r>
      <w:r w:rsidRPr="00F645C4">
        <w:rPr>
          <w:rFonts w:ascii="Times New Roman" w:hAnsi="Times New Roman"/>
          <w:i/>
          <w:color w:val="000000"/>
          <w:sz w:val="24"/>
          <w:szCs w:val="24"/>
        </w:rPr>
        <w:t xml:space="preserve"> </w:t>
      </w:r>
      <w:r w:rsidR="00403521" w:rsidRPr="00F645C4">
        <w:rPr>
          <w:rFonts w:ascii="Times New Roman" w:hAnsi="Times New Roman"/>
          <w:i/>
          <w:color w:val="000000"/>
          <w:sz w:val="24"/>
          <w:szCs w:val="24"/>
        </w:rPr>
        <w:t>G.Eglītis</w:t>
      </w:r>
    </w:p>
    <w:p w14:paraId="60434B1F" w14:textId="77777777" w:rsidR="00BC608B" w:rsidRPr="00F645C4" w:rsidRDefault="00917439" w:rsidP="00BF46AC">
      <w:pPr>
        <w:numPr>
          <w:ilvl w:val="0"/>
          <w:numId w:val="2"/>
        </w:numPr>
        <w:spacing w:after="0" w:line="240" w:lineRule="auto"/>
        <w:contextualSpacing/>
        <w:jc w:val="both"/>
        <w:rPr>
          <w:rFonts w:ascii="Times New Roman" w:eastAsia="Times New Roman" w:hAnsi="Times New Roman"/>
          <w:sz w:val="24"/>
          <w:szCs w:val="24"/>
        </w:rPr>
      </w:pPr>
      <w:r w:rsidRPr="00F645C4">
        <w:rPr>
          <w:rFonts w:ascii="Times New Roman" w:hAnsi="Times New Roman"/>
          <w:color w:val="000000"/>
          <w:sz w:val="24"/>
          <w:szCs w:val="24"/>
        </w:rPr>
        <w:t>Izskatāmie jautājumi:</w:t>
      </w:r>
    </w:p>
    <w:p w14:paraId="10A5C3A6" w14:textId="77777777" w:rsidR="00832A46" w:rsidRPr="00F645C4" w:rsidRDefault="00917439" w:rsidP="00832A46">
      <w:pPr>
        <w:pStyle w:val="ListParagraph"/>
        <w:numPr>
          <w:ilvl w:val="0"/>
          <w:numId w:val="8"/>
        </w:numPr>
        <w:rPr>
          <w:color w:val="000000"/>
          <w:sz w:val="24"/>
          <w:szCs w:val="24"/>
        </w:rPr>
      </w:pPr>
      <w:r w:rsidRPr="00F645C4">
        <w:rPr>
          <w:color w:val="000000"/>
          <w:sz w:val="24"/>
          <w:szCs w:val="24"/>
        </w:rPr>
        <w:t>minimāl</w:t>
      </w:r>
      <w:r w:rsidR="000D320C" w:rsidRPr="00F645C4">
        <w:rPr>
          <w:color w:val="000000"/>
          <w:sz w:val="24"/>
          <w:szCs w:val="24"/>
        </w:rPr>
        <w:t>o</w:t>
      </w:r>
      <w:r w:rsidRPr="00F645C4">
        <w:rPr>
          <w:color w:val="000000"/>
          <w:sz w:val="24"/>
          <w:szCs w:val="24"/>
        </w:rPr>
        <w:t xml:space="preserve"> ienākumu sliekšņi sociālās aizsardzības jomā;</w:t>
      </w:r>
    </w:p>
    <w:p w14:paraId="424F738C" w14:textId="77777777" w:rsidR="00BC608B" w:rsidRPr="00F645C4" w:rsidRDefault="00917439" w:rsidP="00BF46AC">
      <w:pPr>
        <w:pStyle w:val="ListParagraph"/>
        <w:numPr>
          <w:ilvl w:val="0"/>
          <w:numId w:val="8"/>
        </w:numPr>
        <w:jc w:val="both"/>
        <w:rPr>
          <w:sz w:val="24"/>
          <w:szCs w:val="24"/>
        </w:rPr>
      </w:pPr>
      <w:r w:rsidRPr="00F645C4">
        <w:rPr>
          <w:bCs/>
          <w:sz w:val="24"/>
          <w:szCs w:val="24"/>
        </w:rPr>
        <w:t>b</w:t>
      </w:r>
      <w:r w:rsidRPr="00F645C4">
        <w:rPr>
          <w:sz w:val="24"/>
          <w:szCs w:val="24"/>
        </w:rPr>
        <w:t>āzes pensijas noteikšana vecuma pensijām</w:t>
      </w:r>
      <w:r w:rsidRPr="00F645C4">
        <w:rPr>
          <w:color w:val="000000"/>
          <w:sz w:val="24"/>
          <w:szCs w:val="24"/>
        </w:rPr>
        <w:t>;</w:t>
      </w:r>
    </w:p>
    <w:p w14:paraId="7D109D32" w14:textId="77777777" w:rsidR="00D756D7" w:rsidRPr="00F645C4" w:rsidRDefault="00917439" w:rsidP="00BF46AC">
      <w:pPr>
        <w:pStyle w:val="ListParagraph"/>
        <w:numPr>
          <w:ilvl w:val="0"/>
          <w:numId w:val="8"/>
        </w:numPr>
        <w:jc w:val="both"/>
        <w:rPr>
          <w:sz w:val="24"/>
          <w:szCs w:val="24"/>
        </w:rPr>
      </w:pPr>
      <w:r w:rsidRPr="00F645C4">
        <w:rPr>
          <w:sz w:val="24"/>
          <w:szCs w:val="24"/>
        </w:rPr>
        <w:t>pensiju indeksācija 2022.gadā un turpmāk</w:t>
      </w:r>
      <w:r w:rsidRPr="00F645C4">
        <w:rPr>
          <w:color w:val="000000"/>
          <w:sz w:val="24"/>
          <w:szCs w:val="24"/>
        </w:rPr>
        <w:t>.</w:t>
      </w:r>
    </w:p>
    <w:p w14:paraId="016B711E" w14:textId="77777777" w:rsidR="00D756D7" w:rsidRPr="00F645C4" w:rsidRDefault="00917439" w:rsidP="00BF46AC">
      <w:pPr>
        <w:spacing w:after="0" w:line="240" w:lineRule="auto"/>
        <w:ind w:left="714"/>
        <w:contextualSpacing/>
        <w:jc w:val="both"/>
        <w:rPr>
          <w:rFonts w:ascii="Times New Roman" w:hAnsi="Times New Roman"/>
          <w:i/>
          <w:color w:val="000000"/>
          <w:sz w:val="24"/>
          <w:szCs w:val="24"/>
        </w:rPr>
      </w:pPr>
      <w:r w:rsidRPr="00F645C4">
        <w:rPr>
          <w:rFonts w:ascii="Times New Roman" w:hAnsi="Times New Roman"/>
          <w:i/>
          <w:color w:val="000000"/>
          <w:sz w:val="24"/>
          <w:szCs w:val="24"/>
        </w:rPr>
        <w:t>Ziņotājs: Labklājības ministrija</w:t>
      </w:r>
    </w:p>
    <w:p w14:paraId="11DF3962" w14:textId="77777777" w:rsidR="00D756D7" w:rsidRPr="00F645C4" w:rsidRDefault="00917439" w:rsidP="00BF46AC">
      <w:pPr>
        <w:numPr>
          <w:ilvl w:val="0"/>
          <w:numId w:val="2"/>
        </w:numPr>
        <w:spacing w:after="0" w:line="240" w:lineRule="auto"/>
        <w:contextualSpacing/>
        <w:jc w:val="both"/>
        <w:rPr>
          <w:rFonts w:ascii="Times New Roman" w:eastAsia="Times New Roman" w:hAnsi="Times New Roman"/>
          <w:i/>
          <w:color w:val="000000"/>
          <w:sz w:val="24"/>
          <w:szCs w:val="24"/>
          <w:lang w:eastAsia="lv-LV"/>
        </w:rPr>
      </w:pPr>
      <w:r w:rsidRPr="00F645C4">
        <w:rPr>
          <w:rFonts w:ascii="Times New Roman" w:hAnsi="Times New Roman"/>
          <w:color w:val="000000"/>
          <w:sz w:val="24"/>
          <w:szCs w:val="24"/>
        </w:rPr>
        <w:t xml:space="preserve">Citi </w:t>
      </w:r>
      <w:r w:rsidR="006A31BD" w:rsidRPr="00F645C4">
        <w:rPr>
          <w:rFonts w:ascii="Times New Roman" w:hAnsi="Times New Roman"/>
          <w:sz w:val="24"/>
          <w:szCs w:val="24"/>
        </w:rPr>
        <w:t>Senioru lietu padomes dalībnieku interesējošie</w:t>
      </w:r>
      <w:r w:rsidR="006A31BD" w:rsidRPr="00F645C4">
        <w:rPr>
          <w:sz w:val="24"/>
          <w:szCs w:val="24"/>
        </w:rPr>
        <w:t xml:space="preserve"> </w:t>
      </w:r>
      <w:r w:rsidRPr="00F645C4">
        <w:rPr>
          <w:rFonts w:ascii="Times New Roman" w:hAnsi="Times New Roman"/>
          <w:color w:val="000000"/>
          <w:sz w:val="24"/>
          <w:szCs w:val="24"/>
        </w:rPr>
        <w:t>jautājumi.</w:t>
      </w:r>
    </w:p>
    <w:p w14:paraId="3BA921E5" w14:textId="77777777" w:rsidR="00DF0280" w:rsidRPr="00F645C4" w:rsidRDefault="00DF0280" w:rsidP="006C0D88">
      <w:pPr>
        <w:pStyle w:val="ListParagraph"/>
        <w:tabs>
          <w:tab w:val="left" w:pos="284"/>
        </w:tabs>
        <w:jc w:val="both"/>
        <w:rPr>
          <w:sz w:val="24"/>
          <w:szCs w:val="24"/>
        </w:rPr>
      </w:pPr>
    </w:p>
    <w:p w14:paraId="6286237F" w14:textId="77777777" w:rsidR="006C0D88" w:rsidRPr="0039362D" w:rsidRDefault="00917439" w:rsidP="00BF46AC">
      <w:pPr>
        <w:numPr>
          <w:ilvl w:val="0"/>
          <w:numId w:val="1"/>
        </w:numPr>
        <w:spacing w:after="0" w:line="240" w:lineRule="auto"/>
        <w:contextualSpacing/>
        <w:jc w:val="center"/>
        <w:rPr>
          <w:rFonts w:ascii="Times New Roman" w:hAnsi="Times New Roman"/>
          <w:b/>
          <w:sz w:val="24"/>
          <w:szCs w:val="24"/>
          <w:u w:val="single"/>
        </w:rPr>
      </w:pPr>
      <w:r w:rsidRPr="0039362D">
        <w:rPr>
          <w:rFonts w:ascii="Times New Roman" w:eastAsia="Times New Roman" w:hAnsi="Times New Roman"/>
          <w:b/>
          <w:sz w:val="24"/>
          <w:szCs w:val="24"/>
          <w:u w:val="single"/>
        </w:rPr>
        <w:t>Sēdes atklāšana.</w:t>
      </w:r>
    </w:p>
    <w:p w14:paraId="4F0CA470" w14:textId="77777777" w:rsidR="00D76341" w:rsidRPr="0039362D" w:rsidRDefault="00917439" w:rsidP="006C0D88">
      <w:pPr>
        <w:spacing w:after="0" w:line="240" w:lineRule="auto"/>
        <w:contextualSpacing/>
        <w:jc w:val="both"/>
        <w:rPr>
          <w:rFonts w:ascii="Times New Roman" w:hAnsi="Times New Roman"/>
          <w:sz w:val="24"/>
          <w:szCs w:val="24"/>
        </w:rPr>
      </w:pPr>
      <w:r w:rsidRPr="0039362D">
        <w:rPr>
          <w:rFonts w:ascii="Times New Roman" w:hAnsi="Times New Roman"/>
          <w:sz w:val="24"/>
          <w:szCs w:val="24"/>
        </w:rPr>
        <w:t>Senioru lietu padomes (turpmāk - padome) vadītāj</w:t>
      </w:r>
      <w:r w:rsidR="00832A46" w:rsidRPr="0039362D">
        <w:rPr>
          <w:rFonts w:ascii="Times New Roman" w:hAnsi="Times New Roman"/>
          <w:sz w:val="24"/>
          <w:szCs w:val="24"/>
        </w:rPr>
        <w:t>s</w:t>
      </w:r>
      <w:r w:rsidRPr="0039362D">
        <w:rPr>
          <w:rFonts w:ascii="Times New Roman" w:hAnsi="Times New Roman"/>
          <w:sz w:val="24"/>
          <w:szCs w:val="24"/>
        </w:rPr>
        <w:t xml:space="preserve"> labklājības ministr</w:t>
      </w:r>
      <w:r w:rsidR="00832A46" w:rsidRPr="0039362D">
        <w:rPr>
          <w:rFonts w:ascii="Times New Roman" w:hAnsi="Times New Roman"/>
          <w:sz w:val="24"/>
          <w:szCs w:val="24"/>
        </w:rPr>
        <w:t>s</w:t>
      </w:r>
      <w:r w:rsidRPr="0039362D">
        <w:rPr>
          <w:rFonts w:ascii="Times New Roman" w:hAnsi="Times New Roman"/>
          <w:sz w:val="24"/>
          <w:szCs w:val="24"/>
        </w:rPr>
        <w:t xml:space="preserve"> </w:t>
      </w:r>
      <w:r w:rsidR="00832A46" w:rsidRPr="0039362D">
        <w:rPr>
          <w:rFonts w:ascii="Times New Roman" w:hAnsi="Times New Roman"/>
          <w:b/>
          <w:sz w:val="24"/>
          <w:szCs w:val="24"/>
        </w:rPr>
        <w:t>G.Eglītis</w:t>
      </w:r>
      <w:r w:rsidRPr="0039362D">
        <w:rPr>
          <w:rFonts w:ascii="Times New Roman" w:hAnsi="Times New Roman"/>
          <w:sz w:val="24"/>
          <w:szCs w:val="24"/>
        </w:rPr>
        <w:t xml:space="preserve"> atklāj padomes sēdi</w:t>
      </w:r>
      <w:r w:rsidR="00C04F1C">
        <w:rPr>
          <w:rFonts w:ascii="Times New Roman" w:hAnsi="Times New Roman"/>
          <w:sz w:val="24"/>
          <w:szCs w:val="24"/>
        </w:rPr>
        <w:t>,</w:t>
      </w:r>
      <w:r w:rsidR="00BB2B87" w:rsidRPr="0039362D">
        <w:rPr>
          <w:rFonts w:ascii="Times New Roman" w:hAnsi="Times New Roman"/>
          <w:sz w:val="24"/>
          <w:szCs w:val="24"/>
        </w:rPr>
        <w:t xml:space="preserve"> pastāsta par </w:t>
      </w:r>
      <w:r w:rsidR="004F7227" w:rsidRPr="0039362D">
        <w:rPr>
          <w:rFonts w:ascii="Times New Roman" w:hAnsi="Times New Roman"/>
          <w:sz w:val="24"/>
          <w:szCs w:val="24"/>
        </w:rPr>
        <w:t xml:space="preserve">izdarīto un iezīmē nākotnes </w:t>
      </w:r>
      <w:r w:rsidR="00BB2B87" w:rsidRPr="0039362D">
        <w:rPr>
          <w:rFonts w:ascii="Times New Roman" w:hAnsi="Times New Roman"/>
          <w:sz w:val="24"/>
          <w:szCs w:val="24"/>
        </w:rPr>
        <w:t>plān</w:t>
      </w:r>
      <w:r w:rsidR="004F7227" w:rsidRPr="0039362D">
        <w:rPr>
          <w:rFonts w:ascii="Times New Roman" w:hAnsi="Times New Roman"/>
          <w:sz w:val="24"/>
          <w:szCs w:val="24"/>
        </w:rPr>
        <w:t>us</w:t>
      </w:r>
      <w:r w:rsidR="00BB2B87" w:rsidRPr="0039362D">
        <w:rPr>
          <w:rFonts w:ascii="Times New Roman" w:hAnsi="Times New Roman"/>
          <w:sz w:val="24"/>
          <w:szCs w:val="24"/>
        </w:rPr>
        <w:t xml:space="preserve"> pensiju </w:t>
      </w:r>
      <w:r w:rsidR="00EB017A" w:rsidRPr="0039362D">
        <w:rPr>
          <w:rFonts w:ascii="Times New Roman" w:hAnsi="Times New Roman"/>
          <w:sz w:val="24"/>
          <w:szCs w:val="24"/>
        </w:rPr>
        <w:t xml:space="preserve">un sociālās aizsardzības </w:t>
      </w:r>
      <w:r w:rsidR="004F7227" w:rsidRPr="0039362D">
        <w:rPr>
          <w:rFonts w:ascii="Times New Roman" w:hAnsi="Times New Roman"/>
          <w:sz w:val="24"/>
          <w:szCs w:val="24"/>
        </w:rPr>
        <w:t>jomā.</w:t>
      </w:r>
      <w:r w:rsidR="006A1B42" w:rsidRPr="0039362D">
        <w:rPr>
          <w:rFonts w:ascii="Times New Roman" w:hAnsi="Times New Roman"/>
          <w:sz w:val="24"/>
          <w:szCs w:val="24"/>
        </w:rPr>
        <w:t xml:space="preserve"> </w:t>
      </w:r>
    </w:p>
    <w:p w14:paraId="330D4CB5" w14:textId="77777777" w:rsidR="006C0D88" w:rsidRPr="0039362D" w:rsidRDefault="00917439" w:rsidP="00B32A88">
      <w:pPr>
        <w:pStyle w:val="ListParagraph"/>
        <w:numPr>
          <w:ilvl w:val="0"/>
          <w:numId w:val="1"/>
        </w:numPr>
        <w:contextualSpacing w:val="0"/>
        <w:jc w:val="center"/>
        <w:rPr>
          <w:b/>
          <w:sz w:val="24"/>
          <w:szCs w:val="24"/>
          <w:u w:val="single"/>
        </w:rPr>
      </w:pPr>
      <w:r w:rsidRPr="0039362D">
        <w:rPr>
          <w:b/>
          <w:sz w:val="24"/>
          <w:szCs w:val="24"/>
          <w:u w:val="single"/>
        </w:rPr>
        <w:lastRenderedPageBreak/>
        <w:t>Izskatāmie jautājumi.</w:t>
      </w:r>
    </w:p>
    <w:p w14:paraId="20448470" w14:textId="77777777" w:rsidR="002E1D83" w:rsidRPr="0039362D" w:rsidRDefault="00917439" w:rsidP="00B32A88">
      <w:pPr>
        <w:spacing w:after="0" w:line="240" w:lineRule="auto"/>
        <w:jc w:val="both"/>
        <w:rPr>
          <w:rFonts w:ascii="Times New Roman" w:hAnsi="Times New Roman"/>
          <w:bCs/>
          <w:sz w:val="24"/>
          <w:szCs w:val="24"/>
        </w:rPr>
      </w:pPr>
      <w:bookmarkStart w:id="2" w:name="_Hlk105086292"/>
      <w:r w:rsidRPr="00B07AED">
        <w:rPr>
          <w:rFonts w:ascii="Times New Roman" w:hAnsi="Times New Roman"/>
          <w:b/>
          <w:sz w:val="24"/>
          <w:szCs w:val="24"/>
        </w:rPr>
        <w:t>Jautājumā par minimālo ienākumu sliekšņiem</w:t>
      </w:r>
      <w:r w:rsidRPr="0039362D">
        <w:rPr>
          <w:rFonts w:ascii="Times New Roman" w:hAnsi="Times New Roman"/>
          <w:sz w:val="24"/>
          <w:szCs w:val="24"/>
        </w:rPr>
        <w:t xml:space="preserve"> </w:t>
      </w:r>
      <w:r w:rsidR="00C04F1C">
        <w:rPr>
          <w:rFonts w:ascii="Times New Roman" w:hAnsi="Times New Roman"/>
          <w:sz w:val="24"/>
          <w:szCs w:val="24"/>
        </w:rPr>
        <w:t>ziņo</w:t>
      </w:r>
      <w:r w:rsidR="005D411C" w:rsidRPr="0039362D">
        <w:rPr>
          <w:rFonts w:ascii="Times New Roman" w:hAnsi="Times New Roman"/>
          <w:sz w:val="24"/>
          <w:szCs w:val="24"/>
        </w:rPr>
        <w:t xml:space="preserve"> Labklājības ministrijas </w:t>
      </w:r>
      <w:r w:rsidR="00EB017A" w:rsidRPr="0039362D">
        <w:rPr>
          <w:rFonts w:ascii="Times New Roman" w:hAnsi="Times New Roman"/>
          <w:sz w:val="24"/>
          <w:szCs w:val="24"/>
        </w:rPr>
        <w:t xml:space="preserve">Sociālās politikas plānošanas un attīstības departamenta direktora vietniece </w:t>
      </w:r>
      <w:r w:rsidR="00EB017A" w:rsidRPr="0039362D">
        <w:rPr>
          <w:rFonts w:ascii="Times New Roman" w:hAnsi="Times New Roman"/>
          <w:b/>
          <w:sz w:val="24"/>
          <w:szCs w:val="24"/>
        </w:rPr>
        <w:t>E.Kūla</w:t>
      </w:r>
      <w:r w:rsidRPr="0039362D">
        <w:rPr>
          <w:rFonts w:ascii="Times New Roman" w:hAnsi="Times New Roman"/>
          <w:sz w:val="24"/>
          <w:szCs w:val="24"/>
        </w:rPr>
        <w:t>.</w:t>
      </w:r>
      <w:r w:rsidRPr="0039362D">
        <w:rPr>
          <w:rFonts w:ascii="Times New Roman" w:hAnsi="Times New Roman"/>
          <w:b/>
          <w:sz w:val="24"/>
          <w:szCs w:val="24"/>
        </w:rPr>
        <w:t xml:space="preserve"> </w:t>
      </w:r>
      <w:bookmarkEnd w:id="2"/>
      <w:r w:rsidR="00C04F1C">
        <w:rPr>
          <w:rFonts w:ascii="Times New Roman" w:hAnsi="Times New Roman"/>
          <w:sz w:val="24"/>
          <w:szCs w:val="24"/>
        </w:rPr>
        <w:t>Informē</w:t>
      </w:r>
      <w:r w:rsidRPr="0039362D">
        <w:rPr>
          <w:rFonts w:ascii="Times New Roman" w:hAnsi="Times New Roman"/>
          <w:sz w:val="24"/>
          <w:szCs w:val="24"/>
        </w:rPr>
        <w:t xml:space="preserve">, ka 2021.gadā stājās spēkā </w:t>
      </w:r>
      <w:r w:rsidR="000D320C" w:rsidRPr="0039362D">
        <w:rPr>
          <w:rFonts w:ascii="Times New Roman" w:hAnsi="Times New Roman"/>
          <w:sz w:val="24"/>
          <w:szCs w:val="24"/>
        </w:rPr>
        <w:t xml:space="preserve">minimālo ienākumu reforma, kā rezultātā palielinājās minimālie ienākumu sliekšņi gan pensiju jomā, gan atsevišķu pabalstu jomā, kuri nebija mainīti vairākus gadus. Lai pilnveidotu sistēmu un </w:t>
      </w:r>
      <w:r w:rsidR="00830388" w:rsidRPr="0039362D">
        <w:rPr>
          <w:rFonts w:ascii="Times New Roman" w:hAnsi="Times New Roman"/>
          <w:sz w:val="24"/>
          <w:szCs w:val="24"/>
        </w:rPr>
        <w:t xml:space="preserve">pilnībā </w:t>
      </w:r>
      <w:r w:rsidR="000D320C" w:rsidRPr="0039362D">
        <w:rPr>
          <w:rFonts w:ascii="Times New Roman" w:hAnsi="Times New Roman"/>
          <w:sz w:val="24"/>
          <w:szCs w:val="24"/>
        </w:rPr>
        <w:t>izpildītu Latvijas Republikas Satversmes tiesas spriedumus</w:t>
      </w:r>
      <w:r w:rsidR="00681790" w:rsidRPr="0039362D">
        <w:rPr>
          <w:rFonts w:ascii="Times New Roman" w:hAnsi="Times New Roman"/>
          <w:sz w:val="24"/>
          <w:szCs w:val="24"/>
        </w:rPr>
        <w:t>,</w:t>
      </w:r>
      <w:r w:rsidR="000D320C" w:rsidRPr="0039362D">
        <w:rPr>
          <w:rFonts w:ascii="Times New Roman" w:hAnsi="Times New Roman"/>
          <w:sz w:val="24"/>
          <w:szCs w:val="24"/>
          <w:shd w:val="clear" w:color="auto" w:fill="FFFFFF"/>
        </w:rPr>
        <w:t xml:space="preserve"> 2021.gada augustā </w:t>
      </w:r>
      <w:r w:rsidR="00830388" w:rsidRPr="0039362D">
        <w:rPr>
          <w:rFonts w:ascii="Times New Roman" w:hAnsi="Times New Roman"/>
          <w:sz w:val="24"/>
          <w:szCs w:val="24"/>
          <w:shd w:val="clear" w:color="auto" w:fill="FFFFFF"/>
        </w:rPr>
        <w:t xml:space="preserve">Ministru kabinetā </w:t>
      </w:r>
      <w:r w:rsidR="000D320C" w:rsidRPr="0039362D">
        <w:rPr>
          <w:rFonts w:ascii="Times New Roman" w:hAnsi="Times New Roman"/>
          <w:sz w:val="24"/>
          <w:szCs w:val="24"/>
          <w:shd w:val="clear" w:color="auto" w:fill="FFFFFF"/>
        </w:rPr>
        <w:t xml:space="preserve">tika apstiprināts </w:t>
      </w:r>
      <w:hyperlink r:id="rId11" w:history="1">
        <w:r w:rsidR="000D320C" w:rsidRPr="0039362D">
          <w:rPr>
            <w:rStyle w:val="Hyperlink"/>
            <w:rFonts w:ascii="Times New Roman" w:hAnsi="Times New Roman"/>
            <w:color w:val="2E74B5" w:themeColor="accent5" w:themeShade="BF"/>
            <w:sz w:val="24"/>
            <w:szCs w:val="24"/>
            <w:shd w:val="clear" w:color="auto" w:fill="FFFFFF"/>
          </w:rPr>
          <w:t>Plāns minimālo ienākumu atbalsta sistēmas pilnveidošanai 2022.-2024.gadam</w:t>
        </w:r>
      </w:hyperlink>
      <w:r w:rsidR="000D320C" w:rsidRPr="0039362D">
        <w:rPr>
          <w:rFonts w:ascii="Times New Roman" w:hAnsi="Times New Roman"/>
          <w:sz w:val="24"/>
          <w:szCs w:val="24"/>
        </w:rPr>
        <w:t>, k</w:t>
      </w:r>
      <w:r w:rsidR="00830388" w:rsidRPr="0039362D">
        <w:rPr>
          <w:rFonts w:ascii="Times New Roman" w:hAnsi="Times New Roman"/>
          <w:sz w:val="24"/>
          <w:szCs w:val="24"/>
        </w:rPr>
        <w:t>as paredz</w:t>
      </w:r>
      <w:r w:rsidR="000D320C" w:rsidRPr="0039362D">
        <w:rPr>
          <w:rFonts w:ascii="Times New Roman" w:hAnsi="Times New Roman"/>
          <w:sz w:val="24"/>
          <w:szCs w:val="24"/>
        </w:rPr>
        <w:t xml:space="preserve"> četr</w:t>
      </w:r>
      <w:r w:rsidR="00830388" w:rsidRPr="0039362D">
        <w:rPr>
          <w:rFonts w:ascii="Times New Roman" w:hAnsi="Times New Roman"/>
          <w:sz w:val="24"/>
          <w:szCs w:val="24"/>
        </w:rPr>
        <w:t>us</w:t>
      </w:r>
      <w:r w:rsidR="000D320C" w:rsidRPr="0039362D">
        <w:rPr>
          <w:rFonts w:ascii="Times New Roman" w:hAnsi="Times New Roman"/>
          <w:sz w:val="24"/>
          <w:szCs w:val="24"/>
        </w:rPr>
        <w:t xml:space="preserve"> pasākum</w:t>
      </w:r>
      <w:r w:rsidR="00830388" w:rsidRPr="0039362D">
        <w:rPr>
          <w:rFonts w:ascii="Times New Roman" w:hAnsi="Times New Roman"/>
          <w:sz w:val="24"/>
          <w:szCs w:val="24"/>
        </w:rPr>
        <w:t>us</w:t>
      </w:r>
      <w:r w:rsidR="000D320C" w:rsidRPr="0039362D">
        <w:rPr>
          <w:rFonts w:ascii="Times New Roman" w:hAnsi="Times New Roman"/>
          <w:sz w:val="24"/>
          <w:szCs w:val="24"/>
          <w:shd w:val="clear" w:color="auto" w:fill="FFFFFF"/>
        </w:rPr>
        <w:t xml:space="preserve">: </w:t>
      </w:r>
      <w:r w:rsidR="00830388" w:rsidRPr="0039362D">
        <w:rPr>
          <w:rFonts w:ascii="Times New Roman" w:hAnsi="Times New Roman"/>
          <w:sz w:val="24"/>
          <w:szCs w:val="24"/>
          <w:shd w:val="clear" w:color="auto" w:fill="FFFFFF"/>
        </w:rPr>
        <w:t xml:space="preserve">1) </w:t>
      </w:r>
      <w:r w:rsidR="000D320C" w:rsidRPr="0039362D">
        <w:rPr>
          <w:rFonts w:ascii="Times New Roman" w:hAnsi="Times New Roman"/>
          <w:sz w:val="24"/>
          <w:szCs w:val="24"/>
          <w:shd w:val="clear" w:color="auto" w:fill="FFFFFF"/>
        </w:rPr>
        <w:t>normatīv</w:t>
      </w:r>
      <w:r w:rsidR="00830388" w:rsidRPr="0039362D">
        <w:rPr>
          <w:rFonts w:ascii="Times New Roman" w:hAnsi="Times New Roman"/>
          <w:sz w:val="24"/>
          <w:szCs w:val="24"/>
          <w:shd w:val="clear" w:color="auto" w:fill="FFFFFF"/>
        </w:rPr>
        <w:t>ajos aktos noteikt, kā tiek definēti minimālie ienākuma sliekšņi, 2) noteikt, cik minimālos ienākuma sliekšņus pārskata, 3) veikt pensiju politikas izvērtējumu, 4) sniegt valsts atbalstu pašvaldībām pamata sociālās palīdzības pabalstu nodrošināšanā. Lai to īstenotu, plānotas i</w:t>
      </w:r>
      <w:r w:rsidR="00830388" w:rsidRPr="0039362D">
        <w:rPr>
          <w:rFonts w:ascii="Times New Roman" w:hAnsi="Times New Roman"/>
          <w:bCs/>
          <w:sz w:val="24"/>
          <w:szCs w:val="24"/>
          <w:shd w:val="clear" w:color="auto" w:fill="FFFFFF"/>
        </w:rPr>
        <w:t>zmaiņas likumā “Par sociālo drošību”,  kas ar 2023.gadu noteiks, ka minimālo ienākumu sliekšņa apmērs nav zemāks par 20% no Centrālās statistikas pārvaldes publicētās minimālā ienākuma mediānas mēnesī un ka to pārskata katru gadu 1.janvārī</w:t>
      </w:r>
      <w:r w:rsidRPr="0039362D">
        <w:rPr>
          <w:rFonts w:ascii="Times New Roman" w:hAnsi="Times New Roman"/>
          <w:bCs/>
          <w:sz w:val="24"/>
          <w:szCs w:val="24"/>
          <w:shd w:val="clear" w:color="auto" w:fill="FFFFFF"/>
        </w:rPr>
        <w:t xml:space="preserve"> (šobrīd noteikts - ne retāk kā reizi trijos gados)</w:t>
      </w:r>
      <w:r w:rsidR="00830388" w:rsidRPr="0039362D">
        <w:rPr>
          <w:rFonts w:ascii="Times New Roman" w:hAnsi="Times New Roman"/>
          <w:bCs/>
          <w:sz w:val="24"/>
          <w:szCs w:val="24"/>
          <w:shd w:val="clear" w:color="auto" w:fill="FFFFFF"/>
        </w:rPr>
        <w:t>.</w:t>
      </w:r>
      <w:r w:rsidR="002D216B" w:rsidRPr="0039362D">
        <w:rPr>
          <w:rFonts w:ascii="Times New Roman" w:hAnsi="Times New Roman"/>
          <w:bCs/>
          <w:sz w:val="24"/>
          <w:szCs w:val="24"/>
          <w:shd w:val="clear" w:color="auto" w:fill="FFFFFF"/>
        </w:rPr>
        <w:t xml:space="preserve"> </w:t>
      </w:r>
      <w:r w:rsidR="00C04F1C" w:rsidRPr="00B07AED">
        <w:rPr>
          <w:rFonts w:ascii="Times New Roman" w:hAnsi="Times New Roman"/>
          <w:sz w:val="24"/>
          <w:szCs w:val="24"/>
        </w:rPr>
        <w:t>Iepazīstina ar</w:t>
      </w:r>
      <w:r w:rsidR="00D879F4" w:rsidRPr="0039362D">
        <w:rPr>
          <w:rFonts w:ascii="Times New Roman" w:hAnsi="Times New Roman"/>
          <w:sz w:val="24"/>
          <w:szCs w:val="24"/>
        </w:rPr>
        <w:t xml:space="preserve"> izmaiņām</w:t>
      </w:r>
      <w:r w:rsidRPr="0039362D">
        <w:rPr>
          <w:rFonts w:ascii="Times New Roman" w:hAnsi="Times New Roman"/>
          <w:bCs/>
          <w:sz w:val="24"/>
          <w:szCs w:val="24"/>
        </w:rPr>
        <w:t xml:space="preserve"> Sociālo pakalpojumu un sociālās palīdzības likumā, kas paredz, ka </w:t>
      </w:r>
      <w:r w:rsidR="00D879F4" w:rsidRPr="0039362D">
        <w:rPr>
          <w:rFonts w:ascii="Times New Roman" w:hAnsi="Times New Roman"/>
          <w:bCs/>
          <w:sz w:val="24"/>
          <w:szCs w:val="24"/>
        </w:rPr>
        <w:t xml:space="preserve">no 2023.gada </w:t>
      </w:r>
      <w:r w:rsidRPr="0039362D">
        <w:rPr>
          <w:rFonts w:ascii="Times New Roman" w:hAnsi="Times New Roman"/>
          <w:bCs/>
          <w:sz w:val="24"/>
          <w:szCs w:val="24"/>
        </w:rPr>
        <w:t xml:space="preserve">valsts </w:t>
      </w:r>
      <w:r w:rsidR="00D879F4" w:rsidRPr="0039362D">
        <w:rPr>
          <w:rFonts w:ascii="Times New Roman" w:hAnsi="Times New Roman"/>
          <w:bCs/>
          <w:sz w:val="24"/>
          <w:szCs w:val="24"/>
        </w:rPr>
        <w:t>finansē</w:t>
      </w:r>
      <w:r w:rsidRPr="0039362D">
        <w:rPr>
          <w:rFonts w:ascii="Times New Roman" w:hAnsi="Times New Roman"/>
          <w:bCs/>
          <w:sz w:val="24"/>
          <w:szCs w:val="24"/>
        </w:rPr>
        <w:t xml:space="preserve"> pašvaldībām 50</w:t>
      </w:r>
      <w:r w:rsidR="002D216B" w:rsidRPr="0039362D">
        <w:rPr>
          <w:rFonts w:ascii="Times New Roman" w:hAnsi="Times New Roman"/>
          <w:bCs/>
          <w:sz w:val="24"/>
          <w:szCs w:val="24"/>
        </w:rPr>
        <w:t>%</w:t>
      </w:r>
      <w:r w:rsidRPr="0039362D">
        <w:rPr>
          <w:rFonts w:ascii="Times New Roman" w:hAnsi="Times New Roman"/>
          <w:bCs/>
          <w:sz w:val="24"/>
          <w:szCs w:val="24"/>
        </w:rPr>
        <w:t xml:space="preserve"> apmērā no faktiskajiem izdevumiem</w:t>
      </w:r>
      <w:r w:rsidR="00D879F4" w:rsidRPr="0039362D">
        <w:rPr>
          <w:rFonts w:ascii="Times New Roman" w:hAnsi="Times New Roman"/>
          <w:bCs/>
          <w:sz w:val="24"/>
          <w:szCs w:val="24"/>
        </w:rPr>
        <w:t xml:space="preserve"> </w:t>
      </w:r>
      <w:r w:rsidRPr="0039362D">
        <w:rPr>
          <w:rFonts w:ascii="Times New Roman" w:hAnsi="Times New Roman"/>
          <w:bCs/>
          <w:sz w:val="24"/>
          <w:szCs w:val="24"/>
        </w:rPr>
        <w:t>mājokļa pabalsta izmaksu nodrošināšanai</w:t>
      </w:r>
      <w:r w:rsidR="00D879F4" w:rsidRPr="0039362D">
        <w:rPr>
          <w:rFonts w:ascii="Times New Roman" w:hAnsi="Times New Roman"/>
          <w:bCs/>
          <w:sz w:val="24"/>
          <w:szCs w:val="24"/>
        </w:rPr>
        <w:t xml:space="preserve"> un garantētā minimālā ienākuma (</w:t>
      </w:r>
      <w:r w:rsidRPr="0039362D">
        <w:rPr>
          <w:rFonts w:ascii="Times New Roman" w:hAnsi="Times New Roman"/>
          <w:bCs/>
          <w:sz w:val="24"/>
          <w:szCs w:val="24"/>
        </w:rPr>
        <w:t>GMI</w:t>
      </w:r>
      <w:r w:rsidR="00D879F4" w:rsidRPr="0039362D">
        <w:rPr>
          <w:rFonts w:ascii="Times New Roman" w:hAnsi="Times New Roman"/>
          <w:bCs/>
          <w:sz w:val="24"/>
          <w:szCs w:val="24"/>
        </w:rPr>
        <w:t>)</w:t>
      </w:r>
      <w:r w:rsidRPr="0039362D">
        <w:rPr>
          <w:rFonts w:ascii="Times New Roman" w:hAnsi="Times New Roman"/>
          <w:bCs/>
          <w:sz w:val="24"/>
          <w:szCs w:val="24"/>
        </w:rPr>
        <w:t xml:space="preserve"> pabalsta izmaksu nodrošināšanai</w:t>
      </w:r>
      <w:r w:rsidR="00C04F1C">
        <w:rPr>
          <w:rFonts w:ascii="Times New Roman" w:hAnsi="Times New Roman"/>
          <w:bCs/>
          <w:sz w:val="24"/>
          <w:szCs w:val="24"/>
        </w:rPr>
        <w:t>, kā arī informē</w:t>
      </w:r>
      <w:r w:rsidR="00D879F4" w:rsidRPr="0039362D">
        <w:rPr>
          <w:rFonts w:ascii="Times New Roman" w:hAnsi="Times New Roman"/>
          <w:bCs/>
          <w:sz w:val="24"/>
          <w:szCs w:val="24"/>
        </w:rPr>
        <w:t xml:space="preserve">, kādi </w:t>
      </w:r>
      <w:r w:rsidR="003F12FF" w:rsidRPr="0039362D">
        <w:rPr>
          <w:rFonts w:ascii="Times New Roman" w:hAnsi="Times New Roman"/>
          <w:bCs/>
          <w:sz w:val="24"/>
          <w:szCs w:val="24"/>
        </w:rPr>
        <w:t xml:space="preserve">šobrīd </w:t>
      </w:r>
      <w:r w:rsidR="00D879F4" w:rsidRPr="0039362D">
        <w:rPr>
          <w:rFonts w:ascii="Times New Roman" w:hAnsi="Times New Roman"/>
          <w:bCs/>
          <w:sz w:val="24"/>
          <w:szCs w:val="24"/>
        </w:rPr>
        <w:t xml:space="preserve">ir minimālo ienākumu sliekšņi pensiju, pabalstu un sociālās palīdzības jomā, un kādi tie būs nākošajā </w:t>
      </w:r>
      <w:r w:rsidR="000151B3" w:rsidRPr="0039362D">
        <w:rPr>
          <w:rFonts w:ascii="Times New Roman" w:hAnsi="Times New Roman"/>
          <w:bCs/>
          <w:sz w:val="24"/>
          <w:szCs w:val="24"/>
        </w:rPr>
        <w:t>2023.</w:t>
      </w:r>
      <w:r w:rsidR="00D879F4" w:rsidRPr="0039362D">
        <w:rPr>
          <w:rFonts w:ascii="Times New Roman" w:hAnsi="Times New Roman"/>
          <w:bCs/>
          <w:sz w:val="24"/>
          <w:szCs w:val="24"/>
        </w:rPr>
        <w:t>gadā.</w:t>
      </w:r>
    </w:p>
    <w:p w14:paraId="7F997781" w14:textId="77777777" w:rsidR="000151B3" w:rsidRPr="0039362D" w:rsidRDefault="00917439" w:rsidP="005A5F8A">
      <w:pPr>
        <w:spacing w:after="120" w:line="240" w:lineRule="auto"/>
        <w:jc w:val="both"/>
        <w:rPr>
          <w:rFonts w:ascii="Times New Roman" w:hAnsi="Times New Roman"/>
          <w:sz w:val="24"/>
          <w:szCs w:val="24"/>
        </w:rPr>
      </w:pPr>
      <w:bookmarkStart w:id="3" w:name="_Hlk105601671"/>
      <w:r w:rsidRPr="0039362D">
        <w:rPr>
          <w:rFonts w:ascii="Times New Roman" w:hAnsi="Times New Roman"/>
          <w:b/>
          <w:sz w:val="24"/>
          <w:szCs w:val="24"/>
        </w:rPr>
        <w:t>A.Barča</w:t>
      </w:r>
      <w:r w:rsidRPr="0039362D">
        <w:rPr>
          <w:rFonts w:ascii="Times New Roman" w:hAnsi="Times New Roman"/>
          <w:sz w:val="24"/>
          <w:szCs w:val="24"/>
        </w:rPr>
        <w:t xml:space="preserve"> uzdod jautājumu</w:t>
      </w:r>
      <w:r w:rsidR="00464ACA" w:rsidRPr="0039362D">
        <w:rPr>
          <w:rFonts w:ascii="Times New Roman" w:hAnsi="Times New Roman"/>
          <w:sz w:val="24"/>
          <w:szCs w:val="24"/>
        </w:rPr>
        <w:t>, vai normatīv</w:t>
      </w:r>
      <w:r w:rsidR="00AD3CF1" w:rsidRPr="0039362D">
        <w:rPr>
          <w:rFonts w:ascii="Times New Roman" w:hAnsi="Times New Roman"/>
          <w:sz w:val="24"/>
          <w:szCs w:val="24"/>
        </w:rPr>
        <w:t>ajos</w:t>
      </w:r>
      <w:r w:rsidR="00464ACA" w:rsidRPr="0039362D">
        <w:rPr>
          <w:rFonts w:ascii="Times New Roman" w:hAnsi="Times New Roman"/>
          <w:sz w:val="24"/>
          <w:szCs w:val="24"/>
        </w:rPr>
        <w:t xml:space="preserve"> akt</w:t>
      </w:r>
      <w:r w:rsidR="00AD3CF1" w:rsidRPr="0039362D">
        <w:rPr>
          <w:rFonts w:ascii="Times New Roman" w:hAnsi="Times New Roman"/>
          <w:sz w:val="24"/>
          <w:szCs w:val="24"/>
        </w:rPr>
        <w:t>os</w:t>
      </w:r>
      <w:r w:rsidR="00464ACA" w:rsidRPr="0039362D">
        <w:rPr>
          <w:rFonts w:ascii="Times New Roman" w:hAnsi="Times New Roman"/>
          <w:sz w:val="24"/>
          <w:szCs w:val="24"/>
        </w:rPr>
        <w:t xml:space="preserve"> ir</w:t>
      </w:r>
      <w:r w:rsidR="00AD3CF1" w:rsidRPr="0039362D">
        <w:rPr>
          <w:rFonts w:ascii="Times New Roman" w:hAnsi="Times New Roman"/>
          <w:sz w:val="24"/>
          <w:szCs w:val="24"/>
        </w:rPr>
        <w:t xml:space="preserve"> </w:t>
      </w:r>
      <w:r w:rsidR="00464ACA" w:rsidRPr="0039362D">
        <w:rPr>
          <w:rFonts w:ascii="Times New Roman" w:hAnsi="Times New Roman"/>
          <w:sz w:val="24"/>
          <w:szCs w:val="24"/>
        </w:rPr>
        <w:t>paredzēt</w:t>
      </w:r>
      <w:r w:rsidR="00AD3CF1" w:rsidRPr="0039362D">
        <w:rPr>
          <w:rFonts w:ascii="Times New Roman" w:hAnsi="Times New Roman"/>
          <w:sz w:val="24"/>
          <w:szCs w:val="24"/>
        </w:rPr>
        <w:t>a</w:t>
      </w:r>
      <w:r w:rsidR="00464ACA" w:rsidRPr="0039362D">
        <w:rPr>
          <w:rFonts w:ascii="Times New Roman" w:hAnsi="Times New Roman"/>
          <w:sz w:val="24"/>
          <w:szCs w:val="24"/>
        </w:rPr>
        <w:t>s</w:t>
      </w:r>
      <w:r w:rsidR="00AD3CF1" w:rsidRPr="0039362D">
        <w:rPr>
          <w:rFonts w:ascii="Times New Roman" w:hAnsi="Times New Roman"/>
          <w:sz w:val="24"/>
          <w:szCs w:val="24"/>
        </w:rPr>
        <w:t xml:space="preserve"> arī izmaiņas</w:t>
      </w:r>
      <w:r w:rsidR="006F1694" w:rsidRPr="0039362D">
        <w:rPr>
          <w:rFonts w:ascii="Times New Roman" w:hAnsi="Times New Roman"/>
          <w:sz w:val="24"/>
          <w:szCs w:val="24"/>
        </w:rPr>
        <w:t xml:space="preserve"> par to, ka personas, kuras</w:t>
      </w:r>
      <w:r w:rsidR="00AD3CF1" w:rsidRPr="0039362D">
        <w:rPr>
          <w:rFonts w:ascii="Times New Roman" w:hAnsi="Times New Roman"/>
          <w:sz w:val="24"/>
          <w:szCs w:val="24"/>
        </w:rPr>
        <w:t xml:space="preserve"> saņem </w:t>
      </w:r>
      <w:r w:rsidR="00B56E4F" w:rsidRPr="0039362D">
        <w:rPr>
          <w:rFonts w:ascii="Times New Roman" w:hAnsi="Times New Roman"/>
          <w:sz w:val="24"/>
          <w:szCs w:val="24"/>
        </w:rPr>
        <w:t>valsts sociālā nodrošinājuma pabalst</w:t>
      </w:r>
      <w:r w:rsidR="00AD3CF1" w:rsidRPr="0039362D">
        <w:rPr>
          <w:rFonts w:ascii="Times New Roman" w:hAnsi="Times New Roman"/>
          <w:sz w:val="24"/>
          <w:szCs w:val="24"/>
        </w:rPr>
        <w:t>u</w:t>
      </w:r>
      <w:r w:rsidR="00B56E4F" w:rsidRPr="0039362D">
        <w:rPr>
          <w:rFonts w:ascii="Times New Roman" w:hAnsi="Times New Roman"/>
          <w:sz w:val="24"/>
          <w:szCs w:val="24"/>
        </w:rPr>
        <w:t xml:space="preserve"> </w:t>
      </w:r>
      <w:r w:rsidR="00464ACA" w:rsidRPr="0039362D">
        <w:rPr>
          <w:rFonts w:ascii="Times New Roman" w:hAnsi="Times New Roman"/>
          <w:sz w:val="24"/>
          <w:szCs w:val="24"/>
        </w:rPr>
        <w:t xml:space="preserve">vecuma gadījumā </w:t>
      </w:r>
      <w:r w:rsidR="00AD3CF1" w:rsidRPr="0039362D">
        <w:rPr>
          <w:rFonts w:ascii="Times New Roman" w:hAnsi="Times New Roman"/>
          <w:sz w:val="24"/>
          <w:szCs w:val="24"/>
        </w:rPr>
        <w:t>var</w:t>
      </w:r>
      <w:r w:rsidR="00464ACA" w:rsidRPr="0039362D">
        <w:rPr>
          <w:rFonts w:ascii="Times New Roman" w:hAnsi="Times New Roman"/>
          <w:sz w:val="24"/>
          <w:szCs w:val="24"/>
        </w:rPr>
        <w:t xml:space="preserve"> </w:t>
      </w:r>
      <w:r w:rsidR="00AD3CF1" w:rsidRPr="0039362D">
        <w:rPr>
          <w:rFonts w:ascii="Times New Roman" w:hAnsi="Times New Roman"/>
          <w:sz w:val="24"/>
          <w:szCs w:val="24"/>
        </w:rPr>
        <w:t xml:space="preserve">arī </w:t>
      </w:r>
      <w:r w:rsidR="00464ACA" w:rsidRPr="0039362D">
        <w:rPr>
          <w:rFonts w:ascii="Times New Roman" w:hAnsi="Times New Roman"/>
          <w:sz w:val="24"/>
          <w:szCs w:val="24"/>
        </w:rPr>
        <w:t>strādāt?</w:t>
      </w:r>
    </w:p>
    <w:p w14:paraId="3D8A8042" w14:textId="77777777" w:rsidR="000D320C" w:rsidRPr="0039362D" w:rsidRDefault="00917439" w:rsidP="005A5F8A">
      <w:pPr>
        <w:spacing w:after="120" w:line="240" w:lineRule="auto"/>
        <w:jc w:val="both"/>
        <w:rPr>
          <w:rFonts w:ascii="Times New Roman" w:hAnsi="Times New Roman"/>
          <w:sz w:val="24"/>
          <w:szCs w:val="24"/>
        </w:rPr>
      </w:pPr>
      <w:bookmarkStart w:id="4" w:name="_Hlk105083551"/>
      <w:bookmarkEnd w:id="3"/>
      <w:r w:rsidRPr="0039362D">
        <w:rPr>
          <w:rFonts w:ascii="Times New Roman" w:hAnsi="Times New Roman"/>
          <w:b/>
          <w:sz w:val="24"/>
          <w:szCs w:val="24"/>
        </w:rPr>
        <w:t>D.Trušinska</w:t>
      </w:r>
      <w:r w:rsidRPr="0039362D">
        <w:rPr>
          <w:rFonts w:ascii="Times New Roman" w:hAnsi="Times New Roman"/>
          <w:sz w:val="24"/>
          <w:szCs w:val="24"/>
        </w:rPr>
        <w:t xml:space="preserve"> </w:t>
      </w:r>
      <w:bookmarkEnd w:id="4"/>
      <w:r w:rsidR="00405F7A">
        <w:rPr>
          <w:rFonts w:ascii="Times New Roman" w:hAnsi="Times New Roman"/>
          <w:sz w:val="24"/>
          <w:szCs w:val="24"/>
        </w:rPr>
        <w:t>informē</w:t>
      </w:r>
      <w:r w:rsidRPr="0039362D">
        <w:rPr>
          <w:rFonts w:ascii="Times New Roman" w:hAnsi="Times New Roman"/>
          <w:sz w:val="24"/>
          <w:szCs w:val="24"/>
        </w:rPr>
        <w:t xml:space="preserve">, ka </w:t>
      </w:r>
      <w:r w:rsidR="002D216B" w:rsidRPr="0039362D">
        <w:rPr>
          <w:rFonts w:ascii="Times New Roman" w:hAnsi="Times New Roman"/>
          <w:sz w:val="24"/>
          <w:szCs w:val="24"/>
        </w:rPr>
        <w:t xml:space="preserve">jau ir spēkā grozījums Valsts sociālo pabalstu likumā, kas paredz, ka </w:t>
      </w:r>
      <w:r w:rsidRPr="0039362D">
        <w:rPr>
          <w:rFonts w:ascii="Times New Roman" w:hAnsi="Times New Roman"/>
          <w:sz w:val="24"/>
          <w:szCs w:val="24"/>
        </w:rPr>
        <w:t xml:space="preserve">no 2022.gada 1.jūlija </w:t>
      </w:r>
      <w:r w:rsidR="00B56E4F" w:rsidRPr="0039362D">
        <w:rPr>
          <w:rFonts w:ascii="Times New Roman" w:hAnsi="Times New Roman"/>
          <w:sz w:val="24"/>
          <w:szCs w:val="24"/>
        </w:rPr>
        <w:t>valsts sociālā nodrošinājuma pabalstu vecuma gadījumā var saņemt</w:t>
      </w:r>
      <w:r w:rsidR="006F1694" w:rsidRPr="0039362D">
        <w:rPr>
          <w:rFonts w:ascii="Times New Roman" w:hAnsi="Times New Roman"/>
          <w:sz w:val="24"/>
          <w:szCs w:val="24"/>
        </w:rPr>
        <w:t xml:space="preserve"> vienlaikus ar nodarbinātību</w:t>
      </w:r>
      <w:r w:rsidR="00B56E4F" w:rsidRPr="0039362D">
        <w:rPr>
          <w:rFonts w:ascii="Times New Roman" w:hAnsi="Times New Roman"/>
          <w:sz w:val="24"/>
          <w:szCs w:val="24"/>
        </w:rPr>
        <w:t>.</w:t>
      </w:r>
      <w:r w:rsidRPr="0039362D">
        <w:rPr>
          <w:rFonts w:ascii="Times New Roman" w:hAnsi="Times New Roman"/>
          <w:sz w:val="24"/>
          <w:szCs w:val="24"/>
        </w:rPr>
        <w:t xml:space="preserve"> </w:t>
      </w:r>
    </w:p>
    <w:p w14:paraId="05672924" w14:textId="77777777" w:rsidR="0041100C" w:rsidRPr="0039362D" w:rsidRDefault="00917439" w:rsidP="005A5F8A">
      <w:pPr>
        <w:spacing w:after="120" w:line="240" w:lineRule="auto"/>
        <w:jc w:val="both"/>
        <w:rPr>
          <w:rFonts w:ascii="Times New Roman" w:hAnsi="Times New Roman"/>
          <w:sz w:val="24"/>
          <w:szCs w:val="24"/>
        </w:rPr>
      </w:pPr>
      <w:r w:rsidRPr="0039362D">
        <w:rPr>
          <w:rFonts w:ascii="Times New Roman" w:hAnsi="Times New Roman"/>
          <w:b/>
          <w:sz w:val="24"/>
          <w:szCs w:val="24"/>
        </w:rPr>
        <w:t>I.</w:t>
      </w:r>
      <w:r w:rsidR="00CF7891" w:rsidRPr="0039362D">
        <w:rPr>
          <w:rFonts w:ascii="Times New Roman" w:hAnsi="Times New Roman"/>
          <w:b/>
          <w:sz w:val="24"/>
          <w:szCs w:val="24"/>
        </w:rPr>
        <w:t>Alliks</w:t>
      </w:r>
      <w:r w:rsidR="00CF7891" w:rsidRPr="0039362D">
        <w:rPr>
          <w:rFonts w:ascii="Times New Roman" w:hAnsi="Times New Roman"/>
          <w:sz w:val="24"/>
          <w:szCs w:val="24"/>
        </w:rPr>
        <w:t xml:space="preserve"> piebilst, ka Latvija</w:t>
      </w:r>
      <w:r w:rsidR="004C52F3" w:rsidRPr="0039362D">
        <w:rPr>
          <w:rFonts w:ascii="Times New Roman" w:hAnsi="Times New Roman"/>
          <w:sz w:val="24"/>
          <w:szCs w:val="24"/>
        </w:rPr>
        <w:t xml:space="preserve">i </w:t>
      </w:r>
      <w:r w:rsidR="00CF7891" w:rsidRPr="0039362D">
        <w:rPr>
          <w:rFonts w:ascii="Times New Roman" w:hAnsi="Times New Roman"/>
          <w:sz w:val="24"/>
          <w:szCs w:val="24"/>
        </w:rPr>
        <w:t>normatīvais regulējums par minimāl</w:t>
      </w:r>
      <w:r w:rsidR="00681790" w:rsidRPr="0039362D">
        <w:rPr>
          <w:rFonts w:ascii="Times New Roman" w:hAnsi="Times New Roman"/>
          <w:sz w:val="24"/>
          <w:szCs w:val="24"/>
        </w:rPr>
        <w:t>ajiem</w:t>
      </w:r>
      <w:r w:rsidR="00CF7891" w:rsidRPr="0039362D">
        <w:rPr>
          <w:rFonts w:ascii="Times New Roman" w:hAnsi="Times New Roman"/>
          <w:sz w:val="24"/>
          <w:szCs w:val="24"/>
        </w:rPr>
        <w:t xml:space="preserve"> ienākumu sliekšņ</w:t>
      </w:r>
      <w:r w:rsidR="00681790" w:rsidRPr="0039362D">
        <w:rPr>
          <w:rFonts w:ascii="Times New Roman" w:hAnsi="Times New Roman"/>
          <w:sz w:val="24"/>
          <w:szCs w:val="24"/>
        </w:rPr>
        <w:t xml:space="preserve">iem </w:t>
      </w:r>
      <w:r w:rsidR="00CF7891" w:rsidRPr="0039362D">
        <w:rPr>
          <w:rFonts w:ascii="Times New Roman" w:hAnsi="Times New Roman"/>
          <w:sz w:val="24"/>
          <w:szCs w:val="24"/>
        </w:rPr>
        <w:t>ir jāpieņem, jo iesniedzot Eiropas Komisijā Atveseļošanās un noturības mehānism</w:t>
      </w:r>
      <w:r w:rsidR="002D216B" w:rsidRPr="0039362D">
        <w:rPr>
          <w:rFonts w:ascii="Times New Roman" w:hAnsi="Times New Roman"/>
          <w:sz w:val="24"/>
          <w:szCs w:val="24"/>
        </w:rPr>
        <w:t>a</w:t>
      </w:r>
      <w:r w:rsidR="00CF7891" w:rsidRPr="0039362D">
        <w:rPr>
          <w:rFonts w:ascii="Times New Roman" w:hAnsi="Times New Roman"/>
          <w:sz w:val="24"/>
          <w:szCs w:val="24"/>
        </w:rPr>
        <w:t xml:space="preserve"> plānu, valsts ir apņēmusies </w:t>
      </w:r>
      <w:r w:rsidR="00CA5135" w:rsidRPr="0039362D">
        <w:rPr>
          <w:rFonts w:ascii="Times New Roman" w:hAnsi="Times New Roman"/>
          <w:sz w:val="24"/>
          <w:szCs w:val="24"/>
        </w:rPr>
        <w:t xml:space="preserve">regulāri veikt </w:t>
      </w:r>
      <w:r w:rsidR="00CE6A56">
        <w:rPr>
          <w:rFonts w:ascii="Times New Roman" w:hAnsi="Times New Roman"/>
          <w:sz w:val="24"/>
          <w:szCs w:val="24"/>
        </w:rPr>
        <w:t>šo</w:t>
      </w:r>
      <w:r w:rsidR="00CA5135" w:rsidRPr="0039362D">
        <w:rPr>
          <w:rFonts w:ascii="Times New Roman" w:hAnsi="Times New Roman"/>
          <w:sz w:val="24"/>
          <w:szCs w:val="24"/>
        </w:rPr>
        <w:t xml:space="preserve"> sliekšņu </w:t>
      </w:r>
      <w:r w:rsidR="00CF7891" w:rsidRPr="0039362D">
        <w:rPr>
          <w:rFonts w:ascii="Times New Roman" w:hAnsi="Times New Roman"/>
          <w:sz w:val="24"/>
          <w:szCs w:val="24"/>
        </w:rPr>
        <w:t>pārskatīšanu</w:t>
      </w:r>
      <w:r w:rsidRPr="0039362D">
        <w:rPr>
          <w:rFonts w:ascii="Times New Roman" w:hAnsi="Times New Roman"/>
          <w:sz w:val="24"/>
          <w:szCs w:val="24"/>
        </w:rPr>
        <w:t>, pretējā gadījumā var zaudēt atlikušo maksājumu minēt</w:t>
      </w:r>
      <w:r w:rsidR="002D216B" w:rsidRPr="0039362D">
        <w:rPr>
          <w:rFonts w:ascii="Times New Roman" w:hAnsi="Times New Roman"/>
          <w:sz w:val="24"/>
          <w:szCs w:val="24"/>
        </w:rPr>
        <w:t>ā</w:t>
      </w:r>
      <w:r w:rsidRPr="0039362D">
        <w:rPr>
          <w:rFonts w:ascii="Times New Roman" w:hAnsi="Times New Roman"/>
          <w:sz w:val="24"/>
          <w:szCs w:val="24"/>
        </w:rPr>
        <w:t xml:space="preserve"> plān</w:t>
      </w:r>
      <w:r w:rsidR="002D216B" w:rsidRPr="0039362D">
        <w:rPr>
          <w:rFonts w:ascii="Times New Roman" w:hAnsi="Times New Roman"/>
          <w:sz w:val="24"/>
          <w:szCs w:val="24"/>
        </w:rPr>
        <w:t>a ietvaros</w:t>
      </w:r>
      <w:r w:rsidRPr="0039362D">
        <w:rPr>
          <w:rFonts w:ascii="Times New Roman" w:hAnsi="Times New Roman"/>
          <w:sz w:val="24"/>
          <w:szCs w:val="24"/>
        </w:rPr>
        <w:t>.</w:t>
      </w:r>
    </w:p>
    <w:p w14:paraId="61A1F04A" w14:textId="77777777" w:rsidR="0066291B" w:rsidRPr="0039362D" w:rsidRDefault="00917439" w:rsidP="005A5F8A">
      <w:pPr>
        <w:spacing w:after="120" w:line="240" w:lineRule="auto"/>
        <w:jc w:val="both"/>
        <w:rPr>
          <w:rFonts w:ascii="Times New Roman" w:hAnsi="Times New Roman"/>
          <w:sz w:val="24"/>
          <w:szCs w:val="24"/>
        </w:rPr>
      </w:pPr>
      <w:r w:rsidRPr="0039362D">
        <w:rPr>
          <w:rFonts w:ascii="Times New Roman" w:hAnsi="Times New Roman"/>
          <w:b/>
          <w:sz w:val="24"/>
          <w:szCs w:val="24"/>
        </w:rPr>
        <w:t>D.Trušinska</w:t>
      </w:r>
      <w:r w:rsidRPr="0039362D">
        <w:rPr>
          <w:rFonts w:ascii="Times New Roman" w:hAnsi="Times New Roman"/>
          <w:sz w:val="24"/>
          <w:szCs w:val="24"/>
        </w:rPr>
        <w:t xml:space="preserve"> skaidro, ka </w:t>
      </w:r>
      <w:r w:rsidR="00405F7A">
        <w:rPr>
          <w:rFonts w:ascii="Times New Roman" w:hAnsi="Times New Roman"/>
          <w:sz w:val="24"/>
          <w:szCs w:val="24"/>
        </w:rPr>
        <w:t xml:space="preserve">minimālās vecuma pensijas noteikšanas </w:t>
      </w:r>
      <w:r w:rsidRPr="0039362D">
        <w:rPr>
          <w:rFonts w:ascii="Times New Roman" w:hAnsi="Times New Roman"/>
          <w:sz w:val="24"/>
          <w:szCs w:val="24"/>
        </w:rPr>
        <w:t>mehānisms saglabājas tāds, kāds tas ir šobrīd, ja m</w:t>
      </w:r>
      <w:r w:rsidRPr="0039362D">
        <w:rPr>
          <w:rFonts w:ascii="Times New Roman" w:hAnsi="Times New Roman"/>
          <w:sz w:val="24"/>
          <w:szCs w:val="24"/>
          <w:shd w:val="clear" w:color="auto" w:fill="FFFFFF"/>
        </w:rPr>
        <w:t xml:space="preserve">inimālās vecuma pensijas aprēķina bāze </w:t>
      </w:r>
      <w:r w:rsidR="0098296E" w:rsidRPr="0039362D">
        <w:rPr>
          <w:rFonts w:ascii="Times New Roman" w:hAnsi="Times New Roman"/>
          <w:sz w:val="24"/>
          <w:szCs w:val="24"/>
          <w:shd w:val="clear" w:color="auto" w:fill="FFFFFF"/>
        </w:rPr>
        <w:t xml:space="preserve">tagad </w:t>
      </w:r>
      <w:r w:rsidRPr="0039362D">
        <w:rPr>
          <w:rFonts w:ascii="Times New Roman" w:hAnsi="Times New Roman"/>
          <w:sz w:val="24"/>
          <w:szCs w:val="24"/>
          <w:shd w:val="clear" w:color="auto" w:fill="FFFFFF"/>
        </w:rPr>
        <w:t>ir 136 </w:t>
      </w:r>
      <w:r w:rsidRPr="0039362D">
        <w:rPr>
          <w:rFonts w:ascii="Times New Roman" w:hAnsi="Times New Roman"/>
          <w:i/>
          <w:iCs/>
          <w:sz w:val="24"/>
          <w:szCs w:val="24"/>
          <w:shd w:val="clear" w:color="auto" w:fill="FFFFFF"/>
        </w:rPr>
        <w:t>euro</w:t>
      </w:r>
      <w:r w:rsidRPr="0039362D">
        <w:rPr>
          <w:rFonts w:ascii="Times New Roman" w:hAnsi="Times New Roman"/>
          <w:sz w:val="24"/>
          <w:szCs w:val="24"/>
          <w:shd w:val="clear" w:color="auto" w:fill="FFFFFF"/>
        </w:rPr>
        <w:t xml:space="preserve">, tad nākošajā gadā tā būs 157 </w:t>
      </w:r>
      <w:r w:rsidRPr="0039362D">
        <w:rPr>
          <w:rFonts w:ascii="Times New Roman" w:hAnsi="Times New Roman"/>
          <w:i/>
          <w:sz w:val="24"/>
          <w:szCs w:val="24"/>
          <w:shd w:val="clear" w:color="auto" w:fill="FFFFFF"/>
        </w:rPr>
        <w:t>euro</w:t>
      </w:r>
      <w:r w:rsidRPr="0039362D">
        <w:rPr>
          <w:rFonts w:ascii="Times New Roman" w:hAnsi="Times New Roman"/>
          <w:sz w:val="24"/>
          <w:szCs w:val="24"/>
          <w:shd w:val="clear" w:color="auto" w:fill="FFFFFF"/>
        </w:rPr>
        <w:t xml:space="preserve">, kuru reizinās ar koeficientu 1,1 </w:t>
      </w:r>
      <w:r w:rsidR="00A35C55" w:rsidRPr="0039362D">
        <w:rPr>
          <w:rFonts w:ascii="Times New Roman" w:hAnsi="Times New Roman"/>
          <w:sz w:val="24"/>
          <w:szCs w:val="24"/>
          <w:shd w:val="clear" w:color="auto" w:fill="FFFFFF"/>
        </w:rPr>
        <w:t>un palielinās par</w:t>
      </w:r>
      <w:r w:rsidRPr="0039362D">
        <w:rPr>
          <w:rFonts w:ascii="Times New Roman" w:hAnsi="Times New Roman"/>
          <w:sz w:val="24"/>
          <w:szCs w:val="24"/>
          <w:shd w:val="clear" w:color="auto" w:fill="FFFFFF"/>
        </w:rPr>
        <w:t xml:space="preserve"> 2% par katru nākamo gadu, kas pārsniedz vecuma pensijas piešķiršanai nepieciešamo 15 gadu apdrošināšanas stāžu. Esošās minimālās vecuma pensijas tiks pārskatītas un starpību līdz jaunajam minimālās pensijas apmēram segs no valsts pamatbudžeta.</w:t>
      </w:r>
    </w:p>
    <w:p w14:paraId="1C8C3927" w14:textId="77777777" w:rsidR="00815655" w:rsidRPr="0039362D" w:rsidRDefault="00917439" w:rsidP="004872DB">
      <w:pPr>
        <w:spacing w:after="0" w:line="240" w:lineRule="auto"/>
        <w:contextualSpacing/>
        <w:jc w:val="both"/>
        <w:rPr>
          <w:rFonts w:ascii="Times New Roman" w:hAnsi="Times New Roman"/>
          <w:sz w:val="24"/>
          <w:szCs w:val="24"/>
        </w:rPr>
      </w:pPr>
      <w:r w:rsidRPr="0039362D">
        <w:rPr>
          <w:rFonts w:ascii="Times New Roman" w:eastAsia="Times New Roman" w:hAnsi="Times New Roman"/>
          <w:b/>
          <w:sz w:val="24"/>
          <w:szCs w:val="24"/>
          <w:lang w:eastAsia="lv-LV"/>
        </w:rPr>
        <w:t>J.</w:t>
      </w:r>
      <w:r w:rsidRPr="0039362D">
        <w:rPr>
          <w:rFonts w:ascii="Times New Roman" w:hAnsi="Times New Roman"/>
          <w:b/>
          <w:sz w:val="24"/>
          <w:szCs w:val="24"/>
        </w:rPr>
        <w:t xml:space="preserve">Felsbergs </w:t>
      </w:r>
      <w:r w:rsidRPr="0039362D">
        <w:rPr>
          <w:rFonts w:ascii="Times New Roman" w:hAnsi="Times New Roman"/>
          <w:sz w:val="24"/>
          <w:szCs w:val="24"/>
        </w:rPr>
        <w:t xml:space="preserve">pauž viedokli, </w:t>
      </w:r>
      <w:r w:rsidR="006A1812" w:rsidRPr="0039362D">
        <w:rPr>
          <w:rFonts w:ascii="Times New Roman" w:hAnsi="Times New Roman"/>
          <w:sz w:val="24"/>
          <w:szCs w:val="24"/>
        </w:rPr>
        <w:t>ka, janvārī</w:t>
      </w:r>
      <w:r w:rsidR="00C85F08">
        <w:rPr>
          <w:rFonts w:ascii="Times New Roman" w:hAnsi="Times New Roman"/>
          <w:sz w:val="24"/>
          <w:szCs w:val="24"/>
        </w:rPr>
        <w:t>,</w:t>
      </w:r>
      <w:r w:rsidR="006A1812" w:rsidRPr="0039362D">
        <w:rPr>
          <w:rFonts w:ascii="Times New Roman" w:hAnsi="Times New Roman"/>
          <w:sz w:val="24"/>
          <w:szCs w:val="24"/>
        </w:rPr>
        <w:t xml:space="preserve"> pārskatot minimālo ienākumu slieksni</w:t>
      </w:r>
      <w:r w:rsidRPr="0039362D">
        <w:rPr>
          <w:rFonts w:ascii="Times New Roman" w:hAnsi="Times New Roman"/>
          <w:sz w:val="24"/>
          <w:szCs w:val="24"/>
        </w:rPr>
        <w:t xml:space="preserve"> 109 </w:t>
      </w:r>
      <w:r w:rsidRPr="0039362D">
        <w:rPr>
          <w:rFonts w:ascii="Times New Roman" w:hAnsi="Times New Roman"/>
          <w:i/>
          <w:sz w:val="24"/>
          <w:szCs w:val="24"/>
        </w:rPr>
        <w:t>euro</w:t>
      </w:r>
      <w:r w:rsidR="006A1812" w:rsidRPr="0039362D">
        <w:rPr>
          <w:rFonts w:ascii="Times New Roman" w:hAnsi="Times New Roman"/>
          <w:sz w:val="24"/>
          <w:szCs w:val="24"/>
        </w:rPr>
        <w:t xml:space="preserve">, </w:t>
      </w:r>
      <w:r w:rsidRPr="0039362D">
        <w:rPr>
          <w:rFonts w:ascii="Times New Roman" w:hAnsi="Times New Roman"/>
          <w:sz w:val="24"/>
          <w:szCs w:val="24"/>
        </w:rPr>
        <w:t xml:space="preserve">pieauguma reāli nav, </w:t>
      </w:r>
      <w:r w:rsidR="006A1812" w:rsidRPr="0039362D">
        <w:rPr>
          <w:rFonts w:ascii="Times New Roman" w:hAnsi="Times New Roman"/>
          <w:sz w:val="24"/>
          <w:szCs w:val="24"/>
        </w:rPr>
        <w:t>jo tiek segta tikai inflācijas ietekme, kas</w:t>
      </w:r>
      <w:r w:rsidRPr="0039362D">
        <w:rPr>
          <w:rFonts w:ascii="Times New Roman" w:hAnsi="Times New Roman"/>
          <w:sz w:val="24"/>
          <w:szCs w:val="24"/>
        </w:rPr>
        <w:t xml:space="preserve"> neuzlabo cilvēka situāciju.</w:t>
      </w:r>
    </w:p>
    <w:p w14:paraId="4A7940B8" w14:textId="77777777" w:rsidR="00E359D9" w:rsidRPr="0039362D" w:rsidRDefault="00E359D9" w:rsidP="004872DB">
      <w:pPr>
        <w:spacing w:after="0" w:line="240" w:lineRule="auto"/>
        <w:contextualSpacing/>
        <w:jc w:val="both"/>
        <w:rPr>
          <w:rFonts w:ascii="Times New Roman" w:hAnsi="Times New Roman"/>
          <w:sz w:val="24"/>
          <w:szCs w:val="24"/>
        </w:rPr>
      </w:pPr>
    </w:p>
    <w:p w14:paraId="28B4AB7C" w14:textId="77777777" w:rsidR="00405F7A" w:rsidRDefault="00917439" w:rsidP="00E359D9">
      <w:pPr>
        <w:jc w:val="both"/>
        <w:rPr>
          <w:rFonts w:ascii="Times New Roman" w:hAnsi="Times New Roman"/>
          <w:sz w:val="24"/>
          <w:szCs w:val="24"/>
        </w:rPr>
      </w:pPr>
      <w:bookmarkStart w:id="5" w:name="_Hlk105602399"/>
      <w:r w:rsidRPr="0039362D">
        <w:rPr>
          <w:rFonts w:ascii="Times New Roman" w:hAnsi="Times New Roman"/>
          <w:b/>
          <w:sz w:val="24"/>
          <w:szCs w:val="24"/>
        </w:rPr>
        <w:t xml:space="preserve">G.Eglītis </w:t>
      </w:r>
      <w:r>
        <w:rPr>
          <w:rFonts w:ascii="Times New Roman" w:hAnsi="Times New Roman"/>
          <w:sz w:val="24"/>
          <w:szCs w:val="24"/>
        </w:rPr>
        <w:t>uzsver</w:t>
      </w:r>
      <w:r w:rsidRPr="0039362D">
        <w:rPr>
          <w:rFonts w:ascii="Times New Roman" w:hAnsi="Times New Roman"/>
          <w:sz w:val="24"/>
          <w:szCs w:val="24"/>
        </w:rPr>
        <w:t xml:space="preserve">, </w:t>
      </w:r>
      <w:bookmarkEnd w:id="5"/>
      <w:r w:rsidRPr="0039362D">
        <w:rPr>
          <w:rFonts w:ascii="Times New Roman" w:hAnsi="Times New Roman"/>
          <w:sz w:val="24"/>
          <w:szCs w:val="24"/>
        </w:rPr>
        <w:t xml:space="preserve">ka svarīgi ir saglabāt cilvēkiem pirktspēju. </w:t>
      </w:r>
    </w:p>
    <w:p w14:paraId="36238951" w14:textId="77777777" w:rsidR="004872DB" w:rsidRPr="0039362D" w:rsidRDefault="00917439" w:rsidP="00E359D9">
      <w:pPr>
        <w:jc w:val="both"/>
        <w:rPr>
          <w:rFonts w:ascii="Times New Roman" w:hAnsi="Times New Roman"/>
          <w:sz w:val="24"/>
          <w:szCs w:val="24"/>
        </w:rPr>
      </w:pPr>
      <w:r w:rsidRPr="0039362D">
        <w:rPr>
          <w:rFonts w:ascii="Times New Roman" w:hAnsi="Times New Roman"/>
          <w:b/>
          <w:sz w:val="24"/>
          <w:szCs w:val="24"/>
        </w:rPr>
        <w:t xml:space="preserve">I.Alliks </w:t>
      </w:r>
      <w:r w:rsidRPr="0039362D">
        <w:rPr>
          <w:rFonts w:ascii="Times New Roman" w:hAnsi="Times New Roman"/>
          <w:sz w:val="24"/>
          <w:szCs w:val="24"/>
        </w:rPr>
        <w:t>atzīmē, ka plānot</w:t>
      </w:r>
      <w:r w:rsidR="00DC5307" w:rsidRPr="0039362D">
        <w:rPr>
          <w:rFonts w:ascii="Times New Roman" w:hAnsi="Times New Roman"/>
          <w:sz w:val="24"/>
          <w:szCs w:val="24"/>
        </w:rPr>
        <w:t>aj</w:t>
      </w:r>
      <w:r w:rsidRPr="0039362D">
        <w:rPr>
          <w:rFonts w:ascii="Times New Roman" w:hAnsi="Times New Roman"/>
          <w:sz w:val="24"/>
          <w:szCs w:val="24"/>
        </w:rPr>
        <w:t>ās izmaiņ</w:t>
      </w:r>
      <w:r w:rsidR="00DC5307" w:rsidRPr="0039362D">
        <w:rPr>
          <w:rFonts w:ascii="Times New Roman" w:hAnsi="Times New Roman"/>
          <w:sz w:val="24"/>
          <w:szCs w:val="24"/>
        </w:rPr>
        <w:t>ā</w:t>
      </w:r>
      <w:r w:rsidRPr="0039362D">
        <w:rPr>
          <w:rFonts w:ascii="Times New Roman" w:hAnsi="Times New Roman"/>
          <w:sz w:val="24"/>
          <w:szCs w:val="24"/>
        </w:rPr>
        <w:t xml:space="preserve">s </w:t>
      </w:r>
      <w:r w:rsidR="005069E7" w:rsidRPr="0039362D">
        <w:rPr>
          <w:rFonts w:ascii="Times New Roman" w:hAnsi="Times New Roman"/>
          <w:sz w:val="24"/>
          <w:szCs w:val="24"/>
        </w:rPr>
        <w:t>būtisks</w:t>
      </w:r>
      <w:r w:rsidR="00DC5307" w:rsidRPr="0039362D">
        <w:rPr>
          <w:rFonts w:ascii="Times New Roman" w:hAnsi="Times New Roman"/>
          <w:sz w:val="24"/>
          <w:szCs w:val="24"/>
        </w:rPr>
        <w:t xml:space="preserve"> ir tas</w:t>
      </w:r>
      <w:r w:rsidR="005069E7" w:rsidRPr="0039362D">
        <w:rPr>
          <w:rFonts w:ascii="Times New Roman" w:hAnsi="Times New Roman"/>
          <w:sz w:val="24"/>
          <w:szCs w:val="24"/>
        </w:rPr>
        <w:t xml:space="preserve">, ka </w:t>
      </w:r>
      <w:r w:rsidRPr="0039362D">
        <w:rPr>
          <w:rFonts w:ascii="Times New Roman" w:hAnsi="Times New Roman"/>
          <w:sz w:val="24"/>
          <w:szCs w:val="24"/>
        </w:rPr>
        <w:t>minimāl</w:t>
      </w:r>
      <w:r w:rsidR="005069E7" w:rsidRPr="0039362D">
        <w:rPr>
          <w:rFonts w:ascii="Times New Roman" w:hAnsi="Times New Roman"/>
          <w:sz w:val="24"/>
          <w:szCs w:val="24"/>
        </w:rPr>
        <w:t>o</w:t>
      </w:r>
      <w:r w:rsidRPr="0039362D">
        <w:rPr>
          <w:rFonts w:ascii="Times New Roman" w:hAnsi="Times New Roman"/>
          <w:sz w:val="24"/>
          <w:szCs w:val="24"/>
        </w:rPr>
        <w:t xml:space="preserve"> ienākumu sliekšņ</w:t>
      </w:r>
      <w:r w:rsidR="005069E7" w:rsidRPr="0039362D">
        <w:rPr>
          <w:rFonts w:ascii="Times New Roman" w:hAnsi="Times New Roman"/>
          <w:sz w:val="24"/>
          <w:szCs w:val="24"/>
        </w:rPr>
        <w:t>i tiek</w:t>
      </w:r>
      <w:r w:rsidRPr="0039362D">
        <w:rPr>
          <w:rFonts w:ascii="Times New Roman" w:hAnsi="Times New Roman"/>
          <w:sz w:val="24"/>
          <w:szCs w:val="24"/>
        </w:rPr>
        <w:t xml:space="preserve"> piesaist</w:t>
      </w:r>
      <w:r w:rsidR="00405F7A">
        <w:rPr>
          <w:rFonts w:ascii="Times New Roman" w:hAnsi="Times New Roman"/>
          <w:sz w:val="24"/>
          <w:szCs w:val="24"/>
        </w:rPr>
        <w:t>īti</w:t>
      </w:r>
      <w:r w:rsidRPr="0039362D">
        <w:rPr>
          <w:rFonts w:ascii="Times New Roman" w:hAnsi="Times New Roman"/>
          <w:sz w:val="24"/>
          <w:szCs w:val="24"/>
        </w:rPr>
        <w:t xml:space="preserve"> zināmam rādītājam</w:t>
      </w:r>
      <w:r w:rsidR="00DC5307" w:rsidRPr="0039362D">
        <w:rPr>
          <w:rFonts w:ascii="Times New Roman" w:hAnsi="Times New Roman"/>
          <w:sz w:val="24"/>
          <w:szCs w:val="24"/>
        </w:rPr>
        <w:t xml:space="preserve"> un</w:t>
      </w:r>
      <w:r w:rsidRPr="0039362D">
        <w:rPr>
          <w:rFonts w:ascii="Times New Roman" w:hAnsi="Times New Roman"/>
          <w:sz w:val="24"/>
          <w:szCs w:val="24"/>
        </w:rPr>
        <w:t xml:space="preserve"> to pārskatīšan</w:t>
      </w:r>
      <w:r w:rsidR="005069E7" w:rsidRPr="0039362D">
        <w:rPr>
          <w:rFonts w:ascii="Times New Roman" w:hAnsi="Times New Roman"/>
          <w:sz w:val="24"/>
          <w:szCs w:val="24"/>
        </w:rPr>
        <w:t>a tiek noteikta</w:t>
      </w:r>
      <w:r w:rsidRPr="0039362D">
        <w:rPr>
          <w:rFonts w:ascii="Times New Roman" w:hAnsi="Times New Roman"/>
          <w:sz w:val="24"/>
          <w:szCs w:val="24"/>
        </w:rPr>
        <w:t xml:space="preserve"> reizi gadā, </w:t>
      </w:r>
      <w:r w:rsidR="005069E7" w:rsidRPr="0039362D">
        <w:rPr>
          <w:rFonts w:ascii="Times New Roman" w:hAnsi="Times New Roman"/>
          <w:sz w:val="24"/>
          <w:szCs w:val="24"/>
        </w:rPr>
        <w:t>kam blakus</w:t>
      </w:r>
      <w:r w:rsidRPr="0039362D">
        <w:rPr>
          <w:rFonts w:ascii="Times New Roman" w:hAnsi="Times New Roman"/>
          <w:sz w:val="24"/>
          <w:szCs w:val="24"/>
        </w:rPr>
        <w:t xml:space="preserve"> saglabājas </w:t>
      </w:r>
      <w:r w:rsidR="005069E7" w:rsidRPr="0039362D">
        <w:rPr>
          <w:rFonts w:ascii="Times New Roman" w:hAnsi="Times New Roman"/>
          <w:sz w:val="24"/>
          <w:szCs w:val="24"/>
        </w:rPr>
        <w:t xml:space="preserve">arī </w:t>
      </w:r>
      <w:r w:rsidRPr="0039362D">
        <w:rPr>
          <w:rFonts w:ascii="Times New Roman" w:hAnsi="Times New Roman"/>
          <w:sz w:val="24"/>
          <w:szCs w:val="24"/>
        </w:rPr>
        <w:t>pensiju indeksācija</w:t>
      </w:r>
      <w:r w:rsidR="005069E7" w:rsidRPr="0039362D">
        <w:rPr>
          <w:rFonts w:ascii="Times New Roman" w:hAnsi="Times New Roman"/>
          <w:sz w:val="24"/>
          <w:szCs w:val="24"/>
        </w:rPr>
        <w:t>s mehānisms</w:t>
      </w:r>
      <w:r w:rsidRPr="0039362D">
        <w:rPr>
          <w:rFonts w:ascii="Times New Roman" w:hAnsi="Times New Roman"/>
          <w:sz w:val="24"/>
          <w:szCs w:val="24"/>
        </w:rPr>
        <w:t>.</w:t>
      </w:r>
    </w:p>
    <w:p w14:paraId="0C57B707" w14:textId="77777777" w:rsidR="002B4663" w:rsidRPr="0039362D" w:rsidRDefault="00917439" w:rsidP="00095142">
      <w:pPr>
        <w:spacing w:after="120" w:line="240" w:lineRule="auto"/>
        <w:jc w:val="both"/>
        <w:rPr>
          <w:rFonts w:ascii="Times New Roman" w:hAnsi="Times New Roman"/>
          <w:bCs/>
          <w:sz w:val="24"/>
          <w:szCs w:val="24"/>
        </w:rPr>
      </w:pPr>
      <w:r w:rsidRPr="00B07AED">
        <w:rPr>
          <w:rFonts w:ascii="Times New Roman" w:hAnsi="Times New Roman"/>
          <w:b/>
          <w:sz w:val="24"/>
          <w:szCs w:val="24"/>
        </w:rPr>
        <w:t xml:space="preserve">Jautājumā par </w:t>
      </w:r>
      <w:r w:rsidR="005069E7" w:rsidRPr="00B07AED">
        <w:rPr>
          <w:rFonts w:ascii="Times New Roman" w:hAnsi="Times New Roman"/>
          <w:b/>
          <w:bCs/>
          <w:sz w:val="24"/>
          <w:szCs w:val="24"/>
        </w:rPr>
        <w:t>b</w:t>
      </w:r>
      <w:r w:rsidR="005069E7" w:rsidRPr="00B07AED">
        <w:rPr>
          <w:rFonts w:ascii="Times New Roman" w:hAnsi="Times New Roman"/>
          <w:b/>
          <w:sz w:val="24"/>
          <w:szCs w:val="24"/>
        </w:rPr>
        <w:t>āzes pensijas noteikšanu vecuma pensijām</w:t>
      </w:r>
      <w:r w:rsidR="005069E7" w:rsidRPr="0039362D">
        <w:rPr>
          <w:rFonts w:ascii="Times New Roman" w:hAnsi="Times New Roman"/>
          <w:sz w:val="24"/>
          <w:szCs w:val="24"/>
        </w:rPr>
        <w:t xml:space="preserve"> </w:t>
      </w:r>
      <w:r w:rsidR="00405F7A">
        <w:rPr>
          <w:rFonts w:ascii="Times New Roman" w:hAnsi="Times New Roman"/>
          <w:sz w:val="24"/>
          <w:szCs w:val="24"/>
        </w:rPr>
        <w:t>ziņo</w:t>
      </w:r>
      <w:r w:rsidRPr="0039362D">
        <w:rPr>
          <w:rFonts w:ascii="Times New Roman" w:hAnsi="Times New Roman"/>
          <w:sz w:val="24"/>
          <w:szCs w:val="24"/>
        </w:rPr>
        <w:t xml:space="preserve"> </w:t>
      </w:r>
      <w:r w:rsidR="005069E7" w:rsidRPr="0039362D">
        <w:rPr>
          <w:rFonts w:ascii="Times New Roman" w:hAnsi="Times New Roman"/>
          <w:sz w:val="24"/>
          <w:szCs w:val="24"/>
        </w:rPr>
        <w:t>Labklājības ministrijas Sociālās apdrošināšanas departamenta vecākā eksperte</w:t>
      </w:r>
      <w:r w:rsidR="005069E7" w:rsidRPr="0039362D">
        <w:rPr>
          <w:rFonts w:ascii="Times New Roman" w:hAnsi="Times New Roman"/>
          <w:b/>
          <w:sz w:val="24"/>
          <w:szCs w:val="24"/>
        </w:rPr>
        <w:t xml:space="preserve"> </w:t>
      </w:r>
      <w:r w:rsidR="005D411C" w:rsidRPr="0039362D">
        <w:rPr>
          <w:rFonts w:ascii="Times New Roman" w:hAnsi="Times New Roman"/>
          <w:b/>
          <w:sz w:val="24"/>
          <w:szCs w:val="24"/>
        </w:rPr>
        <w:t>D.Trušinska</w:t>
      </w:r>
      <w:r w:rsidR="005D411C" w:rsidRPr="0039362D">
        <w:rPr>
          <w:rFonts w:ascii="Times New Roman" w:hAnsi="Times New Roman"/>
          <w:sz w:val="24"/>
          <w:szCs w:val="24"/>
        </w:rPr>
        <w:t xml:space="preserve">. </w:t>
      </w:r>
      <w:r w:rsidR="00C85F08">
        <w:rPr>
          <w:rFonts w:ascii="Times New Roman" w:hAnsi="Times New Roman"/>
          <w:sz w:val="24"/>
          <w:szCs w:val="24"/>
        </w:rPr>
        <w:t>Tiek p</w:t>
      </w:r>
      <w:r w:rsidR="004B0865" w:rsidRPr="0039362D">
        <w:rPr>
          <w:rFonts w:ascii="Times New Roman" w:hAnsi="Times New Roman"/>
          <w:sz w:val="24"/>
          <w:szCs w:val="24"/>
        </w:rPr>
        <w:t>rezentē</w:t>
      </w:r>
      <w:r w:rsidR="00C85F08">
        <w:rPr>
          <w:rFonts w:ascii="Times New Roman" w:hAnsi="Times New Roman"/>
          <w:sz w:val="24"/>
          <w:szCs w:val="24"/>
        </w:rPr>
        <w:t>ts</w:t>
      </w:r>
      <w:r w:rsidR="005069E7" w:rsidRPr="0039362D">
        <w:rPr>
          <w:rFonts w:ascii="Times New Roman" w:hAnsi="Times New Roman"/>
          <w:sz w:val="24"/>
          <w:szCs w:val="24"/>
        </w:rPr>
        <w:t xml:space="preserve"> konceptuāl</w:t>
      </w:r>
      <w:r w:rsidR="00C85F08">
        <w:rPr>
          <w:rFonts w:ascii="Times New Roman" w:hAnsi="Times New Roman"/>
          <w:sz w:val="24"/>
          <w:szCs w:val="24"/>
        </w:rPr>
        <w:t>ais</w:t>
      </w:r>
      <w:r w:rsidR="005069E7" w:rsidRPr="0039362D">
        <w:rPr>
          <w:rFonts w:ascii="Times New Roman" w:hAnsi="Times New Roman"/>
          <w:sz w:val="24"/>
          <w:szCs w:val="24"/>
        </w:rPr>
        <w:t xml:space="preserve"> ziņojum</w:t>
      </w:r>
      <w:r w:rsidR="00C85F08">
        <w:rPr>
          <w:rFonts w:ascii="Times New Roman" w:hAnsi="Times New Roman"/>
          <w:sz w:val="24"/>
          <w:szCs w:val="24"/>
        </w:rPr>
        <w:t>s</w:t>
      </w:r>
      <w:r w:rsidR="005069E7" w:rsidRPr="0039362D">
        <w:rPr>
          <w:rFonts w:ascii="Times New Roman" w:hAnsi="Times New Roman"/>
          <w:sz w:val="24"/>
          <w:szCs w:val="24"/>
        </w:rPr>
        <w:t xml:space="preserve"> par pensiju sistēmas pilnveidošanu, kurā ievēroti </w:t>
      </w:r>
      <w:r w:rsidR="00E83895" w:rsidRPr="0039362D">
        <w:rPr>
          <w:rFonts w:ascii="Times New Roman" w:hAnsi="Times New Roman"/>
          <w:sz w:val="24"/>
          <w:szCs w:val="24"/>
        </w:rPr>
        <w:t>šādi</w:t>
      </w:r>
      <w:r w:rsidR="005069E7" w:rsidRPr="0039362D">
        <w:rPr>
          <w:rFonts w:ascii="Times New Roman" w:hAnsi="Times New Roman"/>
          <w:sz w:val="24"/>
          <w:szCs w:val="24"/>
        </w:rPr>
        <w:t xml:space="preserve"> principi: </w:t>
      </w:r>
      <w:r w:rsidR="00515A7A" w:rsidRPr="0039362D">
        <w:rPr>
          <w:rFonts w:ascii="Times New Roman" w:hAnsi="Times New Roman"/>
          <w:sz w:val="24"/>
          <w:szCs w:val="24"/>
        </w:rPr>
        <w:t xml:space="preserve">pensiju sistēmas </w:t>
      </w:r>
      <w:r w:rsidR="00515A7A" w:rsidRPr="0039362D">
        <w:rPr>
          <w:rFonts w:ascii="Times New Roman" w:hAnsi="Times New Roman"/>
          <w:bCs/>
          <w:sz w:val="24"/>
          <w:szCs w:val="24"/>
        </w:rPr>
        <w:t>finanšu ilgtspēja</w:t>
      </w:r>
      <w:r w:rsidR="005069E7" w:rsidRPr="0039362D">
        <w:rPr>
          <w:rFonts w:ascii="Times New Roman" w:hAnsi="Times New Roman"/>
          <w:bCs/>
          <w:sz w:val="24"/>
          <w:szCs w:val="24"/>
        </w:rPr>
        <w:t>,</w:t>
      </w:r>
      <w:r w:rsidR="00515A7A" w:rsidRPr="0039362D">
        <w:rPr>
          <w:rFonts w:ascii="Times New Roman" w:hAnsi="Times New Roman"/>
          <w:bCs/>
          <w:sz w:val="24"/>
          <w:szCs w:val="24"/>
        </w:rPr>
        <w:t xml:space="preserve"> pensiju sistēmas sociālā ilgtspēja (apmēr</w:t>
      </w:r>
      <w:r w:rsidR="00A45827" w:rsidRPr="0039362D">
        <w:rPr>
          <w:rFonts w:ascii="Times New Roman" w:hAnsi="Times New Roman"/>
          <w:bCs/>
          <w:sz w:val="24"/>
          <w:szCs w:val="24"/>
        </w:rPr>
        <w:t>a</w:t>
      </w:r>
      <w:r w:rsidR="00515A7A" w:rsidRPr="0039362D">
        <w:rPr>
          <w:rFonts w:ascii="Times New Roman" w:hAnsi="Times New Roman"/>
          <w:bCs/>
          <w:sz w:val="24"/>
          <w:szCs w:val="24"/>
        </w:rPr>
        <w:t xml:space="preserve"> adekvātums)</w:t>
      </w:r>
      <w:r w:rsidR="005069E7" w:rsidRPr="0039362D">
        <w:rPr>
          <w:rFonts w:ascii="Times New Roman" w:hAnsi="Times New Roman"/>
          <w:bCs/>
          <w:sz w:val="24"/>
          <w:szCs w:val="24"/>
        </w:rPr>
        <w:t xml:space="preserve">, </w:t>
      </w:r>
      <w:r w:rsidR="00515A7A" w:rsidRPr="0039362D">
        <w:rPr>
          <w:rFonts w:ascii="Times New Roman" w:hAnsi="Times New Roman"/>
          <w:bCs/>
          <w:sz w:val="24"/>
          <w:szCs w:val="24"/>
        </w:rPr>
        <w:t>taisnīgum</w:t>
      </w:r>
      <w:r w:rsidR="005069E7" w:rsidRPr="0039362D">
        <w:rPr>
          <w:rFonts w:ascii="Times New Roman" w:hAnsi="Times New Roman"/>
          <w:bCs/>
          <w:sz w:val="24"/>
          <w:szCs w:val="24"/>
        </w:rPr>
        <w:t>s</w:t>
      </w:r>
      <w:r w:rsidR="00E83895" w:rsidRPr="0039362D">
        <w:rPr>
          <w:rFonts w:ascii="Times New Roman" w:hAnsi="Times New Roman"/>
          <w:bCs/>
          <w:sz w:val="24"/>
          <w:szCs w:val="24"/>
        </w:rPr>
        <w:t xml:space="preserve"> </w:t>
      </w:r>
      <w:r w:rsidR="00E83895" w:rsidRPr="0039362D">
        <w:rPr>
          <w:rFonts w:ascii="Times New Roman" w:hAnsi="Times New Roman"/>
          <w:bCs/>
          <w:sz w:val="24"/>
          <w:szCs w:val="24"/>
        </w:rPr>
        <w:lastRenderedPageBreak/>
        <w:t xml:space="preserve">un </w:t>
      </w:r>
      <w:r w:rsidR="00515A7A" w:rsidRPr="0039362D">
        <w:rPr>
          <w:rFonts w:ascii="Times New Roman" w:hAnsi="Times New Roman"/>
          <w:bCs/>
          <w:sz w:val="24"/>
          <w:szCs w:val="24"/>
        </w:rPr>
        <w:t>motivācija pilnvērtīgi piedalīties sociālās apdrošināšanas sistēmā</w:t>
      </w:r>
      <w:r w:rsidR="00E83895" w:rsidRPr="0039362D">
        <w:rPr>
          <w:rFonts w:ascii="Times New Roman" w:hAnsi="Times New Roman"/>
          <w:bCs/>
          <w:sz w:val="24"/>
          <w:szCs w:val="24"/>
        </w:rPr>
        <w:t xml:space="preserve">. </w:t>
      </w:r>
      <w:r w:rsidR="00405F7A">
        <w:rPr>
          <w:rFonts w:ascii="Times New Roman" w:hAnsi="Times New Roman"/>
          <w:bCs/>
          <w:sz w:val="24"/>
          <w:szCs w:val="24"/>
        </w:rPr>
        <w:t>I</w:t>
      </w:r>
      <w:r w:rsidR="00F56938" w:rsidRPr="0039362D">
        <w:rPr>
          <w:rFonts w:ascii="Times New Roman" w:hAnsi="Times New Roman"/>
          <w:bCs/>
          <w:sz w:val="24"/>
          <w:szCs w:val="24"/>
        </w:rPr>
        <w:t xml:space="preserve">epazīstina ar </w:t>
      </w:r>
      <w:r w:rsidR="00E83895" w:rsidRPr="0039362D">
        <w:rPr>
          <w:rFonts w:ascii="Times New Roman" w:hAnsi="Times New Roman"/>
          <w:bCs/>
          <w:sz w:val="24"/>
          <w:szCs w:val="24"/>
        </w:rPr>
        <w:t>konceptuālā ziņojuma variant</w:t>
      </w:r>
      <w:r w:rsidR="00F56938" w:rsidRPr="0039362D">
        <w:rPr>
          <w:rFonts w:ascii="Times New Roman" w:hAnsi="Times New Roman"/>
          <w:bCs/>
          <w:sz w:val="24"/>
          <w:szCs w:val="24"/>
        </w:rPr>
        <w:t xml:space="preserve">iem: 1) </w:t>
      </w:r>
      <w:r w:rsidR="00515A7A" w:rsidRPr="0039362D">
        <w:rPr>
          <w:rFonts w:ascii="Times New Roman" w:hAnsi="Times New Roman"/>
          <w:bCs/>
          <w:sz w:val="24"/>
          <w:szCs w:val="24"/>
        </w:rPr>
        <w:t>turpinā</w:t>
      </w:r>
      <w:r w:rsidR="00F56938" w:rsidRPr="0039362D">
        <w:rPr>
          <w:rFonts w:ascii="Times New Roman" w:hAnsi="Times New Roman"/>
          <w:bCs/>
          <w:sz w:val="24"/>
          <w:szCs w:val="24"/>
        </w:rPr>
        <w:t>t</w:t>
      </w:r>
      <w:r w:rsidR="00515A7A" w:rsidRPr="0039362D">
        <w:rPr>
          <w:rFonts w:ascii="Times New Roman" w:hAnsi="Times New Roman"/>
          <w:bCs/>
          <w:sz w:val="24"/>
          <w:szCs w:val="24"/>
        </w:rPr>
        <w:t xml:space="preserve"> esoš</w:t>
      </w:r>
      <w:r w:rsidR="00F56938" w:rsidRPr="0039362D">
        <w:rPr>
          <w:rFonts w:ascii="Times New Roman" w:hAnsi="Times New Roman"/>
          <w:bCs/>
          <w:sz w:val="24"/>
          <w:szCs w:val="24"/>
        </w:rPr>
        <w:t>o</w:t>
      </w:r>
      <w:r w:rsidR="00515A7A" w:rsidRPr="0039362D">
        <w:rPr>
          <w:rFonts w:ascii="Times New Roman" w:hAnsi="Times New Roman"/>
          <w:bCs/>
          <w:sz w:val="24"/>
          <w:szCs w:val="24"/>
        </w:rPr>
        <w:t xml:space="preserve"> (no 2021.gada iedibināt</w:t>
      </w:r>
      <w:r w:rsidR="00A45827" w:rsidRPr="0039362D">
        <w:rPr>
          <w:rFonts w:ascii="Times New Roman" w:hAnsi="Times New Roman"/>
          <w:bCs/>
          <w:sz w:val="24"/>
          <w:szCs w:val="24"/>
        </w:rPr>
        <w:t>o</w:t>
      </w:r>
      <w:r w:rsidR="00515A7A" w:rsidRPr="0039362D">
        <w:rPr>
          <w:rFonts w:ascii="Times New Roman" w:hAnsi="Times New Roman"/>
          <w:bCs/>
          <w:sz w:val="24"/>
          <w:szCs w:val="24"/>
        </w:rPr>
        <w:t>) minimālo vecuma pensiju paaugstināšanas kārtīb</w:t>
      </w:r>
      <w:r w:rsidR="00F56938" w:rsidRPr="0039362D">
        <w:rPr>
          <w:rFonts w:ascii="Times New Roman" w:hAnsi="Times New Roman"/>
          <w:bCs/>
          <w:sz w:val="24"/>
          <w:szCs w:val="24"/>
        </w:rPr>
        <w:t>u</w:t>
      </w:r>
      <w:r w:rsidR="00515A7A" w:rsidRPr="0039362D">
        <w:rPr>
          <w:rFonts w:ascii="Times New Roman" w:hAnsi="Times New Roman"/>
          <w:bCs/>
          <w:sz w:val="24"/>
          <w:szCs w:val="24"/>
        </w:rPr>
        <w:t>, kas piesaistīta ienākuma mediānas izmaiņām</w:t>
      </w:r>
      <w:r w:rsidR="00F56938" w:rsidRPr="0039362D">
        <w:rPr>
          <w:rFonts w:ascii="Times New Roman" w:hAnsi="Times New Roman"/>
          <w:bCs/>
          <w:sz w:val="24"/>
          <w:szCs w:val="24"/>
        </w:rPr>
        <w:t xml:space="preserve">, 2) </w:t>
      </w:r>
      <w:r w:rsidR="00515A7A" w:rsidRPr="0039362D">
        <w:rPr>
          <w:rFonts w:ascii="Times New Roman" w:hAnsi="Times New Roman"/>
          <w:bCs/>
          <w:sz w:val="24"/>
          <w:szCs w:val="24"/>
        </w:rPr>
        <w:t>bāzes pensijas ieviešan</w:t>
      </w:r>
      <w:r w:rsidR="00405F7A">
        <w:rPr>
          <w:rFonts w:ascii="Times New Roman" w:hAnsi="Times New Roman"/>
          <w:bCs/>
          <w:sz w:val="24"/>
          <w:szCs w:val="24"/>
        </w:rPr>
        <w:t>a</w:t>
      </w:r>
      <w:r w:rsidR="00515A7A" w:rsidRPr="0039362D">
        <w:rPr>
          <w:rFonts w:ascii="Times New Roman" w:hAnsi="Times New Roman"/>
          <w:bCs/>
          <w:sz w:val="24"/>
          <w:szCs w:val="24"/>
        </w:rPr>
        <w:t xml:space="preserve"> </w:t>
      </w:r>
      <w:r w:rsidR="00F56938" w:rsidRPr="0039362D">
        <w:rPr>
          <w:rFonts w:ascii="Times New Roman" w:hAnsi="Times New Roman"/>
          <w:bCs/>
          <w:sz w:val="24"/>
          <w:szCs w:val="24"/>
        </w:rPr>
        <w:t>-</w:t>
      </w:r>
      <w:r w:rsidR="00515A7A" w:rsidRPr="0039362D">
        <w:rPr>
          <w:rFonts w:ascii="Times New Roman" w:hAnsi="Times New Roman"/>
          <w:bCs/>
          <w:sz w:val="24"/>
          <w:szCs w:val="24"/>
        </w:rPr>
        <w:t xml:space="preserve"> 25% no ienākumu mediānas</w:t>
      </w:r>
      <w:r w:rsidR="00F56938" w:rsidRPr="0039362D">
        <w:rPr>
          <w:rFonts w:ascii="Times New Roman" w:hAnsi="Times New Roman"/>
          <w:bCs/>
          <w:sz w:val="24"/>
          <w:szCs w:val="24"/>
        </w:rPr>
        <w:t xml:space="preserve"> un 3) pilnveidot piemaksu piešķiršanu par katru apdrošināšanas stāža gadu - gan par stāžu līdz 1995.gada 31.decembrim, gan pakāpeniski par stāžu </w:t>
      </w:r>
      <w:r w:rsidR="00A45827" w:rsidRPr="0039362D">
        <w:rPr>
          <w:rFonts w:ascii="Times New Roman" w:hAnsi="Times New Roman"/>
          <w:bCs/>
          <w:sz w:val="24"/>
          <w:szCs w:val="24"/>
        </w:rPr>
        <w:t>pēc</w:t>
      </w:r>
      <w:r w:rsidR="00F56938" w:rsidRPr="0039362D">
        <w:rPr>
          <w:rFonts w:ascii="Times New Roman" w:hAnsi="Times New Roman"/>
          <w:bCs/>
          <w:sz w:val="24"/>
          <w:szCs w:val="24"/>
        </w:rPr>
        <w:t xml:space="preserve"> 1996.gada 1.janvāra</w:t>
      </w:r>
      <w:r w:rsidRPr="0039362D">
        <w:rPr>
          <w:rFonts w:ascii="Times New Roman" w:hAnsi="Times New Roman"/>
          <w:bCs/>
          <w:sz w:val="24"/>
          <w:szCs w:val="24"/>
        </w:rPr>
        <w:t xml:space="preserve">. </w:t>
      </w:r>
      <w:r w:rsidR="00405F7A">
        <w:rPr>
          <w:rFonts w:ascii="Times New Roman" w:hAnsi="Times New Roman"/>
          <w:bCs/>
          <w:sz w:val="24"/>
          <w:szCs w:val="24"/>
        </w:rPr>
        <w:t>Detalizētāk</w:t>
      </w:r>
      <w:r w:rsidR="00405F7A" w:rsidRPr="0039362D">
        <w:rPr>
          <w:rFonts w:ascii="Times New Roman" w:hAnsi="Times New Roman"/>
          <w:bCs/>
          <w:sz w:val="24"/>
          <w:szCs w:val="24"/>
        </w:rPr>
        <w:t xml:space="preserve"> </w:t>
      </w:r>
      <w:r w:rsidRPr="0039362D">
        <w:rPr>
          <w:rFonts w:ascii="Times New Roman" w:hAnsi="Times New Roman"/>
          <w:bCs/>
          <w:sz w:val="24"/>
          <w:szCs w:val="24"/>
        </w:rPr>
        <w:t>tiek apskatīts koncepcijas trešais variants, kas paredz 2023.gadā</w:t>
      </w:r>
      <w:r w:rsidRPr="0039362D">
        <w:rPr>
          <w:rFonts w:ascii="Times New Roman" w:hAnsi="Times New Roman"/>
          <w:b/>
          <w:bCs/>
          <w:sz w:val="24"/>
          <w:szCs w:val="24"/>
        </w:rPr>
        <w:t xml:space="preserve"> </w:t>
      </w:r>
      <w:r w:rsidRPr="0039362D">
        <w:rPr>
          <w:rFonts w:ascii="Times New Roman" w:hAnsi="Times New Roman"/>
          <w:bCs/>
          <w:sz w:val="24"/>
          <w:szCs w:val="24"/>
        </w:rPr>
        <w:t>piešķir</w:t>
      </w:r>
      <w:r w:rsidR="00405F7A">
        <w:rPr>
          <w:rFonts w:ascii="Times New Roman" w:hAnsi="Times New Roman"/>
          <w:bCs/>
          <w:sz w:val="24"/>
          <w:szCs w:val="24"/>
        </w:rPr>
        <w:t>t</w:t>
      </w:r>
      <w:r w:rsidRPr="0039362D">
        <w:rPr>
          <w:rFonts w:ascii="Times New Roman" w:hAnsi="Times New Roman"/>
          <w:bCs/>
          <w:sz w:val="24"/>
          <w:szCs w:val="24"/>
        </w:rPr>
        <w:t xml:space="preserve"> piemaksu par apdrošināšanas stāžu līdz 1995.gada 31.decembrim tiem vecuma pensijas un invaliditātes pensijas saņēmējiem, kuriem pensija piešķirta pēc 2012.gada 1.janvāra. </w:t>
      </w:r>
      <w:r w:rsidR="005B4583">
        <w:rPr>
          <w:rFonts w:ascii="Times New Roman" w:hAnsi="Times New Roman"/>
          <w:bCs/>
          <w:sz w:val="24"/>
          <w:szCs w:val="24"/>
        </w:rPr>
        <w:t>Turpmākos gados</w:t>
      </w:r>
      <w:r w:rsidRPr="0039362D">
        <w:rPr>
          <w:rFonts w:ascii="Times New Roman" w:hAnsi="Times New Roman"/>
          <w:bCs/>
          <w:sz w:val="24"/>
          <w:szCs w:val="24"/>
        </w:rPr>
        <w:t xml:space="preserve"> vecuma pensijām piemaksu pie pensijas apmēru </w:t>
      </w:r>
      <w:r w:rsidR="00A45827" w:rsidRPr="0039362D">
        <w:rPr>
          <w:rFonts w:ascii="Times New Roman" w:hAnsi="Times New Roman"/>
          <w:bCs/>
          <w:sz w:val="24"/>
          <w:szCs w:val="24"/>
        </w:rPr>
        <w:t>nosaka</w:t>
      </w:r>
      <w:r w:rsidRPr="0039362D">
        <w:rPr>
          <w:rFonts w:ascii="Times New Roman" w:hAnsi="Times New Roman"/>
          <w:bCs/>
          <w:sz w:val="24"/>
          <w:szCs w:val="24"/>
        </w:rPr>
        <w:t xml:space="preserve"> procentuālā apmērā no ienākum</w:t>
      </w:r>
      <w:r w:rsidR="00A45827" w:rsidRPr="0039362D">
        <w:rPr>
          <w:rFonts w:ascii="Times New Roman" w:hAnsi="Times New Roman"/>
          <w:bCs/>
          <w:sz w:val="24"/>
          <w:szCs w:val="24"/>
        </w:rPr>
        <w:t>a</w:t>
      </w:r>
      <w:r w:rsidRPr="0039362D">
        <w:rPr>
          <w:rFonts w:ascii="Times New Roman" w:hAnsi="Times New Roman"/>
          <w:bCs/>
          <w:sz w:val="24"/>
          <w:szCs w:val="24"/>
        </w:rPr>
        <w:t xml:space="preserve"> mediānas, kas pakāpeniski paaugstinās. Savukārt </w:t>
      </w:r>
      <w:r w:rsidR="004E5B34" w:rsidRPr="0039362D">
        <w:rPr>
          <w:rFonts w:ascii="Times New Roman" w:hAnsi="Times New Roman"/>
          <w:bCs/>
          <w:sz w:val="24"/>
          <w:szCs w:val="24"/>
        </w:rPr>
        <w:t xml:space="preserve">no </w:t>
      </w:r>
      <w:r w:rsidRPr="0039362D">
        <w:rPr>
          <w:rFonts w:ascii="Times New Roman" w:hAnsi="Times New Roman"/>
          <w:bCs/>
          <w:sz w:val="24"/>
          <w:szCs w:val="24"/>
        </w:rPr>
        <w:t>2029.gad</w:t>
      </w:r>
      <w:r w:rsidR="005B4583">
        <w:rPr>
          <w:rFonts w:ascii="Times New Roman" w:hAnsi="Times New Roman"/>
          <w:bCs/>
          <w:sz w:val="24"/>
          <w:szCs w:val="24"/>
        </w:rPr>
        <w:t>a</w:t>
      </w:r>
      <w:r w:rsidRPr="0039362D">
        <w:rPr>
          <w:rFonts w:ascii="Times New Roman" w:hAnsi="Times New Roman"/>
          <w:bCs/>
          <w:sz w:val="24"/>
          <w:szCs w:val="24"/>
        </w:rPr>
        <w:t xml:space="preserve"> līdz </w:t>
      </w:r>
      <w:r w:rsidR="004E5B34" w:rsidRPr="0039362D">
        <w:rPr>
          <w:rFonts w:ascii="Times New Roman" w:hAnsi="Times New Roman"/>
          <w:bCs/>
          <w:sz w:val="24"/>
          <w:szCs w:val="24"/>
        </w:rPr>
        <w:t>20</w:t>
      </w:r>
      <w:r w:rsidRPr="0039362D">
        <w:rPr>
          <w:rFonts w:ascii="Times New Roman" w:hAnsi="Times New Roman"/>
          <w:bCs/>
          <w:sz w:val="24"/>
          <w:szCs w:val="24"/>
        </w:rPr>
        <w:t xml:space="preserve">47.gadam pakāpeniski piešķir </w:t>
      </w:r>
      <w:r w:rsidR="00AA0EC8" w:rsidRPr="0039362D">
        <w:rPr>
          <w:rFonts w:ascii="Times New Roman" w:hAnsi="Times New Roman"/>
          <w:bCs/>
          <w:sz w:val="24"/>
          <w:szCs w:val="24"/>
        </w:rPr>
        <w:t xml:space="preserve">un paaugstina </w:t>
      </w:r>
      <w:r w:rsidRPr="0039362D">
        <w:rPr>
          <w:rFonts w:ascii="Times New Roman" w:hAnsi="Times New Roman"/>
          <w:bCs/>
          <w:sz w:val="24"/>
          <w:szCs w:val="24"/>
        </w:rPr>
        <w:t>piemaksu pie vecuma pensijas par apdrošināšanas stāžu pēc 1996.gada 1.janvāra.</w:t>
      </w:r>
      <w:r w:rsidR="00095142" w:rsidRPr="0039362D">
        <w:rPr>
          <w:rFonts w:ascii="Times New Roman" w:hAnsi="Times New Roman"/>
          <w:bCs/>
          <w:sz w:val="24"/>
          <w:szCs w:val="24"/>
        </w:rPr>
        <w:t xml:space="preserve"> </w:t>
      </w:r>
    </w:p>
    <w:p w14:paraId="1C154FC7" w14:textId="77777777" w:rsidR="00095142" w:rsidRPr="0039362D" w:rsidRDefault="00917439" w:rsidP="00EC451D">
      <w:pPr>
        <w:spacing w:after="120" w:line="240" w:lineRule="auto"/>
        <w:jc w:val="both"/>
        <w:rPr>
          <w:rFonts w:ascii="Times New Roman" w:hAnsi="Times New Roman"/>
          <w:sz w:val="24"/>
          <w:szCs w:val="24"/>
        </w:rPr>
      </w:pPr>
      <w:bookmarkStart w:id="6" w:name="_Hlk105603673"/>
      <w:r w:rsidRPr="0039362D">
        <w:rPr>
          <w:rFonts w:ascii="Times New Roman" w:eastAsia="Times New Roman" w:hAnsi="Times New Roman"/>
          <w:b/>
          <w:sz w:val="24"/>
          <w:szCs w:val="24"/>
          <w:lang w:eastAsia="lv-LV"/>
        </w:rPr>
        <w:t>J.</w:t>
      </w:r>
      <w:r w:rsidRPr="0039362D">
        <w:rPr>
          <w:rFonts w:ascii="Times New Roman" w:hAnsi="Times New Roman"/>
          <w:b/>
          <w:sz w:val="24"/>
          <w:szCs w:val="24"/>
        </w:rPr>
        <w:t xml:space="preserve">Felsbergs </w:t>
      </w:r>
      <w:r w:rsidR="007470ED" w:rsidRPr="0039362D">
        <w:rPr>
          <w:rFonts w:ascii="Times New Roman" w:hAnsi="Times New Roman"/>
          <w:sz w:val="24"/>
          <w:szCs w:val="24"/>
        </w:rPr>
        <w:t xml:space="preserve">izvirza jautājumu, </w:t>
      </w:r>
      <w:bookmarkEnd w:id="6"/>
      <w:r w:rsidR="007470ED" w:rsidRPr="0039362D">
        <w:rPr>
          <w:rFonts w:ascii="Times New Roman" w:hAnsi="Times New Roman"/>
          <w:sz w:val="24"/>
          <w:szCs w:val="24"/>
        </w:rPr>
        <w:t xml:space="preserve">vai Latvijā tiks saglabāta </w:t>
      </w:r>
      <w:r w:rsidR="008D2E94" w:rsidRPr="0039362D">
        <w:rPr>
          <w:rFonts w:ascii="Times New Roman" w:hAnsi="Times New Roman"/>
          <w:sz w:val="24"/>
          <w:szCs w:val="24"/>
        </w:rPr>
        <w:t xml:space="preserve">esošā </w:t>
      </w:r>
      <w:r w:rsidR="007470ED" w:rsidRPr="0039362D">
        <w:rPr>
          <w:rFonts w:ascii="Times New Roman" w:hAnsi="Times New Roman"/>
          <w:sz w:val="24"/>
          <w:szCs w:val="24"/>
        </w:rPr>
        <w:t>pensiju sistēma, un aicina iet Igaunijas ceļu</w:t>
      </w:r>
      <w:r w:rsidR="00A52DD8" w:rsidRPr="0039362D">
        <w:rPr>
          <w:rFonts w:ascii="Times New Roman" w:hAnsi="Times New Roman"/>
          <w:sz w:val="24"/>
          <w:szCs w:val="24"/>
        </w:rPr>
        <w:t xml:space="preserve">, kur izlīdzina ļoti zemās un augstās pensijas. </w:t>
      </w:r>
      <w:r w:rsidR="00211A97">
        <w:rPr>
          <w:rFonts w:ascii="Times New Roman" w:hAnsi="Times New Roman"/>
          <w:sz w:val="24"/>
          <w:szCs w:val="24"/>
        </w:rPr>
        <w:t>Informē</w:t>
      </w:r>
      <w:r w:rsidR="00A52DD8" w:rsidRPr="0039362D">
        <w:rPr>
          <w:rFonts w:ascii="Times New Roman" w:hAnsi="Times New Roman"/>
          <w:sz w:val="24"/>
          <w:szCs w:val="24"/>
        </w:rPr>
        <w:t xml:space="preserve">, ka Igaunijā ir gan </w:t>
      </w:r>
      <w:r w:rsidR="008D2E94" w:rsidRPr="0039362D">
        <w:rPr>
          <w:rFonts w:ascii="Times New Roman" w:hAnsi="Times New Roman"/>
          <w:sz w:val="24"/>
          <w:szCs w:val="24"/>
        </w:rPr>
        <w:t xml:space="preserve">sociālās apdrošināšanas </w:t>
      </w:r>
      <w:r w:rsidR="00A52DD8" w:rsidRPr="0039362D">
        <w:rPr>
          <w:rFonts w:ascii="Times New Roman" w:hAnsi="Times New Roman"/>
          <w:sz w:val="24"/>
          <w:szCs w:val="24"/>
        </w:rPr>
        <w:t xml:space="preserve">iemaksas, gan </w:t>
      </w:r>
      <w:r w:rsidR="008D2E94" w:rsidRPr="0039362D">
        <w:rPr>
          <w:rFonts w:ascii="Times New Roman" w:hAnsi="Times New Roman"/>
          <w:sz w:val="24"/>
          <w:szCs w:val="24"/>
        </w:rPr>
        <w:t>pensiju 2.</w:t>
      </w:r>
      <w:r w:rsidR="00A52DD8" w:rsidRPr="0039362D">
        <w:rPr>
          <w:rFonts w:ascii="Times New Roman" w:hAnsi="Times New Roman"/>
          <w:sz w:val="24"/>
          <w:szCs w:val="24"/>
        </w:rPr>
        <w:t>līmenis, tomēr netiek uzskatīts, ja cilvēkam ienākumi bija divas reizes lielāki par vidējiem ienākumiem, ka arī pensijai jābūt divas reizes lielākai. Igaunijā ir bāzes pensija, ir noteikta katra apdrošināšanas stāža gada vērtīb</w:t>
      </w:r>
      <w:r w:rsidR="008D2E94" w:rsidRPr="0039362D">
        <w:rPr>
          <w:rFonts w:ascii="Times New Roman" w:hAnsi="Times New Roman"/>
          <w:sz w:val="24"/>
          <w:szCs w:val="24"/>
        </w:rPr>
        <w:t>a</w:t>
      </w:r>
      <w:r w:rsidR="00A52DD8" w:rsidRPr="0039362D">
        <w:rPr>
          <w:rFonts w:ascii="Times New Roman" w:hAnsi="Times New Roman"/>
          <w:sz w:val="24"/>
          <w:szCs w:val="24"/>
        </w:rPr>
        <w:t xml:space="preserve">, </w:t>
      </w:r>
      <w:r w:rsidR="008D2E94" w:rsidRPr="0039362D">
        <w:rPr>
          <w:rFonts w:ascii="Times New Roman" w:hAnsi="Times New Roman"/>
          <w:sz w:val="24"/>
          <w:szCs w:val="24"/>
        </w:rPr>
        <w:t>kam</w:t>
      </w:r>
      <w:r w:rsidR="00A52DD8" w:rsidRPr="0039362D">
        <w:rPr>
          <w:rFonts w:ascii="Times New Roman" w:hAnsi="Times New Roman"/>
          <w:sz w:val="24"/>
          <w:szCs w:val="24"/>
        </w:rPr>
        <w:t xml:space="preserve"> </w:t>
      </w:r>
      <w:r w:rsidR="008D2E94" w:rsidRPr="0039362D">
        <w:rPr>
          <w:rFonts w:ascii="Times New Roman" w:hAnsi="Times New Roman"/>
          <w:sz w:val="24"/>
          <w:szCs w:val="24"/>
        </w:rPr>
        <w:t xml:space="preserve">nāk klāt </w:t>
      </w:r>
      <w:r w:rsidR="00A52DD8" w:rsidRPr="0039362D">
        <w:rPr>
          <w:rFonts w:ascii="Times New Roman" w:hAnsi="Times New Roman"/>
          <w:sz w:val="24"/>
          <w:szCs w:val="24"/>
        </w:rPr>
        <w:t xml:space="preserve">arī </w:t>
      </w:r>
      <w:r w:rsidR="008D2E94" w:rsidRPr="0039362D">
        <w:rPr>
          <w:rFonts w:ascii="Times New Roman" w:hAnsi="Times New Roman"/>
          <w:sz w:val="24"/>
          <w:szCs w:val="24"/>
        </w:rPr>
        <w:t>koeficients</w:t>
      </w:r>
      <w:r w:rsidR="00A52DD8" w:rsidRPr="0039362D">
        <w:rPr>
          <w:rFonts w:ascii="Times New Roman" w:hAnsi="Times New Roman"/>
          <w:sz w:val="24"/>
          <w:szCs w:val="24"/>
        </w:rPr>
        <w:t xml:space="preserve"> no </w:t>
      </w:r>
      <w:r w:rsidR="008D2E94" w:rsidRPr="0039362D">
        <w:rPr>
          <w:rFonts w:ascii="Times New Roman" w:hAnsi="Times New Roman"/>
          <w:sz w:val="24"/>
          <w:szCs w:val="24"/>
        </w:rPr>
        <w:t xml:space="preserve">pensiju </w:t>
      </w:r>
      <w:r w:rsidR="004E5B34" w:rsidRPr="0039362D">
        <w:rPr>
          <w:rFonts w:ascii="Times New Roman" w:hAnsi="Times New Roman"/>
          <w:sz w:val="24"/>
          <w:szCs w:val="24"/>
        </w:rPr>
        <w:t>2.</w:t>
      </w:r>
      <w:r w:rsidR="008D2E94" w:rsidRPr="0039362D">
        <w:rPr>
          <w:rFonts w:ascii="Times New Roman" w:hAnsi="Times New Roman"/>
          <w:sz w:val="24"/>
          <w:szCs w:val="24"/>
        </w:rPr>
        <w:t>līmeņa, kas nav proporcionāls iemaksātajam. Tādējādi šī sistēma ir draudzīgāk</w:t>
      </w:r>
      <w:r w:rsidR="00C81EF5" w:rsidRPr="0039362D">
        <w:rPr>
          <w:rFonts w:ascii="Times New Roman" w:hAnsi="Times New Roman"/>
          <w:sz w:val="24"/>
          <w:szCs w:val="24"/>
        </w:rPr>
        <w:t>a</w:t>
      </w:r>
      <w:r w:rsidR="008D2E94" w:rsidRPr="0039362D">
        <w:rPr>
          <w:rFonts w:ascii="Times New Roman" w:hAnsi="Times New Roman"/>
          <w:sz w:val="24"/>
          <w:szCs w:val="24"/>
        </w:rPr>
        <w:t xml:space="preserve"> iedzīvotājiem.</w:t>
      </w:r>
      <w:r w:rsidRPr="0039362D">
        <w:rPr>
          <w:rFonts w:ascii="Times New Roman" w:hAnsi="Times New Roman"/>
          <w:sz w:val="24"/>
          <w:szCs w:val="24"/>
        </w:rPr>
        <w:t xml:space="preserve"> </w:t>
      </w:r>
    </w:p>
    <w:p w14:paraId="78A23CA9" w14:textId="77777777" w:rsidR="002B4663" w:rsidRPr="0039362D" w:rsidRDefault="00917439" w:rsidP="00EC451D">
      <w:pPr>
        <w:spacing w:after="120" w:line="240" w:lineRule="auto"/>
        <w:jc w:val="both"/>
        <w:rPr>
          <w:rFonts w:ascii="Times New Roman" w:hAnsi="Times New Roman"/>
          <w:bCs/>
          <w:sz w:val="24"/>
          <w:szCs w:val="24"/>
        </w:rPr>
      </w:pPr>
      <w:r w:rsidRPr="0039362D">
        <w:rPr>
          <w:rFonts w:ascii="Times New Roman" w:hAnsi="Times New Roman"/>
          <w:b/>
          <w:bCs/>
          <w:sz w:val="24"/>
          <w:szCs w:val="24"/>
        </w:rPr>
        <w:t>I.Alliks</w:t>
      </w:r>
      <w:r w:rsidRPr="0039362D">
        <w:rPr>
          <w:rFonts w:ascii="Times New Roman" w:hAnsi="Times New Roman"/>
          <w:bCs/>
          <w:sz w:val="24"/>
          <w:szCs w:val="24"/>
        </w:rPr>
        <w:t xml:space="preserve"> </w:t>
      </w:r>
      <w:r w:rsidR="00211A97">
        <w:rPr>
          <w:rFonts w:ascii="Times New Roman" w:hAnsi="Times New Roman"/>
          <w:bCs/>
          <w:sz w:val="24"/>
          <w:szCs w:val="24"/>
        </w:rPr>
        <w:t>uzsver</w:t>
      </w:r>
      <w:r w:rsidRPr="0039362D">
        <w:rPr>
          <w:rFonts w:ascii="Times New Roman" w:hAnsi="Times New Roman"/>
          <w:bCs/>
          <w:sz w:val="24"/>
          <w:szCs w:val="24"/>
        </w:rPr>
        <w:t xml:space="preserve">, ka iepriekš prezentētā bāzes pensija vai piemaksu pie pensijas pilnveidošana ir Latvijas pensiju sistēmas </w:t>
      </w:r>
      <w:r w:rsidR="004E5B34" w:rsidRPr="0039362D">
        <w:rPr>
          <w:rFonts w:ascii="Times New Roman" w:hAnsi="Times New Roman"/>
          <w:bCs/>
          <w:sz w:val="24"/>
          <w:szCs w:val="24"/>
        </w:rPr>
        <w:t>tālāk</w:t>
      </w:r>
      <w:r w:rsidR="00211A97">
        <w:rPr>
          <w:rFonts w:ascii="Times New Roman" w:hAnsi="Times New Roman"/>
          <w:bCs/>
          <w:sz w:val="24"/>
          <w:szCs w:val="24"/>
        </w:rPr>
        <w:t>ās</w:t>
      </w:r>
      <w:r w:rsidR="004E5B34" w:rsidRPr="0039362D">
        <w:rPr>
          <w:rFonts w:ascii="Times New Roman" w:hAnsi="Times New Roman"/>
          <w:bCs/>
          <w:sz w:val="24"/>
          <w:szCs w:val="24"/>
        </w:rPr>
        <w:t xml:space="preserve"> attīstības</w:t>
      </w:r>
      <w:r w:rsidRPr="0039362D">
        <w:rPr>
          <w:rFonts w:ascii="Times New Roman" w:hAnsi="Times New Roman"/>
          <w:bCs/>
          <w:sz w:val="24"/>
          <w:szCs w:val="24"/>
        </w:rPr>
        <w:t xml:space="preserve"> ceļš</w:t>
      </w:r>
      <w:r w:rsidR="00211A97">
        <w:rPr>
          <w:rFonts w:ascii="Times New Roman" w:hAnsi="Times New Roman"/>
          <w:bCs/>
          <w:sz w:val="24"/>
          <w:szCs w:val="24"/>
        </w:rPr>
        <w:t xml:space="preserve"> uz</w:t>
      </w:r>
      <w:r w:rsidR="00313E86" w:rsidRPr="0039362D">
        <w:rPr>
          <w:rFonts w:ascii="Times New Roman" w:hAnsi="Times New Roman"/>
          <w:bCs/>
          <w:sz w:val="24"/>
          <w:szCs w:val="24"/>
        </w:rPr>
        <w:t xml:space="preserve"> adekvātu pensiju vecumdienās. </w:t>
      </w:r>
    </w:p>
    <w:p w14:paraId="02FE2884" w14:textId="77777777" w:rsidR="00F56938" w:rsidRPr="0039362D" w:rsidRDefault="00917439" w:rsidP="002B794E">
      <w:pPr>
        <w:spacing w:after="120" w:line="240" w:lineRule="auto"/>
        <w:jc w:val="both"/>
        <w:rPr>
          <w:rFonts w:ascii="Times New Roman" w:hAnsi="Times New Roman"/>
          <w:bCs/>
          <w:sz w:val="24"/>
          <w:szCs w:val="24"/>
        </w:rPr>
      </w:pPr>
      <w:r w:rsidRPr="00B07AED">
        <w:rPr>
          <w:rFonts w:ascii="Times New Roman" w:hAnsi="Times New Roman"/>
          <w:b/>
          <w:bCs/>
          <w:sz w:val="24"/>
          <w:szCs w:val="24"/>
        </w:rPr>
        <w:t>Pensiju indeksācijas jautājumā</w:t>
      </w:r>
      <w:r w:rsidRPr="0039362D">
        <w:rPr>
          <w:rFonts w:ascii="Times New Roman" w:hAnsi="Times New Roman"/>
          <w:bCs/>
          <w:sz w:val="24"/>
          <w:szCs w:val="24"/>
        </w:rPr>
        <w:t xml:space="preserve"> </w:t>
      </w:r>
      <w:r w:rsidR="00211A97">
        <w:rPr>
          <w:rFonts w:ascii="Times New Roman" w:hAnsi="Times New Roman"/>
          <w:bCs/>
          <w:sz w:val="24"/>
          <w:szCs w:val="24"/>
        </w:rPr>
        <w:t>ziņo</w:t>
      </w:r>
      <w:r w:rsidRPr="0039362D">
        <w:rPr>
          <w:rFonts w:ascii="Times New Roman" w:hAnsi="Times New Roman"/>
          <w:bCs/>
          <w:sz w:val="24"/>
          <w:szCs w:val="24"/>
        </w:rPr>
        <w:t xml:space="preserve"> Labklājības ministrijas Sociālās apdrošināšanas departamenta direktore </w:t>
      </w:r>
      <w:r w:rsidRPr="0039362D">
        <w:rPr>
          <w:rFonts w:ascii="Times New Roman" w:hAnsi="Times New Roman"/>
          <w:b/>
          <w:bCs/>
          <w:sz w:val="24"/>
          <w:szCs w:val="24"/>
        </w:rPr>
        <w:t>S.Stabiņa</w:t>
      </w:r>
      <w:r w:rsidRPr="0039362D">
        <w:rPr>
          <w:rFonts w:ascii="Times New Roman" w:hAnsi="Times New Roman"/>
          <w:bCs/>
          <w:sz w:val="24"/>
          <w:szCs w:val="24"/>
        </w:rPr>
        <w:t>.</w:t>
      </w:r>
      <w:r w:rsidR="005F2FDF" w:rsidRPr="0039362D">
        <w:rPr>
          <w:rFonts w:ascii="Times New Roman" w:hAnsi="Times New Roman"/>
          <w:bCs/>
          <w:sz w:val="24"/>
          <w:szCs w:val="24"/>
        </w:rPr>
        <w:t xml:space="preserve"> </w:t>
      </w:r>
      <w:r w:rsidR="00211A97">
        <w:rPr>
          <w:rFonts w:ascii="Times New Roman" w:hAnsi="Times New Roman"/>
          <w:bCs/>
          <w:sz w:val="24"/>
          <w:szCs w:val="24"/>
        </w:rPr>
        <w:t>Informē par</w:t>
      </w:r>
      <w:r w:rsidR="00AC44B8" w:rsidRPr="0039362D">
        <w:rPr>
          <w:rFonts w:ascii="Times New Roman" w:hAnsi="Times New Roman"/>
          <w:bCs/>
          <w:sz w:val="24"/>
          <w:szCs w:val="24"/>
        </w:rPr>
        <w:t xml:space="preserve"> izstrādāto likumprojektu “Grozījumi likumā “Par valsts pensijām””, kuru ir apstiprinājis Ministru kabinets un kur</w:t>
      </w:r>
      <w:r w:rsidR="00211A97">
        <w:rPr>
          <w:rFonts w:ascii="Times New Roman" w:hAnsi="Times New Roman"/>
          <w:bCs/>
          <w:sz w:val="24"/>
          <w:szCs w:val="24"/>
        </w:rPr>
        <w:t>š</w:t>
      </w:r>
      <w:r w:rsidR="00AC44B8" w:rsidRPr="0039362D">
        <w:rPr>
          <w:rFonts w:ascii="Times New Roman" w:hAnsi="Times New Roman"/>
          <w:bCs/>
          <w:sz w:val="24"/>
          <w:szCs w:val="24"/>
        </w:rPr>
        <w:t xml:space="preserve"> ir nodot</w:t>
      </w:r>
      <w:r w:rsidR="00211A97">
        <w:rPr>
          <w:rFonts w:ascii="Times New Roman" w:hAnsi="Times New Roman"/>
          <w:bCs/>
          <w:sz w:val="24"/>
          <w:szCs w:val="24"/>
        </w:rPr>
        <w:t>s</w:t>
      </w:r>
      <w:r w:rsidR="00AC44B8" w:rsidRPr="0039362D">
        <w:rPr>
          <w:rFonts w:ascii="Times New Roman" w:hAnsi="Times New Roman"/>
          <w:bCs/>
          <w:sz w:val="24"/>
          <w:szCs w:val="24"/>
        </w:rPr>
        <w:t xml:space="preserve"> Saeimai izskatīšanai kā steidzam</w:t>
      </w:r>
      <w:r w:rsidR="00211A97">
        <w:rPr>
          <w:rFonts w:ascii="Times New Roman" w:hAnsi="Times New Roman"/>
          <w:bCs/>
          <w:sz w:val="24"/>
          <w:szCs w:val="24"/>
        </w:rPr>
        <w:t>s</w:t>
      </w:r>
      <w:r w:rsidR="00AC44B8" w:rsidRPr="0039362D">
        <w:rPr>
          <w:rFonts w:ascii="Times New Roman" w:hAnsi="Times New Roman"/>
          <w:bCs/>
          <w:sz w:val="24"/>
          <w:szCs w:val="24"/>
        </w:rPr>
        <w:t xml:space="preserve">. Minētais likumprojekts paredz </w:t>
      </w:r>
      <w:r w:rsidR="00C47FED" w:rsidRPr="0039362D">
        <w:rPr>
          <w:rFonts w:ascii="Times New Roman" w:hAnsi="Times New Roman"/>
          <w:bCs/>
          <w:sz w:val="24"/>
          <w:szCs w:val="24"/>
        </w:rPr>
        <w:t>2022.gadā</w:t>
      </w:r>
      <w:r w:rsidR="00AC44B8" w:rsidRPr="0039362D">
        <w:rPr>
          <w:rFonts w:ascii="Times New Roman" w:hAnsi="Times New Roman"/>
          <w:bCs/>
          <w:sz w:val="24"/>
          <w:szCs w:val="24"/>
        </w:rPr>
        <w:t xml:space="preserve"> </w:t>
      </w:r>
      <w:r w:rsidR="00211A97">
        <w:rPr>
          <w:rFonts w:ascii="Times New Roman" w:hAnsi="Times New Roman"/>
          <w:bCs/>
          <w:sz w:val="24"/>
          <w:szCs w:val="24"/>
        </w:rPr>
        <w:t xml:space="preserve">pensijas </w:t>
      </w:r>
      <w:r w:rsidR="00AC44B8" w:rsidRPr="0039362D">
        <w:rPr>
          <w:rFonts w:ascii="Times New Roman" w:hAnsi="Times New Roman"/>
          <w:bCs/>
          <w:sz w:val="24"/>
          <w:szCs w:val="24"/>
        </w:rPr>
        <w:t>indeksē</w:t>
      </w:r>
      <w:r w:rsidR="00211A97">
        <w:rPr>
          <w:rFonts w:ascii="Times New Roman" w:hAnsi="Times New Roman"/>
          <w:bCs/>
          <w:sz w:val="24"/>
          <w:szCs w:val="24"/>
        </w:rPr>
        <w:t>t</w:t>
      </w:r>
      <w:r w:rsidR="00AC44B8" w:rsidRPr="0039362D">
        <w:rPr>
          <w:rFonts w:ascii="Times New Roman" w:hAnsi="Times New Roman"/>
          <w:bCs/>
          <w:sz w:val="24"/>
          <w:szCs w:val="24"/>
        </w:rPr>
        <w:t xml:space="preserve"> </w:t>
      </w:r>
      <w:r w:rsidR="00211A97">
        <w:rPr>
          <w:rFonts w:ascii="Times New Roman" w:hAnsi="Times New Roman"/>
          <w:bCs/>
          <w:sz w:val="24"/>
          <w:szCs w:val="24"/>
        </w:rPr>
        <w:t xml:space="preserve">jau </w:t>
      </w:r>
      <w:r w:rsidR="00AC44B8" w:rsidRPr="0039362D">
        <w:rPr>
          <w:rFonts w:ascii="Times New Roman" w:hAnsi="Times New Roman"/>
          <w:bCs/>
          <w:sz w:val="24"/>
          <w:szCs w:val="24"/>
        </w:rPr>
        <w:t>1.septembrī</w:t>
      </w:r>
      <w:r w:rsidR="00F645C4" w:rsidRPr="0039362D">
        <w:rPr>
          <w:rFonts w:ascii="Times New Roman" w:hAnsi="Times New Roman"/>
          <w:bCs/>
          <w:sz w:val="24"/>
          <w:szCs w:val="24"/>
        </w:rPr>
        <w:t>, atšķirībā no citiem gadiem, kad pensijas indeksēja 1.oktobrī.</w:t>
      </w:r>
      <w:r w:rsidR="00C47FED" w:rsidRPr="0039362D">
        <w:rPr>
          <w:rFonts w:ascii="Times New Roman" w:hAnsi="Times New Roman"/>
          <w:bCs/>
          <w:sz w:val="24"/>
          <w:szCs w:val="24"/>
        </w:rPr>
        <w:t xml:space="preserve"> </w:t>
      </w:r>
      <w:r w:rsidR="00211A97">
        <w:rPr>
          <w:rFonts w:ascii="Times New Roman" w:hAnsi="Times New Roman"/>
          <w:bCs/>
          <w:sz w:val="24"/>
          <w:szCs w:val="24"/>
        </w:rPr>
        <w:t xml:space="preserve">Paredzēts, ka </w:t>
      </w:r>
      <w:r w:rsidR="00C47FED" w:rsidRPr="0039362D">
        <w:rPr>
          <w:rFonts w:ascii="Times New Roman" w:hAnsi="Times New Roman"/>
          <w:bCs/>
          <w:sz w:val="24"/>
          <w:szCs w:val="24"/>
        </w:rPr>
        <w:t>1.septembrī</w:t>
      </w:r>
      <w:r w:rsidR="003D3141" w:rsidRPr="0039362D">
        <w:rPr>
          <w:rFonts w:ascii="Times New Roman" w:hAnsi="Times New Roman"/>
          <w:bCs/>
          <w:sz w:val="24"/>
          <w:szCs w:val="24"/>
        </w:rPr>
        <w:t xml:space="preserve"> </w:t>
      </w:r>
      <w:r w:rsidR="00C47FED" w:rsidRPr="0039362D">
        <w:rPr>
          <w:rFonts w:ascii="Times New Roman" w:hAnsi="Times New Roman"/>
          <w:bCs/>
          <w:sz w:val="24"/>
          <w:szCs w:val="24"/>
        </w:rPr>
        <w:t xml:space="preserve">pensijas vai tās daļu līdz 534 </w:t>
      </w:r>
      <w:r w:rsidR="00C47FED" w:rsidRPr="0039362D">
        <w:rPr>
          <w:rFonts w:ascii="Times New Roman" w:hAnsi="Times New Roman"/>
          <w:bCs/>
          <w:i/>
          <w:sz w:val="24"/>
          <w:szCs w:val="24"/>
        </w:rPr>
        <w:t>euro</w:t>
      </w:r>
      <w:r w:rsidR="00C47FED" w:rsidRPr="0039362D">
        <w:rPr>
          <w:rFonts w:ascii="Times New Roman" w:hAnsi="Times New Roman"/>
          <w:bCs/>
          <w:sz w:val="24"/>
          <w:szCs w:val="24"/>
        </w:rPr>
        <w:t xml:space="preserve">, kas </w:t>
      </w:r>
      <w:r w:rsidR="009304B7" w:rsidRPr="0039362D">
        <w:rPr>
          <w:rFonts w:ascii="Times New Roman" w:hAnsi="Times New Roman"/>
          <w:bCs/>
          <w:sz w:val="24"/>
          <w:szCs w:val="24"/>
        </w:rPr>
        <w:t xml:space="preserve">ir </w:t>
      </w:r>
      <w:r w:rsidR="00C47FED" w:rsidRPr="0039362D">
        <w:rPr>
          <w:rFonts w:ascii="Times New Roman" w:hAnsi="Times New Roman"/>
          <w:bCs/>
          <w:sz w:val="24"/>
          <w:szCs w:val="24"/>
        </w:rPr>
        <w:t xml:space="preserve">50% no 2021.gada vidējās apdrošināšanas iemaksu algas valstī (jeb 50% no 1067,52 </w:t>
      </w:r>
      <w:r w:rsidR="00C47FED" w:rsidRPr="0039362D">
        <w:rPr>
          <w:rFonts w:ascii="Times New Roman" w:hAnsi="Times New Roman"/>
          <w:bCs/>
          <w:i/>
          <w:sz w:val="24"/>
          <w:szCs w:val="24"/>
        </w:rPr>
        <w:t>euro</w:t>
      </w:r>
      <w:r w:rsidR="00C47FED" w:rsidRPr="0039362D">
        <w:rPr>
          <w:rFonts w:ascii="Times New Roman" w:hAnsi="Times New Roman"/>
          <w:bCs/>
          <w:sz w:val="24"/>
          <w:szCs w:val="24"/>
        </w:rPr>
        <w:t>)</w:t>
      </w:r>
      <w:r w:rsidR="003D3141" w:rsidRPr="0039362D">
        <w:rPr>
          <w:rFonts w:ascii="Times New Roman" w:hAnsi="Times New Roman"/>
          <w:bCs/>
          <w:sz w:val="24"/>
          <w:szCs w:val="24"/>
        </w:rPr>
        <w:t>, pārskatīs</w:t>
      </w:r>
      <w:r w:rsidR="002F18D0">
        <w:rPr>
          <w:rFonts w:ascii="Times New Roman" w:hAnsi="Times New Roman"/>
          <w:bCs/>
          <w:sz w:val="24"/>
          <w:szCs w:val="24"/>
        </w:rPr>
        <w:t>,</w:t>
      </w:r>
      <w:r w:rsidR="00C47FED" w:rsidRPr="0039362D">
        <w:rPr>
          <w:rFonts w:ascii="Times New Roman" w:hAnsi="Times New Roman"/>
          <w:bCs/>
          <w:sz w:val="24"/>
          <w:szCs w:val="24"/>
        </w:rPr>
        <w:t xml:space="preserve"> piemērojot esošo kārtību. </w:t>
      </w:r>
      <w:r w:rsidR="00211A97" w:rsidRPr="00B07AED">
        <w:rPr>
          <w:rFonts w:ascii="Times New Roman" w:hAnsi="Times New Roman"/>
          <w:bCs/>
          <w:sz w:val="24"/>
          <w:szCs w:val="24"/>
        </w:rPr>
        <w:t>Informē</w:t>
      </w:r>
      <w:r w:rsidR="00C47FED" w:rsidRPr="0039362D">
        <w:rPr>
          <w:rFonts w:ascii="Times New Roman" w:hAnsi="Times New Roman"/>
          <w:bCs/>
          <w:sz w:val="24"/>
          <w:szCs w:val="24"/>
        </w:rPr>
        <w:t xml:space="preserve">, ka </w:t>
      </w:r>
      <w:r w:rsidR="002B794E" w:rsidRPr="0039362D">
        <w:rPr>
          <w:rFonts w:ascii="Times New Roman" w:hAnsi="Times New Roman"/>
          <w:bCs/>
          <w:sz w:val="24"/>
          <w:szCs w:val="24"/>
        </w:rPr>
        <w:t xml:space="preserve">viss pensijas apmērs tiks pārskatītas </w:t>
      </w:r>
      <w:r w:rsidR="008E588B" w:rsidRPr="0039362D">
        <w:rPr>
          <w:rFonts w:ascii="Times New Roman" w:hAnsi="Times New Roman"/>
          <w:bCs/>
          <w:sz w:val="24"/>
          <w:szCs w:val="24"/>
        </w:rPr>
        <w:t>83% vecuma pensij</w:t>
      </w:r>
      <w:r w:rsidR="009304B7" w:rsidRPr="0039362D">
        <w:rPr>
          <w:rFonts w:ascii="Times New Roman" w:hAnsi="Times New Roman"/>
          <w:bCs/>
          <w:sz w:val="24"/>
          <w:szCs w:val="24"/>
        </w:rPr>
        <w:t>ām</w:t>
      </w:r>
      <w:r w:rsidR="002B794E" w:rsidRPr="0039362D">
        <w:rPr>
          <w:rFonts w:ascii="Times New Roman" w:hAnsi="Times New Roman"/>
          <w:bCs/>
          <w:sz w:val="24"/>
          <w:szCs w:val="24"/>
        </w:rPr>
        <w:t xml:space="preserve">, bet iespējamais vidējais palielinājums šogad pensiju indeksācijā </w:t>
      </w:r>
      <w:r w:rsidR="00E24871" w:rsidRPr="0039362D">
        <w:rPr>
          <w:rFonts w:ascii="Times New Roman" w:hAnsi="Times New Roman"/>
          <w:bCs/>
          <w:sz w:val="24"/>
          <w:szCs w:val="24"/>
        </w:rPr>
        <w:t>būs virs</w:t>
      </w:r>
      <w:r w:rsidR="002B794E" w:rsidRPr="0039362D">
        <w:rPr>
          <w:rFonts w:ascii="Times New Roman" w:hAnsi="Times New Roman"/>
          <w:bCs/>
          <w:sz w:val="24"/>
          <w:szCs w:val="24"/>
        </w:rPr>
        <w:t xml:space="preserve"> 10%. P</w:t>
      </w:r>
      <w:r w:rsidR="002B794E" w:rsidRPr="0039362D">
        <w:rPr>
          <w:rFonts w:ascii="Times New Roman" w:eastAsia="Times New Roman" w:hAnsi="Times New Roman"/>
          <w:sz w:val="24"/>
          <w:szCs w:val="24"/>
          <w:lang w:eastAsia="lv-LV"/>
        </w:rPr>
        <w:t xml:space="preserve">apildu izdevumi </w:t>
      </w:r>
      <w:r w:rsidR="002B794E" w:rsidRPr="0039362D">
        <w:rPr>
          <w:rFonts w:ascii="Times New Roman" w:eastAsiaTheme="minorHAnsi" w:hAnsi="Times New Roman"/>
          <w:sz w:val="24"/>
          <w:szCs w:val="24"/>
        </w:rPr>
        <w:t xml:space="preserve">indeksācijai 2022.gada septembrī </w:t>
      </w:r>
      <w:r w:rsidR="00211A97">
        <w:rPr>
          <w:rFonts w:ascii="Times New Roman" w:eastAsiaTheme="minorHAnsi" w:hAnsi="Times New Roman"/>
          <w:sz w:val="24"/>
          <w:szCs w:val="24"/>
        </w:rPr>
        <w:t>šobrīd plānoti</w:t>
      </w:r>
      <w:r w:rsidR="00211A97" w:rsidRPr="0039362D">
        <w:rPr>
          <w:rFonts w:ascii="Times New Roman" w:eastAsiaTheme="minorHAnsi" w:hAnsi="Times New Roman"/>
          <w:sz w:val="24"/>
          <w:szCs w:val="24"/>
        </w:rPr>
        <w:t xml:space="preserve"> </w:t>
      </w:r>
      <w:r w:rsidR="004753CC" w:rsidRPr="0039362D">
        <w:rPr>
          <w:rFonts w:ascii="Times New Roman" w:eastAsiaTheme="minorHAnsi" w:hAnsi="Times New Roman"/>
          <w:sz w:val="24"/>
          <w:szCs w:val="24"/>
        </w:rPr>
        <w:t xml:space="preserve">26,1 milj. </w:t>
      </w:r>
      <w:r w:rsidR="004753CC" w:rsidRPr="0039362D">
        <w:rPr>
          <w:rFonts w:ascii="Times New Roman" w:eastAsiaTheme="minorHAnsi" w:hAnsi="Times New Roman"/>
          <w:i/>
          <w:sz w:val="24"/>
          <w:szCs w:val="24"/>
        </w:rPr>
        <w:t>euro</w:t>
      </w:r>
      <w:r w:rsidR="004753CC" w:rsidRPr="0039362D">
        <w:rPr>
          <w:rFonts w:ascii="Times New Roman" w:eastAsiaTheme="minorHAnsi" w:hAnsi="Times New Roman"/>
          <w:sz w:val="24"/>
          <w:szCs w:val="24"/>
        </w:rPr>
        <w:t>, bet</w:t>
      </w:r>
      <w:r w:rsidR="002B794E" w:rsidRPr="0039362D">
        <w:rPr>
          <w:rFonts w:ascii="Times New Roman" w:eastAsiaTheme="minorHAnsi" w:hAnsi="Times New Roman"/>
          <w:sz w:val="24"/>
          <w:szCs w:val="24"/>
        </w:rPr>
        <w:t xml:space="preserve"> i</w:t>
      </w:r>
      <w:r w:rsidR="002B794E" w:rsidRPr="0039362D">
        <w:rPr>
          <w:rFonts w:ascii="Times New Roman" w:hAnsi="Times New Roman"/>
          <w:bCs/>
          <w:sz w:val="24"/>
          <w:szCs w:val="24"/>
        </w:rPr>
        <w:t xml:space="preserve">zdevumi kopā 2022.gada indeksācijai (no septembra līdz decembrim) </w:t>
      </w:r>
      <w:r w:rsidR="00211A97">
        <w:rPr>
          <w:rFonts w:ascii="Times New Roman" w:hAnsi="Times New Roman"/>
          <w:bCs/>
          <w:sz w:val="24"/>
          <w:szCs w:val="24"/>
        </w:rPr>
        <w:t>-</w:t>
      </w:r>
      <w:r w:rsidR="00211A97" w:rsidRPr="0039362D">
        <w:rPr>
          <w:rFonts w:ascii="Times New Roman" w:hAnsi="Times New Roman"/>
          <w:bCs/>
          <w:sz w:val="24"/>
          <w:szCs w:val="24"/>
        </w:rPr>
        <w:t xml:space="preserve"> </w:t>
      </w:r>
      <w:r w:rsidR="002B794E" w:rsidRPr="0039362D">
        <w:rPr>
          <w:rFonts w:ascii="Times New Roman" w:hAnsi="Times New Roman"/>
          <w:bCs/>
          <w:sz w:val="24"/>
          <w:szCs w:val="24"/>
        </w:rPr>
        <w:t xml:space="preserve">104,3 milj. </w:t>
      </w:r>
      <w:r w:rsidR="002B794E" w:rsidRPr="0039362D">
        <w:rPr>
          <w:rFonts w:ascii="Times New Roman" w:hAnsi="Times New Roman"/>
          <w:bCs/>
          <w:i/>
          <w:sz w:val="24"/>
          <w:szCs w:val="24"/>
        </w:rPr>
        <w:t>euro</w:t>
      </w:r>
      <w:r w:rsidR="002B794E" w:rsidRPr="0039362D">
        <w:rPr>
          <w:rFonts w:ascii="Times New Roman" w:hAnsi="Times New Roman"/>
          <w:bCs/>
          <w:sz w:val="24"/>
          <w:szCs w:val="24"/>
        </w:rPr>
        <w:t>.</w:t>
      </w:r>
      <w:r w:rsidR="004753CC" w:rsidRPr="0039362D">
        <w:rPr>
          <w:rFonts w:ascii="Times New Roman" w:hAnsi="Times New Roman"/>
          <w:bCs/>
          <w:sz w:val="24"/>
          <w:szCs w:val="24"/>
        </w:rPr>
        <w:t xml:space="preserve"> </w:t>
      </w:r>
      <w:r w:rsidR="00211A97">
        <w:rPr>
          <w:rFonts w:ascii="Times New Roman" w:hAnsi="Times New Roman"/>
          <w:bCs/>
          <w:sz w:val="24"/>
          <w:szCs w:val="24"/>
        </w:rPr>
        <w:t>A</w:t>
      </w:r>
      <w:r w:rsidR="00351C3E" w:rsidRPr="0039362D">
        <w:rPr>
          <w:rFonts w:ascii="Times New Roman" w:hAnsi="Times New Roman"/>
          <w:bCs/>
          <w:sz w:val="24"/>
          <w:szCs w:val="24"/>
        </w:rPr>
        <w:t>tzīmē, ka attiecībā uz nākamajiem gadiem plānota pensiju indeksācija</w:t>
      </w:r>
      <w:r w:rsidR="00211A97">
        <w:rPr>
          <w:rFonts w:ascii="Times New Roman" w:hAnsi="Times New Roman"/>
          <w:bCs/>
          <w:sz w:val="24"/>
          <w:szCs w:val="24"/>
        </w:rPr>
        <w:t xml:space="preserve"> kā līdz šim -</w:t>
      </w:r>
      <w:r w:rsidR="00351C3E" w:rsidRPr="0039362D">
        <w:rPr>
          <w:rFonts w:ascii="Times New Roman" w:hAnsi="Times New Roman"/>
          <w:bCs/>
          <w:sz w:val="24"/>
          <w:szCs w:val="24"/>
        </w:rPr>
        <w:t xml:space="preserve"> 1.oktobrī, kā arī</w:t>
      </w:r>
      <w:r w:rsidR="009304B7" w:rsidRPr="0039362D">
        <w:rPr>
          <w:rFonts w:ascii="Times New Roman" w:hAnsi="Times New Roman"/>
          <w:bCs/>
          <w:sz w:val="24"/>
          <w:szCs w:val="24"/>
        </w:rPr>
        <w:t xml:space="preserve"> </w:t>
      </w:r>
      <w:r w:rsidR="00211A97">
        <w:rPr>
          <w:rFonts w:ascii="Times New Roman" w:hAnsi="Times New Roman"/>
          <w:bCs/>
          <w:sz w:val="24"/>
          <w:szCs w:val="24"/>
        </w:rPr>
        <w:t>ieskicē Labklājības ministrijas</w:t>
      </w:r>
      <w:r w:rsidR="00925CA9" w:rsidRPr="0039362D">
        <w:rPr>
          <w:rFonts w:ascii="Times New Roman" w:hAnsi="Times New Roman"/>
          <w:bCs/>
          <w:sz w:val="24"/>
          <w:szCs w:val="24"/>
        </w:rPr>
        <w:t xml:space="preserve"> prioritāro pasākumu, kas </w:t>
      </w:r>
      <w:r w:rsidR="009304B7" w:rsidRPr="0039362D">
        <w:rPr>
          <w:rFonts w:ascii="Times New Roman" w:hAnsi="Times New Roman"/>
          <w:bCs/>
          <w:sz w:val="24"/>
          <w:szCs w:val="24"/>
        </w:rPr>
        <w:t xml:space="preserve">paredzētu </w:t>
      </w:r>
      <w:r w:rsidR="00925CA9" w:rsidRPr="0039362D">
        <w:rPr>
          <w:rFonts w:ascii="Times New Roman" w:hAnsi="Times New Roman"/>
          <w:bCs/>
          <w:sz w:val="24"/>
          <w:szCs w:val="24"/>
        </w:rPr>
        <w:t>vecuma pensijām</w:t>
      </w:r>
      <w:r w:rsidR="003850F1" w:rsidRPr="0039362D">
        <w:rPr>
          <w:rFonts w:ascii="Times New Roman" w:hAnsi="Times New Roman"/>
          <w:bCs/>
          <w:sz w:val="24"/>
          <w:szCs w:val="24"/>
        </w:rPr>
        <w:t xml:space="preserve"> </w:t>
      </w:r>
      <w:r w:rsidR="00925CA9" w:rsidRPr="0039362D">
        <w:rPr>
          <w:rFonts w:ascii="Times New Roman" w:hAnsi="Times New Roman"/>
          <w:bCs/>
          <w:sz w:val="24"/>
          <w:szCs w:val="24"/>
        </w:rPr>
        <w:t>ar apdrošināšanas stāžu 35 gadi un pensijām, kas piešķirtas par darbu kaitīgos un smagos, vai sevišķi kaitīgos un smagos darba apstākļos</w:t>
      </w:r>
      <w:r w:rsidR="003850F1" w:rsidRPr="0039362D">
        <w:rPr>
          <w:rFonts w:ascii="Times New Roman" w:hAnsi="Times New Roman"/>
          <w:bCs/>
          <w:sz w:val="24"/>
          <w:szCs w:val="24"/>
        </w:rPr>
        <w:t>,</w:t>
      </w:r>
      <w:r w:rsidR="00925CA9" w:rsidRPr="0039362D">
        <w:rPr>
          <w:rFonts w:ascii="Times New Roman" w:hAnsi="Times New Roman"/>
          <w:bCs/>
          <w:sz w:val="24"/>
          <w:szCs w:val="24"/>
        </w:rPr>
        <w:t xml:space="preserve"> indeksācijā bez faktiskā patēriņu cenu indeksa piemērot 100% no apdrošināšanas iemaksu algu summas reālā pieauguma procentiem. </w:t>
      </w:r>
      <w:r w:rsidR="00BA3B54">
        <w:rPr>
          <w:rFonts w:ascii="Times New Roman" w:hAnsi="Times New Roman"/>
          <w:bCs/>
          <w:sz w:val="24"/>
          <w:szCs w:val="24"/>
        </w:rPr>
        <w:t>A</w:t>
      </w:r>
      <w:r w:rsidR="00925CA9" w:rsidRPr="0039362D">
        <w:rPr>
          <w:rFonts w:ascii="Times New Roman" w:hAnsi="Times New Roman"/>
          <w:bCs/>
          <w:sz w:val="24"/>
          <w:szCs w:val="24"/>
        </w:rPr>
        <w:t xml:space="preserve">icina uz diskusiju.  </w:t>
      </w:r>
    </w:p>
    <w:p w14:paraId="6B651303" w14:textId="77777777" w:rsidR="00925CA9" w:rsidRPr="0039362D" w:rsidRDefault="00917439" w:rsidP="00925CA9">
      <w:pPr>
        <w:spacing w:after="120" w:line="240" w:lineRule="auto"/>
        <w:jc w:val="both"/>
        <w:rPr>
          <w:rFonts w:ascii="Times New Roman" w:hAnsi="Times New Roman"/>
          <w:sz w:val="24"/>
          <w:szCs w:val="24"/>
        </w:rPr>
      </w:pPr>
      <w:r w:rsidRPr="0039362D">
        <w:rPr>
          <w:rFonts w:ascii="Times New Roman" w:hAnsi="Times New Roman"/>
          <w:b/>
          <w:sz w:val="24"/>
          <w:szCs w:val="24"/>
        </w:rPr>
        <w:t>A.Barča</w:t>
      </w:r>
      <w:r w:rsidRPr="0039362D">
        <w:rPr>
          <w:rFonts w:ascii="Times New Roman" w:hAnsi="Times New Roman"/>
          <w:sz w:val="24"/>
          <w:szCs w:val="24"/>
        </w:rPr>
        <w:t xml:space="preserve"> </w:t>
      </w:r>
      <w:r w:rsidR="0028571E" w:rsidRPr="0039362D">
        <w:rPr>
          <w:rFonts w:ascii="Times New Roman" w:hAnsi="Times New Roman"/>
          <w:sz w:val="24"/>
          <w:szCs w:val="24"/>
        </w:rPr>
        <w:t>izvirza vairākus jautājumus</w:t>
      </w:r>
      <w:r w:rsidR="00BA3B54">
        <w:rPr>
          <w:rFonts w:ascii="Times New Roman" w:hAnsi="Times New Roman"/>
          <w:sz w:val="24"/>
          <w:szCs w:val="24"/>
        </w:rPr>
        <w:t xml:space="preserve"> -</w:t>
      </w:r>
      <w:r w:rsidRPr="0039362D">
        <w:rPr>
          <w:rFonts w:ascii="Times New Roman" w:hAnsi="Times New Roman"/>
          <w:sz w:val="24"/>
          <w:szCs w:val="24"/>
        </w:rPr>
        <w:t xml:space="preserve"> vai pensijas š.g. 1.septembrī tiek indeksētas saistībā ar gaidāmajām vēlēšanām rudenī</w:t>
      </w:r>
      <w:r w:rsidR="00BA3B54">
        <w:rPr>
          <w:rFonts w:ascii="Times New Roman" w:hAnsi="Times New Roman"/>
          <w:sz w:val="24"/>
          <w:szCs w:val="24"/>
        </w:rPr>
        <w:t>;</w:t>
      </w:r>
      <w:r w:rsidR="003850F1" w:rsidRPr="0039362D">
        <w:rPr>
          <w:rFonts w:ascii="Times New Roman" w:hAnsi="Times New Roman"/>
          <w:sz w:val="24"/>
          <w:szCs w:val="24"/>
        </w:rPr>
        <w:t xml:space="preserve"> kādēļ </w:t>
      </w:r>
      <w:r w:rsidR="0028571E" w:rsidRPr="0039362D">
        <w:rPr>
          <w:rFonts w:ascii="Times New Roman" w:hAnsi="Times New Roman"/>
          <w:sz w:val="24"/>
          <w:szCs w:val="24"/>
        </w:rPr>
        <w:t>likum</w:t>
      </w:r>
      <w:r w:rsidR="00BA3B54">
        <w:rPr>
          <w:rFonts w:ascii="Times New Roman" w:hAnsi="Times New Roman"/>
          <w:sz w:val="24"/>
          <w:szCs w:val="24"/>
        </w:rPr>
        <w:t>projektā</w:t>
      </w:r>
      <w:r w:rsidR="0028571E" w:rsidRPr="0039362D">
        <w:rPr>
          <w:rFonts w:ascii="Times New Roman" w:hAnsi="Times New Roman"/>
          <w:sz w:val="24"/>
          <w:szCs w:val="24"/>
        </w:rPr>
        <w:t xml:space="preserve"> “Par valsts pensijām” </w:t>
      </w:r>
      <w:r w:rsidR="003850F1" w:rsidRPr="0039362D">
        <w:rPr>
          <w:rFonts w:ascii="Times New Roman" w:hAnsi="Times New Roman"/>
          <w:sz w:val="24"/>
          <w:szCs w:val="24"/>
        </w:rPr>
        <w:t>indeksācija 1.septembrī nav noteikta arī turpmākajiem gadiem</w:t>
      </w:r>
      <w:r w:rsidR="00BA3B54">
        <w:rPr>
          <w:rFonts w:ascii="Times New Roman" w:hAnsi="Times New Roman"/>
          <w:sz w:val="24"/>
          <w:szCs w:val="24"/>
        </w:rPr>
        <w:t>;</w:t>
      </w:r>
      <w:r w:rsidR="0028571E" w:rsidRPr="0039362D">
        <w:rPr>
          <w:rFonts w:ascii="Times New Roman" w:hAnsi="Times New Roman"/>
          <w:sz w:val="24"/>
          <w:szCs w:val="24"/>
        </w:rPr>
        <w:t xml:space="preserve"> </w:t>
      </w:r>
      <w:r w:rsidR="00BA3B54">
        <w:rPr>
          <w:rFonts w:ascii="Times New Roman" w:hAnsi="Times New Roman"/>
          <w:sz w:val="24"/>
          <w:szCs w:val="24"/>
        </w:rPr>
        <w:t xml:space="preserve">kādēļ </w:t>
      </w:r>
      <w:r w:rsidR="0028571E" w:rsidRPr="0039362D">
        <w:rPr>
          <w:rFonts w:ascii="Times New Roman" w:hAnsi="Times New Roman"/>
          <w:sz w:val="24"/>
          <w:szCs w:val="24"/>
        </w:rPr>
        <w:t>minētajā likum</w:t>
      </w:r>
      <w:r w:rsidR="00BA3B54">
        <w:rPr>
          <w:rFonts w:ascii="Times New Roman" w:hAnsi="Times New Roman"/>
          <w:sz w:val="24"/>
          <w:szCs w:val="24"/>
        </w:rPr>
        <w:t>projektā</w:t>
      </w:r>
      <w:r w:rsidR="0028571E" w:rsidRPr="0039362D">
        <w:rPr>
          <w:rFonts w:ascii="Times New Roman" w:hAnsi="Times New Roman"/>
          <w:sz w:val="24"/>
          <w:szCs w:val="24"/>
        </w:rPr>
        <w:t xml:space="preserve"> nav </w:t>
      </w:r>
      <w:r w:rsidR="00BA3B54">
        <w:rPr>
          <w:rFonts w:ascii="Times New Roman" w:hAnsi="Times New Roman"/>
          <w:sz w:val="24"/>
          <w:szCs w:val="24"/>
        </w:rPr>
        <w:t xml:space="preserve">jau </w:t>
      </w:r>
      <w:r w:rsidR="0028571E" w:rsidRPr="0039362D">
        <w:rPr>
          <w:rFonts w:ascii="Times New Roman" w:hAnsi="Times New Roman"/>
          <w:sz w:val="24"/>
          <w:szCs w:val="24"/>
        </w:rPr>
        <w:t xml:space="preserve">iestrādāta norma, kas </w:t>
      </w:r>
      <w:r w:rsidR="00BA3B54">
        <w:rPr>
          <w:rFonts w:ascii="Times New Roman" w:hAnsi="Times New Roman"/>
          <w:sz w:val="24"/>
          <w:szCs w:val="24"/>
        </w:rPr>
        <w:t>paredz</w:t>
      </w:r>
      <w:r w:rsidR="008B24BA">
        <w:rPr>
          <w:rFonts w:ascii="Times New Roman" w:hAnsi="Times New Roman"/>
          <w:sz w:val="24"/>
          <w:szCs w:val="24"/>
        </w:rPr>
        <w:t>ētu</w:t>
      </w:r>
      <w:r w:rsidR="00BA3B54">
        <w:rPr>
          <w:rFonts w:ascii="Times New Roman" w:hAnsi="Times New Roman"/>
          <w:sz w:val="24"/>
          <w:szCs w:val="24"/>
        </w:rPr>
        <w:t xml:space="preserve">, ka </w:t>
      </w:r>
      <w:r w:rsidR="0028571E" w:rsidRPr="0039362D">
        <w:rPr>
          <w:rFonts w:ascii="Times New Roman" w:hAnsi="Times New Roman"/>
          <w:sz w:val="24"/>
          <w:szCs w:val="24"/>
        </w:rPr>
        <w:t>vecuma pensij</w:t>
      </w:r>
      <w:r w:rsidR="009304B7" w:rsidRPr="0039362D">
        <w:rPr>
          <w:rFonts w:ascii="Times New Roman" w:hAnsi="Times New Roman"/>
          <w:sz w:val="24"/>
          <w:szCs w:val="24"/>
        </w:rPr>
        <w:t>as</w:t>
      </w:r>
      <w:r w:rsidR="003D3141" w:rsidRPr="0039362D">
        <w:rPr>
          <w:rFonts w:ascii="Times New Roman" w:hAnsi="Times New Roman"/>
          <w:sz w:val="24"/>
          <w:szCs w:val="24"/>
        </w:rPr>
        <w:t>, kas aprēķinātas</w:t>
      </w:r>
      <w:r w:rsidR="0028571E" w:rsidRPr="0039362D">
        <w:rPr>
          <w:rFonts w:ascii="Times New Roman" w:hAnsi="Times New Roman"/>
          <w:sz w:val="24"/>
          <w:szCs w:val="24"/>
        </w:rPr>
        <w:t xml:space="preserve"> </w:t>
      </w:r>
      <w:r w:rsidR="003D3141" w:rsidRPr="0039362D">
        <w:rPr>
          <w:rFonts w:ascii="Times New Roman" w:hAnsi="Times New Roman"/>
          <w:sz w:val="24"/>
          <w:szCs w:val="24"/>
        </w:rPr>
        <w:t>p</w:t>
      </w:r>
      <w:r w:rsidR="0028571E" w:rsidRPr="0039362D">
        <w:rPr>
          <w:rFonts w:ascii="Times New Roman" w:hAnsi="Times New Roman"/>
          <w:sz w:val="24"/>
          <w:szCs w:val="24"/>
        </w:rPr>
        <w:t xml:space="preserve">ar apdrošināšanas stāžu 35 </w:t>
      </w:r>
      <w:r w:rsidR="003D3141" w:rsidRPr="0039362D">
        <w:rPr>
          <w:rFonts w:ascii="Times New Roman" w:hAnsi="Times New Roman"/>
          <w:sz w:val="24"/>
          <w:szCs w:val="24"/>
        </w:rPr>
        <w:t xml:space="preserve">un vairāk </w:t>
      </w:r>
      <w:r w:rsidR="00D26361" w:rsidRPr="0039362D">
        <w:rPr>
          <w:rFonts w:ascii="Times New Roman" w:hAnsi="Times New Roman"/>
          <w:sz w:val="24"/>
          <w:szCs w:val="24"/>
        </w:rPr>
        <w:t>gadi</w:t>
      </w:r>
      <w:r w:rsidR="003D3141" w:rsidRPr="0039362D">
        <w:rPr>
          <w:rFonts w:ascii="Times New Roman" w:hAnsi="Times New Roman"/>
          <w:sz w:val="24"/>
          <w:szCs w:val="24"/>
        </w:rPr>
        <w:t>,</w:t>
      </w:r>
      <w:r w:rsidR="00D26361" w:rsidRPr="0039362D">
        <w:rPr>
          <w:rFonts w:ascii="Times New Roman" w:hAnsi="Times New Roman"/>
          <w:sz w:val="24"/>
          <w:szCs w:val="24"/>
        </w:rPr>
        <w:t xml:space="preserve"> </w:t>
      </w:r>
      <w:r w:rsidR="0028571E" w:rsidRPr="0039362D">
        <w:rPr>
          <w:rFonts w:ascii="Times New Roman" w:hAnsi="Times New Roman"/>
          <w:sz w:val="24"/>
          <w:szCs w:val="24"/>
        </w:rPr>
        <w:t>pārskat</w:t>
      </w:r>
      <w:r w:rsidR="003D3141" w:rsidRPr="0039362D">
        <w:rPr>
          <w:rFonts w:ascii="Times New Roman" w:hAnsi="Times New Roman"/>
          <w:sz w:val="24"/>
          <w:szCs w:val="24"/>
        </w:rPr>
        <w:t>īt</w:t>
      </w:r>
      <w:r w:rsidR="0028571E" w:rsidRPr="0039362D">
        <w:rPr>
          <w:rFonts w:ascii="Times New Roman" w:hAnsi="Times New Roman"/>
          <w:sz w:val="24"/>
          <w:szCs w:val="24"/>
        </w:rPr>
        <w:t xml:space="preserve"> ar 100% no apdrošināšanas iemaksu algu summas reālā pieauguma procentiem.</w:t>
      </w:r>
    </w:p>
    <w:p w14:paraId="1F9749BD" w14:textId="77777777" w:rsidR="0028571E" w:rsidRPr="0039362D" w:rsidRDefault="00917439" w:rsidP="00925CA9">
      <w:pPr>
        <w:spacing w:after="120" w:line="240" w:lineRule="auto"/>
        <w:jc w:val="both"/>
        <w:rPr>
          <w:rFonts w:ascii="Times New Roman" w:hAnsi="Times New Roman"/>
          <w:sz w:val="24"/>
          <w:szCs w:val="24"/>
        </w:rPr>
      </w:pPr>
      <w:r w:rsidRPr="0039362D">
        <w:rPr>
          <w:rFonts w:ascii="Times New Roman" w:hAnsi="Times New Roman"/>
          <w:b/>
          <w:sz w:val="24"/>
          <w:szCs w:val="24"/>
        </w:rPr>
        <w:t xml:space="preserve">G.Eglītis </w:t>
      </w:r>
      <w:r w:rsidR="00BA3B54">
        <w:rPr>
          <w:rFonts w:ascii="Times New Roman" w:hAnsi="Times New Roman"/>
          <w:sz w:val="24"/>
          <w:szCs w:val="24"/>
        </w:rPr>
        <w:t>uzsver</w:t>
      </w:r>
      <w:r w:rsidRPr="0039362D">
        <w:rPr>
          <w:rFonts w:ascii="Times New Roman" w:hAnsi="Times New Roman"/>
          <w:sz w:val="24"/>
          <w:szCs w:val="24"/>
        </w:rPr>
        <w:t>,</w:t>
      </w:r>
      <w:r w:rsidR="00EF722F" w:rsidRPr="0039362D">
        <w:rPr>
          <w:rFonts w:ascii="Times New Roman" w:hAnsi="Times New Roman"/>
          <w:sz w:val="24"/>
          <w:szCs w:val="24"/>
        </w:rPr>
        <w:t xml:space="preserve"> ka jebkurš pasākums, kas saistīts ar budžetu, nav labklājība</w:t>
      </w:r>
      <w:r w:rsidR="00BA3B54">
        <w:rPr>
          <w:rFonts w:ascii="Times New Roman" w:hAnsi="Times New Roman"/>
          <w:sz w:val="24"/>
          <w:szCs w:val="24"/>
        </w:rPr>
        <w:t>s</w:t>
      </w:r>
      <w:r w:rsidR="00EF722F" w:rsidRPr="0039362D">
        <w:rPr>
          <w:rFonts w:ascii="Times New Roman" w:hAnsi="Times New Roman"/>
          <w:sz w:val="24"/>
          <w:szCs w:val="24"/>
        </w:rPr>
        <w:t xml:space="preserve"> ministra lēmums, bet gan valdību veidojošo partiju koalīcijas un Finanšu ministrijas lēmums, pateicoties kuram 2022.gadā </w:t>
      </w:r>
      <w:r w:rsidR="003D3141" w:rsidRPr="0039362D">
        <w:rPr>
          <w:rFonts w:ascii="Times New Roman" w:hAnsi="Times New Roman"/>
          <w:sz w:val="24"/>
          <w:szCs w:val="24"/>
        </w:rPr>
        <w:t>plānot</w:t>
      </w:r>
      <w:r w:rsidR="002F18D0">
        <w:rPr>
          <w:rFonts w:ascii="Times New Roman" w:hAnsi="Times New Roman"/>
          <w:sz w:val="24"/>
          <w:szCs w:val="24"/>
        </w:rPr>
        <w:t>s</w:t>
      </w:r>
      <w:r w:rsidR="003D3141" w:rsidRPr="0039362D">
        <w:rPr>
          <w:rFonts w:ascii="Times New Roman" w:hAnsi="Times New Roman"/>
          <w:sz w:val="24"/>
          <w:szCs w:val="24"/>
        </w:rPr>
        <w:t xml:space="preserve"> </w:t>
      </w:r>
      <w:r w:rsidR="00EF722F" w:rsidRPr="0039362D">
        <w:rPr>
          <w:rFonts w:ascii="Times New Roman" w:hAnsi="Times New Roman"/>
          <w:sz w:val="24"/>
          <w:szCs w:val="24"/>
        </w:rPr>
        <w:t>pensijas indeksēt agrāk - 1.septembrī.</w:t>
      </w:r>
      <w:r w:rsidR="009325C7" w:rsidRPr="0039362D">
        <w:rPr>
          <w:rFonts w:ascii="Times New Roman" w:hAnsi="Times New Roman"/>
          <w:sz w:val="24"/>
          <w:szCs w:val="24"/>
        </w:rPr>
        <w:t xml:space="preserve"> </w:t>
      </w:r>
      <w:r w:rsidR="00BA3B54">
        <w:rPr>
          <w:rFonts w:ascii="Times New Roman" w:hAnsi="Times New Roman"/>
          <w:sz w:val="24"/>
          <w:szCs w:val="24"/>
        </w:rPr>
        <w:t>A</w:t>
      </w:r>
      <w:r w:rsidR="009304B7" w:rsidRPr="0039362D">
        <w:rPr>
          <w:rFonts w:ascii="Times New Roman" w:hAnsi="Times New Roman"/>
          <w:sz w:val="24"/>
          <w:szCs w:val="24"/>
        </w:rPr>
        <w:t>tzīmē, ka</w:t>
      </w:r>
      <w:r w:rsidR="009325C7" w:rsidRPr="0039362D">
        <w:rPr>
          <w:rFonts w:ascii="Times New Roman" w:hAnsi="Times New Roman"/>
          <w:sz w:val="24"/>
          <w:szCs w:val="24"/>
        </w:rPr>
        <w:t xml:space="preserve"> </w:t>
      </w:r>
      <w:r w:rsidR="005B4583">
        <w:rPr>
          <w:rFonts w:ascii="Times New Roman" w:hAnsi="Times New Roman"/>
          <w:sz w:val="24"/>
          <w:szCs w:val="24"/>
        </w:rPr>
        <w:t>prioritārajos pasākumos</w:t>
      </w:r>
      <w:r w:rsidR="009325C7" w:rsidRPr="0039362D">
        <w:rPr>
          <w:rFonts w:ascii="Times New Roman" w:hAnsi="Times New Roman"/>
          <w:sz w:val="24"/>
          <w:szCs w:val="24"/>
        </w:rPr>
        <w:t xml:space="preserve"> 2023.gada budžetam tiks iekļauts pasākums</w:t>
      </w:r>
      <w:r w:rsidR="003D3141" w:rsidRPr="0039362D">
        <w:rPr>
          <w:rFonts w:ascii="Times New Roman" w:hAnsi="Times New Roman"/>
          <w:sz w:val="24"/>
          <w:szCs w:val="24"/>
        </w:rPr>
        <w:t>, kas paredz</w:t>
      </w:r>
      <w:r w:rsidR="009325C7" w:rsidRPr="0039362D">
        <w:rPr>
          <w:rFonts w:ascii="Times New Roman" w:hAnsi="Times New Roman"/>
          <w:sz w:val="24"/>
          <w:szCs w:val="24"/>
        </w:rPr>
        <w:t xml:space="preserve"> vecuma pensij</w:t>
      </w:r>
      <w:r w:rsidR="00D26361" w:rsidRPr="0039362D">
        <w:rPr>
          <w:rFonts w:ascii="Times New Roman" w:hAnsi="Times New Roman"/>
          <w:sz w:val="24"/>
          <w:szCs w:val="24"/>
        </w:rPr>
        <w:t>as</w:t>
      </w:r>
      <w:r w:rsidR="003D3141" w:rsidRPr="0039362D">
        <w:rPr>
          <w:rFonts w:ascii="Times New Roman" w:hAnsi="Times New Roman"/>
          <w:sz w:val="24"/>
          <w:szCs w:val="24"/>
        </w:rPr>
        <w:t xml:space="preserve"> </w:t>
      </w:r>
      <w:r w:rsidR="009325C7" w:rsidRPr="0039362D">
        <w:rPr>
          <w:rFonts w:ascii="Times New Roman" w:hAnsi="Times New Roman"/>
          <w:sz w:val="24"/>
          <w:szCs w:val="24"/>
        </w:rPr>
        <w:t xml:space="preserve">ar apdrošināšanas </w:t>
      </w:r>
      <w:r w:rsidR="009325C7" w:rsidRPr="0039362D">
        <w:rPr>
          <w:rFonts w:ascii="Times New Roman" w:hAnsi="Times New Roman"/>
          <w:sz w:val="24"/>
          <w:szCs w:val="24"/>
        </w:rPr>
        <w:lastRenderedPageBreak/>
        <w:t>stāžu 35 gadi pārskat</w:t>
      </w:r>
      <w:r w:rsidR="003D3141" w:rsidRPr="0039362D">
        <w:rPr>
          <w:rFonts w:ascii="Times New Roman" w:hAnsi="Times New Roman"/>
          <w:sz w:val="24"/>
          <w:szCs w:val="24"/>
        </w:rPr>
        <w:t>īt</w:t>
      </w:r>
      <w:r w:rsidR="009325C7" w:rsidRPr="0039362D">
        <w:rPr>
          <w:rFonts w:ascii="Times New Roman" w:hAnsi="Times New Roman"/>
          <w:sz w:val="24"/>
          <w:szCs w:val="24"/>
        </w:rPr>
        <w:t xml:space="preserve"> ar indeksu</w:t>
      </w:r>
      <w:r w:rsidR="00D26361" w:rsidRPr="0039362D">
        <w:rPr>
          <w:rFonts w:ascii="Times New Roman" w:hAnsi="Times New Roman"/>
          <w:sz w:val="24"/>
          <w:szCs w:val="24"/>
        </w:rPr>
        <w:t>, ko veido</w:t>
      </w:r>
      <w:r w:rsidR="009325C7" w:rsidRPr="0039362D">
        <w:rPr>
          <w:rFonts w:ascii="Times New Roman" w:hAnsi="Times New Roman"/>
          <w:sz w:val="24"/>
          <w:szCs w:val="24"/>
        </w:rPr>
        <w:t xml:space="preserve"> 100</w:t>
      </w:r>
      <w:bookmarkStart w:id="7" w:name="_Hlk105605208"/>
      <w:r w:rsidR="009325C7" w:rsidRPr="0039362D">
        <w:rPr>
          <w:rFonts w:ascii="Times New Roman" w:hAnsi="Times New Roman"/>
          <w:sz w:val="24"/>
          <w:szCs w:val="24"/>
        </w:rPr>
        <w:t>% no apdrošināšanas iemaksu algu summas reālā pieauguma procentiem.</w:t>
      </w:r>
    </w:p>
    <w:bookmarkEnd w:id="7"/>
    <w:p w14:paraId="09F49495" w14:textId="77777777" w:rsidR="005804D0" w:rsidRPr="0039362D" w:rsidRDefault="00917439" w:rsidP="00925CA9">
      <w:pPr>
        <w:spacing w:after="120" w:line="240" w:lineRule="auto"/>
        <w:jc w:val="both"/>
        <w:rPr>
          <w:rFonts w:ascii="Times New Roman" w:hAnsi="Times New Roman"/>
          <w:sz w:val="24"/>
          <w:szCs w:val="24"/>
        </w:rPr>
      </w:pPr>
      <w:r w:rsidRPr="0039362D">
        <w:rPr>
          <w:rFonts w:ascii="Times New Roman" w:eastAsia="Times New Roman" w:hAnsi="Times New Roman"/>
          <w:b/>
          <w:sz w:val="24"/>
          <w:szCs w:val="24"/>
          <w:lang w:eastAsia="lv-LV"/>
        </w:rPr>
        <w:t>J.</w:t>
      </w:r>
      <w:r w:rsidRPr="0039362D">
        <w:rPr>
          <w:rFonts w:ascii="Times New Roman" w:hAnsi="Times New Roman"/>
          <w:b/>
          <w:sz w:val="24"/>
          <w:szCs w:val="24"/>
        </w:rPr>
        <w:t xml:space="preserve">Felsbergs </w:t>
      </w:r>
      <w:r w:rsidRPr="0039362D">
        <w:rPr>
          <w:rFonts w:ascii="Times New Roman" w:hAnsi="Times New Roman"/>
          <w:sz w:val="24"/>
          <w:szCs w:val="24"/>
        </w:rPr>
        <w:t xml:space="preserve">izsaka viedokli, ka faktiskais patēriņu cenu indekss nav pensijas saņēmēja inflācija, bet gan </w:t>
      </w:r>
      <w:r w:rsidR="002232E6" w:rsidRPr="0039362D">
        <w:rPr>
          <w:rFonts w:ascii="Times New Roman" w:hAnsi="Times New Roman"/>
          <w:sz w:val="24"/>
          <w:szCs w:val="24"/>
        </w:rPr>
        <w:t xml:space="preserve">inflācija uz Latvijas vidējo cilvēku, kuram ir ienākumi no algas. Pensionāram ir pavisam citi patēriņi, kurā ietilpst pārtika, mājsaimniecības uzturēšana, veselība un zāles, tādējādi inflācija pensijas saņēmējiem ir lielāka. </w:t>
      </w:r>
      <w:r w:rsidR="00863060" w:rsidRPr="0039362D">
        <w:rPr>
          <w:rFonts w:ascii="Times New Roman" w:hAnsi="Times New Roman"/>
          <w:sz w:val="24"/>
          <w:szCs w:val="24"/>
        </w:rPr>
        <w:t xml:space="preserve">Kā arī </w:t>
      </w:r>
      <w:r w:rsidR="00156368" w:rsidRPr="0039362D">
        <w:rPr>
          <w:rFonts w:ascii="Times New Roman" w:hAnsi="Times New Roman"/>
          <w:sz w:val="24"/>
          <w:szCs w:val="24"/>
        </w:rPr>
        <w:t xml:space="preserve">iebilst pret </w:t>
      </w:r>
      <w:r w:rsidR="00863060" w:rsidRPr="0039362D">
        <w:rPr>
          <w:rFonts w:ascii="Times New Roman" w:hAnsi="Times New Roman"/>
          <w:sz w:val="24"/>
          <w:szCs w:val="24"/>
        </w:rPr>
        <w:t>pensiju indeksējam</w:t>
      </w:r>
      <w:r w:rsidR="00156368" w:rsidRPr="0039362D">
        <w:rPr>
          <w:rFonts w:ascii="Times New Roman" w:hAnsi="Times New Roman"/>
          <w:sz w:val="24"/>
          <w:szCs w:val="24"/>
        </w:rPr>
        <w:t>o</w:t>
      </w:r>
      <w:r w:rsidR="00863060" w:rsidRPr="0039362D">
        <w:rPr>
          <w:rFonts w:ascii="Times New Roman" w:hAnsi="Times New Roman"/>
          <w:sz w:val="24"/>
          <w:szCs w:val="24"/>
        </w:rPr>
        <w:t xml:space="preserve"> robež</w:t>
      </w:r>
      <w:r w:rsidR="00156368" w:rsidRPr="0039362D">
        <w:rPr>
          <w:rFonts w:ascii="Times New Roman" w:hAnsi="Times New Roman"/>
          <w:sz w:val="24"/>
          <w:szCs w:val="24"/>
        </w:rPr>
        <w:t>u</w:t>
      </w:r>
      <w:r w:rsidR="00863060" w:rsidRPr="0039362D">
        <w:rPr>
          <w:rFonts w:ascii="Times New Roman" w:hAnsi="Times New Roman"/>
          <w:sz w:val="24"/>
          <w:szCs w:val="24"/>
        </w:rPr>
        <w:t xml:space="preserve"> 50% no vidējās apdrošināšanas iemaksu algas valstī </w:t>
      </w:r>
      <w:r w:rsidR="00156368" w:rsidRPr="0039362D">
        <w:rPr>
          <w:rFonts w:ascii="Times New Roman" w:hAnsi="Times New Roman"/>
          <w:sz w:val="24"/>
          <w:szCs w:val="24"/>
        </w:rPr>
        <w:t>un indeksā piemērojamiem procentiem no apdrošināšanas iemaksu algu summas reālā pieauguma procentiem.</w:t>
      </w:r>
    </w:p>
    <w:p w14:paraId="06F4BF18" w14:textId="77777777" w:rsidR="00156368" w:rsidRDefault="00917439" w:rsidP="00156368">
      <w:pPr>
        <w:spacing w:after="120" w:line="240" w:lineRule="auto"/>
        <w:jc w:val="both"/>
        <w:rPr>
          <w:rFonts w:ascii="Times New Roman" w:hAnsi="Times New Roman"/>
          <w:sz w:val="24"/>
          <w:szCs w:val="24"/>
          <w:shd w:val="clear" w:color="auto" w:fill="FFFFFF"/>
        </w:rPr>
      </w:pPr>
      <w:r w:rsidRPr="0039362D">
        <w:rPr>
          <w:rFonts w:ascii="Times New Roman" w:hAnsi="Times New Roman"/>
          <w:b/>
          <w:bCs/>
          <w:sz w:val="24"/>
          <w:szCs w:val="24"/>
        </w:rPr>
        <w:t>I.Alliks</w:t>
      </w:r>
      <w:r w:rsidRPr="0039362D">
        <w:rPr>
          <w:rFonts w:ascii="Times New Roman" w:hAnsi="Times New Roman"/>
          <w:bCs/>
          <w:sz w:val="24"/>
          <w:szCs w:val="24"/>
        </w:rPr>
        <w:t xml:space="preserve"> atbild, ka pensiju indeksācija ir </w:t>
      </w:r>
      <w:r w:rsidR="00D26361" w:rsidRPr="0039362D">
        <w:rPr>
          <w:rFonts w:ascii="Times New Roman" w:hAnsi="Times New Roman"/>
          <w:bCs/>
          <w:sz w:val="24"/>
          <w:szCs w:val="24"/>
        </w:rPr>
        <w:t xml:space="preserve">jautājums, par kuru ir diskutēts </w:t>
      </w:r>
      <w:r w:rsidRPr="0039362D">
        <w:rPr>
          <w:rFonts w:ascii="Times New Roman" w:hAnsi="Times New Roman"/>
          <w:bCs/>
          <w:sz w:val="24"/>
          <w:szCs w:val="24"/>
        </w:rPr>
        <w:t>visvairāk</w:t>
      </w:r>
      <w:r w:rsidR="00D26361" w:rsidRPr="0039362D">
        <w:rPr>
          <w:rFonts w:ascii="Times New Roman" w:hAnsi="Times New Roman"/>
          <w:bCs/>
          <w:sz w:val="24"/>
          <w:szCs w:val="24"/>
        </w:rPr>
        <w:t>. Turklāt pensiju indeksācijas normas likumā “Par valsts pensijām” ir</w:t>
      </w:r>
      <w:r w:rsidRPr="0039362D">
        <w:rPr>
          <w:rFonts w:ascii="Times New Roman" w:hAnsi="Times New Roman"/>
          <w:bCs/>
          <w:sz w:val="24"/>
          <w:szCs w:val="24"/>
        </w:rPr>
        <w:t xml:space="preserve"> visbiežāk mainīt</w:t>
      </w:r>
      <w:r w:rsidR="00D26361" w:rsidRPr="0039362D">
        <w:rPr>
          <w:rFonts w:ascii="Times New Roman" w:hAnsi="Times New Roman"/>
          <w:bCs/>
          <w:sz w:val="24"/>
          <w:szCs w:val="24"/>
        </w:rPr>
        <w:t xml:space="preserve">as. </w:t>
      </w:r>
      <w:r w:rsidRPr="0039362D">
        <w:rPr>
          <w:rFonts w:ascii="Times New Roman" w:hAnsi="Times New Roman"/>
          <w:bCs/>
          <w:sz w:val="24"/>
          <w:szCs w:val="24"/>
        </w:rPr>
        <w:t>2022.gad</w:t>
      </w:r>
      <w:r w:rsidR="00D26361" w:rsidRPr="0039362D">
        <w:rPr>
          <w:rFonts w:ascii="Times New Roman" w:hAnsi="Times New Roman"/>
          <w:bCs/>
          <w:sz w:val="24"/>
          <w:szCs w:val="24"/>
        </w:rPr>
        <w:t xml:space="preserve">ā </w:t>
      </w:r>
      <w:r w:rsidR="00D62AA9" w:rsidRPr="0039362D">
        <w:rPr>
          <w:rFonts w:ascii="Times New Roman" w:hAnsi="Times New Roman"/>
          <w:bCs/>
          <w:sz w:val="24"/>
          <w:szCs w:val="24"/>
        </w:rPr>
        <w:t xml:space="preserve">tomēr </w:t>
      </w:r>
      <w:r w:rsidR="00D26361" w:rsidRPr="0039362D">
        <w:rPr>
          <w:rFonts w:ascii="Times New Roman" w:hAnsi="Times New Roman"/>
          <w:bCs/>
          <w:sz w:val="24"/>
          <w:szCs w:val="24"/>
        </w:rPr>
        <w:t>nav iespējam</w:t>
      </w:r>
      <w:r w:rsidR="00D62AA9" w:rsidRPr="0039362D">
        <w:rPr>
          <w:rFonts w:ascii="Times New Roman" w:hAnsi="Times New Roman"/>
          <w:bCs/>
          <w:sz w:val="24"/>
          <w:szCs w:val="24"/>
        </w:rPr>
        <w:t>s būtiski izmainīt</w:t>
      </w:r>
      <w:r w:rsidRPr="0039362D">
        <w:rPr>
          <w:rFonts w:ascii="Times New Roman" w:hAnsi="Times New Roman"/>
          <w:bCs/>
          <w:sz w:val="24"/>
          <w:szCs w:val="24"/>
        </w:rPr>
        <w:t xml:space="preserve"> pensiju indeksācij</w:t>
      </w:r>
      <w:r w:rsidR="00D62AA9" w:rsidRPr="0039362D">
        <w:rPr>
          <w:rFonts w:ascii="Times New Roman" w:hAnsi="Times New Roman"/>
          <w:bCs/>
          <w:sz w:val="24"/>
          <w:szCs w:val="24"/>
        </w:rPr>
        <w:t>a</w:t>
      </w:r>
      <w:r w:rsidRPr="0039362D">
        <w:rPr>
          <w:rFonts w:ascii="Times New Roman" w:hAnsi="Times New Roman"/>
          <w:bCs/>
          <w:sz w:val="24"/>
          <w:szCs w:val="24"/>
        </w:rPr>
        <w:t xml:space="preserve"> kārtīb</w:t>
      </w:r>
      <w:r w:rsidR="00D62AA9" w:rsidRPr="0039362D">
        <w:rPr>
          <w:rFonts w:ascii="Times New Roman" w:hAnsi="Times New Roman"/>
          <w:bCs/>
          <w:sz w:val="24"/>
          <w:szCs w:val="24"/>
        </w:rPr>
        <w:t>u</w:t>
      </w:r>
      <w:r w:rsidRPr="0039362D">
        <w:rPr>
          <w:rFonts w:ascii="Times New Roman" w:hAnsi="Times New Roman"/>
          <w:bCs/>
          <w:sz w:val="24"/>
          <w:szCs w:val="24"/>
        </w:rPr>
        <w:t xml:space="preserve">, </w:t>
      </w:r>
      <w:r w:rsidR="00D62AA9" w:rsidRPr="0039362D">
        <w:rPr>
          <w:rFonts w:ascii="Times New Roman" w:hAnsi="Times New Roman"/>
          <w:bCs/>
          <w:sz w:val="24"/>
          <w:szCs w:val="24"/>
        </w:rPr>
        <w:t xml:space="preserve">tas </w:t>
      </w:r>
      <w:r w:rsidRPr="0039362D">
        <w:rPr>
          <w:rFonts w:ascii="Times New Roman" w:hAnsi="Times New Roman"/>
          <w:bCs/>
          <w:sz w:val="24"/>
          <w:szCs w:val="24"/>
        </w:rPr>
        <w:t xml:space="preserve">ir  nākotnes jautājums. Savukārt par pensiju indeksējamo robežu - 50% no vidējās apdrošināšanas iemaksu algas valstī, atzīmē, ka tas </w:t>
      </w:r>
      <w:r w:rsidR="00D62AA9" w:rsidRPr="0039362D">
        <w:rPr>
          <w:rFonts w:ascii="Times New Roman" w:hAnsi="Times New Roman"/>
          <w:bCs/>
          <w:sz w:val="24"/>
          <w:szCs w:val="24"/>
        </w:rPr>
        <w:t xml:space="preserve">ir </w:t>
      </w:r>
      <w:r w:rsidRPr="0039362D">
        <w:rPr>
          <w:rFonts w:ascii="Times New Roman" w:hAnsi="Times New Roman"/>
          <w:bCs/>
          <w:sz w:val="24"/>
          <w:szCs w:val="24"/>
        </w:rPr>
        <w:t>arī jautājums par iespēj</w:t>
      </w:r>
      <w:r w:rsidR="00D62AA9" w:rsidRPr="0039362D">
        <w:rPr>
          <w:rFonts w:ascii="Times New Roman" w:hAnsi="Times New Roman"/>
          <w:bCs/>
          <w:sz w:val="24"/>
          <w:szCs w:val="24"/>
        </w:rPr>
        <w:t>ām</w:t>
      </w:r>
      <w:r w:rsidRPr="0039362D">
        <w:rPr>
          <w:rFonts w:ascii="Times New Roman" w:hAnsi="Times New Roman"/>
          <w:bCs/>
          <w:sz w:val="24"/>
          <w:szCs w:val="24"/>
        </w:rPr>
        <w:t xml:space="preserve"> finansē</w:t>
      </w:r>
      <w:r w:rsidR="00D62AA9" w:rsidRPr="0039362D">
        <w:rPr>
          <w:rFonts w:ascii="Times New Roman" w:hAnsi="Times New Roman"/>
          <w:bCs/>
          <w:sz w:val="24"/>
          <w:szCs w:val="24"/>
        </w:rPr>
        <w:t>t plašāku indeksāciju</w:t>
      </w:r>
      <w:r w:rsidRPr="0039362D">
        <w:rPr>
          <w:rFonts w:ascii="Times New Roman" w:hAnsi="Times New Roman"/>
          <w:bCs/>
          <w:sz w:val="24"/>
          <w:szCs w:val="24"/>
        </w:rPr>
        <w:t xml:space="preserve"> no sociālās apdrošināšanas sistēmas, kas ir uz solidaritāti balstīta pašfinansējošā sistēma</w:t>
      </w:r>
      <w:r w:rsidR="004F47EA">
        <w:rPr>
          <w:rFonts w:ascii="Times New Roman" w:hAnsi="Times New Roman"/>
          <w:bCs/>
          <w:sz w:val="24"/>
          <w:szCs w:val="24"/>
        </w:rPr>
        <w:t>.</w:t>
      </w:r>
      <w:r w:rsidR="00D62AA9" w:rsidRPr="0039362D">
        <w:rPr>
          <w:rFonts w:ascii="Times New Roman" w:hAnsi="Times New Roman"/>
          <w:bCs/>
          <w:sz w:val="24"/>
          <w:szCs w:val="24"/>
        </w:rPr>
        <w:t xml:space="preserve"> </w:t>
      </w:r>
      <w:r w:rsidR="004F47EA">
        <w:rPr>
          <w:rFonts w:ascii="Times New Roman" w:hAnsi="Times New Roman"/>
          <w:bCs/>
          <w:sz w:val="24"/>
          <w:szCs w:val="24"/>
        </w:rPr>
        <w:t>L</w:t>
      </w:r>
      <w:r w:rsidRPr="0039362D">
        <w:rPr>
          <w:rFonts w:ascii="Times New Roman" w:hAnsi="Times New Roman"/>
          <w:bCs/>
          <w:sz w:val="24"/>
          <w:szCs w:val="24"/>
        </w:rPr>
        <w:t xml:space="preserve">ai </w:t>
      </w:r>
      <w:r w:rsidR="00D62AA9" w:rsidRPr="0039362D">
        <w:rPr>
          <w:rFonts w:ascii="Times New Roman" w:hAnsi="Times New Roman"/>
          <w:bCs/>
          <w:sz w:val="24"/>
          <w:szCs w:val="24"/>
        </w:rPr>
        <w:t>arī</w:t>
      </w:r>
      <w:r w:rsidRPr="0039362D">
        <w:rPr>
          <w:rFonts w:ascii="Times New Roman" w:hAnsi="Times New Roman"/>
          <w:bCs/>
          <w:sz w:val="24"/>
          <w:szCs w:val="24"/>
        </w:rPr>
        <w:t xml:space="preserve"> teorētiski pareizi būtu indeksēt visu pensijas apmēru un indeksā</w:t>
      </w:r>
      <w:r w:rsidR="0088648B" w:rsidRPr="0039362D">
        <w:rPr>
          <w:rFonts w:ascii="Times New Roman" w:hAnsi="Times New Roman"/>
          <w:bCs/>
          <w:sz w:val="24"/>
          <w:szCs w:val="24"/>
        </w:rPr>
        <w:t>cijā</w:t>
      </w:r>
      <w:r w:rsidRPr="0039362D">
        <w:rPr>
          <w:rFonts w:ascii="Times New Roman" w:hAnsi="Times New Roman"/>
          <w:bCs/>
          <w:sz w:val="24"/>
          <w:szCs w:val="24"/>
        </w:rPr>
        <w:t xml:space="preserve"> izmantot 100%</w:t>
      </w:r>
      <w:r w:rsidRPr="0039362D">
        <w:rPr>
          <w:rFonts w:ascii="Times New Roman" w:hAnsi="Times New Roman"/>
          <w:sz w:val="24"/>
          <w:szCs w:val="24"/>
        </w:rPr>
        <w:t xml:space="preserve"> no apdrošināšanas iemaksu algu summas reālā pieauguma procentiem, ko </w:t>
      </w:r>
      <w:r w:rsidR="0088648B" w:rsidRPr="0039362D">
        <w:rPr>
          <w:rFonts w:ascii="Times New Roman" w:hAnsi="Times New Roman"/>
          <w:sz w:val="24"/>
          <w:szCs w:val="24"/>
        </w:rPr>
        <w:t>rekomendējusi</w:t>
      </w:r>
      <w:r w:rsidRPr="0039362D">
        <w:rPr>
          <w:rFonts w:ascii="Times New Roman" w:hAnsi="Times New Roman"/>
          <w:sz w:val="24"/>
          <w:szCs w:val="24"/>
        </w:rPr>
        <w:t xml:space="preserve"> arī </w:t>
      </w:r>
      <w:r w:rsidRPr="0039362D">
        <w:rPr>
          <w:rFonts w:ascii="Times New Roman" w:hAnsi="Times New Roman"/>
          <w:sz w:val="24"/>
          <w:szCs w:val="24"/>
          <w:shd w:val="clear" w:color="auto" w:fill="FFFFFF"/>
        </w:rPr>
        <w:t>Ekonomiskās sadarbības un attīstības organizācija (OECD)</w:t>
      </w:r>
      <w:r w:rsidR="00CF508B" w:rsidRPr="0039362D">
        <w:rPr>
          <w:rFonts w:ascii="Times New Roman" w:hAnsi="Times New Roman"/>
          <w:sz w:val="24"/>
          <w:szCs w:val="24"/>
          <w:shd w:val="clear" w:color="auto" w:fill="FFFFFF"/>
        </w:rPr>
        <w:t>.</w:t>
      </w:r>
    </w:p>
    <w:p w14:paraId="7653C093" w14:textId="77777777" w:rsidR="00917DA2" w:rsidRPr="0039362D" w:rsidRDefault="00917439" w:rsidP="00AD51B4">
      <w:pPr>
        <w:spacing w:after="0" w:line="240" w:lineRule="auto"/>
        <w:jc w:val="center"/>
        <w:rPr>
          <w:rFonts w:ascii="Times New Roman" w:hAnsi="Times New Roman"/>
          <w:b/>
          <w:color w:val="000000"/>
          <w:sz w:val="24"/>
          <w:szCs w:val="24"/>
          <w:u w:val="single"/>
        </w:rPr>
      </w:pPr>
      <w:bookmarkStart w:id="8" w:name="_Hlk12371381"/>
      <w:r w:rsidRPr="0039362D">
        <w:rPr>
          <w:rFonts w:ascii="Times New Roman" w:hAnsi="Times New Roman"/>
          <w:b/>
          <w:color w:val="000000"/>
          <w:sz w:val="24"/>
          <w:szCs w:val="24"/>
          <w:u w:val="single"/>
        </w:rPr>
        <w:t>3. Citi Senioru lietu padomes dalībnieku interesējošie jautājumi.</w:t>
      </w:r>
    </w:p>
    <w:bookmarkEnd w:id="8"/>
    <w:p w14:paraId="060FC4D6" w14:textId="77777777" w:rsidR="00C72845" w:rsidRPr="0039362D" w:rsidRDefault="00917439" w:rsidP="00AD51B4">
      <w:pPr>
        <w:spacing w:after="0" w:line="240" w:lineRule="auto"/>
        <w:jc w:val="both"/>
        <w:rPr>
          <w:rFonts w:ascii="Times New Roman" w:eastAsiaTheme="minorHAnsi" w:hAnsi="Times New Roman"/>
          <w:color w:val="000000"/>
          <w:sz w:val="24"/>
          <w:szCs w:val="24"/>
        </w:rPr>
      </w:pPr>
      <w:r w:rsidRPr="0039362D">
        <w:rPr>
          <w:rFonts w:ascii="Times New Roman" w:eastAsiaTheme="minorHAnsi" w:hAnsi="Times New Roman"/>
          <w:b/>
          <w:color w:val="000000"/>
          <w:sz w:val="24"/>
          <w:szCs w:val="24"/>
        </w:rPr>
        <w:t>L.Kalnāja</w:t>
      </w:r>
      <w:r w:rsidRPr="0039362D">
        <w:rPr>
          <w:rFonts w:ascii="Times New Roman" w:eastAsiaTheme="minorHAnsi" w:hAnsi="Times New Roman"/>
          <w:color w:val="000000"/>
          <w:sz w:val="24"/>
          <w:szCs w:val="24"/>
        </w:rPr>
        <w:t xml:space="preserve"> </w:t>
      </w:r>
      <w:r w:rsidR="0088648B" w:rsidRPr="0039362D">
        <w:rPr>
          <w:rFonts w:ascii="Times New Roman" w:eastAsiaTheme="minorHAnsi" w:hAnsi="Times New Roman"/>
          <w:color w:val="000000"/>
          <w:sz w:val="24"/>
          <w:szCs w:val="24"/>
        </w:rPr>
        <w:t>par iepriekš dzirdēto izsakās</w:t>
      </w:r>
      <w:r w:rsidR="003F316C" w:rsidRPr="0039362D">
        <w:rPr>
          <w:rFonts w:ascii="Times New Roman" w:eastAsiaTheme="minorHAnsi" w:hAnsi="Times New Roman"/>
          <w:color w:val="000000"/>
          <w:sz w:val="24"/>
          <w:szCs w:val="24"/>
        </w:rPr>
        <w:t>, ka</w:t>
      </w:r>
      <w:r w:rsidR="00BA3B54">
        <w:rPr>
          <w:rFonts w:ascii="Times New Roman" w:eastAsiaTheme="minorHAnsi" w:hAnsi="Times New Roman"/>
          <w:color w:val="000000"/>
          <w:sz w:val="24"/>
          <w:szCs w:val="24"/>
        </w:rPr>
        <w:t>,</w:t>
      </w:r>
      <w:r w:rsidR="003F316C" w:rsidRPr="0039362D">
        <w:rPr>
          <w:rFonts w:ascii="Times New Roman" w:eastAsiaTheme="minorHAnsi" w:hAnsi="Times New Roman"/>
          <w:color w:val="000000"/>
          <w:sz w:val="24"/>
          <w:szCs w:val="24"/>
        </w:rPr>
        <w:t xml:space="preserve"> izlīdzinot </w:t>
      </w:r>
      <w:r w:rsidR="00D62AA9" w:rsidRPr="0039362D">
        <w:rPr>
          <w:rFonts w:ascii="Times New Roman" w:eastAsiaTheme="minorHAnsi" w:hAnsi="Times New Roman"/>
          <w:color w:val="000000"/>
          <w:sz w:val="24"/>
          <w:szCs w:val="24"/>
        </w:rPr>
        <w:t>zemās</w:t>
      </w:r>
      <w:r w:rsidR="003F316C" w:rsidRPr="0039362D">
        <w:rPr>
          <w:rFonts w:ascii="Times New Roman" w:eastAsiaTheme="minorHAnsi" w:hAnsi="Times New Roman"/>
          <w:color w:val="000000"/>
          <w:sz w:val="24"/>
          <w:szCs w:val="24"/>
        </w:rPr>
        <w:t xml:space="preserve"> un augstās pensijas, tiek rādīta slikta priekšzīme jauniešiem. Jaunieši, maksājot labas sociālās apdrošināšanas iemaksas, no kurām šobrīd izmaksā pensijas esošajiem pensionāriem, rēķinās, ka vecumdienās </w:t>
      </w:r>
      <w:r w:rsidR="00B84231" w:rsidRPr="0039362D">
        <w:rPr>
          <w:rFonts w:ascii="Times New Roman" w:eastAsiaTheme="minorHAnsi" w:hAnsi="Times New Roman"/>
          <w:color w:val="000000"/>
          <w:sz w:val="24"/>
          <w:szCs w:val="24"/>
        </w:rPr>
        <w:t xml:space="preserve">saņems pensijas atbilstoši </w:t>
      </w:r>
      <w:r w:rsidR="00D62AA9" w:rsidRPr="0039362D">
        <w:rPr>
          <w:rFonts w:ascii="Times New Roman" w:eastAsiaTheme="minorHAnsi" w:hAnsi="Times New Roman"/>
          <w:color w:val="000000"/>
          <w:sz w:val="24"/>
          <w:szCs w:val="24"/>
        </w:rPr>
        <w:t>veiktajām</w:t>
      </w:r>
      <w:r w:rsidR="00B84231" w:rsidRPr="0039362D">
        <w:rPr>
          <w:rFonts w:ascii="Times New Roman" w:eastAsiaTheme="minorHAnsi" w:hAnsi="Times New Roman"/>
          <w:color w:val="000000"/>
          <w:sz w:val="24"/>
          <w:szCs w:val="24"/>
        </w:rPr>
        <w:t xml:space="preserve"> sociālās apdrošināšanas iemaksām. Nedrīkst </w:t>
      </w:r>
      <w:r w:rsidR="00703B6F" w:rsidRPr="0039362D">
        <w:rPr>
          <w:rFonts w:ascii="Times New Roman" w:eastAsiaTheme="minorHAnsi" w:hAnsi="Times New Roman"/>
          <w:color w:val="000000"/>
          <w:sz w:val="24"/>
          <w:szCs w:val="24"/>
        </w:rPr>
        <w:t>pieļaut</w:t>
      </w:r>
      <w:r w:rsidR="00B84231" w:rsidRPr="0039362D">
        <w:rPr>
          <w:rFonts w:ascii="Times New Roman" w:eastAsiaTheme="minorHAnsi" w:hAnsi="Times New Roman"/>
          <w:color w:val="000000"/>
          <w:sz w:val="24"/>
          <w:szCs w:val="24"/>
        </w:rPr>
        <w:t>, ka valsts palīdz tikai mazo pensiju saņēmējiem, tad šī ideja par lielāk</w:t>
      </w:r>
      <w:r w:rsidR="006C2021" w:rsidRPr="0039362D">
        <w:rPr>
          <w:rFonts w:ascii="Times New Roman" w:eastAsiaTheme="minorHAnsi" w:hAnsi="Times New Roman"/>
          <w:color w:val="000000"/>
          <w:sz w:val="24"/>
          <w:szCs w:val="24"/>
        </w:rPr>
        <w:t>ām</w:t>
      </w:r>
      <w:r w:rsidR="00B84231" w:rsidRPr="0039362D">
        <w:rPr>
          <w:rFonts w:ascii="Times New Roman" w:eastAsiaTheme="minorHAnsi" w:hAnsi="Times New Roman"/>
          <w:color w:val="000000"/>
          <w:sz w:val="24"/>
          <w:szCs w:val="24"/>
        </w:rPr>
        <w:t xml:space="preserve"> pensij</w:t>
      </w:r>
      <w:r w:rsidR="006C2021" w:rsidRPr="0039362D">
        <w:rPr>
          <w:rFonts w:ascii="Times New Roman" w:eastAsiaTheme="minorHAnsi" w:hAnsi="Times New Roman"/>
          <w:color w:val="000000"/>
          <w:sz w:val="24"/>
          <w:szCs w:val="24"/>
        </w:rPr>
        <w:t>ām</w:t>
      </w:r>
      <w:r w:rsidR="00B84231" w:rsidRPr="0039362D">
        <w:rPr>
          <w:rFonts w:ascii="Times New Roman" w:eastAsiaTheme="minorHAnsi" w:hAnsi="Times New Roman"/>
          <w:color w:val="000000"/>
          <w:sz w:val="24"/>
          <w:szCs w:val="24"/>
        </w:rPr>
        <w:t>, maksājot lielākas sociālās apdrošināšanas iemaksas, zūd.</w:t>
      </w:r>
      <w:r w:rsidR="00BC24E1" w:rsidRPr="0039362D">
        <w:rPr>
          <w:rFonts w:ascii="Times New Roman" w:eastAsiaTheme="minorHAnsi" w:hAnsi="Times New Roman"/>
          <w:color w:val="000000"/>
          <w:sz w:val="24"/>
          <w:szCs w:val="24"/>
        </w:rPr>
        <w:t xml:space="preserve"> </w:t>
      </w:r>
      <w:r w:rsidR="001E38AA" w:rsidRPr="0039362D">
        <w:rPr>
          <w:rFonts w:ascii="Times New Roman" w:eastAsiaTheme="minorHAnsi" w:hAnsi="Times New Roman"/>
          <w:color w:val="000000"/>
          <w:sz w:val="24"/>
          <w:szCs w:val="24"/>
        </w:rPr>
        <w:t xml:space="preserve">Tāpat </w:t>
      </w:r>
      <w:r w:rsidR="00D62AA9" w:rsidRPr="0039362D">
        <w:rPr>
          <w:rFonts w:ascii="Times New Roman" w:eastAsiaTheme="minorHAnsi" w:hAnsi="Times New Roman"/>
          <w:color w:val="000000"/>
          <w:sz w:val="24"/>
          <w:szCs w:val="24"/>
        </w:rPr>
        <w:t xml:space="preserve">visa kontekstā </w:t>
      </w:r>
      <w:r w:rsidR="001E38AA" w:rsidRPr="0039362D">
        <w:rPr>
          <w:rFonts w:ascii="Times New Roman" w:eastAsiaTheme="minorHAnsi" w:hAnsi="Times New Roman"/>
          <w:color w:val="000000"/>
          <w:sz w:val="24"/>
          <w:szCs w:val="24"/>
        </w:rPr>
        <w:t xml:space="preserve">jāatceras, ka saistībā ar Covid-19 infekcijas izplatību </w:t>
      </w:r>
      <w:r w:rsidR="006C2021" w:rsidRPr="0039362D">
        <w:rPr>
          <w:rFonts w:ascii="Times New Roman" w:eastAsiaTheme="minorHAnsi" w:hAnsi="Times New Roman"/>
          <w:color w:val="000000"/>
          <w:sz w:val="24"/>
          <w:szCs w:val="24"/>
        </w:rPr>
        <w:t xml:space="preserve">valsts </w:t>
      </w:r>
      <w:r w:rsidR="001E38AA" w:rsidRPr="0039362D">
        <w:rPr>
          <w:rFonts w:ascii="Times New Roman" w:eastAsiaTheme="minorHAnsi" w:hAnsi="Times New Roman"/>
          <w:color w:val="000000"/>
          <w:sz w:val="24"/>
          <w:szCs w:val="24"/>
        </w:rPr>
        <w:t>izmaksā</w:t>
      </w:r>
      <w:r w:rsidR="006C2021" w:rsidRPr="0039362D">
        <w:rPr>
          <w:rFonts w:ascii="Times New Roman" w:eastAsiaTheme="minorHAnsi" w:hAnsi="Times New Roman"/>
          <w:color w:val="000000"/>
          <w:sz w:val="24"/>
          <w:szCs w:val="24"/>
        </w:rPr>
        <w:t>ja</w:t>
      </w:r>
      <w:r w:rsidR="00BC24E1" w:rsidRPr="0039362D">
        <w:rPr>
          <w:rFonts w:ascii="Times New Roman" w:eastAsiaTheme="minorHAnsi" w:hAnsi="Times New Roman"/>
          <w:color w:val="000000"/>
          <w:sz w:val="24"/>
          <w:szCs w:val="24"/>
        </w:rPr>
        <w:t xml:space="preserve"> </w:t>
      </w:r>
      <w:r w:rsidR="001E38AA" w:rsidRPr="0039362D">
        <w:rPr>
          <w:rFonts w:ascii="Times New Roman" w:eastAsiaTheme="minorHAnsi" w:hAnsi="Times New Roman"/>
          <w:color w:val="000000"/>
          <w:sz w:val="24"/>
          <w:szCs w:val="24"/>
        </w:rPr>
        <w:t>vienreizēj</w:t>
      </w:r>
      <w:r w:rsidR="006C2021" w:rsidRPr="0039362D">
        <w:rPr>
          <w:rFonts w:ascii="Times New Roman" w:eastAsiaTheme="minorHAnsi" w:hAnsi="Times New Roman"/>
          <w:color w:val="000000"/>
          <w:sz w:val="24"/>
          <w:szCs w:val="24"/>
        </w:rPr>
        <w:t>o</w:t>
      </w:r>
      <w:r w:rsidR="001E38AA" w:rsidRPr="0039362D">
        <w:rPr>
          <w:rFonts w:ascii="Times New Roman" w:eastAsiaTheme="minorHAnsi" w:hAnsi="Times New Roman"/>
          <w:color w:val="000000"/>
          <w:sz w:val="24"/>
          <w:szCs w:val="24"/>
        </w:rPr>
        <w:t xml:space="preserve"> 200 </w:t>
      </w:r>
      <w:r w:rsidR="001E38AA" w:rsidRPr="0039362D">
        <w:rPr>
          <w:rFonts w:ascii="Times New Roman" w:eastAsiaTheme="minorHAnsi" w:hAnsi="Times New Roman"/>
          <w:i/>
          <w:color w:val="000000"/>
          <w:sz w:val="24"/>
          <w:szCs w:val="24"/>
        </w:rPr>
        <w:t>euro</w:t>
      </w:r>
      <w:r w:rsidR="001E38AA" w:rsidRPr="0039362D">
        <w:rPr>
          <w:rFonts w:ascii="Times New Roman" w:eastAsiaTheme="minorHAnsi" w:hAnsi="Times New Roman"/>
          <w:color w:val="000000"/>
          <w:sz w:val="24"/>
          <w:szCs w:val="24"/>
        </w:rPr>
        <w:t xml:space="preserve"> pabalst</w:t>
      </w:r>
      <w:r w:rsidR="006C2021" w:rsidRPr="0039362D">
        <w:rPr>
          <w:rFonts w:ascii="Times New Roman" w:eastAsiaTheme="minorHAnsi" w:hAnsi="Times New Roman"/>
          <w:color w:val="000000"/>
          <w:sz w:val="24"/>
          <w:szCs w:val="24"/>
        </w:rPr>
        <w:t>u</w:t>
      </w:r>
      <w:r w:rsidR="001E38AA" w:rsidRPr="0039362D">
        <w:rPr>
          <w:rFonts w:ascii="Times New Roman" w:eastAsiaTheme="minorHAnsi" w:hAnsi="Times New Roman"/>
          <w:color w:val="000000"/>
          <w:sz w:val="24"/>
          <w:szCs w:val="24"/>
        </w:rPr>
        <w:t>,</w:t>
      </w:r>
      <w:r w:rsidR="00BC24E1" w:rsidRPr="0039362D">
        <w:rPr>
          <w:rFonts w:ascii="Times New Roman" w:eastAsiaTheme="minorHAnsi" w:hAnsi="Times New Roman"/>
          <w:color w:val="000000"/>
          <w:sz w:val="24"/>
          <w:szCs w:val="24"/>
        </w:rPr>
        <w:t xml:space="preserve"> </w:t>
      </w:r>
      <w:r w:rsidR="001E38AA" w:rsidRPr="0039362D">
        <w:rPr>
          <w:rFonts w:ascii="Times New Roman" w:eastAsiaTheme="minorHAnsi" w:hAnsi="Times New Roman"/>
          <w:color w:val="000000"/>
          <w:sz w:val="24"/>
          <w:szCs w:val="24"/>
        </w:rPr>
        <w:t>par vakcinēšanos pret Covid-19 infekciju - pabalst</w:t>
      </w:r>
      <w:r w:rsidR="006C2021" w:rsidRPr="0039362D">
        <w:rPr>
          <w:rFonts w:ascii="Times New Roman" w:eastAsiaTheme="minorHAnsi" w:hAnsi="Times New Roman"/>
          <w:color w:val="000000"/>
          <w:sz w:val="24"/>
          <w:szCs w:val="24"/>
        </w:rPr>
        <w:t>u</w:t>
      </w:r>
      <w:r w:rsidR="001E38AA" w:rsidRPr="0039362D">
        <w:rPr>
          <w:rFonts w:ascii="Times New Roman" w:eastAsiaTheme="minorHAnsi" w:hAnsi="Times New Roman"/>
          <w:color w:val="000000"/>
          <w:sz w:val="24"/>
          <w:szCs w:val="24"/>
        </w:rPr>
        <w:t xml:space="preserve"> 20 </w:t>
      </w:r>
      <w:r w:rsidR="001E38AA" w:rsidRPr="0039362D">
        <w:rPr>
          <w:rFonts w:ascii="Times New Roman" w:eastAsiaTheme="minorHAnsi" w:hAnsi="Times New Roman"/>
          <w:i/>
          <w:color w:val="000000"/>
          <w:sz w:val="24"/>
          <w:szCs w:val="24"/>
        </w:rPr>
        <w:t>euro</w:t>
      </w:r>
      <w:r w:rsidR="001E38AA" w:rsidRPr="0039362D">
        <w:rPr>
          <w:rFonts w:ascii="Times New Roman" w:eastAsiaTheme="minorHAnsi" w:hAnsi="Times New Roman"/>
          <w:color w:val="000000"/>
          <w:sz w:val="24"/>
          <w:szCs w:val="24"/>
        </w:rPr>
        <w:t xml:space="preserve"> mēnesī (periodā 01.11.2021. - 31.03.2021.), </w:t>
      </w:r>
      <w:r w:rsidR="00D62AA9" w:rsidRPr="0039362D">
        <w:rPr>
          <w:rFonts w:ascii="Times New Roman" w:eastAsiaTheme="minorHAnsi" w:hAnsi="Times New Roman"/>
          <w:color w:val="000000"/>
          <w:sz w:val="24"/>
          <w:szCs w:val="24"/>
        </w:rPr>
        <w:t>bet</w:t>
      </w:r>
      <w:r w:rsidR="001E38AA" w:rsidRPr="0039362D">
        <w:rPr>
          <w:rFonts w:ascii="Times New Roman" w:eastAsiaTheme="minorHAnsi" w:hAnsi="Times New Roman"/>
          <w:color w:val="000000"/>
          <w:sz w:val="24"/>
          <w:szCs w:val="24"/>
        </w:rPr>
        <w:t xml:space="preserve"> energoresursu kompensēšanai - atbalst</w:t>
      </w:r>
      <w:r w:rsidR="006C2021" w:rsidRPr="0039362D">
        <w:rPr>
          <w:rFonts w:ascii="Times New Roman" w:eastAsiaTheme="minorHAnsi" w:hAnsi="Times New Roman"/>
          <w:color w:val="000000"/>
          <w:sz w:val="24"/>
          <w:szCs w:val="24"/>
        </w:rPr>
        <w:t>u</w:t>
      </w:r>
      <w:r w:rsidR="001E38AA" w:rsidRPr="0039362D">
        <w:rPr>
          <w:rFonts w:ascii="Times New Roman" w:eastAsiaTheme="minorHAnsi" w:hAnsi="Times New Roman"/>
          <w:color w:val="000000"/>
          <w:sz w:val="24"/>
          <w:szCs w:val="24"/>
        </w:rPr>
        <w:t xml:space="preserve"> 20 </w:t>
      </w:r>
      <w:r w:rsidR="001E38AA" w:rsidRPr="0039362D">
        <w:rPr>
          <w:rFonts w:ascii="Times New Roman" w:eastAsiaTheme="minorHAnsi" w:hAnsi="Times New Roman"/>
          <w:i/>
          <w:color w:val="000000"/>
          <w:sz w:val="24"/>
          <w:szCs w:val="24"/>
        </w:rPr>
        <w:t>euro</w:t>
      </w:r>
      <w:r w:rsidR="001E38AA" w:rsidRPr="0039362D">
        <w:rPr>
          <w:rFonts w:ascii="Times New Roman" w:eastAsiaTheme="minorHAnsi" w:hAnsi="Times New Roman"/>
          <w:color w:val="000000"/>
          <w:sz w:val="24"/>
          <w:szCs w:val="24"/>
        </w:rPr>
        <w:t xml:space="preserve"> mēnesī (</w:t>
      </w:r>
      <w:r w:rsidR="00BC24E1" w:rsidRPr="0039362D">
        <w:rPr>
          <w:rFonts w:ascii="Times New Roman" w:eastAsiaTheme="minorHAnsi" w:hAnsi="Times New Roman"/>
          <w:color w:val="000000"/>
          <w:sz w:val="24"/>
          <w:szCs w:val="24"/>
        </w:rPr>
        <w:t xml:space="preserve">periodā </w:t>
      </w:r>
      <w:r w:rsidR="001E38AA" w:rsidRPr="0039362D">
        <w:rPr>
          <w:rFonts w:ascii="Times New Roman" w:eastAsiaTheme="minorHAnsi" w:hAnsi="Times New Roman"/>
          <w:color w:val="000000"/>
          <w:sz w:val="24"/>
          <w:szCs w:val="24"/>
        </w:rPr>
        <w:t>01.01.</w:t>
      </w:r>
      <w:r w:rsidR="00BC24E1" w:rsidRPr="0039362D">
        <w:rPr>
          <w:rFonts w:ascii="Times New Roman" w:eastAsiaTheme="minorHAnsi" w:hAnsi="Times New Roman"/>
          <w:color w:val="000000"/>
          <w:sz w:val="24"/>
          <w:szCs w:val="24"/>
        </w:rPr>
        <w:t>2022.</w:t>
      </w:r>
      <w:r w:rsidR="001E38AA" w:rsidRPr="0039362D">
        <w:rPr>
          <w:rFonts w:ascii="Times New Roman" w:eastAsiaTheme="minorHAnsi" w:hAnsi="Times New Roman"/>
          <w:color w:val="000000"/>
          <w:sz w:val="24"/>
          <w:szCs w:val="24"/>
        </w:rPr>
        <w:t xml:space="preserve"> - 30.04.</w:t>
      </w:r>
      <w:r w:rsidR="00BC24E1" w:rsidRPr="0039362D">
        <w:rPr>
          <w:rFonts w:ascii="Times New Roman" w:eastAsiaTheme="minorHAnsi" w:hAnsi="Times New Roman"/>
          <w:color w:val="000000"/>
          <w:sz w:val="24"/>
          <w:szCs w:val="24"/>
        </w:rPr>
        <w:t>2022.</w:t>
      </w:r>
      <w:r w:rsidR="001E38AA" w:rsidRPr="0039362D">
        <w:rPr>
          <w:rFonts w:ascii="Times New Roman" w:eastAsiaTheme="minorHAnsi" w:hAnsi="Times New Roman"/>
          <w:color w:val="000000"/>
          <w:sz w:val="24"/>
          <w:szCs w:val="24"/>
        </w:rPr>
        <w:t>).</w:t>
      </w:r>
      <w:r w:rsidR="006C2021" w:rsidRPr="0039362D">
        <w:rPr>
          <w:rFonts w:ascii="Times New Roman" w:eastAsiaTheme="minorHAnsi" w:hAnsi="Times New Roman"/>
          <w:color w:val="000000"/>
          <w:sz w:val="24"/>
          <w:szCs w:val="24"/>
        </w:rPr>
        <w:t xml:space="preserve"> </w:t>
      </w:r>
      <w:r w:rsidR="009F5341" w:rsidRPr="0039362D">
        <w:rPr>
          <w:rFonts w:ascii="Times New Roman" w:eastAsiaTheme="minorHAnsi" w:hAnsi="Times New Roman"/>
          <w:color w:val="000000"/>
          <w:sz w:val="24"/>
          <w:szCs w:val="24"/>
        </w:rPr>
        <w:t xml:space="preserve">Domājot par atbalstu turpmāk, </w:t>
      </w:r>
      <w:r w:rsidR="00D62AA9" w:rsidRPr="0039362D">
        <w:rPr>
          <w:rFonts w:ascii="Times New Roman" w:eastAsiaTheme="minorHAnsi" w:hAnsi="Times New Roman"/>
          <w:color w:val="000000"/>
          <w:sz w:val="24"/>
          <w:szCs w:val="24"/>
        </w:rPr>
        <w:t xml:space="preserve">atzīmē, ka </w:t>
      </w:r>
      <w:r w:rsidR="009F5341" w:rsidRPr="0039362D">
        <w:rPr>
          <w:rFonts w:ascii="Times New Roman" w:eastAsiaTheme="minorHAnsi" w:hAnsi="Times New Roman"/>
          <w:color w:val="000000"/>
          <w:sz w:val="24"/>
          <w:szCs w:val="24"/>
        </w:rPr>
        <w:t xml:space="preserve">nevajadzētu dalīt, vai pensija ir līdz 500 </w:t>
      </w:r>
      <w:r w:rsidR="009F5341" w:rsidRPr="0039362D">
        <w:rPr>
          <w:rFonts w:ascii="Times New Roman" w:eastAsiaTheme="minorHAnsi" w:hAnsi="Times New Roman"/>
          <w:i/>
          <w:color w:val="000000"/>
          <w:sz w:val="24"/>
          <w:szCs w:val="24"/>
        </w:rPr>
        <w:t>euro</w:t>
      </w:r>
      <w:r w:rsidR="009F5341" w:rsidRPr="0039362D">
        <w:rPr>
          <w:rFonts w:ascii="Times New Roman" w:eastAsiaTheme="minorHAnsi" w:hAnsi="Times New Roman"/>
          <w:color w:val="000000"/>
          <w:sz w:val="24"/>
          <w:szCs w:val="24"/>
        </w:rPr>
        <w:t xml:space="preserve">, vai virs </w:t>
      </w:r>
      <w:r w:rsidR="00D62AA9" w:rsidRPr="0039362D">
        <w:rPr>
          <w:rFonts w:ascii="Times New Roman" w:eastAsiaTheme="minorHAnsi" w:hAnsi="Times New Roman"/>
          <w:color w:val="000000"/>
          <w:sz w:val="24"/>
          <w:szCs w:val="24"/>
        </w:rPr>
        <w:t>šī apmēra</w:t>
      </w:r>
      <w:r w:rsidR="009F5341" w:rsidRPr="0039362D">
        <w:rPr>
          <w:rFonts w:ascii="Times New Roman" w:eastAsiaTheme="minorHAnsi" w:hAnsi="Times New Roman"/>
          <w:color w:val="000000"/>
          <w:sz w:val="24"/>
          <w:szCs w:val="24"/>
        </w:rPr>
        <w:t>, jo arī t</w:t>
      </w:r>
      <w:r w:rsidR="00D62AA9" w:rsidRPr="0039362D">
        <w:rPr>
          <w:rFonts w:ascii="Times New Roman" w:eastAsiaTheme="minorHAnsi" w:hAnsi="Times New Roman"/>
          <w:color w:val="000000"/>
          <w:sz w:val="24"/>
          <w:szCs w:val="24"/>
        </w:rPr>
        <w:t>iem</w:t>
      </w:r>
      <w:r w:rsidR="009F5341" w:rsidRPr="0039362D">
        <w:rPr>
          <w:rFonts w:ascii="Times New Roman" w:eastAsiaTheme="minorHAnsi" w:hAnsi="Times New Roman"/>
          <w:color w:val="000000"/>
          <w:sz w:val="24"/>
          <w:szCs w:val="24"/>
        </w:rPr>
        <w:t xml:space="preserve"> pensijas saņēmēj</w:t>
      </w:r>
      <w:r w:rsidR="00D62AA9" w:rsidRPr="0039362D">
        <w:rPr>
          <w:rFonts w:ascii="Times New Roman" w:eastAsiaTheme="minorHAnsi" w:hAnsi="Times New Roman"/>
          <w:color w:val="000000"/>
          <w:sz w:val="24"/>
          <w:szCs w:val="24"/>
        </w:rPr>
        <w:t>ie</w:t>
      </w:r>
      <w:r w:rsidR="009F5341" w:rsidRPr="0039362D">
        <w:rPr>
          <w:rFonts w:ascii="Times New Roman" w:eastAsiaTheme="minorHAnsi" w:hAnsi="Times New Roman"/>
          <w:color w:val="000000"/>
          <w:sz w:val="24"/>
          <w:szCs w:val="24"/>
        </w:rPr>
        <w:t>m, kur</w:t>
      </w:r>
      <w:r w:rsidR="00D62AA9" w:rsidRPr="0039362D">
        <w:rPr>
          <w:rFonts w:ascii="Times New Roman" w:eastAsiaTheme="minorHAnsi" w:hAnsi="Times New Roman"/>
          <w:color w:val="000000"/>
          <w:sz w:val="24"/>
          <w:szCs w:val="24"/>
        </w:rPr>
        <w:t>ie</w:t>
      </w:r>
      <w:r w:rsidR="009F5341" w:rsidRPr="0039362D">
        <w:rPr>
          <w:rFonts w:ascii="Times New Roman" w:eastAsiaTheme="minorHAnsi" w:hAnsi="Times New Roman"/>
          <w:color w:val="000000"/>
          <w:sz w:val="24"/>
          <w:szCs w:val="24"/>
        </w:rPr>
        <w:t xml:space="preserve">m pensija ir lielāka, </w:t>
      </w:r>
      <w:r w:rsidR="00B34349" w:rsidRPr="0039362D">
        <w:rPr>
          <w:rFonts w:ascii="Times New Roman" w:eastAsiaTheme="minorHAnsi" w:hAnsi="Times New Roman"/>
          <w:color w:val="000000"/>
          <w:sz w:val="24"/>
          <w:szCs w:val="24"/>
        </w:rPr>
        <w:t xml:space="preserve">pieaug </w:t>
      </w:r>
      <w:r w:rsidR="009F5341" w:rsidRPr="0039362D">
        <w:rPr>
          <w:rFonts w:ascii="Times New Roman" w:eastAsiaTheme="minorHAnsi" w:hAnsi="Times New Roman"/>
          <w:color w:val="000000"/>
          <w:sz w:val="24"/>
          <w:szCs w:val="24"/>
        </w:rPr>
        <w:t xml:space="preserve">ikdienas </w:t>
      </w:r>
      <w:r w:rsidR="00B34349" w:rsidRPr="0039362D">
        <w:rPr>
          <w:rFonts w:ascii="Times New Roman" w:eastAsiaTheme="minorHAnsi" w:hAnsi="Times New Roman"/>
          <w:color w:val="000000"/>
          <w:sz w:val="24"/>
          <w:szCs w:val="24"/>
        </w:rPr>
        <w:t xml:space="preserve">un ar energoresursiem saistītie </w:t>
      </w:r>
      <w:r w:rsidR="009F5341" w:rsidRPr="0039362D">
        <w:rPr>
          <w:rFonts w:ascii="Times New Roman" w:eastAsiaTheme="minorHAnsi" w:hAnsi="Times New Roman"/>
          <w:color w:val="000000"/>
          <w:sz w:val="24"/>
          <w:szCs w:val="24"/>
        </w:rPr>
        <w:t>izdevumi.</w:t>
      </w:r>
    </w:p>
    <w:p w14:paraId="25FEFBEB" w14:textId="77777777" w:rsidR="00B34349" w:rsidRPr="0039362D" w:rsidRDefault="00917439" w:rsidP="0088648B">
      <w:pPr>
        <w:spacing w:after="120" w:line="240" w:lineRule="auto"/>
        <w:jc w:val="both"/>
        <w:rPr>
          <w:rFonts w:ascii="Times New Roman" w:hAnsi="Times New Roman"/>
          <w:sz w:val="24"/>
          <w:szCs w:val="24"/>
          <w:shd w:val="clear" w:color="auto" w:fill="FFFFFF"/>
        </w:rPr>
      </w:pPr>
      <w:r w:rsidRPr="0039362D">
        <w:rPr>
          <w:rFonts w:ascii="Times New Roman" w:hAnsi="Times New Roman"/>
          <w:b/>
          <w:sz w:val="24"/>
          <w:szCs w:val="24"/>
          <w:shd w:val="clear" w:color="auto" w:fill="FFFFFF"/>
        </w:rPr>
        <w:t>G.Eglītis</w:t>
      </w:r>
      <w:r w:rsidR="00BA3B54" w:rsidRPr="00973960">
        <w:rPr>
          <w:rFonts w:ascii="Times New Roman" w:hAnsi="Times New Roman"/>
          <w:sz w:val="24"/>
          <w:szCs w:val="24"/>
          <w:shd w:val="clear" w:color="auto" w:fill="FFFFFF"/>
        </w:rPr>
        <w:t>,</w:t>
      </w:r>
      <w:r w:rsidRPr="00973960">
        <w:rPr>
          <w:rFonts w:ascii="Times New Roman" w:hAnsi="Times New Roman"/>
          <w:sz w:val="24"/>
          <w:szCs w:val="24"/>
          <w:shd w:val="clear" w:color="auto" w:fill="FFFFFF"/>
        </w:rPr>
        <w:t xml:space="preserve"> </w:t>
      </w:r>
      <w:r w:rsidR="00575770" w:rsidRPr="0039362D">
        <w:rPr>
          <w:rFonts w:ascii="Times New Roman" w:hAnsi="Times New Roman"/>
          <w:sz w:val="24"/>
          <w:szCs w:val="24"/>
          <w:shd w:val="clear" w:color="auto" w:fill="FFFFFF"/>
        </w:rPr>
        <w:t xml:space="preserve">turpinot </w:t>
      </w:r>
      <w:r w:rsidRPr="0039362D">
        <w:rPr>
          <w:rFonts w:ascii="Times New Roman" w:hAnsi="Times New Roman"/>
          <w:sz w:val="24"/>
          <w:szCs w:val="24"/>
          <w:shd w:val="clear" w:color="auto" w:fill="FFFFFF"/>
        </w:rPr>
        <w:t xml:space="preserve">par nākamo apkures </w:t>
      </w:r>
      <w:r w:rsidR="00D62AA9" w:rsidRPr="0039362D">
        <w:rPr>
          <w:rFonts w:ascii="Times New Roman" w:hAnsi="Times New Roman"/>
          <w:sz w:val="24"/>
          <w:szCs w:val="24"/>
          <w:shd w:val="clear" w:color="auto" w:fill="FFFFFF"/>
        </w:rPr>
        <w:t>sezonu</w:t>
      </w:r>
      <w:r w:rsidRPr="0039362D">
        <w:rPr>
          <w:rFonts w:ascii="Times New Roman" w:hAnsi="Times New Roman"/>
          <w:sz w:val="24"/>
          <w:szCs w:val="24"/>
          <w:shd w:val="clear" w:color="auto" w:fill="FFFFFF"/>
        </w:rPr>
        <w:t>, atzīmē, ka tā būs grūta visiem - senioriem, ģimenēm ar bērniem</w:t>
      </w:r>
      <w:r w:rsidR="000D12F4" w:rsidRPr="0039362D">
        <w:rPr>
          <w:rFonts w:ascii="Times New Roman" w:hAnsi="Times New Roman"/>
          <w:sz w:val="24"/>
          <w:szCs w:val="24"/>
          <w:shd w:val="clear" w:color="auto" w:fill="FFFFFF"/>
        </w:rPr>
        <w:t xml:space="preserve"> un</w:t>
      </w:r>
      <w:r w:rsidRPr="0039362D">
        <w:rPr>
          <w:rFonts w:ascii="Times New Roman" w:hAnsi="Times New Roman"/>
          <w:sz w:val="24"/>
          <w:szCs w:val="24"/>
          <w:shd w:val="clear" w:color="auto" w:fill="FFFFFF"/>
        </w:rPr>
        <w:t xml:space="preserve"> uzņēmumiem. Šajā sakarā ir </w:t>
      </w:r>
      <w:r w:rsidR="000D12F4" w:rsidRPr="0039362D">
        <w:rPr>
          <w:rFonts w:ascii="Times New Roman" w:hAnsi="Times New Roman"/>
          <w:sz w:val="24"/>
          <w:szCs w:val="24"/>
          <w:shd w:val="clear" w:color="auto" w:fill="FFFFFF"/>
        </w:rPr>
        <w:t xml:space="preserve">Ministru prezidenta </w:t>
      </w:r>
      <w:r w:rsidRPr="0039362D">
        <w:rPr>
          <w:rFonts w:ascii="Times New Roman" w:hAnsi="Times New Roman"/>
          <w:sz w:val="24"/>
          <w:szCs w:val="24"/>
          <w:shd w:val="clear" w:color="auto" w:fill="FFFFFF"/>
        </w:rPr>
        <w:t>uzdevums izstrādāt atbalsta pasākumu kopumu</w:t>
      </w:r>
      <w:r w:rsidR="000303F3" w:rsidRPr="0039362D">
        <w:rPr>
          <w:rFonts w:ascii="Times New Roman" w:hAnsi="Times New Roman"/>
          <w:sz w:val="24"/>
          <w:szCs w:val="24"/>
          <w:shd w:val="clear" w:color="auto" w:fill="FFFFFF"/>
        </w:rPr>
        <w:t>. A</w:t>
      </w:r>
      <w:r w:rsidRPr="0039362D">
        <w:rPr>
          <w:rFonts w:ascii="Times New Roman" w:hAnsi="Times New Roman"/>
          <w:sz w:val="24"/>
          <w:szCs w:val="24"/>
          <w:shd w:val="clear" w:color="auto" w:fill="FFFFFF"/>
        </w:rPr>
        <w:t xml:space="preserve">ttiecībā uz senioriem, kā viens no iespējamajiem pasākumiem, būtu ikgadējs vienreizējs pabalsts </w:t>
      </w:r>
      <w:r w:rsidR="000D12F4" w:rsidRPr="0039362D">
        <w:rPr>
          <w:rFonts w:ascii="Times New Roman" w:hAnsi="Times New Roman"/>
          <w:sz w:val="24"/>
          <w:szCs w:val="24"/>
          <w:shd w:val="clear" w:color="auto" w:fill="FFFFFF"/>
        </w:rPr>
        <w:t xml:space="preserve">decembrī </w:t>
      </w:r>
      <w:r w:rsidRPr="0039362D">
        <w:rPr>
          <w:rFonts w:ascii="Times New Roman" w:hAnsi="Times New Roman"/>
          <w:sz w:val="24"/>
          <w:szCs w:val="24"/>
          <w:shd w:val="clear" w:color="auto" w:fill="FFFFFF"/>
        </w:rPr>
        <w:t xml:space="preserve">pensijām līdz 300 </w:t>
      </w:r>
      <w:r w:rsidRPr="0039362D">
        <w:rPr>
          <w:rFonts w:ascii="Times New Roman" w:hAnsi="Times New Roman"/>
          <w:i/>
          <w:sz w:val="24"/>
          <w:szCs w:val="24"/>
          <w:shd w:val="clear" w:color="auto" w:fill="FFFFFF"/>
        </w:rPr>
        <w:t>euro</w:t>
      </w:r>
      <w:r w:rsidRPr="0039362D">
        <w:rPr>
          <w:rFonts w:ascii="Times New Roman" w:hAnsi="Times New Roman"/>
          <w:sz w:val="24"/>
          <w:szCs w:val="24"/>
          <w:shd w:val="clear" w:color="auto" w:fill="FFFFFF"/>
        </w:rPr>
        <w:t xml:space="preserve">, kurām maksātu pabalstu 200 </w:t>
      </w:r>
      <w:r w:rsidRPr="0039362D">
        <w:rPr>
          <w:rFonts w:ascii="Times New Roman" w:hAnsi="Times New Roman"/>
          <w:i/>
          <w:sz w:val="24"/>
          <w:szCs w:val="24"/>
          <w:shd w:val="clear" w:color="auto" w:fill="FFFFFF"/>
        </w:rPr>
        <w:t xml:space="preserve">euro </w:t>
      </w:r>
      <w:r w:rsidRPr="0039362D">
        <w:rPr>
          <w:rFonts w:ascii="Times New Roman" w:hAnsi="Times New Roman"/>
          <w:sz w:val="24"/>
          <w:szCs w:val="24"/>
          <w:shd w:val="clear" w:color="auto" w:fill="FFFFFF"/>
        </w:rPr>
        <w:t xml:space="preserve">apmērā, bet pensijām virs 300 </w:t>
      </w:r>
      <w:r w:rsidRPr="0039362D">
        <w:rPr>
          <w:rFonts w:ascii="Times New Roman" w:hAnsi="Times New Roman"/>
          <w:i/>
          <w:sz w:val="24"/>
          <w:szCs w:val="24"/>
          <w:shd w:val="clear" w:color="auto" w:fill="FFFFFF"/>
        </w:rPr>
        <w:t>euro</w:t>
      </w:r>
      <w:r w:rsidRPr="0039362D">
        <w:rPr>
          <w:rFonts w:ascii="Times New Roman" w:hAnsi="Times New Roman"/>
          <w:sz w:val="24"/>
          <w:szCs w:val="24"/>
          <w:shd w:val="clear" w:color="auto" w:fill="FFFFFF"/>
        </w:rPr>
        <w:t xml:space="preserve">, maksātu pabalstu līdz 500 </w:t>
      </w:r>
      <w:r w:rsidRPr="0039362D">
        <w:rPr>
          <w:rFonts w:ascii="Times New Roman" w:hAnsi="Times New Roman"/>
          <w:i/>
          <w:sz w:val="24"/>
          <w:szCs w:val="24"/>
          <w:shd w:val="clear" w:color="auto" w:fill="FFFFFF"/>
        </w:rPr>
        <w:t>euro</w:t>
      </w:r>
      <w:r w:rsidRPr="0039362D">
        <w:rPr>
          <w:rFonts w:ascii="Times New Roman" w:hAnsi="Times New Roman"/>
          <w:sz w:val="24"/>
          <w:szCs w:val="24"/>
          <w:shd w:val="clear" w:color="auto" w:fill="FFFFFF"/>
        </w:rPr>
        <w:t>.</w:t>
      </w:r>
      <w:r w:rsidR="000303F3" w:rsidRPr="0039362D">
        <w:rPr>
          <w:rFonts w:ascii="Times New Roman" w:hAnsi="Times New Roman"/>
          <w:sz w:val="24"/>
          <w:szCs w:val="24"/>
          <w:shd w:val="clear" w:color="auto" w:fill="FFFFFF"/>
        </w:rPr>
        <w:t xml:space="preserve"> Tomēr jāņem vērā, </w:t>
      </w:r>
      <w:r w:rsidR="0040148A">
        <w:rPr>
          <w:rFonts w:ascii="Times New Roman" w:hAnsi="Times New Roman"/>
          <w:sz w:val="24"/>
          <w:szCs w:val="24"/>
          <w:shd w:val="clear" w:color="auto" w:fill="FFFFFF"/>
        </w:rPr>
        <w:t>ka</w:t>
      </w:r>
      <w:r w:rsidR="0040148A" w:rsidRPr="0039362D">
        <w:rPr>
          <w:rFonts w:ascii="Times New Roman" w:hAnsi="Times New Roman"/>
          <w:sz w:val="24"/>
          <w:szCs w:val="24"/>
          <w:shd w:val="clear" w:color="auto" w:fill="FFFFFF"/>
        </w:rPr>
        <w:t xml:space="preserve"> </w:t>
      </w:r>
      <w:r w:rsidR="000303F3" w:rsidRPr="0039362D">
        <w:rPr>
          <w:rFonts w:ascii="Times New Roman" w:hAnsi="Times New Roman"/>
          <w:sz w:val="24"/>
          <w:szCs w:val="24"/>
          <w:shd w:val="clear" w:color="auto" w:fill="FFFFFF"/>
        </w:rPr>
        <w:t>šāds atbalst</w:t>
      </w:r>
      <w:r w:rsidR="00BA3B54">
        <w:rPr>
          <w:rFonts w:ascii="Times New Roman" w:hAnsi="Times New Roman"/>
          <w:sz w:val="24"/>
          <w:szCs w:val="24"/>
          <w:shd w:val="clear" w:color="auto" w:fill="FFFFFF"/>
        </w:rPr>
        <w:t>a</w:t>
      </w:r>
      <w:r w:rsidR="000303F3" w:rsidRPr="0039362D">
        <w:rPr>
          <w:rFonts w:ascii="Times New Roman" w:hAnsi="Times New Roman"/>
          <w:sz w:val="24"/>
          <w:szCs w:val="24"/>
          <w:shd w:val="clear" w:color="auto" w:fill="FFFFFF"/>
        </w:rPr>
        <w:t xml:space="preserve"> pasākums </w:t>
      </w:r>
      <w:r w:rsidR="0040148A">
        <w:rPr>
          <w:rFonts w:ascii="Times New Roman" w:hAnsi="Times New Roman"/>
          <w:sz w:val="24"/>
          <w:szCs w:val="24"/>
          <w:shd w:val="clear" w:color="auto" w:fill="FFFFFF"/>
        </w:rPr>
        <w:t>vēl ir jāapstiprina</w:t>
      </w:r>
      <w:r w:rsidR="005B4583">
        <w:rPr>
          <w:rFonts w:ascii="Times New Roman" w:hAnsi="Times New Roman"/>
          <w:sz w:val="24"/>
          <w:szCs w:val="24"/>
          <w:shd w:val="clear" w:color="auto" w:fill="FFFFFF"/>
        </w:rPr>
        <w:t xml:space="preserve"> valdībai</w:t>
      </w:r>
      <w:r w:rsidR="000303F3" w:rsidRPr="0039362D">
        <w:rPr>
          <w:rFonts w:ascii="Times New Roman" w:hAnsi="Times New Roman"/>
          <w:sz w:val="24"/>
          <w:szCs w:val="24"/>
          <w:shd w:val="clear" w:color="auto" w:fill="FFFFFF"/>
        </w:rPr>
        <w:t>.</w:t>
      </w:r>
    </w:p>
    <w:p w14:paraId="4213265C" w14:textId="77777777" w:rsidR="006C0D88" w:rsidRPr="0039362D" w:rsidRDefault="00917439" w:rsidP="00B34349">
      <w:pPr>
        <w:spacing w:after="120" w:line="240" w:lineRule="auto"/>
        <w:jc w:val="both"/>
        <w:rPr>
          <w:rFonts w:ascii="Times New Roman" w:hAnsi="Times New Roman"/>
          <w:color w:val="000000"/>
          <w:sz w:val="24"/>
          <w:szCs w:val="24"/>
        </w:rPr>
      </w:pPr>
      <w:r w:rsidRPr="0039362D">
        <w:rPr>
          <w:rFonts w:ascii="Times New Roman" w:hAnsi="Times New Roman"/>
          <w:sz w:val="24"/>
          <w:szCs w:val="24"/>
          <w:shd w:val="clear" w:color="auto" w:fill="FFFFFF"/>
        </w:rPr>
        <w:t>Noslēdzot</w:t>
      </w:r>
      <w:r w:rsidR="000303F3" w:rsidRPr="0039362D">
        <w:rPr>
          <w:rFonts w:ascii="Times New Roman" w:hAnsi="Times New Roman"/>
          <w:sz w:val="24"/>
          <w:szCs w:val="24"/>
          <w:shd w:val="clear" w:color="auto" w:fill="FFFFFF"/>
        </w:rPr>
        <w:t>ies</w:t>
      </w:r>
      <w:r w:rsidRPr="0039362D">
        <w:rPr>
          <w:rFonts w:ascii="Times New Roman" w:hAnsi="Times New Roman"/>
          <w:sz w:val="24"/>
          <w:szCs w:val="24"/>
          <w:shd w:val="clear" w:color="auto" w:fill="FFFFFF"/>
        </w:rPr>
        <w:t xml:space="preserve"> </w:t>
      </w:r>
      <w:r w:rsidR="003D3141" w:rsidRPr="0039362D">
        <w:rPr>
          <w:rFonts w:ascii="Times New Roman" w:hAnsi="Times New Roman"/>
          <w:sz w:val="24"/>
          <w:szCs w:val="24"/>
          <w:shd w:val="clear" w:color="auto" w:fill="FFFFFF"/>
        </w:rPr>
        <w:t xml:space="preserve">dalībnieku </w:t>
      </w:r>
      <w:r w:rsidRPr="0039362D">
        <w:rPr>
          <w:rFonts w:ascii="Times New Roman" w:hAnsi="Times New Roman"/>
          <w:sz w:val="24"/>
          <w:szCs w:val="24"/>
          <w:shd w:val="clear" w:color="auto" w:fill="FFFFFF"/>
        </w:rPr>
        <w:t xml:space="preserve">diskusijām, </w:t>
      </w:r>
      <w:r w:rsidR="0040148A" w:rsidRPr="0039362D">
        <w:rPr>
          <w:rFonts w:ascii="Times New Roman" w:hAnsi="Times New Roman"/>
          <w:b/>
          <w:sz w:val="24"/>
          <w:szCs w:val="24"/>
          <w:shd w:val="clear" w:color="auto" w:fill="FFFFFF"/>
        </w:rPr>
        <w:t>G.Eglītis</w:t>
      </w:r>
      <w:r w:rsidRPr="0039362D">
        <w:rPr>
          <w:rFonts w:ascii="Times New Roman" w:hAnsi="Times New Roman"/>
          <w:color w:val="000000"/>
          <w:sz w:val="24"/>
          <w:szCs w:val="24"/>
        </w:rPr>
        <w:t xml:space="preserve"> </w:t>
      </w:r>
      <w:r w:rsidR="00DA5304" w:rsidRPr="0039362D">
        <w:rPr>
          <w:rFonts w:ascii="Times New Roman" w:hAnsi="Times New Roman"/>
          <w:color w:val="000000"/>
          <w:sz w:val="24"/>
          <w:szCs w:val="24"/>
        </w:rPr>
        <w:t>pa</w:t>
      </w:r>
      <w:r w:rsidR="00290012" w:rsidRPr="0039362D">
        <w:rPr>
          <w:rFonts w:ascii="Times New Roman" w:hAnsi="Times New Roman"/>
          <w:color w:val="000000"/>
          <w:sz w:val="24"/>
          <w:szCs w:val="24"/>
        </w:rPr>
        <w:t xml:space="preserve">teicas </w:t>
      </w:r>
      <w:r w:rsidR="00DA5304" w:rsidRPr="0039362D">
        <w:rPr>
          <w:rFonts w:ascii="Times New Roman" w:hAnsi="Times New Roman"/>
          <w:color w:val="000000"/>
          <w:sz w:val="24"/>
          <w:szCs w:val="24"/>
        </w:rPr>
        <w:t xml:space="preserve">visiem par dalību, par izteiktajiem viedokļiem un </w:t>
      </w:r>
      <w:r w:rsidRPr="0039362D">
        <w:rPr>
          <w:rFonts w:ascii="Times New Roman" w:hAnsi="Times New Roman"/>
          <w:color w:val="000000"/>
          <w:sz w:val="24"/>
          <w:szCs w:val="24"/>
        </w:rPr>
        <w:t xml:space="preserve">noslēdz </w:t>
      </w:r>
      <w:r w:rsidR="006E7A81" w:rsidRPr="0039362D">
        <w:rPr>
          <w:rFonts w:ascii="Times New Roman" w:hAnsi="Times New Roman"/>
          <w:sz w:val="24"/>
          <w:szCs w:val="24"/>
        </w:rPr>
        <w:t>s</w:t>
      </w:r>
      <w:r w:rsidRPr="0039362D">
        <w:rPr>
          <w:rFonts w:ascii="Times New Roman" w:hAnsi="Times New Roman"/>
          <w:sz w:val="24"/>
          <w:szCs w:val="24"/>
        </w:rPr>
        <w:t>ēdi plkst. 1</w:t>
      </w:r>
      <w:r w:rsidR="0088648B" w:rsidRPr="0039362D">
        <w:rPr>
          <w:rFonts w:ascii="Times New Roman" w:hAnsi="Times New Roman"/>
          <w:sz w:val="24"/>
          <w:szCs w:val="24"/>
        </w:rPr>
        <w:t>5</w:t>
      </w:r>
      <w:r w:rsidRPr="0039362D">
        <w:rPr>
          <w:rFonts w:ascii="Times New Roman" w:hAnsi="Times New Roman"/>
          <w:sz w:val="24"/>
          <w:szCs w:val="24"/>
        </w:rPr>
        <w:t>:</w:t>
      </w:r>
      <w:r w:rsidR="0088648B" w:rsidRPr="0039362D">
        <w:rPr>
          <w:rFonts w:ascii="Times New Roman" w:hAnsi="Times New Roman"/>
          <w:sz w:val="24"/>
          <w:szCs w:val="24"/>
        </w:rPr>
        <w:t>30</w:t>
      </w:r>
      <w:r w:rsidR="006E7A81" w:rsidRPr="0039362D">
        <w:rPr>
          <w:rFonts w:ascii="Times New Roman" w:hAnsi="Times New Roman"/>
          <w:sz w:val="24"/>
          <w:szCs w:val="24"/>
        </w:rPr>
        <w:t>.</w:t>
      </w:r>
    </w:p>
    <w:p w14:paraId="73B375E7" w14:textId="77777777" w:rsidR="006C0D88" w:rsidRPr="00F645C4" w:rsidRDefault="006C0D88" w:rsidP="00F945F9">
      <w:pPr>
        <w:spacing w:after="0" w:line="240" w:lineRule="auto"/>
        <w:jc w:val="both"/>
        <w:rPr>
          <w:rFonts w:ascii="Times New Roman" w:hAnsi="Times New Roman"/>
          <w:sz w:val="24"/>
          <w:szCs w:val="24"/>
        </w:rPr>
      </w:pPr>
    </w:p>
    <w:tbl>
      <w:tblPr>
        <w:tblW w:w="8948" w:type="dxa"/>
        <w:jc w:val="center"/>
        <w:tblLayout w:type="fixed"/>
        <w:tblLook w:val="00A0" w:firstRow="1" w:lastRow="0" w:firstColumn="1" w:lastColumn="0" w:noHBand="0" w:noVBand="0"/>
      </w:tblPr>
      <w:tblGrid>
        <w:gridCol w:w="1843"/>
        <w:gridCol w:w="5387"/>
        <w:gridCol w:w="1718"/>
      </w:tblGrid>
      <w:tr w:rsidR="006B7476" w14:paraId="41E80622" w14:textId="77777777" w:rsidTr="00881ABE">
        <w:trPr>
          <w:jc w:val="center"/>
        </w:trPr>
        <w:tc>
          <w:tcPr>
            <w:tcW w:w="1843" w:type="dxa"/>
          </w:tcPr>
          <w:p w14:paraId="13DF367C" w14:textId="77777777" w:rsidR="00323FD0" w:rsidRPr="00F645C4" w:rsidRDefault="00917439" w:rsidP="00323FD0">
            <w:pPr>
              <w:widowControl w:val="0"/>
              <w:spacing w:after="0" w:line="240" w:lineRule="auto"/>
              <w:ind w:left="-104"/>
              <w:contextualSpacing/>
              <w:rPr>
                <w:rFonts w:ascii="Times New Roman" w:hAnsi="Times New Roman"/>
                <w:sz w:val="24"/>
                <w:szCs w:val="24"/>
              </w:rPr>
            </w:pPr>
            <w:r w:rsidRPr="00F645C4">
              <w:rPr>
                <w:rFonts w:ascii="Times New Roman" w:hAnsi="Times New Roman"/>
                <w:sz w:val="24"/>
                <w:szCs w:val="24"/>
              </w:rPr>
              <w:t>Labklājības ministr</w:t>
            </w:r>
            <w:r w:rsidR="0041100C" w:rsidRPr="00F645C4">
              <w:rPr>
                <w:rFonts w:ascii="Times New Roman" w:hAnsi="Times New Roman"/>
                <w:sz w:val="24"/>
                <w:szCs w:val="24"/>
              </w:rPr>
              <w:t>s</w:t>
            </w:r>
          </w:p>
        </w:tc>
        <w:tc>
          <w:tcPr>
            <w:tcW w:w="5387" w:type="dxa"/>
          </w:tcPr>
          <w:p w14:paraId="7539E446" w14:textId="77777777" w:rsidR="00323FD0" w:rsidRPr="00F645C4" w:rsidRDefault="00917439" w:rsidP="00323FD0">
            <w:pPr>
              <w:widowControl w:val="0"/>
              <w:spacing w:after="0" w:line="240" w:lineRule="auto"/>
              <w:contextualSpacing/>
              <w:jc w:val="center"/>
              <w:rPr>
                <w:rFonts w:ascii="Times New Roman" w:hAnsi="Times New Roman"/>
                <w:i/>
                <w:iCs/>
                <w:sz w:val="24"/>
                <w:szCs w:val="24"/>
              </w:rPr>
            </w:pPr>
            <w:r w:rsidRPr="00F645C4">
              <w:rPr>
                <w:rFonts w:ascii="Times New Roman" w:hAnsi="Times New Roman"/>
                <w:i/>
                <w:iCs/>
                <w:sz w:val="24"/>
                <w:szCs w:val="24"/>
              </w:rPr>
              <w:t xml:space="preserve">Dokuments parakstīts ar drošu elektronisko </w:t>
            </w:r>
          </w:p>
          <w:p w14:paraId="48F7383B" w14:textId="77777777" w:rsidR="00323FD0" w:rsidRPr="00F645C4" w:rsidRDefault="00917439" w:rsidP="00323FD0">
            <w:pPr>
              <w:widowControl w:val="0"/>
              <w:spacing w:after="0" w:line="240" w:lineRule="auto"/>
              <w:contextualSpacing/>
              <w:jc w:val="center"/>
              <w:rPr>
                <w:rFonts w:ascii="Times New Roman" w:hAnsi="Times New Roman"/>
                <w:i/>
                <w:iCs/>
                <w:sz w:val="24"/>
                <w:szCs w:val="24"/>
              </w:rPr>
            </w:pPr>
            <w:r w:rsidRPr="00F645C4">
              <w:rPr>
                <w:rFonts w:ascii="Times New Roman" w:hAnsi="Times New Roman"/>
                <w:i/>
                <w:iCs/>
                <w:sz w:val="24"/>
                <w:szCs w:val="24"/>
              </w:rPr>
              <w:t>parakstu un satur laika zīmogu</w:t>
            </w:r>
          </w:p>
        </w:tc>
        <w:tc>
          <w:tcPr>
            <w:tcW w:w="1718" w:type="dxa"/>
          </w:tcPr>
          <w:p w14:paraId="4F35115D" w14:textId="77777777" w:rsidR="00323FD0" w:rsidRPr="00F645C4" w:rsidRDefault="00917439" w:rsidP="00323FD0">
            <w:pPr>
              <w:widowControl w:val="0"/>
              <w:spacing w:after="0" w:line="240" w:lineRule="auto"/>
              <w:contextualSpacing/>
              <w:jc w:val="right"/>
              <w:rPr>
                <w:rFonts w:ascii="Times New Roman" w:hAnsi="Times New Roman"/>
                <w:sz w:val="24"/>
                <w:szCs w:val="24"/>
              </w:rPr>
            </w:pPr>
            <w:r w:rsidRPr="00F645C4">
              <w:rPr>
                <w:rFonts w:ascii="Times New Roman" w:eastAsiaTheme="minorHAnsi" w:hAnsi="Times New Roman"/>
                <w:color w:val="000000"/>
                <w:sz w:val="24"/>
                <w:szCs w:val="24"/>
              </w:rPr>
              <w:t>G.Eglītis</w:t>
            </w:r>
          </w:p>
        </w:tc>
      </w:tr>
    </w:tbl>
    <w:p w14:paraId="7D402F06" w14:textId="77777777" w:rsidR="00F945F9" w:rsidRPr="00337102" w:rsidRDefault="00F945F9" w:rsidP="00337102">
      <w:pPr>
        <w:spacing w:after="0" w:line="240" w:lineRule="auto"/>
        <w:contextualSpacing/>
        <w:jc w:val="both"/>
        <w:rPr>
          <w:rFonts w:ascii="Times New Roman" w:hAnsi="Times New Roman"/>
          <w:sz w:val="18"/>
          <w:szCs w:val="18"/>
        </w:rPr>
      </w:pPr>
    </w:p>
    <w:p w14:paraId="2258EFDE" w14:textId="77777777" w:rsidR="00F945F9" w:rsidRPr="00337102" w:rsidRDefault="00F945F9" w:rsidP="00337102">
      <w:pPr>
        <w:spacing w:after="0" w:line="240" w:lineRule="auto"/>
        <w:contextualSpacing/>
        <w:jc w:val="both"/>
        <w:rPr>
          <w:rFonts w:ascii="Times New Roman" w:hAnsi="Times New Roman"/>
          <w:sz w:val="18"/>
          <w:szCs w:val="18"/>
        </w:rPr>
      </w:pPr>
    </w:p>
    <w:p w14:paraId="48F6E6B3" w14:textId="77777777" w:rsidR="00AF487E" w:rsidRPr="00337102" w:rsidRDefault="00AF487E" w:rsidP="00337102">
      <w:pPr>
        <w:spacing w:after="0" w:line="240" w:lineRule="auto"/>
        <w:contextualSpacing/>
        <w:jc w:val="both"/>
        <w:rPr>
          <w:rFonts w:ascii="Times New Roman" w:hAnsi="Times New Roman"/>
          <w:sz w:val="18"/>
          <w:szCs w:val="18"/>
        </w:rPr>
      </w:pPr>
    </w:p>
    <w:p w14:paraId="69C1AF33" w14:textId="77777777" w:rsidR="00AF487E" w:rsidRPr="00337102" w:rsidRDefault="00917439" w:rsidP="00337102">
      <w:pPr>
        <w:pStyle w:val="NormalWeb"/>
        <w:spacing w:before="0" w:beforeAutospacing="0" w:after="0" w:afterAutospacing="0"/>
        <w:contextualSpacing/>
        <w:rPr>
          <w:sz w:val="18"/>
          <w:szCs w:val="18"/>
        </w:rPr>
      </w:pPr>
      <w:bookmarkStart w:id="9" w:name="_GoBack"/>
      <w:bookmarkEnd w:id="9"/>
      <w:r w:rsidRPr="00337102">
        <w:rPr>
          <w:sz w:val="18"/>
          <w:szCs w:val="18"/>
        </w:rPr>
        <w:t>Kudiņa 67021678</w:t>
      </w:r>
    </w:p>
    <w:p w14:paraId="466B175C" w14:textId="77777777" w:rsidR="00AF487E" w:rsidRPr="00337102" w:rsidRDefault="00EB702A" w:rsidP="00337102">
      <w:pPr>
        <w:pStyle w:val="NormalWeb"/>
        <w:spacing w:before="0" w:beforeAutospacing="0" w:after="0" w:afterAutospacing="0"/>
        <w:contextualSpacing/>
        <w:rPr>
          <w:sz w:val="18"/>
          <w:szCs w:val="18"/>
        </w:rPr>
      </w:pPr>
      <w:hyperlink r:id="rId12" w:history="1">
        <w:r w:rsidR="00917439" w:rsidRPr="00337102">
          <w:rPr>
            <w:rStyle w:val="Hyperlink"/>
            <w:sz w:val="18"/>
            <w:szCs w:val="18"/>
          </w:rPr>
          <w:t>Daiga.Kudina@lm.gov.lv</w:t>
        </w:r>
      </w:hyperlink>
      <w:r w:rsidR="00917439" w:rsidRPr="00337102">
        <w:rPr>
          <w:sz w:val="18"/>
          <w:szCs w:val="18"/>
        </w:rPr>
        <w:t xml:space="preserve"> </w:t>
      </w:r>
    </w:p>
    <w:sectPr w:rsidR="00AF487E" w:rsidRPr="00337102" w:rsidSect="00814752">
      <w:headerReference w:type="default" r:id="rId13"/>
      <w:footerReference w:type="default" r:id="rId14"/>
      <w:foot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626EE" w14:textId="77777777" w:rsidR="00743977" w:rsidRDefault="00917439">
      <w:pPr>
        <w:spacing w:after="0" w:line="240" w:lineRule="auto"/>
      </w:pPr>
      <w:r>
        <w:separator/>
      </w:r>
    </w:p>
  </w:endnote>
  <w:endnote w:type="continuationSeparator" w:id="0">
    <w:p w14:paraId="734D8418" w14:textId="77777777" w:rsidR="00743977" w:rsidRDefault="0091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31720" w14:textId="77777777" w:rsidR="00653729" w:rsidRDefault="00653729">
    <w:pPr>
      <w:pStyle w:val="Footer"/>
      <w:jc w:val="center"/>
    </w:pPr>
  </w:p>
  <w:p w14:paraId="576B0FD3" w14:textId="77777777" w:rsidR="002B4E26" w:rsidRDefault="002B4E26">
    <w:pPr>
      <w:pStyle w:val="Footer"/>
    </w:pPr>
  </w:p>
  <w:p w14:paraId="414AEC64" w14:textId="77777777" w:rsidR="006B7476" w:rsidRDefault="00917439">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26F7E" w14:textId="77777777" w:rsidR="006B7476" w:rsidRDefault="00917439">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AACEE" w14:textId="77777777" w:rsidR="00743977" w:rsidRDefault="00917439">
      <w:pPr>
        <w:spacing w:after="0" w:line="240" w:lineRule="auto"/>
      </w:pPr>
      <w:r>
        <w:separator/>
      </w:r>
    </w:p>
  </w:footnote>
  <w:footnote w:type="continuationSeparator" w:id="0">
    <w:p w14:paraId="6EBD9BF5" w14:textId="77777777" w:rsidR="00743977" w:rsidRDefault="00917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430877"/>
      <w:docPartObj>
        <w:docPartGallery w:val="Page Numbers (Top of Page)"/>
        <w:docPartUnique/>
      </w:docPartObj>
    </w:sdtPr>
    <w:sdtEndPr>
      <w:rPr>
        <w:rFonts w:ascii="Times New Roman" w:hAnsi="Times New Roman"/>
        <w:noProof/>
      </w:rPr>
    </w:sdtEndPr>
    <w:sdtContent>
      <w:p w14:paraId="20B9DDDE" w14:textId="77777777" w:rsidR="00351468" w:rsidRPr="007237D5" w:rsidRDefault="00917439">
        <w:pPr>
          <w:pStyle w:val="Header"/>
          <w:jc w:val="center"/>
          <w:rPr>
            <w:rFonts w:ascii="Times New Roman" w:hAnsi="Times New Roman"/>
          </w:rPr>
        </w:pPr>
        <w:r w:rsidRPr="007237D5">
          <w:rPr>
            <w:rFonts w:ascii="Times New Roman" w:hAnsi="Times New Roman"/>
          </w:rPr>
          <w:fldChar w:fldCharType="begin"/>
        </w:r>
        <w:r w:rsidRPr="007237D5">
          <w:rPr>
            <w:rFonts w:ascii="Times New Roman" w:hAnsi="Times New Roman"/>
          </w:rPr>
          <w:instrText xml:space="preserve"> PAGE   \* MERGEFORMAT </w:instrText>
        </w:r>
        <w:r w:rsidRPr="007237D5">
          <w:rPr>
            <w:rFonts w:ascii="Times New Roman" w:hAnsi="Times New Roman"/>
          </w:rPr>
          <w:fldChar w:fldCharType="separate"/>
        </w:r>
        <w:r w:rsidRPr="007237D5">
          <w:rPr>
            <w:rFonts w:ascii="Times New Roman" w:hAnsi="Times New Roman"/>
            <w:noProof/>
          </w:rPr>
          <w:t>3</w:t>
        </w:r>
        <w:r w:rsidRPr="007237D5">
          <w:rPr>
            <w:rFonts w:ascii="Times New Roman" w:hAnsi="Times New Roman"/>
            <w:noProof/>
          </w:rPr>
          <w:fldChar w:fldCharType="end"/>
        </w:r>
      </w:p>
    </w:sdtContent>
  </w:sdt>
  <w:p w14:paraId="15814686" w14:textId="77777777" w:rsidR="00351468" w:rsidRDefault="00351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2130"/>
    <w:multiLevelType w:val="hybridMultilevel"/>
    <w:tmpl w:val="CB30929A"/>
    <w:lvl w:ilvl="0" w:tplc="898C265E">
      <w:start w:val="1"/>
      <w:numFmt w:val="decimal"/>
      <w:lvlText w:val="%1."/>
      <w:lvlJc w:val="left"/>
      <w:pPr>
        <w:ind w:left="720" w:hanging="360"/>
      </w:pPr>
      <w:rPr>
        <w:rFonts w:hint="default"/>
      </w:rPr>
    </w:lvl>
    <w:lvl w:ilvl="1" w:tplc="37D2CA6C" w:tentative="1">
      <w:start w:val="1"/>
      <w:numFmt w:val="lowerLetter"/>
      <w:lvlText w:val="%2."/>
      <w:lvlJc w:val="left"/>
      <w:pPr>
        <w:ind w:left="1440" w:hanging="360"/>
      </w:pPr>
    </w:lvl>
    <w:lvl w:ilvl="2" w:tplc="2F18F692" w:tentative="1">
      <w:start w:val="1"/>
      <w:numFmt w:val="lowerRoman"/>
      <w:lvlText w:val="%3."/>
      <w:lvlJc w:val="right"/>
      <w:pPr>
        <w:ind w:left="2160" w:hanging="180"/>
      </w:pPr>
    </w:lvl>
    <w:lvl w:ilvl="3" w:tplc="DAF45EB0" w:tentative="1">
      <w:start w:val="1"/>
      <w:numFmt w:val="decimal"/>
      <w:lvlText w:val="%4."/>
      <w:lvlJc w:val="left"/>
      <w:pPr>
        <w:ind w:left="2880" w:hanging="360"/>
      </w:pPr>
    </w:lvl>
    <w:lvl w:ilvl="4" w:tplc="0A908606" w:tentative="1">
      <w:start w:val="1"/>
      <w:numFmt w:val="lowerLetter"/>
      <w:lvlText w:val="%5."/>
      <w:lvlJc w:val="left"/>
      <w:pPr>
        <w:ind w:left="3600" w:hanging="360"/>
      </w:pPr>
    </w:lvl>
    <w:lvl w:ilvl="5" w:tplc="F512337C" w:tentative="1">
      <w:start w:val="1"/>
      <w:numFmt w:val="lowerRoman"/>
      <w:lvlText w:val="%6."/>
      <w:lvlJc w:val="right"/>
      <w:pPr>
        <w:ind w:left="4320" w:hanging="180"/>
      </w:pPr>
    </w:lvl>
    <w:lvl w:ilvl="6" w:tplc="99221F8A" w:tentative="1">
      <w:start w:val="1"/>
      <w:numFmt w:val="decimal"/>
      <w:lvlText w:val="%7."/>
      <w:lvlJc w:val="left"/>
      <w:pPr>
        <w:ind w:left="5040" w:hanging="360"/>
      </w:pPr>
    </w:lvl>
    <w:lvl w:ilvl="7" w:tplc="69CC4266" w:tentative="1">
      <w:start w:val="1"/>
      <w:numFmt w:val="lowerLetter"/>
      <w:lvlText w:val="%8."/>
      <w:lvlJc w:val="left"/>
      <w:pPr>
        <w:ind w:left="5760" w:hanging="360"/>
      </w:pPr>
    </w:lvl>
    <w:lvl w:ilvl="8" w:tplc="C34A75DA" w:tentative="1">
      <w:start w:val="1"/>
      <w:numFmt w:val="lowerRoman"/>
      <w:lvlText w:val="%9."/>
      <w:lvlJc w:val="right"/>
      <w:pPr>
        <w:ind w:left="6480" w:hanging="180"/>
      </w:pPr>
    </w:lvl>
  </w:abstractNum>
  <w:abstractNum w:abstractNumId="1" w15:restartNumberingAfterBreak="0">
    <w:nsid w:val="05A95611"/>
    <w:multiLevelType w:val="hybridMultilevel"/>
    <w:tmpl w:val="EF44B55E"/>
    <w:lvl w:ilvl="0" w:tplc="CEF6463E">
      <w:start w:val="1"/>
      <w:numFmt w:val="decimal"/>
      <w:lvlText w:val="%1."/>
      <w:lvlJc w:val="left"/>
      <w:pPr>
        <w:ind w:left="720" w:hanging="360"/>
      </w:pPr>
      <w:rPr>
        <w:rFonts w:hint="default"/>
      </w:rPr>
    </w:lvl>
    <w:lvl w:ilvl="1" w:tplc="17DEDE9E" w:tentative="1">
      <w:start w:val="1"/>
      <w:numFmt w:val="lowerLetter"/>
      <w:lvlText w:val="%2."/>
      <w:lvlJc w:val="left"/>
      <w:pPr>
        <w:ind w:left="1440" w:hanging="360"/>
      </w:pPr>
    </w:lvl>
    <w:lvl w:ilvl="2" w:tplc="06DC688A" w:tentative="1">
      <w:start w:val="1"/>
      <w:numFmt w:val="lowerRoman"/>
      <w:lvlText w:val="%3."/>
      <w:lvlJc w:val="right"/>
      <w:pPr>
        <w:ind w:left="2160" w:hanging="180"/>
      </w:pPr>
    </w:lvl>
    <w:lvl w:ilvl="3" w:tplc="D368F44E" w:tentative="1">
      <w:start w:val="1"/>
      <w:numFmt w:val="decimal"/>
      <w:lvlText w:val="%4."/>
      <w:lvlJc w:val="left"/>
      <w:pPr>
        <w:ind w:left="2880" w:hanging="360"/>
      </w:pPr>
    </w:lvl>
    <w:lvl w:ilvl="4" w:tplc="E5686E44" w:tentative="1">
      <w:start w:val="1"/>
      <w:numFmt w:val="lowerLetter"/>
      <w:lvlText w:val="%5."/>
      <w:lvlJc w:val="left"/>
      <w:pPr>
        <w:ind w:left="3600" w:hanging="360"/>
      </w:pPr>
    </w:lvl>
    <w:lvl w:ilvl="5" w:tplc="A582F74A" w:tentative="1">
      <w:start w:val="1"/>
      <w:numFmt w:val="lowerRoman"/>
      <w:lvlText w:val="%6."/>
      <w:lvlJc w:val="right"/>
      <w:pPr>
        <w:ind w:left="4320" w:hanging="180"/>
      </w:pPr>
    </w:lvl>
    <w:lvl w:ilvl="6" w:tplc="81E4A162" w:tentative="1">
      <w:start w:val="1"/>
      <w:numFmt w:val="decimal"/>
      <w:lvlText w:val="%7."/>
      <w:lvlJc w:val="left"/>
      <w:pPr>
        <w:ind w:left="5040" w:hanging="360"/>
      </w:pPr>
    </w:lvl>
    <w:lvl w:ilvl="7" w:tplc="98044090" w:tentative="1">
      <w:start w:val="1"/>
      <w:numFmt w:val="lowerLetter"/>
      <w:lvlText w:val="%8."/>
      <w:lvlJc w:val="left"/>
      <w:pPr>
        <w:ind w:left="5760" w:hanging="360"/>
      </w:pPr>
    </w:lvl>
    <w:lvl w:ilvl="8" w:tplc="582641D2" w:tentative="1">
      <w:start w:val="1"/>
      <w:numFmt w:val="lowerRoman"/>
      <w:lvlText w:val="%9."/>
      <w:lvlJc w:val="right"/>
      <w:pPr>
        <w:ind w:left="6480" w:hanging="180"/>
      </w:pPr>
    </w:lvl>
  </w:abstractNum>
  <w:abstractNum w:abstractNumId="2" w15:restartNumberingAfterBreak="0">
    <w:nsid w:val="0A9230C7"/>
    <w:multiLevelType w:val="hybridMultilevel"/>
    <w:tmpl w:val="74BCB786"/>
    <w:lvl w:ilvl="0" w:tplc="A962C31A">
      <w:numFmt w:val="bullet"/>
      <w:lvlText w:val=""/>
      <w:lvlJc w:val="left"/>
      <w:pPr>
        <w:ind w:left="1080" w:hanging="720"/>
      </w:pPr>
      <w:rPr>
        <w:rFonts w:ascii="Wingdings" w:eastAsiaTheme="minorHAnsi" w:hAnsi="Wingdings" w:cs="Wingdings" w:hint="default"/>
      </w:rPr>
    </w:lvl>
    <w:lvl w:ilvl="1" w:tplc="5F56F0DC" w:tentative="1">
      <w:start w:val="1"/>
      <w:numFmt w:val="bullet"/>
      <w:lvlText w:val="o"/>
      <w:lvlJc w:val="left"/>
      <w:pPr>
        <w:ind w:left="1440" w:hanging="360"/>
      </w:pPr>
      <w:rPr>
        <w:rFonts w:ascii="Courier New" w:hAnsi="Courier New" w:cs="Courier New" w:hint="default"/>
      </w:rPr>
    </w:lvl>
    <w:lvl w:ilvl="2" w:tplc="B28C1F8E" w:tentative="1">
      <w:start w:val="1"/>
      <w:numFmt w:val="bullet"/>
      <w:lvlText w:val=""/>
      <w:lvlJc w:val="left"/>
      <w:pPr>
        <w:ind w:left="2160" w:hanging="360"/>
      </w:pPr>
      <w:rPr>
        <w:rFonts w:ascii="Wingdings" w:hAnsi="Wingdings" w:hint="default"/>
      </w:rPr>
    </w:lvl>
    <w:lvl w:ilvl="3" w:tplc="CC58FDB4" w:tentative="1">
      <w:start w:val="1"/>
      <w:numFmt w:val="bullet"/>
      <w:lvlText w:val=""/>
      <w:lvlJc w:val="left"/>
      <w:pPr>
        <w:ind w:left="2880" w:hanging="360"/>
      </w:pPr>
      <w:rPr>
        <w:rFonts w:ascii="Symbol" w:hAnsi="Symbol" w:hint="default"/>
      </w:rPr>
    </w:lvl>
    <w:lvl w:ilvl="4" w:tplc="A066E678" w:tentative="1">
      <w:start w:val="1"/>
      <w:numFmt w:val="bullet"/>
      <w:lvlText w:val="o"/>
      <w:lvlJc w:val="left"/>
      <w:pPr>
        <w:ind w:left="3600" w:hanging="360"/>
      </w:pPr>
      <w:rPr>
        <w:rFonts w:ascii="Courier New" w:hAnsi="Courier New" w:cs="Courier New" w:hint="default"/>
      </w:rPr>
    </w:lvl>
    <w:lvl w:ilvl="5" w:tplc="3066FDE6" w:tentative="1">
      <w:start w:val="1"/>
      <w:numFmt w:val="bullet"/>
      <w:lvlText w:val=""/>
      <w:lvlJc w:val="left"/>
      <w:pPr>
        <w:ind w:left="4320" w:hanging="360"/>
      </w:pPr>
      <w:rPr>
        <w:rFonts w:ascii="Wingdings" w:hAnsi="Wingdings" w:hint="default"/>
      </w:rPr>
    </w:lvl>
    <w:lvl w:ilvl="6" w:tplc="18F24390" w:tentative="1">
      <w:start w:val="1"/>
      <w:numFmt w:val="bullet"/>
      <w:lvlText w:val=""/>
      <w:lvlJc w:val="left"/>
      <w:pPr>
        <w:ind w:left="5040" w:hanging="360"/>
      </w:pPr>
      <w:rPr>
        <w:rFonts w:ascii="Symbol" w:hAnsi="Symbol" w:hint="default"/>
      </w:rPr>
    </w:lvl>
    <w:lvl w:ilvl="7" w:tplc="67FA39AE" w:tentative="1">
      <w:start w:val="1"/>
      <w:numFmt w:val="bullet"/>
      <w:lvlText w:val="o"/>
      <w:lvlJc w:val="left"/>
      <w:pPr>
        <w:ind w:left="5760" w:hanging="360"/>
      </w:pPr>
      <w:rPr>
        <w:rFonts w:ascii="Courier New" w:hAnsi="Courier New" w:cs="Courier New" w:hint="default"/>
      </w:rPr>
    </w:lvl>
    <w:lvl w:ilvl="8" w:tplc="14766950" w:tentative="1">
      <w:start w:val="1"/>
      <w:numFmt w:val="bullet"/>
      <w:lvlText w:val=""/>
      <w:lvlJc w:val="left"/>
      <w:pPr>
        <w:ind w:left="6480" w:hanging="360"/>
      </w:pPr>
      <w:rPr>
        <w:rFonts w:ascii="Wingdings" w:hAnsi="Wingdings" w:hint="default"/>
      </w:rPr>
    </w:lvl>
  </w:abstractNum>
  <w:abstractNum w:abstractNumId="3" w15:restartNumberingAfterBreak="0">
    <w:nsid w:val="0E6D1665"/>
    <w:multiLevelType w:val="hybridMultilevel"/>
    <w:tmpl w:val="977E41F0"/>
    <w:lvl w:ilvl="0" w:tplc="623ACEEE">
      <w:start w:val="1"/>
      <w:numFmt w:val="bullet"/>
      <w:lvlText w:val=""/>
      <w:lvlJc w:val="left"/>
      <w:pPr>
        <w:tabs>
          <w:tab w:val="num" w:pos="720"/>
        </w:tabs>
        <w:ind w:left="720" w:hanging="360"/>
      </w:pPr>
      <w:rPr>
        <w:rFonts w:ascii="Wingdings" w:hAnsi="Wingdings" w:hint="default"/>
      </w:rPr>
    </w:lvl>
    <w:lvl w:ilvl="1" w:tplc="391091CC" w:tentative="1">
      <w:start w:val="1"/>
      <w:numFmt w:val="bullet"/>
      <w:lvlText w:val=""/>
      <w:lvlJc w:val="left"/>
      <w:pPr>
        <w:tabs>
          <w:tab w:val="num" w:pos="1440"/>
        </w:tabs>
        <w:ind w:left="1440" w:hanging="360"/>
      </w:pPr>
      <w:rPr>
        <w:rFonts w:ascii="Wingdings" w:hAnsi="Wingdings" w:hint="default"/>
      </w:rPr>
    </w:lvl>
    <w:lvl w:ilvl="2" w:tplc="AEEE96EC" w:tentative="1">
      <w:start w:val="1"/>
      <w:numFmt w:val="bullet"/>
      <w:lvlText w:val=""/>
      <w:lvlJc w:val="left"/>
      <w:pPr>
        <w:tabs>
          <w:tab w:val="num" w:pos="2160"/>
        </w:tabs>
        <w:ind w:left="2160" w:hanging="360"/>
      </w:pPr>
      <w:rPr>
        <w:rFonts w:ascii="Wingdings" w:hAnsi="Wingdings" w:hint="default"/>
      </w:rPr>
    </w:lvl>
    <w:lvl w:ilvl="3" w:tplc="80D6EF2C" w:tentative="1">
      <w:start w:val="1"/>
      <w:numFmt w:val="bullet"/>
      <w:lvlText w:val=""/>
      <w:lvlJc w:val="left"/>
      <w:pPr>
        <w:tabs>
          <w:tab w:val="num" w:pos="2880"/>
        </w:tabs>
        <w:ind w:left="2880" w:hanging="360"/>
      </w:pPr>
      <w:rPr>
        <w:rFonts w:ascii="Wingdings" w:hAnsi="Wingdings" w:hint="default"/>
      </w:rPr>
    </w:lvl>
    <w:lvl w:ilvl="4" w:tplc="33BC2EB6" w:tentative="1">
      <w:start w:val="1"/>
      <w:numFmt w:val="bullet"/>
      <w:lvlText w:val=""/>
      <w:lvlJc w:val="left"/>
      <w:pPr>
        <w:tabs>
          <w:tab w:val="num" w:pos="3600"/>
        </w:tabs>
        <w:ind w:left="3600" w:hanging="360"/>
      </w:pPr>
      <w:rPr>
        <w:rFonts w:ascii="Wingdings" w:hAnsi="Wingdings" w:hint="default"/>
      </w:rPr>
    </w:lvl>
    <w:lvl w:ilvl="5" w:tplc="46F823C6" w:tentative="1">
      <w:start w:val="1"/>
      <w:numFmt w:val="bullet"/>
      <w:lvlText w:val=""/>
      <w:lvlJc w:val="left"/>
      <w:pPr>
        <w:tabs>
          <w:tab w:val="num" w:pos="4320"/>
        </w:tabs>
        <w:ind w:left="4320" w:hanging="360"/>
      </w:pPr>
      <w:rPr>
        <w:rFonts w:ascii="Wingdings" w:hAnsi="Wingdings" w:hint="default"/>
      </w:rPr>
    </w:lvl>
    <w:lvl w:ilvl="6" w:tplc="EB0CAB80" w:tentative="1">
      <w:start w:val="1"/>
      <w:numFmt w:val="bullet"/>
      <w:lvlText w:val=""/>
      <w:lvlJc w:val="left"/>
      <w:pPr>
        <w:tabs>
          <w:tab w:val="num" w:pos="5040"/>
        </w:tabs>
        <w:ind w:left="5040" w:hanging="360"/>
      </w:pPr>
      <w:rPr>
        <w:rFonts w:ascii="Wingdings" w:hAnsi="Wingdings" w:hint="default"/>
      </w:rPr>
    </w:lvl>
    <w:lvl w:ilvl="7" w:tplc="C2C47D5A" w:tentative="1">
      <w:start w:val="1"/>
      <w:numFmt w:val="bullet"/>
      <w:lvlText w:val=""/>
      <w:lvlJc w:val="left"/>
      <w:pPr>
        <w:tabs>
          <w:tab w:val="num" w:pos="5760"/>
        </w:tabs>
        <w:ind w:left="5760" w:hanging="360"/>
      </w:pPr>
      <w:rPr>
        <w:rFonts w:ascii="Wingdings" w:hAnsi="Wingdings" w:hint="default"/>
      </w:rPr>
    </w:lvl>
    <w:lvl w:ilvl="8" w:tplc="8C30AA4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D7795"/>
    <w:multiLevelType w:val="hybridMultilevel"/>
    <w:tmpl w:val="E53857AE"/>
    <w:lvl w:ilvl="0" w:tplc="023E6DEC">
      <w:start w:val="1"/>
      <w:numFmt w:val="bullet"/>
      <w:lvlText w:val=""/>
      <w:lvlJc w:val="left"/>
      <w:pPr>
        <w:tabs>
          <w:tab w:val="num" w:pos="720"/>
        </w:tabs>
        <w:ind w:left="720" w:hanging="360"/>
      </w:pPr>
      <w:rPr>
        <w:rFonts w:ascii="Wingdings" w:hAnsi="Wingdings" w:hint="default"/>
      </w:rPr>
    </w:lvl>
    <w:lvl w:ilvl="1" w:tplc="4E60300A" w:tentative="1">
      <w:start w:val="1"/>
      <w:numFmt w:val="bullet"/>
      <w:lvlText w:val=""/>
      <w:lvlJc w:val="left"/>
      <w:pPr>
        <w:tabs>
          <w:tab w:val="num" w:pos="1440"/>
        </w:tabs>
        <w:ind w:left="1440" w:hanging="360"/>
      </w:pPr>
      <w:rPr>
        <w:rFonts w:ascii="Wingdings" w:hAnsi="Wingdings" w:hint="default"/>
      </w:rPr>
    </w:lvl>
    <w:lvl w:ilvl="2" w:tplc="4BCA1412" w:tentative="1">
      <w:start w:val="1"/>
      <w:numFmt w:val="bullet"/>
      <w:lvlText w:val=""/>
      <w:lvlJc w:val="left"/>
      <w:pPr>
        <w:tabs>
          <w:tab w:val="num" w:pos="2160"/>
        </w:tabs>
        <w:ind w:left="2160" w:hanging="360"/>
      </w:pPr>
      <w:rPr>
        <w:rFonts w:ascii="Wingdings" w:hAnsi="Wingdings" w:hint="default"/>
      </w:rPr>
    </w:lvl>
    <w:lvl w:ilvl="3" w:tplc="4B464D78" w:tentative="1">
      <w:start w:val="1"/>
      <w:numFmt w:val="bullet"/>
      <w:lvlText w:val=""/>
      <w:lvlJc w:val="left"/>
      <w:pPr>
        <w:tabs>
          <w:tab w:val="num" w:pos="2880"/>
        </w:tabs>
        <w:ind w:left="2880" w:hanging="360"/>
      </w:pPr>
      <w:rPr>
        <w:rFonts w:ascii="Wingdings" w:hAnsi="Wingdings" w:hint="default"/>
      </w:rPr>
    </w:lvl>
    <w:lvl w:ilvl="4" w:tplc="692E6F82" w:tentative="1">
      <w:start w:val="1"/>
      <w:numFmt w:val="bullet"/>
      <w:lvlText w:val=""/>
      <w:lvlJc w:val="left"/>
      <w:pPr>
        <w:tabs>
          <w:tab w:val="num" w:pos="3600"/>
        </w:tabs>
        <w:ind w:left="3600" w:hanging="360"/>
      </w:pPr>
      <w:rPr>
        <w:rFonts w:ascii="Wingdings" w:hAnsi="Wingdings" w:hint="default"/>
      </w:rPr>
    </w:lvl>
    <w:lvl w:ilvl="5" w:tplc="368637F8" w:tentative="1">
      <w:start w:val="1"/>
      <w:numFmt w:val="bullet"/>
      <w:lvlText w:val=""/>
      <w:lvlJc w:val="left"/>
      <w:pPr>
        <w:tabs>
          <w:tab w:val="num" w:pos="4320"/>
        </w:tabs>
        <w:ind w:left="4320" w:hanging="360"/>
      </w:pPr>
      <w:rPr>
        <w:rFonts w:ascii="Wingdings" w:hAnsi="Wingdings" w:hint="default"/>
      </w:rPr>
    </w:lvl>
    <w:lvl w:ilvl="6" w:tplc="8FDC801E" w:tentative="1">
      <w:start w:val="1"/>
      <w:numFmt w:val="bullet"/>
      <w:lvlText w:val=""/>
      <w:lvlJc w:val="left"/>
      <w:pPr>
        <w:tabs>
          <w:tab w:val="num" w:pos="5040"/>
        </w:tabs>
        <w:ind w:left="5040" w:hanging="360"/>
      </w:pPr>
      <w:rPr>
        <w:rFonts w:ascii="Wingdings" w:hAnsi="Wingdings" w:hint="default"/>
      </w:rPr>
    </w:lvl>
    <w:lvl w:ilvl="7" w:tplc="67F476E8" w:tentative="1">
      <w:start w:val="1"/>
      <w:numFmt w:val="bullet"/>
      <w:lvlText w:val=""/>
      <w:lvlJc w:val="left"/>
      <w:pPr>
        <w:tabs>
          <w:tab w:val="num" w:pos="5760"/>
        </w:tabs>
        <w:ind w:left="5760" w:hanging="360"/>
      </w:pPr>
      <w:rPr>
        <w:rFonts w:ascii="Wingdings" w:hAnsi="Wingdings" w:hint="default"/>
      </w:rPr>
    </w:lvl>
    <w:lvl w:ilvl="8" w:tplc="245E936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A4ACA"/>
    <w:multiLevelType w:val="hybridMultilevel"/>
    <w:tmpl w:val="F6D63A4C"/>
    <w:lvl w:ilvl="0" w:tplc="F31630EE">
      <w:start w:val="1"/>
      <w:numFmt w:val="bullet"/>
      <w:lvlText w:val=""/>
      <w:lvlJc w:val="left"/>
      <w:pPr>
        <w:tabs>
          <w:tab w:val="num" w:pos="720"/>
        </w:tabs>
        <w:ind w:left="720" w:hanging="360"/>
      </w:pPr>
      <w:rPr>
        <w:rFonts w:ascii="Wingdings" w:hAnsi="Wingdings" w:hint="default"/>
      </w:rPr>
    </w:lvl>
    <w:lvl w:ilvl="1" w:tplc="96408BEC" w:tentative="1">
      <w:start w:val="1"/>
      <w:numFmt w:val="bullet"/>
      <w:lvlText w:val=""/>
      <w:lvlJc w:val="left"/>
      <w:pPr>
        <w:tabs>
          <w:tab w:val="num" w:pos="1440"/>
        </w:tabs>
        <w:ind w:left="1440" w:hanging="360"/>
      </w:pPr>
      <w:rPr>
        <w:rFonts w:ascii="Wingdings" w:hAnsi="Wingdings" w:hint="default"/>
      </w:rPr>
    </w:lvl>
    <w:lvl w:ilvl="2" w:tplc="4ED4A0AA" w:tentative="1">
      <w:start w:val="1"/>
      <w:numFmt w:val="bullet"/>
      <w:lvlText w:val=""/>
      <w:lvlJc w:val="left"/>
      <w:pPr>
        <w:tabs>
          <w:tab w:val="num" w:pos="2160"/>
        </w:tabs>
        <w:ind w:left="2160" w:hanging="360"/>
      </w:pPr>
      <w:rPr>
        <w:rFonts w:ascii="Wingdings" w:hAnsi="Wingdings" w:hint="default"/>
      </w:rPr>
    </w:lvl>
    <w:lvl w:ilvl="3" w:tplc="287EBF4C" w:tentative="1">
      <w:start w:val="1"/>
      <w:numFmt w:val="bullet"/>
      <w:lvlText w:val=""/>
      <w:lvlJc w:val="left"/>
      <w:pPr>
        <w:tabs>
          <w:tab w:val="num" w:pos="2880"/>
        </w:tabs>
        <w:ind w:left="2880" w:hanging="360"/>
      </w:pPr>
      <w:rPr>
        <w:rFonts w:ascii="Wingdings" w:hAnsi="Wingdings" w:hint="default"/>
      </w:rPr>
    </w:lvl>
    <w:lvl w:ilvl="4" w:tplc="6EF2A6DA" w:tentative="1">
      <w:start w:val="1"/>
      <w:numFmt w:val="bullet"/>
      <w:lvlText w:val=""/>
      <w:lvlJc w:val="left"/>
      <w:pPr>
        <w:tabs>
          <w:tab w:val="num" w:pos="3600"/>
        </w:tabs>
        <w:ind w:left="3600" w:hanging="360"/>
      </w:pPr>
      <w:rPr>
        <w:rFonts w:ascii="Wingdings" w:hAnsi="Wingdings" w:hint="default"/>
      </w:rPr>
    </w:lvl>
    <w:lvl w:ilvl="5" w:tplc="AC026BDC" w:tentative="1">
      <w:start w:val="1"/>
      <w:numFmt w:val="bullet"/>
      <w:lvlText w:val=""/>
      <w:lvlJc w:val="left"/>
      <w:pPr>
        <w:tabs>
          <w:tab w:val="num" w:pos="4320"/>
        </w:tabs>
        <w:ind w:left="4320" w:hanging="360"/>
      </w:pPr>
      <w:rPr>
        <w:rFonts w:ascii="Wingdings" w:hAnsi="Wingdings" w:hint="default"/>
      </w:rPr>
    </w:lvl>
    <w:lvl w:ilvl="6" w:tplc="3AD0AAAC" w:tentative="1">
      <w:start w:val="1"/>
      <w:numFmt w:val="bullet"/>
      <w:lvlText w:val=""/>
      <w:lvlJc w:val="left"/>
      <w:pPr>
        <w:tabs>
          <w:tab w:val="num" w:pos="5040"/>
        </w:tabs>
        <w:ind w:left="5040" w:hanging="360"/>
      </w:pPr>
      <w:rPr>
        <w:rFonts w:ascii="Wingdings" w:hAnsi="Wingdings" w:hint="default"/>
      </w:rPr>
    </w:lvl>
    <w:lvl w:ilvl="7" w:tplc="36C81D62" w:tentative="1">
      <w:start w:val="1"/>
      <w:numFmt w:val="bullet"/>
      <w:lvlText w:val=""/>
      <w:lvlJc w:val="left"/>
      <w:pPr>
        <w:tabs>
          <w:tab w:val="num" w:pos="5760"/>
        </w:tabs>
        <w:ind w:left="5760" w:hanging="360"/>
      </w:pPr>
      <w:rPr>
        <w:rFonts w:ascii="Wingdings" w:hAnsi="Wingdings" w:hint="default"/>
      </w:rPr>
    </w:lvl>
    <w:lvl w:ilvl="8" w:tplc="8A6854E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5385C"/>
    <w:multiLevelType w:val="hybridMultilevel"/>
    <w:tmpl w:val="B066A5AE"/>
    <w:lvl w:ilvl="0" w:tplc="2578F662">
      <w:start w:val="1"/>
      <w:numFmt w:val="bullet"/>
      <w:lvlText w:val=""/>
      <w:lvlJc w:val="left"/>
      <w:pPr>
        <w:tabs>
          <w:tab w:val="num" w:pos="720"/>
        </w:tabs>
        <w:ind w:left="720" w:hanging="360"/>
      </w:pPr>
      <w:rPr>
        <w:rFonts w:ascii="Wingdings" w:hAnsi="Wingdings" w:hint="default"/>
      </w:rPr>
    </w:lvl>
    <w:lvl w:ilvl="1" w:tplc="D804AA7C" w:tentative="1">
      <w:start w:val="1"/>
      <w:numFmt w:val="bullet"/>
      <w:lvlText w:val=""/>
      <w:lvlJc w:val="left"/>
      <w:pPr>
        <w:tabs>
          <w:tab w:val="num" w:pos="1440"/>
        </w:tabs>
        <w:ind w:left="1440" w:hanging="360"/>
      </w:pPr>
      <w:rPr>
        <w:rFonts w:ascii="Wingdings" w:hAnsi="Wingdings" w:hint="default"/>
      </w:rPr>
    </w:lvl>
    <w:lvl w:ilvl="2" w:tplc="E0F6BC44" w:tentative="1">
      <w:start w:val="1"/>
      <w:numFmt w:val="bullet"/>
      <w:lvlText w:val=""/>
      <w:lvlJc w:val="left"/>
      <w:pPr>
        <w:tabs>
          <w:tab w:val="num" w:pos="2160"/>
        </w:tabs>
        <w:ind w:left="2160" w:hanging="360"/>
      </w:pPr>
      <w:rPr>
        <w:rFonts w:ascii="Wingdings" w:hAnsi="Wingdings" w:hint="default"/>
      </w:rPr>
    </w:lvl>
    <w:lvl w:ilvl="3" w:tplc="25AEF9F8" w:tentative="1">
      <w:start w:val="1"/>
      <w:numFmt w:val="bullet"/>
      <w:lvlText w:val=""/>
      <w:lvlJc w:val="left"/>
      <w:pPr>
        <w:tabs>
          <w:tab w:val="num" w:pos="2880"/>
        </w:tabs>
        <w:ind w:left="2880" w:hanging="360"/>
      </w:pPr>
      <w:rPr>
        <w:rFonts w:ascii="Wingdings" w:hAnsi="Wingdings" w:hint="default"/>
      </w:rPr>
    </w:lvl>
    <w:lvl w:ilvl="4" w:tplc="537297F2" w:tentative="1">
      <w:start w:val="1"/>
      <w:numFmt w:val="bullet"/>
      <w:lvlText w:val=""/>
      <w:lvlJc w:val="left"/>
      <w:pPr>
        <w:tabs>
          <w:tab w:val="num" w:pos="3600"/>
        </w:tabs>
        <w:ind w:left="3600" w:hanging="360"/>
      </w:pPr>
      <w:rPr>
        <w:rFonts w:ascii="Wingdings" w:hAnsi="Wingdings" w:hint="default"/>
      </w:rPr>
    </w:lvl>
    <w:lvl w:ilvl="5" w:tplc="9CE0E6C0" w:tentative="1">
      <w:start w:val="1"/>
      <w:numFmt w:val="bullet"/>
      <w:lvlText w:val=""/>
      <w:lvlJc w:val="left"/>
      <w:pPr>
        <w:tabs>
          <w:tab w:val="num" w:pos="4320"/>
        </w:tabs>
        <w:ind w:left="4320" w:hanging="360"/>
      </w:pPr>
      <w:rPr>
        <w:rFonts w:ascii="Wingdings" w:hAnsi="Wingdings" w:hint="default"/>
      </w:rPr>
    </w:lvl>
    <w:lvl w:ilvl="6" w:tplc="0B7CD490" w:tentative="1">
      <w:start w:val="1"/>
      <w:numFmt w:val="bullet"/>
      <w:lvlText w:val=""/>
      <w:lvlJc w:val="left"/>
      <w:pPr>
        <w:tabs>
          <w:tab w:val="num" w:pos="5040"/>
        </w:tabs>
        <w:ind w:left="5040" w:hanging="360"/>
      </w:pPr>
      <w:rPr>
        <w:rFonts w:ascii="Wingdings" w:hAnsi="Wingdings" w:hint="default"/>
      </w:rPr>
    </w:lvl>
    <w:lvl w:ilvl="7" w:tplc="20060AEE" w:tentative="1">
      <w:start w:val="1"/>
      <w:numFmt w:val="bullet"/>
      <w:lvlText w:val=""/>
      <w:lvlJc w:val="left"/>
      <w:pPr>
        <w:tabs>
          <w:tab w:val="num" w:pos="5760"/>
        </w:tabs>
        <w:ind w:left="5760" w:hanging="360"/>
      </w:pPr>
      <w:rPr>
        <w:rFonts w:ascii="Wingdings" w:hAnsi="Wingdings" w:hint="default"/>
      </w:rPr>
    </w:lvl>
    <w:lvl w:ilvl="8" w:tplc="B9E8A4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09021C"/>
    <w:multiLevelType w:val="hybridMultilevel"/>
    <w:tmpl w:val="8872E1A4"/>
    <w:lvl w:ilvl="0" w:tplc="FC4A28A0">
      <w:start w:val="1"/>
      <w:numFmt w:val="decimal"/>
      <w:lvlText w:val="%1."/>
      <w:lvlJc w:val="left"/>
      <w:pPr>
        <w:tabs>
          <w:tab w:val="num" w:pos="720"/>
        </w:tabs>
        <w:ind w:left="720" w:hanging="360"/>
      </w:pPr>
      <w:rPr>
        <w:i w:val="0"/>
      </w:rPr>
    </w:lvl>
    <w:lvl w:ilvl="1" w:tplc="D64815C6">
      <w:start w:val="1"/>
      <w:numFmt w:val="bullet"/>
      <w:lvlText w:val=""/>
      <w:lvlJc w:val="left"/>
      <w:pPr>
        <w:tabs>
          <w:tab w:val="num" w:pos="1250"/>
        </w:tabs>
        <w:ind w:left="1250" w:hanging="170"/>
      </w:pPr>
      <w:rPr>
        <w:rFonts w:ascii="Wingdings" w:hAnsi="Wingdings" w:hint="default"/>
        <w:i w:val="0"/>
        <w:sz w:val="20"/>
      </w:rPr>
    </w:lvl>
    <w:lvl w:ilvl="2" w:tplc="9574F0D0">
      <w:start w:val="1"/>
      <w:numFmt w:val="lowerRoman"/>
      <w:lvlText w:val="%3."/>
      <w:lvlJc w:val="right"/>
      <w:pPr>
        <w:tabs>
          <w:tab w:val="num" w:pos="2160"/>
        </w:tabs>
        <w:ind w:left="2160" w:hanging="180"/>
      </w:pPr>
    </w:lvl>
    <w:lvl w:ilvl="3" w:tplc="021C5840">
      <w:start w:val="1"/>
      <w:numFmt w:val="decimal"/>
      <w:lvlText w:val="%4."/>
      <w:lvlJc w:val="left"/>
      <w:pPr>
        <w:tabs>
          <w:tab w:val="num" w:pos="2880"/>
        </w:tabs>
        <w:ind w:left="2880" w:hanging="360"/>
      </w:pPr>
    </w:lvl>
    <w:lvl w:ilvl="4" w:tplc="0A442854">
      <w:start w:val="1"/>
      <w:numFmt w:val="lowerLetter"/>
      <w:lvlText w:val="%5."/>
      <w:lvlJc w:val="left"/>
      <w:pPr>
        <w:tabs>
          <w:tab w:val="num" w:pos="3600"/>
        </w:tabs>
        <w:ind w:left="3600" w:hanging="360"/>
      </w:pPr>
    </w:lvl>
    <w:lvl w:ilvl="5" w:tplc="9370BBC8">
      <w:start w:val="1"/>
      <w:numFmt w:val="lowerRoman"/>
      <w:lvlText w:val="%6."/>
      <w:lvlJc w:val="right"/>
      <w:pPr>
        <w:tabs>
          <w:tab w:val="num" w:pos="4320"/>
        </w:tabs>
        <w:ind w:left="4320" w:hanging="180"/>
      </w:pPr>
    </w:lvl>
    <w:lvl w:ilvl="6" w:tplc="9B604D2E">
      <w:start w:val="1"/>
      <w:numFmt w:val="decimal"/>
      <w:lvlText w:val="%7."/>
      <w:lvlJc w:val="left"/>
      <w:pPr>
        <w:tabs>
          <w:tab w:val="num" w:pos="5040"/>
        </w:tabs>
        <w:ind w:left="5040" w:hanging="360"/>
      </w:pPr>
    </w:lvl>
    <w:lvl w:ilvl="7" w:tplc="34FE6984">
      <w:start w:val="1"/>
      <w:numFmt w:val="lowerLetter"/>
      <w:lvlText w:val="%8."/>
      <w:lvlJc w:val="left"/>
      <w:pPr>
        <w:tabs>
          <w:tab w:val="num" w:pos="5760"/>
        </w:tabs>
        <w:ind w:left="5760" w:hanging="360"/>
      </w:pPr>
    </w:lvl>
    <w:lvl w:ilvl="8" w:tplc="70F2594E">
      <w:start w:val="1"/>
      <w:numFmt w:val="lowerRoman"/>
      <w:lvlText w:val="%9."/>
      <w:lvlJc w:val="right"/>
      <w:pPr>
        <w:tabs>
          <w:tab w:val="num" w:pos="6480"/>
        </w:tabs>
        <w:ind w:left="6480" w:hanging="180"/>
      </w:pPr>
    </w:lvl>
  </w:abstractNum>
  <w:abstractNum w:abstractNumId="8" w15:restartNumberingAfterBreak="0">
    <w:nsid w:val="38A00814"/>
    <w:multiLevelType w:val="hybridMultilevel"/>
    <w:tmpl w:val="454E304E"/>
    <w:lvl w:ilvl="0" w:tplc="831419C4">
      <w:start w:val="1"/>
      <w:numFmt w:val="bullet"/>
      <w:lvlText w:val=""/>
      <w:lvlJc w:val="left"/>
      <w:pPr>
        <w:ind w:left="720" w:hanging="360"/>
      </w:pPr>
      <w:rPr>
        <w:rFonts w:ascii="Wingdings" w:hAnsi="Wingdings" w:hint="default"/>
      </w:rPr>
    </w:lvl>
    <w:lvl w:ilvl="1" w:tplc="B386C288">
      <w:numFmt w:val="bullet"/>
      <w:lvlText w:val=""/>
      <w:lvlJc w:val="left"/>
      <w:pPr>
        <w:ind w:left="1800" w:hanging="720"/>
      </w:pPr>
      <w:rPr>
        <w:rFonts w:ascii="Wingdings" w:eastAsiaTheme="minorHAnsi" w:hAnsi="Wingdings" w:cs="Wingdings" w:hint="default"/>
      </w:rPr>
    </w:lvl>
    <w:lvl w:ilvl="2" w:tplc="86A6F748" w:tentative="1">
      <w:start w:val="1"/>
      <w:numFmt w:val="bullet"/>
      <w:lvlText w:val=""/>
      <w:lvlJc w:val="left"/>
      <w:pPr>
        <w:ind w:left="2160" w:hanging="360"/>
      </w:pPr>
      <w:rPr>
        <w:rFonts w:ascii="Wingdings" w:hAnsi="Wingdings" w:hint="default"/>
      </w:rPr>
    </w:lvl>
    <w:lvl w:ilvl="3" w:tplc="43021D26" w:tentative="1">
      <w:start w:val="1"/>
      <w:numFmt w:val="bullet"/>
      <w:lvlText w:val=""/>
      <w:lvlJc w:val="left"/>
      <w:pPr>
        <w:ind w:left="2880" w:hanging="360"/>
      </w:pPr>
      <w:rPr>
        <w:rFonts w:ascii="Symbol" w:hAnsi="Symbol" w:hint="default"/>
      </w:rPr>
    </w:lvl>
    <w:lvl w:ilvl="4" w:tplc="B088C356" w:tentative="1">
      <w:start w:val="1"/>
      <w:numFmt w:val="bullet"/>
      <w:lvlText w:val="o"/>
      <w:lvlJc w:val="left"/>
      <w:pPr>
        <w:ind w:left="3600" w:hanging="360"/>
      </w:pPr>
      <w:rPr>
        <w:rFonts w:ascii="Courier New" w:hAnsi="Courier New" w:cs="Courier New" w:hint="default"/>
      </w:rPr>
    </w:lvl>
    <w:lvl w:ilvl="5" w:tplc="345296A2" w:tentative="1">
      <w:start w:val="1"/>
      <w:numFmt w:val="bullet"/>
      <w:lvlText w:val=""/>
      <w:lvlJc w:val="left"/>
      <w:pPr>
        <w:ind w:left="4320" w:hanging="360"/>
      </w:pPr>
      <w:rPr>
        <w:rFonts w:ascii="Wingdings" w:hAnsi="Wingdings" w:hint="default"/>
      </w:rPr>
    </w:lvl>
    <w:lvl w:ilvl="6" w:tplc="6B0ACE68" w:tentative="1">
      <w:start w:val="1"/>
      <w:numFmt w:val="bullet"/>
      <w:lvlText w:val=""/>
      <w:lvlJc w:val="left"/>
      <w:pPr>
        <w:ind w:left="5040" w:hanging="360"/>
      </w:pPr>
      <w:rPr>
        <w:rFonts w:ascii="Symbol" w:hAnsi="Symbol" w:hint="default"/>
      </w:rPr>
    </w:lvl>
    <w:lvl w:ilvl="7" w:tplc="F52ADDCA" w:tentative="1">
      <w:start w:val="1"/>
      <w:numFmt w:val="bullet"/>
      <w:lvlText w:val="o"/>
      <w:lvlJc w:val="left"/>
      <w:pPr>
        <w:ind w:left="5760" w:hanging="360"/>
      </w:pPr>
      <w:rPr>
        <w:rFonts w:ascii="Courier New" w:hAnsi="Courier New" w:cs="Courier New" w:hint="default"/>
      </w:rPr>
    </w:lvl>
    <w:lvl w:ilvl="8" w:tplc="502E5C7A" w:tentative="1">
      <w:start w:val="1"/>
      <w:numFmt w:val="bullet"/>
      <w:lvlText w:val=""/>
      <w:lvlJc w:val="left"/>
      <w:pPr>
        <w:ind w:left="6480" w:hanging="360"/>
      </w:pPr>
      <w:rPr>
        <w:rFonts w:ascii="Wingdings" w:hAnsi="Wingdings" w:hint="default"/>
      </w:rPr>
    </w:lvl>
  </w:abstractNum>
  <w:abstractNum w:abstractNumId="9" w15:restartNumberingAfterBreak="0">
    <w:nsid w:val="3FD4628F"/>
    <w:multiLevelType w:val="hybridMultilevel"/>
    <w:tmpl w:val="A020808E"/>
    <w:lvl w:ilvl="0" w:tplc="B14E8DA2">
      <w:start w:val="1"/>
      <w:numFmt w:val="bullet"/>
      <w:lvlText w:val=""/>
      <w:lvlJc w:val="left"/>
      <w:pPr>
        <w:tabs>
          <w:tab w:val="num" w:pos="720"/>
        </w:tabs>
        <w:ind w:left="720" w:hanging="360"/>
      </w:pPr>
      <w:rPr>
        <w:rFonts w:ascii="Wingdings" w:hAnsi="Wingdings" w:hint="default"/>
      </w:rPr>
    </w:lvl>
    <w:lvl w:ilvl="1" w:tplc="EC5E9040" w:tentative="1">
      <w:start w:val="1"/>
      <w:numFmt w:val="bullet"/>
      <w:lvlText w:val=""/>
      <w:lvlJc w:val="left"/>
      <w:pPr>
        <w:tabs>
          <w:tab w:val="num" w:pos="1440"/>
        </w:tabs>
        <w:ind w:left="1440" w:hanging="360"/>
      </w:pPr>
      <w:rPr>
        <w:rFonts w:ascii="Wingdings" w:hAnsi="Wingdings" w:hint="default"/>
      </w:rPr>
    </w:lvl>
    <w:lvl w:ilvl="2" w:tplc="4CFE3BBE" w:tentative="1">
      <w:start w:val="1"/>
      <w:numFmt w:val="bullet"/>
      <w:lvlText w:val=""/>
      <w:lvlJc w:val="left"/>
      <w:pPr>
        <w:tabs>
          <w:tab w:val="num" w:pos="2160"/>
        </w:tabs>
        <w:ind w:left="2160" w:hanging="360"/>
      </w:pPr>
      <w:rPr>
        <w:rFonts w:ascii="Wingdings" w:hAnsi="Wingdings" w:hint="default"/>
      </w:rPr>
    </w:lvl>
    <w:lvl w:ilvl="3" w:tplc="565C68AA" w:tentative="1">
      <w:start w:val="1"/>
      <w:numFmt w:val="bullet"/>
      <w:lvlText w:val=""/>
      <w:lvlJc w:val="left"/>
      <w:pPr>
        <w:tabs>
          <w:tab w:val="num" w:pos="2880"/>
        </w:tabs>
        <w:ind w:left="2880" w:hanging="360"/>
      </w:pPr>
      <w:rPr>
        <w:rFonts w:ascii="Wingdings" w:hAnsi="Wingdings" w:hint="default"/>
      </w:rPr>
    </w:lvl>
    <w:lvl w:ilvl="4" w:tplc="BF0CE720" w:tentative="1">
      <w:start w:val="1"/>
      <w:numFmt w:val="bullet"/>
      <w:lvlText w:val=""/>
      <w:lvlJc w:val="left"/>
      <w:pPr>
        <w:tabs>
          <w:tab w:val="num" w:pos="3600"/>
        </w:tabs>
        <w:ind w:left="3600" w:hanging="360"/>
      </w:pPr>
      <w:rPr>
        <w:rFonts w:ascii="Wingdings" w:hAnsi="Wingdings" w:hint="default"/>
      </w:rPr>
    </w:lvl>
    <w:lvl w:ilvl="5" w:tplc="46FEE366" w:tentative="1">
      <w:start w:val="1"/>
      <w:numFmt w:val="bullet"/>
      <w:lvlText w:val=""/>
      <w:lvlJc w:val="left"/>
      <w:pPr>
        <w:tabs>
          <w:tab w:val="num" w:pos="4320"/>
        </w:tabs>
        <w:ind w:left="4320" w:hanging="360"/>
      </w:pPr>
      <w:rPr>
        <w:rFonts w:ascii="Wingdings" w:hAnsi="Wingdings" w:hint="default"/>
      </w:rPr>
    </w:lvl>
    <w:lvl w:ilvl="6" w:tplc="3B9E6852" w:tentative="1">
      <w:start w:val="1"/>
      <w:numFmt w:val="bullet"/>
      <w:lvlText w:val=""/>
      <w:lvlJc w:val="left"/>
      <w:pPr>
        <w:tabs>
          <w:tab w:val="num" w:pos="5040"/>
        </w:tabs>
        <w:ind w:left="5040" w:hanging="360"/>
      </w:pPr>
      <w:rPr>
        <w:rFonts w:ascii="Wingdings" w:hAnsi="Wingdings" w:hint="default"/>
      </w:rPr>
    </w:lvl>
    <w:lvl w:ilvl="7" w:tplc="8EB650B8" w:tentative="1">
      <w:start w:val="1"/>
      <w:numFmt w:val="bullet"/>
      <w:lvlText w:val=""/>
      <w:lvlJc w:val="left"/>
      <w:pPr>
        <w:tabs>
          <w:tab w:val="num" w:pos="5760"/>
        </w:tabs>
        <w:ind w:left="5760" w:hanging="360"/>
      </w:pPr>
      <w:rPr>
        <w:rFonts w:ascii="Wingdings" w:hAnsi="Wingdings" w:hint="default"/>
      </w:rPr>
    </w:lvl>
    <w:lvl w:ilvl="8" w:tplc="33CC90E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233A2C"/>
    <w:multiLevelType w:val="hybridMultilevel"/>
    <w:tmpl w:val="ECB4462C"/>
    <w:lvl w:ilvl="0" w:tplc="41B0715A">
      <w:start w:val="1"/>
      <w:numFmt w:val="bullet"/>
      <w:lvlText w:val=""/>
      <w:lvlJc w:val="left"/>
      <w:pPr>
        <w:tabs>
          <w:tab w:val="num" w:pos="720"/>
        </w:tabs>
        <w:ind w:left="720" w:hanging="360"/>
      </w:pPr>
      <w:rPr>
        <w:rFonts w:ascii="Wingdings" w:hAnsi="Wingdings" w:hint="default"/>
      </w:rPr>
    </w:lvl>
    <w:lvl w:ilvl="1" w:tplc="E488DE68" w:tentative="1">
      <w:start w:val="1"/>
      <w:numFmt w:val="bullet"/>
      <w:lvlText w:val=""/>
      <w:lvlJc w:val="left"/>
      <w:pPr>
        <w:tabs>
          <w:tab w:val="num" w:pos="1440"/>
        </w:tabs>
        <w:ind w:left="1440" w:hanging="360"/>
      </w:pPr>
      <w:rPr>
        <w:rFonts w:ascii="Wingdings" w:hAnsi="Wingdings" w:hint="default"/>
      </w:rPr>
    </w:lvl>
    <w:lvl w:ilvl="2" w:tplc="D38C3440" w:tentative="1">
      <w:start w:val="1"/>
      <w:numFmt w:val="bullet"/>
      <w:lvlText w:val=""/>
      <w:lvlJc w:val="left"/>
      <w:pPr>
        <w:tabs>
          <w:tab w:val="num" w:pos="2160"/>
        </w:tabs>
        <w:ind w:left="2160" w:hanging="360"/>
      </w:pPr>
      <w:rPr>
        <w:rFonts w:ascii="Wingdings" w:hAnsi="Wingdings" w:hint="default"/>
      </w:rPr>
    </w:lvl>
    <w:lvl w:ilvl="3" w:tplc="CDB2E546" w:tentative="1">
      <w:start w:val="1"/>
      <w:numFmt w:val="bullet"/>
      <w:lvlText w:val=""/>
      <w:lvlJc w:val="left"/>
      <w:pPr>
        <w:tabs>
          <w:tab w:val="num" w:pos="2880"/>
        </w:tabs>
        <w:ind w:left="2880" w:hanging="360"/>
      </w:pPr>
      <w:rPr>
        <w:rFonts w:ascii="Wingdings" w:hAnsi="Wingdings" w:hint="default"/>
      </w:rPr>
    </w:lvl>
    <w:lvl w:ilvl="4" w:tplc="4328D7A0" w:tentative="1">
      <w:start w:val="1"/>
      <w:numFmt w:val="bullet"/>
      <w:lvlText w:val=""/>
      <w:lvlJc w:val="left"/>
      <w:pPr>
        <w:tabs>
          <w:tab w:val="num" w:pos="3600"/>
        </w:tabs>
        <w:ind w:left="3600" w:hanging="360"/>
      </w:pPr>
      <w:rPr>
        <w:rFonts w:ascii="Wingdings" w:hAnsi="Wingdings" w:hint="default"/>
      </w:rPr>
    </w:lvl>
    <w:lvl w:ilvl="5" w:tplc="99B43E8C" w:tentative="1">
      <w:start w:val="1"/>
      <w:numFmt w:val="bullet"/>
      <w:lvlText w:val=""/>
      <w:lvlJc w:val="left"/>
      <w:pPr>
        <w:tabs>
          <w:tab w:val="num" w:pos="4320"/>
        </w:tabs>
        <w:ind w:left="4320" w:hanging="360"/>
      </w:pPr>
      <w:rPr>
        <w:rFonts w:ascii="Wingdings" w:hAnsi="Wingdings" w:hint="default"/>
      </w:rPr>
    </w:lvl>
    <w:lvl w:ilvl="6" w:tplc="D352AD24" w:tentative="1">
      <w:start w:val="1"/>
      <w:numFmt w:val="bullet"/>
      <w:lvlText w:val=""/>
      <w:lvlJc w:val="left"/>
      <w:pPr>
        <w:tabs>
          <w:tab w:val="num" w:pos="5040"/>
        </w:tabs>
        <w:ind w:left="5040" w:hanging="360"/>
      </w:pPr>
      <w:rPr>
        <w:rFonts w:ascii="Wingdings" w:hAnsi="Wingdings" w:hint="default"/>
      </w:rPr>
    </w:lvl>
    <w:lvl w:ilvl="7" w:tplc="B5C0270C" w:tentative="1">
      <w:start w:val="1"/>
      <w:numFmt w:val="bullet"/>
      <w:lvlText w:val=""/>
      <w:lvlJc w:val="left"/>
      <w:pPr>
        <w:tabs>
          <w:tab w:val="num" w:pos="5760"/>
        </w:tabs>
        <w:ind w:left="5760" w:hanging="360"/>
      </w:pPr>
      <w:rPr>
        <w:rFonts w:ascii="Wingdings" w:hAnsi="Wingdings" w:hint="default"/>
      </w:rPr>
    </w:lvl>
    <w:lvl w:ilvl="8" w:tplc="4606DF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3C62BD"/>
    <w:multiLevelType w:val="hybridMultilevel"/>
    <w:tmpl w:val="2EE673E6"/>
    <w:lvl w:ilvl="0" w:tplc="C5920630">
      <w:start w:val="1"/>
      <w:numFmt w:val="bullet"/>
      <w:lvlText w:val="-"/>
      <w:lvlJc w:val="left"/>
      <w:pPr>
        <w:ind w:left="987" w:hanging="360"/>
      </w:pPr>
      <w:rPr>
        <w:rFonts w:ascii="Times New Roman" w:eastAsiaTheme="minorHAnsi" w:hAnsi="Times New Roman" w:cs="Times New Roman" w:hint="default"/>
      </w:rPr>
    </w:lvl>
    <w:lvl w:ilvl="1" w:tplc="C054CF40" w:tentative="1">
      <w:start w:val="1"/>
      <w:numFmt w:val="bullet"/>
      <w:lvlText w:val="o"/>
      <w:lvlJc w:val="left"/>
      <w:pPr>
        <w:ind w:left="1707" w:hanging="360"/>
      </w:pPr>
      <w:rPr>
        <w:rFonts w:ascii="Courier New" w:hAnsi="Courier New" w:cs="Courier New" w:hint="default"/>
      </w:rPr>
    </w:lvl>
    <w:lvl w:ilvl="2" w:tplc="5D5E6958" w:tentative="1">
      <w:start w:val="1"/>
      <w:numFmt w:val="bullet"/>
      <w:lvlText w:val=""/>
      <w:lvlJc w:val="left"/>
      <w:pPr>
        <w:ind w:left="2427" w:hanging="360"/>
      </w:pPr>
      <w:rPr>
        <w:rFonts w:ascii="Wingdings" w:hAnsi="Wingdings" w:hint="default"/>
      </w:rPr>
    </w:lvl>
    <w:lvl w:ilvl="3" w:tplc="C6343F16" w:tentative="1">
      <w:start w:val="1"/>
      <w:numFmt w:val="bullet"/>
      <w:lvlText w:val=""/>
      <w:lvlJc w:val="left"/>
      <w:pPr>
        <w:ind w:left="3147" w:hanging="360"/>
      </w:pPr>
      <w:rPr>
        <w:rFonts w:ascii="Symbol" w:hAnsi="Symbol" w:hint="default"/>
      </w:rPr>
    </w:lvl>
    <w:lvl w:ilvl="4" w:tplc="7876E838" w:tentative="1">
      <w:start w:val="1"/>
      <w:numFmt w:val="bullet"/>
      <w:lvlText w:val="o"/>
      <w:lvlJc w:val="left"/>
      <w:pPr>
        <w:ind w:left="3867" w:hanging="360"/>
      </w:pPr>
      <w:rPr>
        <w:rFonts w:ascii="Courier New" w:hAnsi="Courier New" w:cs="Courier New" w:hint="default"/>
      </w:rPr>
    </w:lvl>
    <w:lvl w:ilvl="5" w:tplc="65749BDC" w:tentative="1">
      <w:start w:val="1"/>
      <w:numFmt w:val="bullet"/>
      <w:lvlText w:val=""/>
      <w:lvlJc w:val="left"/>
      <w:pPr>
        <w:ind w:left="4587" w:hanging="360"/>
      </w:pPr>
      <w:rPr>
        <w:rFonts w:ascii="Wingdings" w:hAnsi="Wingdings" w:hint="default"/>
      </w:rPr>
    </w:lvl>
    <w:lvl w:ilvl="6" w:tplc="F31866DA" w:tentative="1">
      <w:start w:val="1"/>
      <w:numFmt w:val="bullet"/>
      <w:lvlText w:val=""/>
      <w:lvlJc w:val="left"/>
      <w:pPr>
        <w:ind w:left="5307" w:hanging="360"/>
      </w:pPr>
      <w:rPr>
        <w:rFonts w:ascii="Symbol" w:hAnsi="Symbol" w:hint="default"/>
      </w:rPr>
    </w:lvl>
    <w:lvl w:ilvl="7" w:tplc="3800EA7A" w:tentative="1">
      <w:start w:val="1"/>
      <w:numFmt w:val="bullet"/>
      <w:lvlText w:val="o"/>
      <w:lvlJc w:val="left"/>
      <w:pPr>
        <w:ind w:left="6027" w:hanging="360"/>
      </w:pPr>
      <w:rPr>
        <w:rFonts w:ascii="Courier New" w:hAnsi="Courier New" w:cs="Courier New" w:hint="default"/>
      </w:rPr>
    </w:lvl>
    <w:lvl w:ilvl="8" w:tplc="DA5A6E96" w:tentative="1">
      <w:start w:val="1"/>
      <w:numFmt w:val="bullet"/>
      <w:lvlText w:val=""/>
      <w:lvlJc w:val="left"/>
      <w:pPr>
        <w:ind w:left="6747" w:hanging="360"/>
      </w:pPr>
      <w:rPr>
        <w:rFonts w:ascii="Wingdings" w:hAnsi="Wingdings" w:hint="default"/>
      </w:rPr>
    </w:lvl>
  </w:abstractNum>
  <w:abstractNum w:abstractNumId="12" w15:restartNumberingAfterBreak="0">
    <w:nsid w:val="5DED1FF2"/>
    <w:multiLevelType w:val="hybridMultilevel"/>
    <w:tmpl w:val="792C26AA"/>
    <w:lvl w:ilvl="0" w:tplc="3482B334">
      <w:start w:val="1"/>
      <w:numFmt w:val="bullet"/>
      <w:lvlText w:val=""/>
      <w:lvlJc w:val="left"/>
      <w:pPr>
        <w:tabs>
          <w:tab w:val="num" w:pos="720"/>
        </w:tabs>
        <w:ind w:left="720" w:hanging="360"/>
      </w:pPr>
      <w:rPr>
        <w:rFonts w:ascii="Wingdings" w:hAnsi="Wingdings" w:hint="default"/>
      </w:rPr>
    </w:lvl>
    <w:lvl w:ilvl="1" w:tplc="6FC8B738" w:tentative="1">
      <w:start w:val="1"/>
      <w:numFmt w:val="bullet"/>
      <w:lvlText w:val=""/>
      <w:lvlJc w:val="left"/>
      <w:pPr>
        <w:tabs>
          <w:tab w:val="num" w:pos="1440"/>
        </w:tabs>
        <w:ind w:left="1440" w:hanging="360"/>
      </w:pPr>
      <w:rPr>
        <w:rFonts w:ascii="Wingdings" w:hAnsi="Wingdings" w:hint="default"/>
      </w:rPr>
    </w:lvl>
    <w:lvl w:ilvl="2" w:tplc="7A208C44" w:tentative="1">
      <w:start w:val="1"/>
      <w:numFmt w:val="bullet"/>
      <w:lvlText w:val=""/>
      <w:lvlJc w:val="left"/>
      <w:pPr>
        <w:tabs>
          <w:tab w:val="num" w:pos="2160"/>
        </w:tabs>
        <w:ind w:left="2160" w:hanging="360"/>
      </w:pPr>
      <w:rPr>
        <w:rFonts w:ascii="Wingdings" w:hAnsi="Wingdings" w:hint="default"/>
      </w:rPr>
    </w:lvl>
    <w:lvl w:ilvl="3" w:tplc="8ADCA38C" w:tentative="1">
      <w:start w:val="1"/>
      <w:numFmt w:val="bullet"/>
      <w:lvlText w:val=""/>
      <w:lvlJc w:val="left"/>
      <w:pPr>
        <w:tabs>
          <w:tab w:val="num" w:pos="2880"/>
        </w:tabs>
        <w:ind w:left="2880" w:hanging="360"/>
      </w:pPr>
      <w:rPr>
        <w:rFonts w:ascii="Wingdings" w:hAnsi="Wingdings" w:hint="default"/>
      </w:rPr>
    </w:lvl>
    <w:lvl w:ilvl="4" w:tplc="BE94B0B4" w:tentative="1">
      <w:start w:val="1"/>
      <w:numFmt w:val="bullet"/>
      <w:lvlText w:val=""/>
      <w:lvlJc w:val="left"/>
      <w:pPr>
        <w:tabs>
          <w:tab w:val="num" w:pos="3600"/>
        </w:tabs>
        <w:ind w:left="3600" w:hanging="360"/>
      </w:pPr>
      <w:rPr>
        <w:rFonts w:ascii="Wingdings" w:hAnsi="Wingdings" w:hint="default"/>
      </w:rPr>
    </w:lvl>
    <w:lvl w:ilvl="5" w:tplc="653E83A6" w:tentative="1">
      <w:start w:val="1"/>
      <w:numFmt w:val="bullet"/>
      <w:lvlText w:val=""/>
      <w:lvlJc w:val="left"/>
      <w:pPr>
        <w:tabs>
          <w:tab w:val="num" w:pos="4320"/>
        </w:tabs>
        <w:ind w:left="4320" w:hanging="360"/>
      </w:pPr>
      <w:rPr>
        <w:rFonts w:ascii="Wingdings" w:hAnsi="Wingdings" w:hint="default"/>
      </w:rPr>
    </w:lvl>
    <w:lvl w:ilvl="6" w:tplc="ED30E66C" w:tentative="1">
      <w:start w:val="1"/>
      <w:numFmt w:val="bullet"/>
      <w:lvlText w:val=""/>
      <w:lvlJc w:val="left"/>
      <w:pPr>
        <w:tabs>
          <w:tab w:val="num" w:pos="5040"/>
        </w:tabs>
        <w:ind w:left="5040" w:hanging="360"/>
      </w:pPr>
      <w:rPr>
        <w:rFonts w:ascii="Wingdings" w:hAnsi="Wingdings" w:hint="default"/>
      </w:rPr>
    </w:lvl>
    <w:lvl w:ilvl="7" w:tplc="7D0CB33C" w:tentative="1">
      <w:start w:val="1"/>
      <w:numFmt w:val="bullet"/>
      <w:lvlText w:val=""/>
      <w:lvlJc w:val="left"/>
      <w:pPr>
        <w:tabs>
          <w:tab w:val="num" w:pos="5760"/>
        </w:tabs>
        <w:ind w:left="5760" w:hanging="360"/>
      </w:pPr>
      <w:rPr>
        <w:rFonts w:ascii="Wingdings" w:hAnsi="Wingdings" w:hint="default"/>
      </w:rPr>
    </w:lvl>
    <w:lvl w:ilvl="8" w:tplc="7E56229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A475BC"/>
    <w:multiLevelType w:val="hybridMultilevel"/>
    <w:tmpl w:val="EF44B55E"/>
    <w:lvl w:ilvl="0" w:tplc="51FCA1D0">
      <w:start w:val="1"/>
      <w:numFmt w:val="decimal"/>
      <w:lvlText w:val="%1."/>
      <w:lvlJc w:val="left"/>
      <w:pPr>
        <w:ind w:left="720" w:hanging="360"/>
      </w:pPr>
      <w:rPr>
        <w:rFonts w:hint="default"/>
      </w:rPr>
    </w:lvl>
    <w:lvl w:ilvl="1" w:tplc="39A86CC6" w:tentative="1">
      <w:start w:val="1"/>
      <w:numFmt w:val="lowerLetter"/>
      <w:lvlText w:val="%2."/>
      <w:lvlJc w:val="left"/>
      <w:pPr>
        <w:ind w:left="1440" w:hanging="360"/>
      </w:pPr>
    </w:lvl>
    <w:lvl w:ilvl="2" w:tplc="77800C4C" w:tentative="1">
      <w:start w:val="1"/>
      <w:numFmt w:val="lowerRoman"/>
      <w:lvlText w:val="%3."/>
      <w:lvlJc w:val="right"/>
      <w:pPr>
        <w:ind w:left="2160" w:hanging="180"/>
      </w:pPr>
    </w:lvl>
    <w:lvl w:ilvl="3" w:tplc="3E26CAC2" w:tentative="1">
      <w:start w:val="1"/>
      <w:numFmt w:val="decimal"/>
      <w:lvlText w:val="%4."/>
      <w:lvlJc w:val="left"/>
      <w:pPr>
        <w:ind w:left="2880" w:hanging="360"/>
      </w:pPr>
    </w:lvl>
    <w:lvl w:ilvl="4" w:tplc="2E90C87A" w:tentative="1">
      <w:start w:val="1"/>
      <w:numFmt w:val="lowerLetter"/>
      <w:lvlText w:val="%5."/>
      <w:lvlJc w:val="left"/>
      <w:pPr>
        <w:ind w:left="3600" w:hanging="360"/>
      </w:pPr>
    </w:lvl>
    <w:lvl w:ilvl="5" w:tplc="91F615D8" w:tentative="1">
      <w:start w:val="1"/>
      <w:numFmt w:val="lowerRoman"/>
      <w:lvlText w:val="%6."/>
      <w:lvlJc w:val="right"/>
      <w:pPr>
        <w:ind w:left="4320" w:hanging="180"/>
      </w:pPr>
    </w:lvl>
    <w:lvl w:ilvl="6" w:tplc="5B4AC296" w:tentative="1">
      <w:start w:val="1"/>
      <w:numFmt w:val="decimal"/>
      <w:lvlText w:val="%7."/>
      <w:lvlJc w:val="left"/>
      <w:pPr>
        <w:ind w:left="5040" w:hanging="360"/>
      </w:pPr>
    </w:lvl>
    <w:lvl w:ilvl="7" w:tplc="7D024CAC" w:tentative="1">
      <w:start w:val="1"/>
      <w:numFmt w:val="lowerLetter"/>
      <w:lvlText w:val="%8."/>
      <w:lvlJc w:val="left"/>
      <w:pPr>
        <w:ind w:left="5760" w:hanging="360"/>
      </w:pPr>
    </w:lvl>
    <w:lvl w:ilvl="8" w:tplc="C19AB3EE" w:tentative="1">
      <w:start w:val="1"/>
      <w:numFmt w:val="lowerRoman"/>
      <w:lvlText w:val="%9."/>
      <w:lvlJc w:val="right"/>
      <w:pPr>
        <w:ind w:left="6480" w:hanging="180"/>
      </w:pPr>
    </w:lvl>
  </w:abstractNum>
  <w:abstractNum w:abstractNumId="14" w15:restartNumberingAfterBreak="0">
    <w:nsid w:val="6D883EB0"/>
    <w:multiLevelType w:val="hybridMultilevel"/>
    <w:tmpl w:val="E5DCC3EC"/>
    <w:lvl w:ilvl="0" w:tplc="99AA8624">
      <w:start w:val="1"/>
      <w:numFmt w:val="decimal"/>
      <w:lvlText w:val="%1)"/>
      <w:lvlJc w:val="left"/>
      <w:pPr>
        <w:ind w:left="1080" w:hanging="360"/>
      </w:pPr>
      <w:rPr>
        <w:rFonts w:eastAsia="Calibri" w:hint="default"/>
        <w:color w:val="000000"/>
      </w:rPr>
    </w:lvl>
    <w:lvl w:ilvl="1" w:tplc="964A3B16" w:tentative="1">
      <w:start w:val="1"/>
      <w:numFmt w:val="lowerLetter"/>
      <w:lvlText w:val="%2."/>
      <w:lvlJc w:val="left"/>
      <w:pPr>
        <w:ind w:left="1800" w:hanging="360"/>
      </w:pPr>
    </w:lvl>
    <w:lvl w:ilvl="2" w:tplc="48B8442C" w:tentative="1">
      <w:start w:val="1"/>
      <w:numFmt w:val="lowerRoman"/>
      <w:lvlText w:val="%3."/>
      <w:lvlJc w:val="right"/>
      <w:pPr>
        <w:ind w:left="2520" w:hanging="180"/>
      </w:pPr>
    </w:lvl>
    <w:lvl w:ilvl="3" w:tplc="9D184924" w:tentative="1">
      <w:start w:val="1"/>
      <w:numFmt w:val="decimal"/>
      <w:lvlText w:val="%4."/>
      <w:lvlJc w:val="left"/>
      <w:pPr>
        <w:ind w:left="3240" w:hanging="360"/>
      </w:pPr>
    </w:lvl>
    <w:lvl w:ilvl="4" w:tplc="409E4F4E" w:tentative="1">
      <w:start w:val="1"/>
      <w:numFmt w:val="lowerLetter"/>
      <w:lvlText w:val="%5."/>
      <w:lvlJc w:val="left"/>
      <w:pPr>
        <w:ind w:left="3960" w:hanging="360"/>
      </w:pPr>
    </w:lvl>
    <w:lvl w:ilvl="5" w:tplc="F32CA9CA" w:tentative="1">
      <w:start w:val="1"/>
      <w:numFmt w:val="lowerRoman"/>
      <w:lvlText w:val="%6."/>
      <w:lvlJc w:val="right"/>
      <w:pPr>
        <w:ind w:left="4680" w:hanging="180"/>
      </w:pPr>
    </w:lvl>
    <w:lvl w:ilvl="6" w:tplc="35AC7EF0" w:tentative="1">
      <w:start w:val="1"/>
      <w:numFmt w:val="decimal"/>
      <w:lvlText w:val="%7."/>
      <w:lvlJc w:val="left"/>
      <w:pPr>
        <w:ind w:left="5400" w:hanging="360"/>
      </w:pPr>
    </w:lvl>
    <w:lvl w:ilvl="7" w:tplc="4ABA2368" w:tentative="1">
      <w:start w:val="1"/>
      <w:numFmt w:val="lowerLetter"/>
      <w:lvlText w:val="%8."/>
      <w:lvlJc w:val="left"/>
      <w:pPr>
        <w:ind w:left="6120" w:hanging="360"/>
      </w:pPr>
    </w:lvl>
    <w:lvl w:ilvl="8" w:tplc="99164664" w:tentative="1">
      <w:start w:val="1"/>
      <w:numFmt w:val="lowerRoman"/>
      <w:lvlText w:val="%9."/>
      <w:lvlJc w:val="right"/>
      <w:pPr>
        <w:ind w:left="6840" w:hanging="180"/>
      </w:pPr>
    </w:lvl>
  </w:abstractNum>
  <w:abstractNum w:abstractNumId="15" w15:restartNumberingAfterBreak="0">
    <w:nsid w:val="78B64377"/>
    <w:multiLevelType w:val="hybridMultilevel"/>
    <w:tmpl w:val="EA8A3BA0"/>
    <w:lvl w:ilvl="0" w:tplc="81E0D6A8">
      <w:start w:val="1"/>
      <w:numFmt w:val="bullet"/>
      <w:lvlText w:val=""/>
      <w:lvlJc w:val="left"/>
      <w:pPr>
        <w:ind w:left="720" w:hanging="360"/>
      </w:pPr>
      <w:rPr>
        <w:rFonts w:ascii="Wingdings" w:hAnsi="Wingdings" w:hint="default"/>
        <w:i w:val="0"/>
        <w:sz w:val="20"/>
      </w:rPr>
    </w:lvl>
    <w:lvl w:ilvl="1" w:tplc="9C7E2EE2" w:tentative="1">
      <w:start w:val="1"/>
      <w:numFmt w:val="bullet"/>
      <w:lvlText w:val="o"/>
      <w:lvlJc w:val="left"/>
      <w:pPr>
        <w:ind w:left="1440" w:hanging="360"/>
      </w:pPr>
      <w:rPr>
        <w:rFonts w:ascii="Courier New" w:hAnsi="Courier New" w:cs="Courier New" w:hint="default"/>
      </w:rPr>
    </w:lvl>
    <w:lvl w:ilvl="2" w:tplc="EFC8530C" w:tentative="1">
      <w:start w:val="1"/>
      <w:numFmt w:val="bullet"/>
      <w:lvlText w:val=""/>
      <w:lvlJc w:val="left"/>
      <w:pPr>
        <w:ind w:left="2160" w:hanging="360"/>
      </w:pPr>
      <w:rPr>
        <w:rFonts w:ascii="Wingdings" w:hAnsi="Wingdings" w:hint="default"/>
      </w:rPr>
    </w:lvl>
    <w:lvl w:ilvl="3" w:tplc="5928B482" w:tentative="1">
      <w:start w:val="1"/>
      <w:numFmt w:val="bullet"/>
      <w:lvlText w:val=""/>
      <w:lvlJc w:val="left"/>
      <w:pPr>
        <w:ind w:left="2880" w:hanging="360"/>
      </w:pPr>
      <w:rPr>
        <w:rFonts w:ascii="Symbol" w:hAnsi="Symbol" w:hint="default"/>
      </w:rPr>
    </w:lvl>
    <w:lvl w:ilvl="4" w:tplc="5DF869BE" w:tentative="1">
      <w:start w:val="1"/>
      <w:numFmt w:val="bullet"/>
      <w:lvlText w:val="o"/>
      <w:lvlJc w:val="left"/>
      <w:pPr>
        <w:ind w:left="3600" w:hanging="360"/>
      </w:pPr>
      <w:rPr>
        <w:rFonts w:ascii="Courier New" w:hAnsi="Courier New" w:cs="Courier New" w:hint="default"/>
      </w:rPr>
    </w:lvl>
    <w:lvl w:ilvl="5" w:tplc="29003A30" w:tentative="1">
      <w:start w:val="1"/>
      <w:numFmt w:val="bullet"/>
      <w:lvlText w:val=""/>
      <w:lvlJc w:val="left"/>
      <w:pPr>
        <w:ind w:left="4320" w:hanging="360"/>
      </w:pPr>
      <w:rPr>
        <w:rFonts w:ascii="Wingdings" w:hAnsi="Wingdings" w:hint="default"/>
      </w:rPr>
    </w:lvl>
    <w:lvl w:ilvl="6" w:tplc="AF445D10" w:tentative="1">
      <w:start w:val="1"/>
      <w:numFmt w:val="bullet"/>
      <w:lvlText w:val=""/>
      <w:lvlJc w:val="left"/>
      <w:pPr>
        <w:ind w:left="5040" w:hanging="360"/>
      </w:pPr>
      <w:rPr>
        <w:rFonts w:ascii="Symbol" w:hAnsi="Symbol" w:hint="default"/>
      </w:rPr>
    </w:lvl>
    <w:lvl w:ilvl="7" w:tplc="883622E8" w:tentative="1">
      <w:start w:val="1"/>
      <w:numFmt w:val="bullet"/>
      <w:lvlText w:val="o"/>
      <w:lvlJc w:val="left"/>
      <w:pPr>
        <w:ind w:left="5760" w:hanging="360"/>
      </w:pPr>
      <w:rPr>
        <w:rFonts w:ascii="Courier New" w:hAnsi="Courier New" w:cs="Courier New" w:hint="default"/>
      </w:rPr>
    </w:lvl>
    <w:lvl w:ilvl="8" w:tplc="832825C8"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num>
  <w:num w:numId="4">
    <w:abstractNumId w:val="15"/>
  </w:num>
  <w:num w:numId="5">
    <w:abstractNumId w:val="8"/>
  </w:num>
  <w:num w:numId="6">
    <w:abstractNumId w:val="2"/>
  </w:num>
  <w:num w:numId="7">
    <w:abstractNumId w:val="0"/>
  </w:num>
  <w:num w:numId="8">
    <w:abstractNumId w:val="14"/>
  </w:num>
  <w:num w:numId="9">
    <w:abstractNumId w:val="12"/>
  </w:num>
  <w:num w:numId="10">
    <w:abstractNumId w:val="3"/>
  </w:num>
  <w:num w:numId="11">
    <w:abstractNumId w:val="6"/>
  </w:num>
  <w:num w:numId="12">
    <w:abstractNumId w:val="4"/>
  </w:num>
  <w:num w:numId="13">
    <w:abstractNumId w:val="9"/>
  </w:num>
  <w:num w:numId="14">
    <w:abstractNumId w:val="1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88"/>
    <w:rsid w:val="0000215D"/>
    <w:rsid w:val="0001414E"/>
    <w:rsid w:val="000151B3"/>
    <w:rsid w:val="000303F3"/>
    <w:rsid w:val="000317FD"/>
    <w:rsid w:val="00031CE2"/>
    <w:rsid w:val="000413C5"/>
    <w:rsid w:val="000458F3"/>
    <w:rsid w:val="000463C5"/>
    <w:rsid w:val="0007590F"/>
    <w:rsid w:val="0008432C"/>
    <w:rsid w:val="00095142"/>
    <w:rsid w:val="0009569F"/>
    <w:rsid w:val="000A188D"/>
    <w:rsid w:val="000A4409"/>
    <w:rsid w:val="000C085B"/>
    <w:rsid w:val="000C5650"/>
    <w:rsid w:val="000C6062"/>
    <w:rsid w:val="000C76F6"/>
    <w:rsid w:val="000C7A20"/>
    <w:rsid w:val="000D12F4"/>
    <w:rsid w:val="000D320C"/>
    <w:rsid w:val="000E5143"/>
    <w:rsid w:val="000E769B"/>
    <w:rsid w:val="000F5609"/>
    <w:rsid w:val="00104316"/>
    <w:rsid w:val="00113137"/>
    <w:rsid w:val="00137B2B"/>
    <w:rsid w:val="001415E6"/>
    <w:rsid w:val="00150CF0"/>
    <w:rsid w:val="00154135"/>
    <w:rsid w:val="00156368"/>
    <w:rsid w:val="00171605"/>
    <w:rsid w:val="001903D3"/>
    <w:rsid w:val="001A35B3"/>
    <w:rsid w:val="001A3A1B"/>
    <w:rsid w:val="001A5C77"/>
    <w:rsid w:val="001B79FE"/>
    <w:rsid w:val="001C795A"/>
    <w:rsid w:val="001D509C"/>
    <w:rsid w:val="001D6B10"/>
    <w:rsid w:val="001E2495"/>
    <w:rsid w:val="001E38AA"/>
    <w:rsid w:val="001E46F2"/>
    <w:rsid w:val="001F0E2E"/>
    <w:rsid w:val="001F683C"/>
    <w:rsid w:val="00200D70"/>
    <w:rsid w:val="00211A97"/>
    <w:rsid w:val="002232E6"/>
    <w:rsid w:val="002407A1"/>
    <w:rsid w:val="00243119"/>
    <w:rsid w:val="0025344D"/>
    <w:rsid w:val="00257B63"/>
    <w:rsid w:val="002629E0"/>
    <w:rsid w:val="00270055"/>
    <w:rsid w:val="002734D1"/>
    <w:rsid w:val="002842A5"/>
    <w:rsid w:val="0028571E"/>
    <w:rsid w:val="00290012"/>
    <w:rsid w:val="002946BD"/>
    <w:rsid w:val="002A73B1"/>
    <w:rsid w:val="002B141B"/>
    <w:rsid w:val="002B22F5"/>
    <w:rsid w:val="002B4663"/>
    <w:rsid w:val="002B4E26"/>
    <w:rsid w:val="002B4F6D"/>
    <w:rsid w:val="002B794E"/>
    <w:rsid w:val="002C3FEA"/>
    <w:rsid w:val="002C43D8"/>
    <w:rsid w:val="002C4736"/>
    <w:rsid w:val="002D216B"/>
    <w:rsid w:val="002E11F5"/>
    <w:rsid w:val="002E1CE4"/>
    <w:rsid w:val="002E1D83"/>
    <w:rsid w:val="002F18D0"/>
    <w:rsid w:val="002F56D4"/>
    <w:rsid w:val="0030232C"/>
    <w:rsid w:val="00302B8F"/>
    <w:rsid w:val="00304EBA"/>
    <w:rsid w:val="00313E86"/>
    <w:rsid w:val="003155BC"/>
    <w:rsid w:val="00323FD0"/>
    <w:rsid w:val="00337102"/>
    <w:rsid w:val="0034647E"/>
    <w:rsid w:val="00351468"/>
    <w:rsid w:val="00351C3E"/>
    <w:rsid w:val="003557A6"/>
    <w:rsid w:val="003648BC"/>
    <w:rsid w:val="003716DE"/>
    <w:rsid w:val="00377288"/>
    <w:rsid w:val="003850F1"/>
    <w:rsid w:val="0039362D"/>
    <w:rsid w:val="00394076"/>
    <w:rsid w:val="003D1094"/>
    <w:rsid w:val="003D2D91"/>
    <w:rsid w:val="003D3141"/>
    <w:rsid w:val="003E0BAD"/>
    <w:rsid w:val="003E6163"/>
    <w:rsid w:val="003E6242"/>
    <w:rsid w:val="003F12FF"/>
    <w:rsid w:val="003F316C"/>
    <w:rsid w:val="0040148A"/>
    <w:rsid w:val="00403521"/>
    <w:rsid w:val="00405F7A"/>
    <w:rsid w:val="0041100C"/>
    <w:rsid w:val="00414376"/>
    <w:rsid w:val="00415930"/>
    <w:rsid w:val="004221A8"/>
    <w:rsid w:val="00425CC7"/>
    <w:rsid w:val="00432D3E"/>
    <w:rsid w:val="00444690"/>
    <w:rsid w:val="00455F60"/>
    <w:rsid w:val="00462256"/>
    <w:rsid w:val="0046459B"/>
    <w:rsid w:val="00464ACA"/>
    <w:rsid w:val="004753CC"/>
    <w:rsid w:val="00480A8D"/>
    <w:rsid w:val="00484048"/>
    <w:rsid w:val="004872DB"/>
    <w:rsid w:val="00490F55"/>
    <w:rsid w:val="004B0865"/>
    <w:rsid w:val="004B10D5"/>
    <w:rsid w:val="004C52F3"/>
    <w:rsid w:val="004C547B"/>
    <w:rsid w:val="004C7236"/>
    <w:rsid w:val="004D5ACB"/>
    <w:rsid w:val="004D7648"/>
    <w:rsid w:val="004E0657"/>
    <w:rsid w:val="004E47D6"/>
    <w:rsid w:val="004E5B34"/>
    <w:rsid w:val="004F47EA"/>
    <w:rsid w:val="004F7227"/>
    <w:rsid w:val="0050158C"/>
    <w:rsid w:val="00503D6D"/>
    <w:rsid w:val="00505BCC"/>
    <w:rsid w:val="005069E7"/>
    <w:rsid w:val="00507124"/>
    <w:rsid w:val="00515A7A"/>
    <w:rsid w:val="00524EA5"/>
    <w:rsid w:val="00535238"/>
    <w:rsid w:val="0054156E"/>
    <w:rsid w:val="005533FC"/>
    <w:rsid w:val="00553C1E"/>
    <w:rsid w:val="005540F6"/>
    <w:rsid w:val="00561FF3"/>
    <w:rsid w:val="00562CEB"/>
    <w:rsid w:val="00575770"/>
    <w:rsid w:val="0057624D"/>
    <w:rsid w:val="005804D0"/>
    <w:rsid w:val="005813FA"/>
    <w:rsid w:val="005869D0"/>
    <w:rsid w:val="005909F2"/>
    <w:rsid w:val="00590F89"/>
    <w:rsid w:val="005A5F8A"/>
    <w:rsid w:val="005B06EE"/>
    <w:rsid w:val="005B4583"/>
    <w:rsid w:val="005C1179"/>
    <w:rsid w:val="005D411C"/>
    <w:rsid w:val="005E6695"/>
    <w:rsid w:val="005F2FDF"/>
    <w:rsid w:val="00612E90"/>
    <w:rsid w:val="0062223D"/>
    <w:rsid w:val="00624F83"/>
    <w:rsid w:val="00634B16"/>
    <w:rsid w:val="00642A05"/>
    <w:rsid w:val="00644BE8"/>
    <w:rsid w:val="006462E4"/>
    <w:rsid w:val="00653729"/>
    <w:rsid w:val="00654B41"/>
    <w:rsid w:val="0066291B"/>
    <w:rsid w:val="0067098D"/>
    <w:rsid w:val="00681790"/>
    <w:rsid w:val="00686976"/>
    <w:rsid w:val="00694F32"/>
    <w:rsid w:val="006A1812"/>
    <w:rsid w:val="006A1B42"/>
    <w:rsid w:val="006A31BD"/>
    <w:rsid w:val="006A3C3D"/>
    <w:rsid w:val="006B3D10"/>
    <w:rsid w:val="006B7476"/>
    <w:rsid w:val="006C0D88"/>
    <w:rsid w:val="006C2021"/>
    <w:rsid w:val="006C7BFC"/>
    <w:rsid w:val="006D2B36"/>
    <w:rsid w:val="006E7A81"/>
    <w:rsid w:val="006F1694"/>
    <w:rsid w:val="006F7F45"/>
    <w:rsid w:val="00703B6F"/>
    <w:rsid w:val="00711137"/>
    <w:rsid w:val="00711FBB"/>
    <w:rsid w:val="0071336A"/>
    <w:rsid w:val="00714F04"/>
    <w:rsid w:val="00715BA3"/>
    <w:rsid w:val="007237D5"/>
    <w:rsid w:val="00724192"/>
    <w:rsid w:val="00725E0D"/>
    <w:rsid w:val="0073074D"/>
    <w:rsid w:val="007319AD"/>
    <w:rsid w:val="00743977"/>
    <w:rsid w:val="00743D23"/>
    <w:rsid w:val="007470ED"/>
    <w:rsid w:val="00760661"/>
    <w:rsid w:val="00764AF8"/>
    <w:rsid w:val="007658B8"/>
    <w:rsid w:val="00781054"/>
    <w:rsid w:val="0078304C"/>
    <w:rsid w:val="007942DA"/>
    <w:rsid w:val="00794489"/>
    <w:rsid w:val="007A2416"/>
    <w:rsid w:val="007A49E9"/>
    <w:rsid w:val="007A52C1"/>
    <w:rsid w:val="007B0C57"/>
    <w:rsid w:val="007D5950"/>
    <w:rsid w:val="007E0108"/>
    <w:rsid w:val="007E2E8C"/>
    <w:rsid w:val="007F5FC6"/>
    <w:rsid w:val="007F710C"/>
    <w:rsid w:val="00804E89"/>
    <w:rsid w:val="00814752"/>
    <w:rsid w:val="00815655"/>
    <w:rsid w:val="00815E86"/>
    <w:rsid w:val="0082055E"/>
    <w:rsid w:val="008242CA"/>
    <w:rsid w:val="00830388"/>
    <w:rsid w:val="008322C0"/>
    <w:rsid w:val="00832A46"/>
    <w:rsid w:val="00841D4E"/>
    <w:rsid w:val="0084263F"/>
    <w:rsid w:val="00844FF8"/>
    <w:rsid w:val="00850905"/>
    <w:rsid w:val="00861E66"/>
    <w:rsid w:val="00863060"/>
    <w:rsid w:val="0087351B"/>
    <w:rsid w:val="00886122"/>
    <w:rsid w:val="0088648B"/>
    <w:rsid w:val="00894FA6"/>
    <w:rsid w:val="008A38A0"/>
    <w:rsid w:val="008B24BA"/>
    <w:rsid w:val="008C276F"/>
    <w:rsid w:val="008C5586"/>
    <w:rsid w:val="008D1632"/>
    <w:rsid w:val="008D2E94"/>
    <w:rsid w:val="008E588B"/>
    <w:rsid w:val="008E7FAF"/>
    <w:rsid w:val="008F1E9B"/>
    <w:rsid w:val="00907D00"/>
    <w:rsid w:val="00911A63"/>
    <w:rsid w:val="00916126"/>
    <w:rsid w:val="00917439"/>
    <w:rsid w:val="00917DA2"/>
    <w:rsid w:val="0092005B"/>
    <w:rsid w:val="009234D5"/>
    <w:rsid w:val="00925CA9"/>
    <w:rsid w:val="009304B7"/>
    <w:rsid w:val="009325C7"/>
    <w:rsid w:val="00933139"/>
    <w:rsid w:val="009405B8"/>
    <w:rsid w:val="00946181"/>
    <w:rsid w:val="00954BA9"/>
    <w:rsid w:val="00973960"/>
    <w:rsid w:val="0098296E"/>
    <w:rsid w:val="009879C9"/>
    <w:rsid w:val="00991B02"/>
    <w:rsid w:val="009A1E08"/>
    <w:rsid w:val="009A3111"/>
    <w:rsid w:val="009B26A2"/>
    <w:rsid w:val="009D2213"/>
    <w:rsid w:val="009E5976"/>
    <w:rsid w:val="009F5341"/>
    <w:rsid w:val="009F6293"/>
    <w:rsid w:val="009F71C8"/>
    <w:rsid w:val="00A17225"/>
    <w:rsid w:val="00A17EB0"/>
    <w:rsid w:val="00A2178B"/>
    <w:rsid w:val="00A3189F"/>
    <w:rsid w:val="00A35C55"/>
    <w:rsid w:val="00A4306A"/>
    <w:rsid w:val="00A45827"/>
    <w:rsid w:val="00A52DD8"/>
    <w:rsid w:val="00A54CDC"/>
    <w:rsid w:val="00A611B8"/>
    <w:rsid w:val="00A64310"/>
    <w:rsid w:val="00A70608"/>
    <w:rsid w:val="00A80106"/>
    <w:rsid w:val="00A9783C"/>
    <w:rsid w:val="00AA0EC8"/>
    <w:rsid w:val="00AA0EFD"/>
    <w:rsid w:val="00AA5F1D"/>
    <w:rsid w:val="00AA6FA9"/>
    <w:rsid w:val="00AB1ACF"/>
    <w:rsid w:val="00AC0A63"/>
    <w:rsid w:val="00AC44B8"/>
    <w:rsid w:val="00AC5087"/>
    <w:rsid w:val="00AC648D"/>
    <w:rsid w:val="00AD1E49"/>
    <w:rsid w:val="00AD3CF1"/>
    <w:rsid w:val="00AD51B4"/>
    <w:rsid w:val="00AE21B1"/>
    <w:rsid w:val="00AE4BE2"/>
    <w:rsid w:val="00AF487E"/>
    <w:rsid w:val="00B076A2"/>
    <w:rsid w:val="00B07AED"/>
    <w:rsid w:val="00B10C33"/>
    <w:rsid w:val="00B1744B"/>
    <w:rsid w:val="00B21D6A"/>
    <w:rsid w:val="00B31F7C"/>
    <w:rsid w:val="00B32A88"/>
    <w:rsid w:val="00B34349"/>
    <w:rsid w:val="00B42E7F"/>
    <w:rsid w:val="00B46D33"/>
    <w:rsid w:val="00B504D6"/>
    <w:rsid w:val="00B53B36"/>
    <w:rsid w:val="00B56E4F"/>
    <w:rsid w:val="00B64DCB"/>
    <w:rsid w:val="00B65542"/>
    <w:rsid w:val="00B817F7"/>
    <w:rsid w:val="00B84231"/>
    <w:rsid w:val="00B85C29"/>
    <w:rsid w:val="00B860F1"/>
    <w:rsid w:val="00B92E88"/>
    <w:rsid w:val="00B97A85"/>
    <w:rsid w:val="00BA120B"/>
    <w:rsid w:val="00BA3B54"/>
    <w:rsid w:val="00BB2B87"/>
    <w:rsid w:val="00BB2DA0"/>
    <w:rsid w:val="00BC24E1"/>
    <w:rsid w:val="00BC608B"/>
    <w:rsid w:val="00BC63C8"/>
    <w:rsid w:val="00BC6674"/>
    <w:rsid w:val="00BE0961"/>
    <w:rsid w:val="00BE7B50"/>
    <w:rsid w:val="00BF0B0C"/>
    <w:rsid w:val="00BF26EE"/>
    <w:rsid w:val="00BF46AC"/>
    <w:rsid w:val="00BF4F0D"/>
    <w:rsid w:val="00BF58C9"/>
    <w:rsid w:val="00C04F1C"/>
    <w:rsid w:val="00C05899"/>
    <w:rsid w:val="00C078EA"/>
    <w:rsid w:val="00C10373"/>
    <w:rsid w:val="00C140C4"/>
    <w:rsid w:val="00C24D3A"/>
    <w:rsid w:val="00C33380"/>
    <w:rsid w:val="00C47FED"/>
    <w:rsid w:val="00C571B1"/>
    <w:rsid w:val="00C57B4D"/>
    <w:rsid w:val="00C71CB4"/>
    <w:rsid w:val="00C72845"/>
    <w:rsid w:val="00C766D1"/>
    <w:rsid w:val="00C814BD"/>
    <w:rsid w:val="00C81EF5"/>
    <w:rsid w:val="00C85F08"/>
    <w:rsid w:val="00C93B01"/>
    <w:rsid w:val="00CA3840"/>
    <w:rsid w:val="00CA5135"/>
    <w:rsid w:val="00CC614D"/>
    <w:rsid w:val="00CC6599"/>
    <w:rsid w:val="00CC74AB"/>
    <w:rsid w:val="00CD003E"/>
    <w:rsid w:val="00CE0EAE"/>
    <w:rsid w:val="00CE6A56"/>
    <w:rsid w:val="00CF1C8A"/>
    <w:rsid w:val="00CF354B"/>
    <w:rsid w:val="00CF459F"/>
    <w:rsid w:val="00CF508B"/>
    <w:rsid w:val="00CF7891"/>
    <w:rsid w:val="00D10743"/>
    <w:rsid w:val="00D12462"/>
    <w:rsid w:val="00D12A3B"/>
    <w:rsid w:val="00D1336B"/>
    <w:rsid w:val="00D144BD"/>
    <w:rsid w:val="00D14705"/>
    <w:rsid w:val="00D223F0"/>
    <w:rsid w:val="00D22CE0"/>
    <w:rsid w:val="00D26361"/>
    <w:rsid w:val="00D35B48"/>
    <w:rsid w:val="00D412C1"/>
    <w:rsid w:val="00D47803"/>
    <w:rsid w:val="00D53E41"/>
    <w:rsid w:val="00D62AA9"/>
    <w:rsid w:val="00D756D7"/>
    <w:rsid w:val="00D76341"/>
    <w:rsid w:val="00D802ED"/>
    <w:rsid w:val="00D820E8"/>
    <w:rsid w:val="00D879F4"/>
    <w:rsid w:val="00D87B45"/>
    <w:rsid w:val="00D978AD"/>
    <w:rsid w:val="00DA058A"/>
    <w:rsid w:val="00DA5304"/>
    <w:rsid w:val="00DB0399"/>
    <w:rsid w:val="00DC5307"/>
    <w:rsid w:val="00DD1B27"/>
    <w:rsid w:val="00DF0280"/>
    <w:rsid w:val="00E1338A"/>
    <w:rsid w:val="00E200DA"/>
    <w:rsid w:val="00E2225B"/>
    <w:rsid w:val="00E24871"/>
    <w:rsid w:val="00E359D9"/>
    <w:rsid w:val="00E56B9D"/>
    <w:rsid w:val="00E643EA"/>
    <w:rsid w:val="00E81825"/>
    <w:rsid w:val="00E82CE7"/>
    <w:rsid w:val="00E83712"/>
    <w:rsid w:val="00E83895"/>
    <w:rsid w:val="00E87FC5"/>
    <w:rsid w:val="00EA5884"/>
    <w:rsid w:val="00EA5E28"/>
    <w:rsid w:val="00EB017A"/>
    <w:rsid w:val="00EB1246"/>
    <w:rsid w:val="00EB5090"/>
    <w:rsid w:val="00EB702A"/>
    <w:rsid w:val="00EC451D"/>
    <w:rsid w:val="00EC4DAB"/>
    <w:rsid w:val="00EC6A67"/>
    <w:rsid w:val="00EF2E49"/>
    <w:rsid w:val="00EF722F"/>
    <w:rsid w:val="00F21087"/>
    <w:rsid w:val="00F2249C"/>
    <w:rsid w:val="00F331CC"/>
    <w:rsid w:val="00F359CF"/>
    <w:rsid w:val="00F44171"/>
    <w:rsid w:val="00F44D12"/>
    <w:rsid w:val="00F4565F"/>
    <w:rsid w:val="00F47924"/>
    <w:rsid w:val="00F50DF5"/>
    <w:rsid w:val="00F557DA"/>
    <w:rsid w:val="00F56938"/>
    <w:rsid w:val="00F645C4"/>
    <w:rsid w:val="00F87309"/>
    <w:rsid w:val="00F945F9"/>
    <w:rsid w:val="00F95F03"/>
    <w:rsid w:val="00FA0A99"/>
    <w:rsid w:val="00FA2F54"/>
    <w:rsid w:val="00FA4422"/>
    <w:rsid w:val="00FC1559"/>
    <w:rsid w:val="00FC6C31"/>
    <w:rsid w:val="00FD4108"/>
    <w:rsid w:val="00FD47E0"/>
    <w:rsid w:val="00FD52FA"/>
    <w:rsid w:val="00FE459E"/>
    <w:rsid w:val="00FE53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B99B"/>
  <w15:chartTrackingRefBased/>
  <w15:docId w15:val="{E5C897C4-EFAF-45F1-A11B-4819BF39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CA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sākums"/>
    <w:basedOn w:val="Normal"/>
    <w:uiPriority w:val="99"/>
    <w:rsid w:val="006C0D88"/>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uiPriority w:val="22"/>
    <w:qFormat/>
    <w:rsid w:val="006C0D88"/>
    <w:rPr>
      <w:b/>
      <w:bCs/>
    </w:rPr>
  </w:style>
  <w:style w:type="paragraph" w:styleId="ListParagraph">
    <w:name w:val="List Paragraph"/>
    <w:basedOn w:val="Normal"/>
    <w:uiPriority w:val="34"/>
    <w:qFormat/>
    <w:rsid w:val="006C0D88"/>
    <w:pPr>
      <w:spacing w:after="0" w:line="240" w:lineRule="auto"/>
      <w:ind w:left="720"/>
      <w:contextualSpacing/>
    </w:pPr>
    <w:rPr>
      <w:rFonts w:ascii="Times New Roman" w:eastAsia="Times New Roman" w:hAnsi="Times New Roman"/>
      <w:sz w:val="20"/>
      <w:szCs w:val="20"/>
    </w:rPr>
  </w:style>
  <w:style w:type="paragraph" w:styleId="Footer">
    <w:name w:val="footer"/>
    <w:basedOn w:val="Normal"/>
    <w:link w:val="FooterChar"/>
    <w:uiPriority w:val="99"/>
    <w:rsid w:val="006C0D88"/>
    <w:pPr>
      <w:tabs>
        <w:tab w:val="center" w:pos="4680"/>
        <w:tab w:val="right" w:pos="936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6C0D8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C0D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0D88"/>
    <w:rPr>
      <w:rFonts w:ascii="Calibri" w:eastAsia="Calibri" w:hAnsi="Calibri" w:cs="Times New Roman"/>
    </w:rPr>
  </w:style>
  <w:style w:type="paragraph" w:styleId="BalloonText">
    <w:name w:val="Balloon Text"/>
    <w:basedOn w:val="Normal"/>
    <w:link w:val="BalloonTextChar"/>
    <w:uiPriority w:val="99"/>
    <w:semiHidden/>
    <w:unhideWhenUsed/>
    <w:rsid w:val="006E7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A81"/>
    <w:rPr>
      <w:rFonts w:ascii="Segoe UI" w:eastAsia="Calibri" w:hAnsi="Segoe UI" w:cs="Segoe UI"/>
      <w:sz w:val="18"/>
      <w:szCs w:val="18"/>
    </w:rPr>
  </w:style>
  <w:style w:type="character" w:styleId="Emphasis">
    <w:name w:val="Emphasis"/>
    <w:basedOn w:val="DefaultParagraphFont"/>
    <w:uiPriority w:val="20"/>
    <w:qFormat/>
    <w:rsid w:val="002F56D4"/>
    <w:rPr>
      <w:i/>
      <w:iCs/>
    </w:rPr>
  </w:style>
  <w:style w:type="character" w:styleId="Hyperlink">
    <w:name w:val="Hyperlink"/>
    <w:basedOn w:val="DefaultParagraphFont"/>
    <w:uiPriority w:val="99"/>
    <w:unhideWhenUsed/>
    <w:rsid w:val="00AF487E"/>
    <w:rPr>
      <w:color w:val="0563C1" w:themeColor="hyperlink"/>
      <w:u w:val="single"/>
    </w:rPr>
  </w:style>
  <w:style w:type="character" w:customStyle="1" w:styleId="UnresolvedMention1">
    <w:name w:val="Unresolved Mention1"/>
    <w:basedOn w:val="DefaultParagraphFont"/>
    <w:uiPriority w:val="99"/>
    <w:semiHidden/>
    <w:unhideWhenUsed/>
    <w:rsid w:val="00AF487E"/>
    <w:rPr>
      <w:color w:val="605E5C"/>
      <w:shd w:val="clear" w:color="auto" w:fill="E1DFDD"/>
    </w:rPr>
  </w:style>
  <w:style w:type="character" w:styleId="FollowedHyperlink">
    <w:name w:val="FollowedHyperlink"/>
    <w:basedOn w:val="DefaultParagraphFont"/>
    <w:uiPriority w:val="99"/>
    <w:semiHidden/>
    <w:unhideWhenUsed/>
    <w:rsid w:val="005069E7"/>
    <w:rPr>
      <w:color w:val="954F72" w:themeColor="followedHyperlink"/>
      <w:u w:val="single"/>
    </w:rPr>
  </w:style>
  <w:style w:type="character" w:styleId="CommentReference">
    <w:name w:val="annotation reference"/>
    <w:basedOn w:val="DefaultParagraphFont"/>
    <w:uiPriority w:val="99"/>
    <w:semiHidden/>
    <w:unhideWhenUsed/>
    <w:rsid w:val="005B4583"/>
    <w:rPr>
      <w:sz w:val="16"/>
      <w:szCs w:val="16"/>
    </w:rPr>
  </w:style>
  <w:style w:type="paragraph" w:styleId="CommentText">
    <w:name w:val="annotation text"/>
    <w:basedOn w:val="Normal"/>
    <w:link w:val="CommentTextChar"/>
    <w:uiPriority w:val="99"/>
    <w:semiHidden/>
    <w:unhideWhenUsed/>
    <w:rsid w:val="005B4583"/>
    <w:pPr>
      <w:spacing w:line="240" w:lineRule="auto"/>
    </w:pPr>
    <w:rPr>
      <w:sz w:val="20"/>
      <w:szCs w:val="20"/>
    </w:rPr>
  </w:style>
  <w:style w:type="character" w:customStyle="1" w:styleId="CommentTextChar">
    <w:name w:val="Comment Text Char"/>
    <w:basedOn w:val="DefaultParagraphFont"/>
    <w:link w:val="CommentText"/>
    <w:uiPriority w:val="99"/>
    <w:semiHidden/>
    <w:rsid w:val="005B458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4583"/>
    <w:rPr>
      <w:b/>
      <w:bCs/>
    </w:rPr>
  </w:style>
  <w:style w:type="character" w:customStyle="1" w:styleId="CommentSubjectChar">
    <w:name w:val="Comment Subject Char"/>
    <w:basedOn w:val="CommentTextChar"/>
    <w:link w:val="CommentSubject"/>
    <w:uiPriority w:val="99"/>
    <w:semiHidden/>
    <w:rsid w:val="005B458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iga.Kudina@lm.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26208-par-planu-minimalo-ienakumu-atbalsta-sistemas-pilnveidosanai-2022-2024-gada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2E86EFA8B0E34E924F5099E596D901" ma:contentTypeVersion="12" ma:contentTypeDescription="Create a new document." ma:contentTypeScope="" ma:versionID="bc4988be94e21bb1d63158260e0b6396">
  <xsd:schema xmlns:xsd="http://www.w3.org/2001/XMLSchema" xmlns:xs="http://www.w3.org/2001/XMLSchema" xmlns:p="http://schemas.microsoft.com/office/2006/metadata/properties" xmlns:ns3="0a664bb7-9446-4be8-b629-dc75efd094db" targetNamespace="http://schemas.microsoft.com/office/2006/metadata/properties" ma:root="true" ma:fieldsID="f03465c49ffb63b978fbe4d8b5cefb2c" ns3:_="">
    <xsd:import namespace="0a664bb7-9446-4be8-b629-dc75efd094d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64bb7-9446-4be8-b629-dc75efd09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EFDC2-46EA-4BE1-818D-F533D4B16B42}">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0a664bb7-9446-4be8-b629-dc75efd094db"/>
    <ds:schemaRef ds:uri="http://schemas.microsoft.com/office/2006/metadata/propertie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AD8416A8-94FF-4664-AA00-71A075991A7E}">
  <ds:schemaRefs>
    <ds:schemaRef ds:uri="http://schemas.microsoft.com/sharepoint/v3/contenttype/forms"/>
  </ds:schemaRefs>
</ds:datastoreItem>
</file>

<file path=customXml/itemProps3.xml><?xml version="1.0" encoding="utf-8"?>
<ds:datastoreItem xmlns:ds="http://schemas.openxmlformats.org/officeDocument/2006/customXml" ds:itemID="{85BA92D1-E3CE-4C2E-8929-53209D964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64bb7-9446-4be8-b629-dc75efd09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A770A-3871-45AD-AA5F-02E289AF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8517</Words>
  <Characters>4855</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Salmane</dc:creator>
  <cp:lastModifiedBy>Aiga Isajeva</cp:lastModifiedBy>
  <cp:revision>3</cp:revision>
  <cp:lastPrinted>2022-06-13T06:03:00Z</cp:lastPrinted>
  <dcterms:created xsi:type="dcterms:W3CDTF">2024-02-22T07:16:00Z</dcterms:created>
  <dcterms:modified xsi:type="dcterms:W3CDTF">2024-02-22T07:51:00Z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0x010100E42E86EFA8B0E34E924F5099E596D901</vt:lpwstr>
  </property>
</Properties>
</file>