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13C" w14:textId="37404989" w:rsidR="002715AC" w:rsidRPr="00103474" w:rsidRDefault="00D217FE" w:rsidP="00D217FE">
      <w:pPr>
        <w:spacing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Pēc pievienotā sar</w:t>
      </w:r>
      <w:r w:rsidR="00B24864">
        <w:rPr>
          <w:sz w:val="28"/>
          <w:szCs w:val="28"/>
        </w:rPr>
        <w:t>a</w:t>
      </w:r>
      <w:r>
        <w:rPr>
          <w:sz w:val="28"/>
          <w:szCs w:val="28"/>
        </w:rPr>
        <w:t>ksta</w:t>
      </w:r>
    </w:p>
    <w:p w14:paraId="5C8298CC" w14:textId="77777777" w:rsidR="003C001B" w:rsidRPr="00103474" w:rsidRDefault="003C001B" w:rsidP="00A23A72">
      <w:pPr>
        <w:spacing w:after="120" w:line="240" w:lineRule="auto"/>
        <w:ind w:right="3770"/>
        <w:jc w:val="both"/>
        <w:rPr>
          <w:i/>
          <w:sz w:val="28"/>
          <w:szCs w:val="28"/>
        </w:rPr>
      </w:pPr>
      <w:bookmarkStart w:id="0" w:name="_Hlk97544897"/>
      <w:r w:rsidRPr="00103474">
        <w:rPr>
          <w:i/>
          <w:sz w:val="28"/>
          <w:szCs w:val="28"/>
        </w:rPr>
        <w:t xml:space="preserve">Par vides </w:t>
      </w:r>
      <w:proofErr w:type="spellStart"/>
      <w:r w:rsidRPr="00103474">
        <w:rPr>
          <w:i/>
          <w:sz w:val="28"/>
          <w:szCs w:val="28"/>
        </w:rPr>
        <w:t>piekļūstamības</w:t>
      </w:r>
      <w:proofErr w:type="spellEnd"/>
      <w:r w:rsidRPr="00103474">
        <w:rPr>
          <w:i/>
          <w:sz w:val="28"/>
          <w:szCs w:val="28"/>
        </w:rPr>
        <w:t xml:space="preserve"> nodrošināšanu Latvijā cilvēkiem ar funkcionāliem traucējumiem</w:t>
      </w:r>
    </w:p>
    <w:bookmarkEnd w:id="0"/>
    <w:p w14:paraId="192CA753" w14:textId="77777777" w:rsidR="002715AC" w:rsidRPr="00103474" w:rsidRDefault="002715AC" w:rsidP="00A23A72">
      <w:pPr>
        <w:spacing w:after="120" w:line="240" w:lineRule="auto"/>
        <w:jc w:val="both"/>
        <w:rPr>
          <w:sz w:val="28"/>
          <w:szCs w:val="28"/>
        </w:rPr>
      </w:pPr>
    </w:p>
    <w:p w14:paraId="611BCD21" w14:textId="51433624" w:rsidR="003C001B" w:rsidRPr="00103474" w:rsidRDefault="003C001B" w:rsidP="00A23A72">
      <w:pPr>
        <w:spacing w:after="120" w:line="240" w:lineRule="auto"/>
        <w:jc w:val="both"/>
        <w:rPr>
          <w:rFonts w:eastAsia="Times New Roman"/>
          <w:sz w:val="28"/>
          <w:szCs w:val="28"/>
        </w:rPr>
      </w:pPr>
      <w:r w:rsidRPr="00103474">
        <w:rPr>
          <w:sz w:val="28"/>
          <w:szCs w:val="28"/>
        </w:rPr>
        <w:t xml:space="preserve">Labklājības ministrija (turpmāk – ministrija) 2021.gada 21.decembrī saņēma </w:t>
      </w:r>
      <w:r w:rsidRPr="00103474">
        <w:rPr>
          <w:color w:val="000000"/>
          <w:sz w:val="28"/>
          <w:szCs w:val="28"/>
        </w:rPr>
        <w:t xml:space="preserve">labdarības maratona “Dod pieci!” organizatoru atklāto vēstuli </w:t>
      </w:r>
      <w:r w:rsidRPr="00103474">
        <w:rPr>
          <w:rFonts w:eastAsia="Times New Roman"/>
          <w:sz w:val="28"/>
          <w:szCs w:val="28"/>
        </w:rPr>
        <w:t>“Par vides pieejamības nodrošināšanu Latvijā”</w:t>
      </w:r>
      <w:r w:rsidR="006E6E43" w:rsidRPr="00103474">
        <w:rPr>
          <w:rFonts w:eastAsia="Times New Roman"/>
          <w:sz w:val="28"/>
          <w:szCs w:val="28"/>
        </w:rPr>
        <w:t xml:space="preserve"> (turpmāk – vēstule)</w:t>
      </w:r>
      <w:r w:rsidRPr="00103474">
        <w:rPr>
          <w:rFonts w:eastAsia="Times New Roman"/>
          <w:sz w:val="28"/>
          <w:szCs w:val="28"/>
        </w:rPr>
        <w:t>.</w:t>
      </w:r>
    </w:p>
    <w:p w14:paraId="02994AC0" w14:textId="77777777" w:rsidR="003C001B" w:rsidRPr="00103474" w:rsidRDefault="003C001B" w:rsidP="00A23A72">
      <w:pPr>
        <w:spacing w:after="120" w:line="240" w:lineRule="auto"/>
        <w:jc w:val="both"/>
        <w:rPr>
          <w:rFonts w:eastAsia="Times New Roman"/>
          <w:sz w:val="28"/>
          <w:szCs w:val="28"/>
        </w:rPr>
      </w:pPr>
      <w:bookmarkStart w:id="1" w:name="_Hlk155191784"/>
      <w:r w:rsidRPr="00103474">
        <w:rPr>
          <w:rFonts w:eastAsia="Times New Roman"/>
          <w:sz w:val="28"/>
          <w:szCs w:val="28"/>
        </w:rPr>
        <w:t xml:space="preserve">2022.gada 10.janvārī </w:t>
      </w:r>
      <w:r w:rsidRPr="00103474">
        <w:rPr>
          <w:sz w:val="28"/>
          <w:szCs w:val="28"/>
        </w:rPr>
        <w:t xml:space="preserve">Ministru prezidents </w:t>
      </w:r>
      <w:proofErr w:type="spellStart"/>
      <w:r w:rsidRPr="00103474">
        <w:rPr>
          <w:sz w:val="28"/>
          <w:szCs w:val="28"/>
        </w:rPr>
        <w:t>A.K.Kariņš</w:t>
      </w:r>
      <w:proofErr w:type="spellEnd"/>
      <w:r w:rsidRPr="00103474">
        <w:rPr>
          <w:sz w:val="28"/>
          <w:szCs w:val="28"/>
        </w:rPr>
        <w:t xml:space="preserve"> ar rezolūciju Nr.</w:t>
      </w:r>
      <w:r w:rsidRPr="00103474">
        <w:rPr>
          <w:rFonts w:eastAsia="Times New Roman"/>
          <w:sz w:val="28"/>
          <w:szCs w:val="28"/>
        </w:rPr>
        <w:t>7.8.5./2021-DOC-3156-48 deva uzdevum</w:t>
      </w:r>
      <w:r w:rsidR="00F4311D">
        <w:rPr>
          <w:rFonts w:eastAsia="Times New Roman"/>
          <w:sz w:val="28"/>
          <w:szCs w:val="28"/>
        </w:rPr>
        <w:t>u</w:t>
      </w:r>
      <w:r w:rsidRPr="00103474">
        <w:rPr>
          <w:rFonts w:eastAsia="Times New Roman"/>
          <w:sz w:val="28"/>
          <w:szCs w:val="28"/>
        </w:rPr>
        <w:t xml:space="preserve"> ministrijai sadarbībā ar nozaru ministrijām un institūcijām sniegt savstarpēji saskaņotu atbildi iesniedzējiem</w:t>
      </w:r>
      <w:r w:rsidR="002C1F3D">
        <w:rPr>
          <w:rFonts w:eastAsia="Times New Roman"/>
          <w:sz w:val="28"/>
          <w:szCs w:val="28"/>
        </w:rPr>
        <w:t xml:space="preserve"> par vēstulē aktualizētajiem jautājumiem </w:t>
      </w:r>
      <w:r w:rsidR="00A23A72">
        <w:rPr>
          <w:rFonts w:eastAsia="Times New Roman"/>
          <w:sz w:val="28"/>
          <w:szCs w:val="28"/>
        </w:rPr>
        <w:t xml:space="preserve">vides, pakalpojumu un informācijas </w:t>
      </w:r>
      <w:proofErr w:type="spellStart"/>
      <w:r w:rsidR="00A23A72">
        <w:rPr>
          <w:rFonts w:eastAsia="Times New Roman"/>
          <w:sz w:val="28"/>
          <w:szCs w:val="28"/>
        </w:rPr>
        <w:t>piekļūstamības</w:t>
      </w:r>
      <w:proofErr w:type="spellEnd"/>
      <w:r w:rsidR="00A23A72">
        <w:rPr>
          <w:rFonts w:eastAsia="Times New Roman"/>
          <w:sz w:val="28"/>
          <w:szCs w:val="28"/>
        </w:rPr>
        <w:t xml:space="preserve"> nodrošināšanā </w:t>
      </w:r>
      <w:r w:rsidR="002C1F3D">
        <w:rPr>
          <w:rFonts w:eastAsia="Times New Roman"/>
          <w:sz w:val="28"/>
          <w:szCs w:val="28"/>
        </w:rPr>
        <w:t>person</w:t>
      </w:r>
      <w:r w:rsidR="00A23A72">
        <w:rPr>
          <w:rFonts w:eastAsia="Times New Roman"/>
          <w:sz w:val="28"/>
          <w:szCs w:val="28"/>
        </w:rPr>
        <w:t>ām</w:t>
      </w:r>
      <w:r w:rsidR="002C1F3D">
        <w:rPr>
          <w:rFonts w:eastAsia="Times New Roman"/>
          <w:sz w:val="28"/>
          <w:szCs w:val="28"/>
        </w:rPr>
        <w:t xml:space="preserve"> ar funkcionāliem traucējumiem</w:t>
      </w:r>
      <w:r w:rsidRPr="00103474">
        <w:rPr>
          <w:rFonts w:eastAsia="Times New Roman"/>
          <w:sz w:val="28"/>
          <w:szCs w:val="28"/>
        </w:rPr>
        <w:t>, kā arī izvērtēt nepieciešamību izveidot starpinstitūciju darba grupu jautājuma kompleksai risināšanai</w:t>
      </w:r>
      <w:bookmarkEnd w:id="1"/>
      <w:r w:rsidRPr="00103474">
        <w:rPr>
          <w:rFonts w:eastAsia="Times New Roman"/>
          <w:sz w:val="28"/>
          <w:szCs w:val="28"/>
        </w:rPr>
        <w:t>.</w:t>
      </w:r>
    </w:p>
    <w:p w14:paraId="4DD56078" w14:textId="66A38A7B" w:rsidR="003C001B" w:rsidRPr="00103474" w:rsidRDefault="003C001B" w:rsidP="00A23A72">
      <w:pPr>
        <w:spacing w:after="120" w:line="240" w:lineRule="auto"/>
        <w:jc w:val="both"/>
        <w:rPr>
          <w:rFonts w:eastAsia="Times New Roman"/>
          <w:sz w:val="28"/>
          <w:szCs w:val="28"/>
        </w:rPr>
      </w:pPr>
      <w:r w:rsidRPr="00103474">
        <w:rPr>
          <w:rFonts w:eastAsia="Times New Roman"/>
          <w:sz w:val="28"/>
          <w:szCs w:val="28"/>
        </w:rPr>
        <w:t xml:space="preserve">2022.gada 7.martā </w:t>
      </w:r>
      <w:r w:rsidR="00A23A72" w:rsidRPr="00103474">
        <w:rPr>
          <w:color w:val="000000"/>
          <w:sz w:val="28"/>
          <w:szCs w:val="28"/>
        </w:rPr>
        <w:t>labdarības maratona “Dod pieci!” organizator</w:t>
      </w:r>
      <w:r w:rsidR="00A23A72">
        <w:rPr>
          <w:color w:val="000000"/>
          <w:sz w:val="28"/>
          <w:szCs w:val="28"/>
        </w:rPr>
        <w:t>iem</w:t>
      </w:r>
      <w:r w:rsidR="00A23A72" w:rsidRPr="00103474">
        <w:rPr>
          <w:rFonts w:eastAsia="Times New Roman"/>
          <w:sz w:val="28"/>
          <w:szCs w:val="28"/>
        </w:rPr>
        <w:t xml:space="preserve"> </w:t>
      </w:r>
      <w:r w:rsidRPr="00103474">
        <w:rPr>
          <w:rFonts w:eastAsia="Times New Roman"/>
          <w:sz w:val="28"/>
          <w:szCs w:val="28"/>
        </w:rPr>
        <w:t xml:space="preserve">tika </w:t>
      </w:r>
      <w:r w:rsidR="0093355B" w:rsidRPr="00103474">
        <w:rPr>
          <w:rFonts w:eastAsia="Times New Roman"/>
          <w:sz w:val="28"/>
          <w:szCs w:val="28"/>
        </w:rPr>
        <w:t>sniegta</w:t>
      </w:r>
      <w:r w:rsidR="00D6037E" w:rsidRPr="00103474">
        <w:rPr>
          <w:rFonts w:eastAsia="Times New Roman"/>
          <w:sz w:val="28"/>
          <w:szCs w:val="28"/>
        </w:rPr>
        <w:t xml:space="preserve"> </w:t>
      </w:r>
      <w:r w:rsidR="00345CF6" w:rsidRPr="00103474">
        <w:rPr>
          <w:rFonts w:eastAsia="Times New Roman"/>
          <w:sz w:val="28"/>
          <w:szCs w:val="28"/>
        </w:rPr>
        <w:t>atbilde</w:t>
      </w:r>
      <w:r w:rsidR="00345CF6" w:rsidRPr="00103474">
        <w:rPr>
          <w:color w:val="000000"/>
          <w:sz w:val="28"/>
          <w:szCs w:val="28"/>
        </w:rPr>
        <w:t>, kurā labklājības ministrs apņēmās</w:t>
      </w:r>
      <w:r w:rsidR="00345CF6" w:rsidRPr="00103474">
        <w:rPr>
          <w:sz w:val="28"/>
          <w:szCs w:val="28"/>
        </w:rPr>
        <w:t xml:space="preserve"> izveidot </w:t>
      </w:r>
      <w:proofErr w:type="spellStart"/>
      <w:r w:rsidR="00345CF6" w:rsidRPr="00103474">
        <w:rPr>
          <w:sz w:val="28"/>
          <w:szCs w:val="28"/>
        </w:rPr>
        <w:t>starpinstitucionālu</w:t>
      </w:r>
      <w:proofErr w:type="spellEnd"/>
      <w:r w:rsidR="00345CF6" w:rsidRPr="00103474">
        <w:rPr>
          <w:sz w:val="28"/>
          <w:szCs w:val="28"/>
        </w:rPr>
        <w:t xml:space="preserve"> darba grupu, </w:t>
      </w:r>
      <w:r w:rsidR="00CD4779">
        <w:rPr>
          <w:sz w:val="28"/>
          <w:szCs w:val="28"/>
        </w:rPr>
        <w:t>kuras sastāvā būtu</w:t>
      </w:r>
      <w:r w:rsidR="00CD4779" w:rsidRPr="00103474">
        <w:rPr>
          <w:sz w:val="28"/>
          <w:szCs w:val="28"/>
        </w:rPr>
        <w:t xml:space="preserve"> </w:t>
      </w:r>
      <w:r w:rsidR="00345CF6" w:rsidRPr="00103474">
        <w:rPr>
          <w:sz w:val="28"/>
          <w:szCs w:val="28"/>
        </w:rPr>
        <w:t xml:space="preserve">nozaru ministrijas, pašvaldības un </w:t>
      </w:r>
      <w:r w:rsidR="00B77C9B" w:rsidRPr="00103474">
        <w:rPr>
          <w:iCs/>
          <w:sz w:val="28"/>
          <w:szCs w:val="28"/>
          <w:lang w:eastAsia="lv-LV"/>
        </w:rPr>
        <w:t>nevalstiskā</w:t>
      </w:r>
      <w:r w:rsidR="00B77C9B">
        <w:rPr>
          <w:iCs/>
          <w:sz w:val="28"/>
          <w:szCs w:val="28"/>
          <w:lang w:eastAsia="lv-LV"/>
        </w:rPr>
        <w:t>s</w:t>
      </w:r>
      <w:r w:rsidR="00B77C9B" w:rsidRPr="00103474">
        <w:rPr>
          <w:iCs/>
          <w:sz w:val="28"/>
          <w:szCs w:val="28"/>
          <w:lang w:eastAsia="lv-LV"/>
        </w:rPr>
        <w:t xml:space="preserve"> organizācij</w:t>
      </w:r>
      <w:r w:rsidR="00B77C9B">
        <w:rPr>
          <w:iCs/>
          <w:sz w:val="28"/>
          <w:szCs w:val="28"/>
          <w:lang w:eastAsia="lv-LV"/>
        </w:rPr>
        <w:t>as</w:t>
      </w:r>
      <w:r w:rsidR="00B77C9B" w:rsidRPr="00103474">
        <w:rPr>
          <w:iCs/>
          <w:sz w:val="28"/>
          <w:szCs w:val="28"/>
          <w:lang w:eastAsia="lv-LV"/>
        </w:rPr>
        <w:t xml:space="preserve"> (turpmāk – NVO)</w:t>
      </w:r>
      <w:r w:rsidR="00345CF6" w:rsidRPr="00103474">
        <w:rPr>
          <w:sz w:val="28"/>
          <w:szCs w:val="28"/>
        </w:rPr>
        <w:t>,</w:t>
      </w:r>
      <w:r w:rsidR="00D554DF">
        <w:rPr>
          <w:sz w:val="28"/>
          <w:szCs w:val="28"/>
        </w:rPr>
        <w:t xml:space="preserve"> </w:t>
      </w:r>
      <w:r w:rsidR="00345CF6" w:rsidRPr="00103474">
        <w:rPr>
          <w:sz w:val="28"/>
          <w:szCs w:val="28"/>
        </w:rPr>
        <w:t>lai kopīgi rastu risinājumus</w:t>
      </w:r>
      <w:r w:rsidR="006E6E43" w:rsidRPr="00103474">
        <w:rPr>
          <w:sz w:val="28"/>
          <w:szCs w:val="28"/>
        </w:rPr>
        <w:t xml:space="preserve"> vides</w:t>
      </w:r>
      <w:r w:rsidR="00A23A72">
        <w:rPr>
          <w:sz w:val="28"/>
          <w:szCs w:val="28"/>
        </w:rPr>
        <w:t>, pakalpojumu un informācijas</w:t>
      </w:r>
      <w:r w:rsidR="00345CF6" w:rsidRPr="00103474">
        <w:rPr>
          <w:sz w:val="28"/>
          <w:szCs w:val="28"/>
        </w:rPr>
        <w:t xml:space="preserve"> </w:t>
      </w:r>
      <w:proofErr w:type="spellStart"/>
      <w:r w:rsidR="00345CF6" w:rsidRPr="00103474">
        <w:rPr>
          <w:sz w:val="28"/>
          <w:szCs w:val="28"/>
        </w:rPr>
        <w:t>piekļūstamības</w:t>
      </w:r>
      <w:proofErr w:type="spellEnd"/>
      <w:r w:rsidR="00345CF6" w:rsidRPr="00103474">
        <w:rPr>
          <w:sz w:val="28"/>
          <w:szCs w:val="28"/>
        </w:rPr>
        <w:t xml:space="preserve"> sekmēšanai</w:t>
      </w:r>
      <w:r w:rsidR="00CD4779">
        <w:rPr>
          <w:sz w:val="28"/>
          <w:szCs w:val="28"/>
        </w:rPr>
        <w:t xml:space="preserve"> </w:t>
      </w:r>
      <w:r w:rsidR="00345CF6" w:rsidRPr="00103474">
        <w:rPr>
          <w:sz w:val="28"/>
          <w:szCs w:val="28"/>
        </w:rPr>
        <w:t>un vēstulē izvirzīto priekšlikumu pakāpeniskai un samērīgai ieviešanai.</w:t>
      </w:r>
    </w:p>
    <w:p w14:paraId="0DE2C8B2" w14:textId="7B5450C3" w:rsidR="00103474" w:rsidRDefault="003C001B" w:rsidP="00A23A72">
      <w:pPr>
        <w:spacing w:after="120" w:line="240" w:lineRule="auto"/>
        <w:jc w:val="both"/>
        <w:rPr>
          <w:sz w:val="28"/>
          <w:szCs w:val="28"/>
        </w:rPr>
      </w:pPr>
      <w:bookmarkStart w:id="2" w:name="_Hlk155191885"/>
      <w:r w:rsidRPr="00103474">
        <w:rPr>
          <w:iCs/>
          <w:sz w:val="28"/>
          <w:szCs w:val="28"/>
          <w:lang w:eastAsia="lv-LV"/>
        </w:rPr>
        <w:t>2022.gada 18.maijā ar labklājības ministra rīkojumu Nr.68 tika izveidota darba grupa “</w:t>
      </w:r>
      <w:r w:rsidRPr="00103474">
        <w:rPr>
          <w:sz w:val="28"/>
          <w:szCs w:val="28"/>
        </w:rPr>
        <w:t xml:space="preserve">Par darba grupas personu ar invaliditāti vides, pakalpojumu un informācijas </w:t>
      </w:r>
      <w:proofErr w:type="spellStart"/>
      <w:r w:rsidRPr="00103474">
        <w:rPr>
          <w:sz w:val="28"/>
          <w:szCs w:val="28"/>
        </w:rPr>
        <w:t>piekļūstamības</w:t>
      </w:r>
      <w:proofErr w:type="spellEnd"/>
      <w:r w:rsidRPr="00103474">
        <w:rPr>
          <w:sz w:val="28"/>
          <w:szCs w:val="28"/>
        </w:rPr>
        <w:t xml:space="preserve"> veicināšanai izveidi” </w:t>
      </w:r>
      <w:bookmarkEnd w:id="2"/>
      <w:r w:rsidRPr="00103474">
        <w:rPr>
          <w:sz w:val="28"/>
          <w:szCs w:val="28"/>
        </w:rPr>
        <w:t>(turpmāk – Darba grupa)</w:t>
      </w:r>
      <w:r w:rsidR="00CD4779">
        <w:rPr>
          <w:sz w:val="28"/>
          <w:szCs w:val="28"/>
          <w:shd w:val="clear" w:color="auto" w:fill="FFFFFF"/>
        </w:rPr>
        <w:t>. Darba grup</w:t>
      </w:r>
      <w:r w:rsidR="00FE1BFA">
        <w:rPr>
          <w:sz w:val="28"/>
          <w:szCs w:val="28"/>
          <w:shd w:val="clear" w:color="auto" w:fill="FFFFFF"/>
        </w:rPr>
        <w:t>as sastāvā</w:t>
      </w:r>
      <w:r w:rsidR="00CD4779">
        <w:rPr>
          <w:sz w:val="28"/>
          <w:szCs w:val="28"/>
          <w:shd w:val="clear" w:color="auto" w:fill="FFFFFF"/>
        </w:rPr>
        <w:t xml:space="preserve"> tika</w:t>
      </w:r>
      <w:r w:rsidR="00FE1BFA">
        <w:rPr>
          <w:sz w:val="28"/>
          <w:szCs w:val="28"/>
          <w:shd w:val="clear" w:color="auto" w:fill="FFFFFF"/>
        </w:rPr>
        <w:t xml:space="preserve"> iekļautas</w:t>
      </w:r>
      <w:r w:rsidR="00CD4779">
        <w:rPr>
          <w:sz w:val="28"/>
          <w:szCs w:val="28"/>
          <w:shd w:val="clear" w:color="auto" w:fill="FFFFFF"/>
        </w:rPr>
        <w:t xml:space="preserve"> </w:t>
      </w:r>
      <w:r w:rsidR="00FE1BFA" w:rsidRPr="00103474">
        <w:rPr>
          <w:sz w:val="28"/>
          <w:szCs w:val="28"/>
        </w:rPr>
        <w:t>nozaru ministrijas</w:t>
      </w:r>
      <w:r w:rsidR="00FE1BFA">
        <w:rPr>
          <w:sz w:val="28"/>
          <w:szCs w:val="28"/>
          <w:shd w:val="clear" w:color="auto" w:fill="FFFFFF"/>
        </w:rPr>
        <w:t xml:space="preserve"> </w:t>
      </w:r>
      <w:r w:rsidR="006421C4">
        <w:rPr>
          <w:sz w:val="28"/>
          <w:szCs w:val="28"/>
          <w:shd w:val="clear" w:color="auto" w:fill="FFFFFF"/>
        </w:rPr>
        <w:t>un NVO</w:t>
      </w:r>
      <w:r w:rsidR="001D09E7">
        <w:rPr>
          <w:rStyle w:val="FootnoteReference"/>
          <w:sz w:val="28"/>
          <w:szCs w:val="28"/>
          <w:shd w:val="clear" w:color="auto" w:fill="FFFFFF"/>
        </w:rPr>
        <w:footnoteReference w:id="1"/>
      </w:r>
      <w:r w:rsidR="007C4989">
        <w:rPr>
          <w:sz w:val="28"/>
          <w:szCs w:val="28"/>
          <w:shd w:val="clear" w:color="auto" w:fill="FFFFFF"/>
        </w:rPr>
        <w:t xml:space="preserve">, </w:t>
      </w:r>
      <w:r w:rsidR="007C4989">
        <w:rPr>
          <w:sz w:val="28"/>
          <w:szCs w:val="28"/>
        </w:rPr>
        <w:t xml:space="preserve">t.sk. </w:t>
      </w:r>
      <w:r w:rsidR="007C4989" w:rsidRPr="00103474">
        <w:rPr>
          <w:color w:val="000000"/>
          <w:sz w:val="28"/>
          <w:szCs w:val="28"/>
        </w:rPr>
        <w:t xml:space="preserve">labdarības maratona “Dod pieci!” </w:t>
      </w:r>
      <w:r w:rsidR="007C4989">
        <w:rPr>
          <w:color w:val="000000"/>
          <w:sz w:val="28"/>
          <w:szCs w:val="28"/>
        </w:rPr>
        <w:t xml:space="preserve">2021.gada </w:t>
      </w:r>
      <w:r w:rsidR="007C4989" w:rsidRPr="00103474">
        <w:rPr>
          <w:color w:val="000000"/>
          <w:sz w:val="28"/>
          <w:szCs w:val="28"/>
        </w:rPr>
        <w:t>organizatoru</w:t>
      </w:r>
      <w:r w:rsidR="007C4989">
        <w:rPr>
          <w:color w:val="000000"/>
          <w:sz w:val="28"/>
          <w:szCs w:val="28"/>
        </w:rPr>
        <w:t xml:space="preserve"> pārstāvis no n</w:t>
      </w:r>
      <w:r w:rsidR="007C4989" w:rsidRPr="007C4989">
        <w:rPr>
          <w:color w:val="000000"/>
          <w:sz w:val="28"/>
          <w:szCs w:val="28"/>
        </w:rPr>
        <w:t>odibinājuma “Invalīdu un viņu draugu apvienības “Apeirons””</w:t>
      </w:r>
      <w:r w:rsidR="00CD4779">
        <w:rPr>
          <w:sz w:val="28"/>
          <w:szCs w:val="28"/>
          <w:shd w:val="clear" w:color="auto" w:fill="FFFFFF"/>
        </w:rPr>
        <w:t xml:space="preserve">. Darba grupas </w:t>
      </w:r>
      <w:r w:rsidR="00CD4779" w:rsidRPr="00103474">
        <w:rPr>
          <w:iCs/>
          <w:sz w:val="28"/>
          <w:szCs w:val="28"/>
          <w:lang w:eastAsia="lv-LV"/>
        </w:rPr>
        <w:t xml:space="preserve">uzdevums </w:t>
      </w:r>
      <w:r w:rsidR="00CD4779">
        <w:rPr>
          <w:iCs/>
          <w:sz w:val="28"/>
          <w:szCs w:val="28"/>
          <w:lang w:eastAsia="lv-LV"/>
        </w:rPr>
        <w:t xml:space="preserve">bija </w:t>
      </w:r>
      <w:r w:rsidR="00CD4779" w:rsidRPr="00103474">
        <w:rPr>
          <w:iCs/>
          <w:sz w:val="28"/>
          <w:szCs w:val="28"/>
          <w:lang w:eastAsia="lv-LV"/>
        </w:rPr>
        <w:t xml:space="preserve">līdz </w:t>
      </w:r>
      <w:r w:rsidR="00CD4779">
        <w:rPr>
          <w:iCs/>
          <w:sz w:val="28"/>
          <w:szCs w:val="28"/>
          <w:lang w:eastAsia="lv-LV"/>
        </w:rPr>
        <w:t>2022.gada 31.decembrim</w:t>
      </w:r>
      <w:r w:rsidR="00FE1BFA">
        <w:rPr>
          <w:sz w:val="28"/>
          <w:szCs w:val="28"/>
          <w:shd w:val="clear" w:color="auto" w:fill="FFFFFF"/>
        </w:rPr>
        <w:t xml:space="preserve"> </w:t>
      </w:r>
      <w:bookmarkStart w:id="3" w:name="_Hlk155191918"/>
      <w:r w:rsidR="00103474" w:rsidRPr="00103474">
        <w:rPr>
          <w:rFonts w:eastAsia="Times New Roman"/>
          <w:sz w:val="28"/>
          <w:szCs w:val="28"/>
        </w:rPr>
        <w:t xml:space="preserve">vienoties par </w:t>
      </w:r>
      <w:r w:rsidR="00B77C9B">
        <w:rPr>
          <w:rFonts w:eastAsia="Times New Roman"/>
          <w:sz w:val="28"/>
          <w:szCs w:val="28"/>
        </w:rPr>
        <w:t xml:space="preserve">atbildīgajām </w:t>
      </w:r>
      <w:r w:rsidR="00103474" w:rsidRPr="00103474">
        <w:rPr>
          <w:sz w:val="28"/>
          <w:szCs w:val="28"/>
        </w:rPr>
        <w:t xml:space="preserve">iestādēm veicamajiem pasākumiem vides, pakalpojumu un informācijas </w:t>
      </w:r>
      <w:proofErr w:type="spellStart"/>
      <w:r w:rsidR="00103474" w:rsidRPr="00103474">
        <w:rPr>
          <w:sz w:val="28"/>
          <w:szCs w:val="28"/>
        </w:rPr>
        <w:t>piekļūstamības</w:t>
      </w:r>
      <w:proofErr w:type="spellEnd"/>
      <w:r w:rsidR="00103474" w:rsidRPr="00103474">
        <w:rPr>
          <w:sz w:val="28"/>
          <w:szCs w:val="28"/>
        </w:rPr>
        <w:t xml:space="preserve"> nodrošināšanai</w:t>
      </w:r>
      <w:r w:rsidR="00A23A72">
        <w:rPr>
          <w:sz w:val="28"/>
          <w:szCs w:val="28"/>
        </w:rPr>
        <w:t xml:space="preserve"> personām ar funkcionāliem traucējumiem</w:t>
      </w:r>
      <w:r w:rsidR="00103474" w:rsidRPr="00103474">
        <w:rPr>
          <w:sz w:val="28"/>
          <w:szCs w:val="28"/>
        </w:rPr>
        <w:t>, nosakot</w:t>
      </w:r>
      <w:r w:rsidR="00103474" w:rsidRPr="00103474">
        <w:rPr>
          <w:rFonts w:eastAsia="Times New Roman"/>
          <w:sz w:val="28"/>
          <w:szCs w:val="28"/>
        </w:rPr>
        <w:t xml:space="preserve"> </w:t>
      </w:r>
      <w:r w:rsidR="00103474" w:rsidRPr="00103474">
        <w:rPr>
          <w:sz w:val="28"/>
          <w:szCs w:val="28"/>
        </w:rPr>
        <w:t xml:space="preserve">īstermiņā </w:t>
      </w:r>
      <w:r w:rsidR="00103474" w:rsidRPr="00103474">
        <w:rPr>
          <w:rFonts w:eastAsia="Times New Roman"/>
          <w:sz w:val="28"/>
          <w:szCs w:val="28"/>
        </w:rPr>
        <w:t xml:space="preserve">un </w:t>
      </w:r>
      <w:r w:rsidR="00103474" w:rsidRPr="00103474">
        <w:rPr>
          <w:sz w:val="28"/>
          <w:szCs w:val="28"/>
        </w:rPr>
        <w:t>ilgtermiņā īstenojamos uzdevumus</w:t>
      </w:r>
      <w:bookmarkEnd w:id="3"/>
      <w:r w:rsidR="00103474" w:rsidRPr="00103474">
        <w:rPr>
          <w:sz w:val="28"/>
          <w:szCs w:val="28"/>
        </w:rPr>
        <w:t>.</w:t>
      </w:r>
    </w:p>
    <w:p w14:paraId="503A0AC3" w14:textId="00E7B9C2" w:rsidR="00A23A72" w:rsidRPr="00103474" w:rsidRDefault="00A23A72" w:rsidP="00A23A72">
      <w:pPr>
        <w:spacing w:after="120" w:line="240" w:lineRule="auto"/>
        <w:jc w:val="both"/>
        <w:rPr>
          <w:iCs/>
          <w:sz w:val="28"/>
          <w:szCs w:val="28"/>
          <w:lang w:eastAsia="lv-LV"/>
        </w:rPr>
      </w:pPr>
      <w:r>
        <w:rPr>
          <w:iCs/>
          <w:sz w:val="28"/>
          <w:szCs w:val="28"/>
          <w:lang w:eastAsia="lv-LV"/>
        </w:rPr>
        <w:t>Darba grupas dalībnieki 2022.gadā</w:t>
      </w:r>
      <w:r w:rsidR="00CD4779">
        <w:rPr>
          <w:iCs/>
          <w:sz w:val="28"/>
          <w:szCs w:val="28"/>
          <w:lang w:eastAsia="lv-LV"/>
        </w:rPr>
        <w:t xml:space="preserve"> laika periodā </w:t>
      </w:r>
      <w:r w:rsidR="002B3F55">
        <w:rPr>
          <w:iCs/>
          <w:sz w:val="28"/>
          <w:szCs w:val="28"/>
          <w:lang w:eastAsia="lv-LV"/>
        </w:rPr>
        <w:t>no maija līdz oktobrim</w:t>
      </w:r>
      <w:r>
        <w:rPr>
          <w:iCs/>
          <w:sz w:val="28"/>
          <w:szCs w:val="28"/>
          <w:lang w:eastAsia="lv-LV"/>
        </w:rPr>
        <w:t xml:space="preserve"> tikās vairākās tematiskajās darba grupas sanāksmēs</w:t>
      </w:r>
      <w:r w:rsidR="00FE1BFA">
        <w:rPr>
          <w:rStyle w:val="FootnoteReference"/>
          <w:iCs/>
          <w:sz w:val="28"/>
          <w:szCs w:val="28"/>
          <w:lang w:eastAsia="lv-LV"/>
        </w:rPr>
        <w:footnoteReference w:id="2"/>
      </w:r>
      <w:r>
        <w:rPr>
          <w:iCs/>
          <w:sz w:val="28"/>
          <w:szCs w:val="28"/>
          <w:lang w:eastAsia="lv-LV"/>
        </w:rPr>
        <w:t xml:space="preserve">, kuru laikā tika </w:t>
      </w:r>
      <w:r w:rsidRPr="00A23A72">
        <w:rPr>
          <w:iCs/>
          <w:sz w:val="28"/>
          <w:szCs w:val="28"/>
          <w:lang w:eastAsia="lv-LV"/>
        </w:rPr>
        <w:lastRenderedPageBreak/>
        <w:t xml:space="preserve">diskutēts par iespējamajiem risinājumiem personu ar </w:t>
      </w:r>
      <w:r>
        <w:rPr>
          <w:sz w:val="28"/>
          <w:szCs w:val="28"/>
        </w:rPr>
        <w:t>funkcionāliem traucējumiem</w:t>
      </w:r>
      <w:r w:rsidRPr="00A23A72">
        <w:rPr>
          <w:iCs/>
          <w:sz w:val="28"/>
          <w:szCs w:val="28"/>
          <w:lang w:eastAsia="lv-LV"/>
        </w:rPr>
        <w:t xml:space="preserve"> vides, pakalpojumu un informācijas </w:t>
      </w:r>
      <w:proofErr w:type="spellStart"/>
      <w:r w:rsidRPr="00A23A72">
        <w:rPr>
          <w:iCs/>
          <w:sz w:val="28"/>
          <w:szCs w:val="28"/>
          <w:lang w:eastAsia="lv-LV"/>
        </w:rPr>
        <w:t>piekļūstamības</w:t>
      </w:r>
      <w:proofErr w:type="spellEnd"/>
      <w:r w:rsidRPr="00A23A72">
        <w:rPr>
          <w:iCs/>
          <w:sz w:val="28"/>
          <w:szCs w:val="28"/>
          <w:lang w:eastAsia="lv-LV"/>
        </w:rPr>
        <w:t xml:space="preserve"> veicināšanai</w:t>
      </w:r>
      <w:r>
        <w:rPr>
          <w:iCs/>
          <w:sz w:val="28"/>
          <w:szCs w:val="28"/>
          <w:lang w:eastAsia="lv-LV"/>
        </w:rPr>
        <w:t>.</w:t>
      </w:r>
    </w:p>
    <w:p w14:paraId="5DBBBA39" w14:textId="3E8F250B" w:rsidR="003C001B" w:rsidRPr="00B77C9B" w:rsidRDefault="003C001B" w:rsidP="00A23A72">
      <w:pPr>
        <w:spacing w:after="120" w:line="240" w:lineRule="auto"/>
        <w:jc w:val="both"/>
        <w:rPr>
          <w:bCs/>
          <w:iCs/>
          <w:sz w:val="28"/>
          <w:szCs w:val="28"/>
        </w:rPr>
      </w:pPr>
      <w:r w:rsidRPr="00103474">
        <w:rPr>
          <w:iCs/>
          <w:sz w:val="28"/>
          <w:szCs w:val="28"/>
          <w:lang w:eastAsia="lv-LV"/>
        </w:rPr>
        <w:t xml:space="preserve">Darba grupas </w:t>
      </w:r>
      <w:r w:rsidR="00103474" w:rsidRPr="00103474">
        <w:rPr>
          <w:iCs/>
          <w:sz w:val="28"/>
          <w:szCs w:val="28"/>
          <w:lang w:eastAsia="lv-LV"/>
        </w:rPr>
        <w:t xml:space="preserve">rezultātā tika </w:t>
      </w:r>
      <w:r w:rsidR="00103474" w:rsidRPr="00103474">
        <w:rPr>
          <w:bCs/>
          <w:iCs/>
          <w:sz w:val="28"/>
          <w:szCs w:val="28"/>
        </w:rPr>
        <w:t xml:space="preserve">izstrādāts </w:t>
      </w:r>
      <w:bookmarkStart w:id="4" w:name="_Hlk155192013"/>
      <w:r w:rsidR="00BD44F5">
        <w:rPr>
          <w:bCs/>
          <w:iCs/>
          <w:sz w:val="28"/>
          <w:szCs w:val="28"/>
        </w:rPr>
        <w:t>pasākumu apkopojums</w:t>
      </w:r>
      <w:r w:rsidR="00103474" w:rsidRPr="00103474">
        <w:rPr>
          <w:bCs/>
          <w:iCs/>
          <w:sz w:val="28"/>
          <w:szCs w:val="28"/>
        </w:rPr>
        <w:t xml:space="preserve"> “</w:t>
      </w:r>
      <w:r w:rsidR="00103474" w:rsidRPr="00103474">
        <w:rPr>
          <w:iCs/>
          <w:sz w:val="28"/>
          <w:szCs w:val="28"/>
        </w:rPr>
        <w:t xml:space="preserve">Vides, pakalpojumu un informācijas </w:t>
      </w:r>
      <w:proofErr w:type="spellStart"/>
      <w:r w:rsidR="00103474" w:rsidRPr="00103474">
        <w:rPr>
          <w:iCs/>
          <w:sz w:val="28"/>
          <w:szCs w:val="28"/>
        </w:rPr>
        <w:t>piekļūstamības</w:t>
      </w:r>
      <w:proofErr w:type="spellEnd"/>
      <w:r w:rsidR="00103474" w:rsidRPr="00103474">
        <w:rPr>
          <w:iCs/>
          <w:sz w:val="28"/>
          <w:szCs w:val="28"/>
        </w:rPr>
        <w:t xml:space="preserve"> nodrošināšana personām ar funkcionāliem traucējumiem</w:t>
      </w:r>
      <w:r w:rsidR="00103474" w:rsidRPr="00103474">
        <w:rPr>
          <w:bCs/>
          <w:iCs/>
          <w:sz w:val="28"/>
          <w:szCs w:val="28"/>
        </w:rPr>
        <w:t>”</w:t>
      </w:r>
      <w:bookmarkEnd w:id="4"/>
      <w:r w:rsidR="00B77C9B">
        <w:rPr>
          <w:bCs/>
          <w:iCs/>
          <w:sz w:val="28"/>
          <w:szCs w:val="28"/>
        </w:rPr>
        <w:t xml:space="preserve"> (turpmāk – </w:t>
      </w:r>
      <w:r w:rsidR="00BD44F5">
        <w:rPr>
          <w:bCs/>
          <w:iCs/>
          <w:sz w:val="28"/>
          <w:szCs w:val="28"/>
        </w:rPr>
        <w:t>pasākumu apkopojums</w:t>
      </w:r>
      <w:r w:rsidR="00B77C9B">
        <w:rPr>
          <w:bCs/>
          <w:iCs/>
          <w:sz w:val="28"/>
          <w:szCs w:val="28"/>
        </w:rPr>
        <w:t>)</w:t>
      </w:r>
      <w:r w:rsidR="00103474" w:rsidRPr="00103474">
        <w:rPr>
          <w:bCs/>
          <w:iCs/>
          <w:sz w:val="28"/>
          <w:szCs w:val="28"/>
        </w:rPr>
        <w:t xml:space="preserve">, kurā identificēti </w:t>
      </w:r>
      <w:r w:rsidR="00103474" w:rsidRPr="00103474">
        <w:rPr>
          <w:iCs/>
          <w:sz w:val="28"/>
          <w:szCs w:val="28"/>
          <w:lang w:eastAsia="lv-LV"/>
        </w:rPr>
        <w:t xml:space="preserve">dažādi horizontālā līmenī īstenojami rīcības virzieni ar </w:t>
      </w:r>
      <w:r w:rsidR="00103474" w:rsidRPr="00B77C9B">
        <w:rPr>
          <w:bCs/>
          <w:iCs/>
          <w:sz w:val="28"/>
          <w:szCs w:val="28"/>
        </w:rPr>
        <w:t xml:space="preserve">īstermiņā un ilgtermiņā īstenojamiem uzdevumiem </w:t>
      </w:r>
      <w:r w:rsidR="007C2434">
        <w:rPr>
          <w:bCs/>
          <w:iCs/>
          <w:sz w:val="28"/>
          <w:szCs w:val="28"/>
        </w:rPr>
        <w:t xml:space="preserve">informācijas, </w:t>
      </w:r>
      <w:r w:rsidR="00103474" w:rsidRPr="00B77C9B">
        <w:rPr>
          <w:bCs/>
          <w:iCs/>
          <w:sz w:val="28"/>
          <w:szCs w:val="28"/>
        </w:rPr>
        <w:t xml:space="preserve">vides un pakalpojumu </w:t>
      </w:r>
      <w:proofErr w:type="spellStart"/>
      <w:r w:rsidR="00103474" w:rsidRPr="00B77C9B">
        <w:rPr>
          <w:bCs/>
          <w:iCs/>
          <w:sz w:val="28"/>
          <w:szCs w:val="28"/>
        </w:rPr>
        <w:t>piekļūstamības</w:t>
      </w:r>
      <w:proofErr w:type="spellEnd"/>
      <w:r w:rsidR="00103474" w:rsidRPr="00B77C9B">
        <w:rPr>
          <w:bCs/>
          <w:iCs/>
          <w:sz w:val="28"/>
          <w:szCs w:val="28"/>
        </w:rPr>
        <w:t xml:space="preserve"> veicināšanai (</w:t>
      </w:r>
      <w:r w:rsidR="007C2434">
        <w:rPr>
          <w:bCs/>
          <w:iCs/>
          <w:sz w:val="28"/>
          <w:szCs w:val="28"/>
        </w:rPr>
        <w:t xml:space="preserve">skatīt </w:t>
      </w:r>
      <w:r w:rsidR="00103474" w:rsidRPr="00B77C9B">
        <w:rPr>
          <w:bCs/>
          <w:iCs/>
          <w:sz w:val="28"/>
          <w:szCs w:val="28"/>
        </w:rPr>
        <w:t>pielikum</w:t>
      </w:r>
      <w:r w:rsidR="007C2434">
        <w:rPr>
          <w:bCs/>
          <w:iCs/>
          <w:sz w:val="28"/>
          <w:szCs w:val="28"/>
        </w:rPr>
        <w:t>u</w:t>
      </w:r>
      <w:r w:rsidR="00103474" w:rsidRPr="00B77C9B">
        <w:rPr>
          <w:bCs/>
          <w:iCs/>
          <w:sz w:val="28"/>
          <w:szCs w:val="28"/>
        </w:rPr>
        <w:t>).</w:t>
      </w:r>
    </w:p>
    <w:p w14:paraId="05E3FF51" w14:textId="65E23A6F" w:rsidR="00B77C9B" w:rsidRPr="00B77C9B" w:rsidRDefault="007C2434" w:rsidP="00A23A72">
      <w:pPr>
        <w:spacing w:after="120" w:line="240" w:lineRule="auto"/>
        <w:jc w:val="both"/>
        <w:rPr>
          <w:sz w:val="28"/>
          <w:szCs w:val="28"/>
        </w:rPr>
      </w:pPr>
      <w:r w:rsidRPr="007C2434">
        <w:rPr>
          <w:iCs/>
          <w:sz w:val="28"/>
          <w:szCs w:val="28"/>
          <w:lang w:eastAsia="lv-LV"/>
        </w:rPr>
        <w:t xml:space="preserve">Lai </w:t>
      </w:r>
      <w:r w:rsidRPr="007C2434">
        <w:rPr>
          <w:sz w:val="28"/>
          <w:szCs w:val="28"/>
          <w:shd w:val="clear" w:color="auto" w:fill="FFFFFF"/>
        </w:rPr>
        <w:t xml:space="preserve">sekmētu valsts ilgtspējīgu un stabilu </w:t>
      </w:r>
      <w:r>
        <w:rPr>
          <w:sz w:val="28"/>
          <w:szCs w:val="28"/>
          <w:shd w:val="clear" w:color="auto" w:fill="FFFFFF"/>
        </w:rPr>
        <w:t xml:space="preserve">valsts politikas </w:t>
      </w:r>
      <w:r w:rsidRPr="007C2434">
        <w:rPr>
          <w:sz w:val="28"/>
          <w:szCs w:val="28"/>
          <w:shd w:val="clear" w:color="auto" w:fill="FFFFFF"/>
        </w:rPr>
        <w:t>attīstību</w:t>
      </w:r>
      <w:r w:rsidR="00DD47BC">
        <w:rPr>
          <w:sz w:val="28"/>
          <w:szCs w:val="28"/>
          <w:shd w:val="clear" w:color="auto" w:fill="FFFFFF"/>
        </w:rPr>
        <w:t xml:space="preserve"> </w:t>
      </w:r>
      <w:r w:rsidR="00B77C9B" w:rsidRPr="007C2434">
        <w:rPr>
          <w:iCs/>
          <w:sz w:val="28"/>
          <w:szCs w:val="28"/>
          <w:lang w:eastAsia="lv-LV"/>
        </w:rPr>
        <w:t xml:space="preserve">2023.gada 31.jūlija Darba grupas </w:t>
      </w:r>
      <w:r w:rsidR="00B77C9B" w:rsidRPr="00B77C9B">
        <w:rPr>
          <w:iCs/>
          <w:sz w:val="28"/>
          <w:szCs w:val="28"/>
          <w:lang w:eastAsia="lv-LV"/>
        </w:rPr>
        <w:t xml:space="preserve">sanāksmē tika panākta vienošanās par </w:t>
      </w:r>
      <w:r w:rsidR="00BD44F5">
        <w:rPr>
          <w:sz w:val="28"/>
          <w:szCs w:val="28"/>
        </w:rPr>
        <w:t>pasākumu apkopojumā</w:t>
      </w:r>
      <w:r w:rsidR="00775AC9">
        <w:rPr>
          <w:sz w:val="28"/>
          <w:szCs w:val="28"/>
        </w:rPr>
        <w:t xml:space="preserve"> ietverto</w:t>
      </w:r>
      <w:r>
        <w:rPr>
          <w:iCs/>
          <w:sz w:val="28"/>
          <w:szCs w:val="28"/>
          <w:lang w:eastAsia="lv-LV"/>
        </w:rPr>
        <w:t xml:space="preserve"> uzdevumu </w:t>
      </w:r>
      <w:r w:rsidR="00B77C9B" w:rsidRPr="00B77C9B">
        <w:rPr>
          <w:sz w:val="28"/>
          <w:szCs w:val="28"/>
        </w:rPr>
        <w:t xml:space="preserve">iekļaušanu </w:t>
      </w:r>
      <w:r w:rsidRPr="00B77C9B">
        <w:rPr>
          <w:sz w:val="28"/>
          <w:szCs w:val="28"/>
        </w:rPr>
        <w:t>atbildīg</w:t>
      </w:r>
      <w:r>
        <w:rPr>
          <w:sz w:val="28"/>
          <w:szCs w:val="28"/>
        </w:rPr>
        <w:t>o</w:t>
      </w:r>
      <w:r w:rsidRPr="00B77C9B">
        <w:rPr>
          <w:sz w:val="28"/>
          <w:szCs w:val="28"/>
        </w:rPr>
        <w:t xml:space="preserve"> nozar</w:t>
      </w:r>
      <w:r>
        <w:rPr>
          <w:sz w:val="28"/>
          <w:szCs w:val="28"/>
        </w:rPr>
        <w:t>u ministriju</w:t>
      </w:r>
      <w:r w:rsidRPr="00B77C9B">
        <w:rPr>
          <w:sz w:val="28"/>
          <w:szCs w:val="28"/>
        </w:rPr>
        <w:t xml:space="preserve"> politikas plānošanas dokumentos</w:t>
      </w:r>
      <w:r>
        <w:rPr>
          <w:sz w:val="28"/>
          <w:szCs w:val="28"/>
        </w:rPr>
        <w:t>,</w:t>
      </w:r>
      <w:r w:rsidR="00775AC9">
        <w:rPr>
          <w:sz w:val="28"/>
          <w:szCs w:val="28"/>
        </w:rPr>
        <w:t xml:space="preserve"> ja tie ir atbilstīgi pēc politikas plānošanas dokumenta satura un uzstādītā mērķa, </w:t>
      </w:r>
      <w:r w:rsidR="008E1C93">
        <w:rPr>
          <w:sz w:val="28"/>
          <w:szCs w:val="28"/>
        </w:rPr>
        <w:t>tostarp</w:t>
      </w:r>
      <w:r>
        <w:rPr>
          <w:sz w:val="28"/>
          <w:szCs w:val="28"/>
        </w:rPr>
        <w:t xml:space="preserve"> </w:t>
      </w:r>
      <w:r w:rsidRPr="00B77C9B">
        <w:rPr>
          <w:rFonts w:eastAsia="Times New Roman"/>
          <w:sz w:val="28"/>
          <w:szCs w:val="28"/>
        </w:rPr>
        <w:t xml:space="preserve">ministrijas </w:t>
      </w:r>
      <w:r w:rsidR="00775AC9">
        <w:rPr>
          <w:rFonts w:eastAsia="Times New Roman"/>
          <w:sz w:val="28"/>
          <w:szCs w:val="28"/>
        </w:rPr>
        <w:t xml:space="preserve">īstermiņa </w:t>
      </w:r>
      <w:r w:rsidRPr="00B77C9B">
        <w:rPr>
          <w:rFonts w:eastAsia="Times New Roman"/>
          <w:sz w:val="28"/>
          <w:szCs w:val="28"/>
        </w:rPr>
        <w:t xml:space="preserve">politikas plānošanas dokumentā </w:t>
      </w:r>
      <w:bookmarkStart w:id="5" w:name="_Hlk155192273"/>
      <w:r w:rsidRPr="00B77C9B">
        <w:rPr>
          <w:rFonts w:eastAsia="Times New Roman"/>
          <w:sz w:val="28"/>
          <w:szCs w:val="28"/>
        </w:rPr>
        <w:t>“</w:t>
      </w:r>
      <w:r w:rsidRPr="00B77C9B">
        <w:rPr>
          <w:sz w:val="28"/>
          <w:szCs w:val="28"/>
        </w:rPr>
        <w:t>Plāns personu ar invaliditāti vienlīdzīgu iespēju veicināšanai 2024.–2027. gadam</w:t>
      </w:r>
      <w:r w:rsidR="00CD2560">
        <w:rPr>
          <w:sz w:val="28"/>
          <w:szCs w:val="28"/>
        </w:rPr>
        <w:t>”</w:t>
      </w:r>
      <w:bookmarkEnd w:id="5"/>
      <w:r w:rsidRPr="00B77C9B">
        <w:rPr>
          <w:sz w:val="28"/>
          <w:szCs w:val="28"/>
        </w:rPr>
        <w:t>, kurš šobrīd ir izstrādes procesā</w:t>
      </w:r>
      <w:r w:rsidR="00B77C9B" w:rsidRPr="00B77C9B">
        <w:rPr>
          <w:sz w:val="28"/>
          <w:szCs w:val="28"/>
        </w:rPr>
        <w:t>.</w:t>
      </w:r>
    </w:p>
    <w:p w14:paraId="5778E201" w14:textId="6EB5C657" w:rsidR="00D674E6" w:rsidRDefault="00D674E6" w:rsidP="00A23A72">
      <w:pPr>
        <w:spacing w:after="120" w:line="240" w:lineRule="auto"/>
        <w:jc w:val="both"/>
        <w:rPr>
          <w:iCs/>
          <w:sz w:val="28"/>
          <w:szCs w:val="28"/>
          <w:lang w:eastAsia="lv-LV"/>
        </w:rPr>
      </w:pPr>
      <w:r>
        <w:rPr>
          <w:iCs/>
          <w:sz w:val="28"/>
          <w:szCs w:val="28"/>
          <w:lang w:eastAsia="lv-LV"/>
        </w:rPr>
        <w:t>Papildus informējam, ka</w:t>
      </w:r>
      <w:r w:rsidR="00775AC9">
        <w:rPr>
          <w:iCs/>
          <w:sz w:val="28"/>
          <w:szCs w:val="28"/>
          <w:lang w:eastAsia="lv-LV"/>
        </w:rPr>
        <w:t>,</w:t>
      </w:r>
      <w:r>
        <w:rPr>
          <w:iCs/>
          <w:sz w:val="28"/>
          <w:szCs w:val="28"/>
          <w:lang w:eastAsia="lv-LV"/>
        </w:rPr>
        <w:t xml:space="preserve"> lai nodrošinātu </w:t>
      </w:r>
      <w:r w:rsidR="00BD44F5">
        <w:rPr>
          <w:iCs/>
          <w:sz w:val="28"/>
          <w:szCs w:val="28"/>
          <w:lang w:eastAsia="lv-LV"/>
        </w:rPr>
        <w:t xml:space="preserve">pasākumu apkopojumā </w:t>
      </w:r>
      <w:r>
        <w:rPr>
          <w:iCs/>
          <w:sz w:val="28"/>
          <w:szCs w:val="28"/>
          <w:lang w:eastAsia="lv-LV"/>
        </w:rPr>
        <w:t>identificēto uzdevumu izpildes monitoringu</w:t>
      </w:r>
      <w:r w:rsidR="00642DCA">
        <w:rPr>
          <w:iCs/>
          <w:sz w:val="28"/>
          <w:szCs w:val="28"/>
          <w:lang w:eastAsia="lv-LV"/>
        </w:rPr>
        <w:t>,</w:t>
      </w:r>
      <w:r>
        <w:rPr>
          <w:iCs/>
          <w:sz w:val="28"/>
          <w:szCs w:val="28"/>
          <w:lang w:eastAsia="lv-LV"/>
        </w:rPr>
        <w:t xml:space="preserve"> 2024.gada I</w:t>
      </w:r>
      <w:r w:rsidR="00775AC9">
        <w:rPr>
          <w:iCs/>
          <w:sz w:val="28"/>
          <w:szCs w:val="28"/>
          <w:lang w:eastAsia="lv-LV"/>
        </w:rPr>
        <w:t>I</w:t>
      </w:r>
      <w:r>
        <w:rPr>
          <w:iCs/>
          <w:sz w:val="28"/>
          <w:szCs w:val="28"/>
          <w:lang w:eastAsia="lv-LV"/>
        </w:rPr>
        <w:t xml:space="preserve"> ceturksnī</w:t>
      </w:r>
      <w:r w:rsidR="00642DCA">
        <w:rPr>
          <w:iCs/>
          <w:sz w:val="28"/>
          <w:szCs w:val="28"/>
          <w:lang w:eastAsia="lv-LV"/>
        </w:rPr>
        <w:t>,</w:t>
      </w:r>
      <w:r>
        <w:rPr>
          <w:iCs/>
          <w:sz w:val="28"/>
          <w:szCs w:val="28"/>
          <w:lang w:eastAsia="lv-LV"/>
        </w:rPr>
        <w:t xml:space="preserve"> tiks sasaukta pēdējā Darba grupas sanāksme, kurā nozaru ministrijas </w:t>
      </w:r>
      <w:r w:rsidR="00DE47B7">
        <w:rPr>
          <w:iCs/>
          <w:sz w:val="28"/>
          <w:szCs w:val="28"/>
          <w:lang w:eastAsia="lv-LV"/>
        </w:rPr>
        <w:t xml:space="preserve">un atbildīgās institūcijas </w:t>
      </w:r>
      <w:r>
        <w:rPr>
          <w:iCs/>
          <w:sz w:val="28"/>
          <w:szCs w:val="28"/>
          <w:lang w:eastAsia="lv-LV"/>
        </w:rPr>
        <w:t>informēs par identificēto uzdevumu izpildes aktualitāti, pēc kā Darba grupa tiks slēgta</w:t>
      </w:r>
      <w:r w:rsidR="00642DCA">
        <w:rPr>
          <w:iCs/>
          <w:sz w:val="28"/>
          <w:szCs w:val="28"/>
          <w:lang w:eastAsia="lv-LV"/>
        </w:rPr>
        <w:t>.</w:t>
      </w:r>
      <w:r>
        <w:rPr>
          <w:iCs/>
          <w:sz w:val="28"/>
          <w:szCs w:val="28"/>
          <w:lang w:eastAsia="lv-LV"/>
        </w:rPr>
        <w:t xml:space="preserve"> </w:t>
      </w:r>
      <w:r w:rsidR="00642DCA">
        <w:rPr>
          <w:iCs/>
          <w:sz w:val="28"/>
          <w:szCs w:val="28"/>
          <w:lang w:eastAsia="lv-LV"/>
        </w:rPr>
        <w:t>D</w:t>
      </w:r>
      <w:r>
        <w:rPr>
          <w:iCs/>
          <w:sz w:val="28"/>
          <w:szCs w:val="28"/>
          <w:lang w:eastAsia="lv-LV"/>
        </w:rPr>
        <w:t xml:space="preserve">arbs pie vides, pakalpojumu un informācijas </w:t>
      </w:r>
      <w:proofErr w:type="spellStart"/>
      <w:r>
        <w:rPr>
          <w:iCs/>
          <w:sz w:val="28"/>
          <w:szCs w:val="28"/>
          <w:lang w:eastAsia="lv-LV"/>
        </w:rPr>
        <w:t>piekļūstamības</w:t>
      </w:r>
      <w:proofErr w:type="spellEnd"/>
      <w:r>
        <w:rPr>
          <w:iCs/>
          <w:sz w:val="28"/>
          <w:szCs w:val="28"/>
          <w:lang w:eastAsia="lv-LV"/>
        </w:rPr>
        <w:t xml:space="preserve"> nodrošināšanas personām ar funkcionāliem traucējumiem tiks turpināts ciešā sadarbībā ar nozaru ministrijām</w:t>
      </w:r>
      <w:r w:rsidR="009D44B4">
        <w:rPr>
          <w:iCs/>
          <w:sz w:val="28"/>
          <w:szCs w:val="28"/>
          <w:lang w:eastAsia="lv-LV"/>
        </w:rPr>
        <w:t xml:space="preserve"> un NVO pārstāvjiem.</w:t>
      </w:r>
    </w:p>
    <w:p w14:paraId="5383140F" w14:textId="08AA0F9E" w:rsidR="00775AC9" w:rsidRPr="00D674E6" w:rsidRDefault="008B6460" w:rsidP="00775AC9">
      <w:pPr>
        <w:spacing w:after="120" w:line="240" w:lineRule="auto"/>
        <w:jc w:val="both"/>
        <w:rPr>
          <w:iCs/>
          <w:sz w:val="28"/>
          <w:szCs w:val="28"/>
          <w:lang w:eastAsia="lv-LV"/>
        </w:rPr>
      </w:pPr>
      <w:r>
        <w:rPr>
          <w:iCs/>
          <w:sz w:val="28"/>
          <w:szCs w:val="28"/>
          <w:lang w:eastAsia="lv-LV"/>
        </w:rPr>
        <w:t xml:space="preserve">Pielikumā </w:t>
      </w:r>
      <w:proofErr w:type="spellStart"/>
      <w:r>
        <w:rPr>
          <w:iCs/>
          <w:sz w:val="28"/>
          <w:szCs w:val="28"/>
          <w:lang w:eastAsia="lv-LV"/>
        </w:rPr>
        <w:t>nosūtām</w:t>
      </w:r>
      <w:proofErr w:type="spellEnd"/>
      <w:r>
        <w:rPr>
          <w:iCs/>
          <w:sz w:val="28"/>
          <w:szCs w:val="28"/>
          <w:lang w:eastAsia="lv-LV"/>
        </w:rPr>
        <w:t xml:space="preserve"> </w:t>
      </w:r>
      <w:r w:rsidR="004B3BE7">
        <w:rPr>
          <w:iCs/>
          <w:sz w:val="28"/>
          <w:szCs w:val="28"/>
          <w:lang w:eastAsia="lv-LV"/>
        </w:rPr>
        <w:t>pa</w:t>
      </w:r>
      <w:r w:rsidR="00E663B9">
        <w:rPr>
          <w:iCs/>
          <w:sz w:val="28"/>
          <w:szCs w:val="28"/>
          <w:lang w:eastAsia="lv-LV"/>
        </w:rPr>
        <w:t>s</w:t>
      </w:r>
      <w:r w:rsidR="004B3BE7">
        <w:rPr>
          <w:iCs/>
          <w:sz w:val="28"/>
          <w:szCs w:val="28"/>
          <w:lang w:eastAsia="lv-LV"/>
        </w:rPr>
        <w:t xml:space="preserve">ākumu </w:t>
      </w:r>
      <w:r>
        <w:rPr>
          <w:iCs/>
          <w:sz w:val="28"/>
          <w:szCs w:val="28"/>
          <w:lang w:eastAsia="lv-LV"/>
        </w:rPr>
        <w:t xml:space="preserve">apkopojumu </w:t>
      </w:r>
      <w:r w:rsidR="004B3BE7">
        <w:rPr>
          <w:iCs/>
          <w:sz w:val="28"/>
          <w:szCs w:val="28"/>
          <w:lang w:eastAsia="lv-LV"/>
        </w:rPr>
        <w:t>p</w:t>
      </w:r>
      <w:r>
        <w:rPr>
          <w:iCs/>
          <w:sz w:val="28"/>
          <w:szCs w:val="28"/>
          <w:lang w:eastAsia="lv-LV"/>
        </w:rPr>
        <w:t xml:space="preserve">ar </w:t>
      </w:r>
      <w:r w:rsidR="00775AC9" w:rsidRPr="00D674E6">
        <w:rPr>
          <w:iCs/>
          <w:sz w:val="28"/>
          <w:szCs w:val="28"/>
          <w:lang w:eastAsia="lv-LV"/>
        </w:rPr>
        <w:t>identificētajiem uzdevumiem</w:t>
      </w:r>
      <w:r w:rsidR="00775AC9">
        <w:rPr>
          <w:iCs/>
          <w:sz w:val="28"/>
          <w:szCs w:val="28"/>
          <w:lang w:eastAsia="lv-LV"/>
        </w:rPr>
        <w:t xml:space="preserve"> un pasākumiem, kas noteikti, lai veicinātu šo uzdevumu ieviešanu.</w:t>
      </w:r>
    </w:p>
    <w:p w14:paraId="66A5592A" w14:textId="77777777" w:rsidR="002B3F55" w:rsidRDefault="002B3F55" w:rsidP="00A23A72">
      <w:pPr>
        <w:spacing w:after="120" w:line="240" w:lineRule="auto"/>
        <w:jc w:val="both"/>
        <w:rPr>
          <w:iCs/>
          <w:sz w:val="28"/>
          <w:szCs w:val="28"/>
          <w:lang w:eastAsia="lv-LV"/>
        </w:rPr>
      </w:pPr>
    </w:p>
    <w:p w14:paraId="705A98AA" w14:textId="484E3E2F" w:rsidR="002B3F55" w:rsidRPr="00FE1BFA" w:rsidRDefault="002B3F55" w:rsidP="00A23A72">
      <w:pPr>
        <w:spacing w:after="120" w:line="240" w:lineRule="auto"/>
        <w:jc w:val="both"/>
        <w:rPr>
          <w:i/>
          <w:iCs/>
          <w:sz w:val="28"/>
          <w:szCs w:val="28"/>
          <w:lang w:eastAsia="lv-LV"/>
        </w:rPr>
      </w:pPr>
      <w:r w:rsidRPr="00FE1BFA">
        <w:rPr>
          <w:i/>
          <w:iCs/>
          <w:sz w:val="28"/>
          <w:szCs w:val="28"/>
          <w:lang w:eastAsia="lv-LV"/>
        </w:rPr>
        <w:t>Pielikums:</w:t>
      </w:r>
      <w:r w:rsidR="00D939BF">
        <w:rPr>
          <w:i/>
          <w:iCs/>
          <w:sz w:val="28"/>
          <w:szCs w:val="28"/>
          <w:lang w:eastAsia="lv-LV"/>
        </w:rPr>
        <w:t xml:space="preserve"> </w:t>
      </w:r>
      <w:r w:rsidR="004B3BE7" w:rsidRPr="004B3BE7">
        <w:rPr>
          <w:i/>
          <w:iCs/>
          <w:sz w:val="28"/>
          <w:szCs w:val="28"/>
          <w:lang w:eastAsia="lv-LV"/>
        </w:rPr>
        <w:t xml:space="preserve">Pasākumu apkopojums “Vides, pakalpojumu un informācijas </w:t>
      </w:r>
      <w:proofErr w:type="spellStart"/>
      <w:r w:rsidR="004B3BE7" w:rsidRPr="004B3BE7">
        <w:rPr>
          <w:i/>
          <w:iCs/>
          <w:sz w:val="28"/>
          <w:szCs w:val="28"/>
          <w:lang w:eastAsia="lv-LV"/>
        </w:rPr>
        <w:t>piekļūstamības</w:t>
      </w:r>
      <w:proofErr w:type="spellEnd"/>
      <w:r w:rsidR="004B3BE7" w:rsidRPr="004B3BE7">
        <w:rPr>
          <w:i/>
          <w:iCs/>
          <w:sz w:val="28"/>
          <w:szCs w:val="28"/>
          <w:lang w:eastAsia="lv-LV"/>
        </w:rPr>
        <w:t xml:space="preserve"> veicināšana personām ar funkcionāliem traucējumiem”</w:t>
      </w:r>
      <w:r w:rsidR="00D939BF">
        <w:rPr>
          <w:i/>
          <w:iCs/>
          <w:sz w:val="28"/>
          <w:szCs w:val="28"/>
          <w:lang w:eastAsia="lv-LV"/>
        </w:rPr>
        <w:t xml:space="preserve"> </w:t>
      </w:r>
      <w:r w:rsidR="00775AC9">
        <w:rPr>
          <w:i/>
          <w:iCs/>
          <w:sz w:val="28"/>
          <w:szCs w:val="28"/>
          <w:lang w:eastAsia="lv-LV"/>
        </w:rPr>
        <w:t xml:space="preserve">uz </w:t>
      </w:r>
      <w:r w:rsidR="00A03FD8">
        <w:rPr>
          <w:i/>
          <w:iCs/>
          <w:sz w:val="28"/>
          <w:szCs w:val="28"/>
          <w:lang w:eastAsia="lv-LV"/>
        </w:rPr>
        <w:t>7</w:t>
      </w:r>
      <w:r w:rsidR="00F85C16">
        <w:rPr>
          <w:i/>
          <w:iCs/>
          <w:sz w:val="28"/>
          <w:szCs w:val="28"/>
          <w:lang w:eastAsia="lv-LV"/>
        </w:rPr>
        <w:t>5</w:t>
      </w:r>
      <w:bookmarkStart w:id="6" w:name="_GoBack"/>
      <w:bookmarkEnd w:id="6"/>
      <w:r w:rsidR="00775AC9">
        <w:rPr>
          <w:i/>
          <w:iCs/>
          <w:sz w:val="28"/>
          <w:szCs w:val="28"/>
          <w:lang w:eastAsia="lv-LV"/>
        </w:rPr>
        <w:t xml:space="preserve"> lapām.</w:t>
      </w:r>
    </w:p>
    <w:p w14:paraId="5E9FADFD" w14:textId="77777777" w:rsidR="00642DCA" w:rsidRDefault="00642DCA" w:rsidP="00A23A72">
      <w:pPr>
        <w:spacing w:after="120" w:line="240" w:lineRule="auto"/>
        <w:jc w:val="both"/>
        <w:rPr>
          <w:iCs/>
          <w:sz w:val="28"/>
          <w:szCs w:val="28"/>
          <w:lang w:eastAsia="lv-LV"/>
        </w:rPr>
      </w:pPr>
    </w:p>
    <w:p w14:paraId="4795B88F" w14:textId="1E1AB45E" w:rsidR="00BF5275" w:rsidRDefault="00642DCA" w:rsidP="00A23A72">
      <w:pPr>
        <w:spacing w:after="120" w:line="240" w:lineRule="auto"/>
        <w:jc w:val="both"/>
        <w:rPr>
          <w:iCs/>
          <w:sz w:val="28"/>
          <w:szCs w:val="28"/>
          <w:lang w:eastAsia="lv-LV"/>
        </w:rPr>
      </w:pPr>
      <w:r>
        <w:rPr>
          <w:iCs/>
          <w:sz w:val="28"/>
          <w:szCs w:val="28"/>
          <w:lang w:eastAsia="lv-LV"/>
        </w:rPr>
        <w:t>Ministrs</w:t>
      </w:r>
      <w:r>
        <w:rPr>
          <w:iCs/>
          <w:sz w:val="28"/>
          <w:szCs w:val="28"/>
          <w:lang w:eastAsia="lv-LV"/>
        </w:rPr>
        <w:tab/>
      </w:r>
      <w:r>
        <w:rPr>
          <w:iCs/>
          <w:sz w:val="28"/>
          <w:szCs w:val="28"/>
          <w:lang w:eastAsia="lv-LV"/>
        </w:rPr>
        <w:tab/>
      </w:r>
      <w:r>
        <w:rPr>
          <w:iCs/>
          <w:sz w:val="28"/>
          <w:szCs w:val="28"/>
          <w:lang w:eastAsia="lv-LV"/>
        </w:rPr>
        <w:tab/>
      </w:r>
      <w:r>
        <w:rPr>
          <w:iCs/>
          <w:sz w:val="28"/>
          <w:szCs w:val="28"/>
          <w:lang w:eastAsia="lv-LV"/>
        </w:rPr>
        <w:tab/>
      </w:r>
      <w:r>
        <w:rPr>
          <w:iCs/>
          <w:sz w:val="28"/>
          <w:szCs w:val="28"/>
          <w:lang w:eastAsia="lv-LV"/>
        </w:rPr>
        <w:tab/>
      </w:r>
      <w:r>
        <w:rPr>
          <w:iCs/>
          <w:sz w:val="28"/>
          <w:szCs w:val="28"/>
          <w:lang w:eastAsia="lv-LV"/>
        </w:rPr>
        <w:tab/>
      </w:r>
      <w:r>
        <w:rPr>
          <w:iCs/>
          <w:sz w:val="28"/>
          <w:szCs w:val="28"/>
          <w:lang w:eastAsia="lv-LV"/>
        </w:rPr>
        <w:tab/>
      </w:r>
      <w:r>
        <w:rPr>
          <w:iCs/>
          <w:sz w:val="28"/>
          <w:szCs w:val="28"/>
          <w:lang w:eastAsia="lv-LV"/>
        </w:rPr>
        <w:tab/>
      </w:r>
      <w:proofErr w:type="spellStart"/>
      <w:r>
        <w:rPr>
          <w:iCs/>
          <w:sz w:val="28"/>
          <w:szCs w:val="28"/>
          <w:lang w:eastAsia="lv-LV"/>
        </w:rPr>
        <w:t>U.Augulis</w:t>
      </w:r>
      <w:proofErr w:type="spellEnd"/>
    </w:p>
    <w:p w14:paraId="018648C1" w14:textId="77777777" w:rsidR="00BF5275" w:rsidRDefault="00BF5275">
      <w:pPr>
        <w:rPr>
          <w:iCs/>
          <w:sz w:val="28"/>
          <w:szCs w:val="28"/>
          <w:lang w:eastAsia="lv-LV"/>
        </w:rPr>
      </w:pPr>
      <w:r>
        <w:rPr>
          <w:iCs/>
          <w:sz w:val="28"/>
          <w:szCs w:val="28"/>
          <w:lang w:eastAsia="lv-LV"/>
        </w:rPr>
        <w:br w:type="page"/>
      </w:r>
    </w:p>
    <w:p w14:paraId="72AE26FD" w14:textId="7495566B" w:rsidR="00642DCA" w:rsidRDefault="00BF5275" w:rsidP="001F05A7">
      <w:pPr>
        <w:spacing w:after="120" w:line="240" w:lineRule="auto"/>
        <w:jc w:val="center"/>
        <w:rPr>
          <w:iCs/>
          <w:sz w:val="28"/>
          <w:szCs w:val="28"/>
          <w:lang w:eastAsia="lv-LV"/>
        </w:rPr>
      </w:pPr>
      <w:r>
        <w:rPr>
          <w:iCs/>
          <w:sz w:val="28"/>
          <w:szCs w:val="28"/>
          <w:lang w:eastAsia="lv-LV"/>
        </w:rPr>
        <w:lastRenderedPageBreak/>
        <w:t>Adresātu saraksts</w:t>
      </w:r>
    </w:p>
    <w:p w14:paraId="51973F6C" w14:textId="3F4235FA" w:rsidR="00DE737B" w:rsidRDefault="00DE737B" w:rsidP="001F05A7">
      <w:pPr>
        <w:spacing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Ministru prezidentei </w:t>
      </w:r>
      <w:proofErr w:type="spellStart"/>
      <w:r>
        <w:rPr>
          <w:sz w:val="28"/>
          <w:szCs w:val="28"/>
        </w:rPr>
        <w:t>E.Siliņai</w:t>
      </w:r>
      <w:proofErr w:type="spellEnd"/>
    </w:p>
    <w:p w14:paraId="40F7F7BB" w14:textId="214AE746" w:rsidR="001F05A7" w:rsidRDefault="001F05A7" w:rsidP="001F05A7">
      <w:pPr>
        <w:spacing w:after="120" w:line="240" w:lineRule="auto"/>
        <w:jc w:val="right"/>
        <w:rPr>
          <w:sz w:val="28"/>
          <w:szCs w:val="28"/>
        </w:rPr>
      </w:pPr>
      <w:r w:rsidRPr="00103474">
        <w:rPr>
          <w:sz w:val="28"/>
          <w:szCs w:val="28"/>
        </w:rPr>
        <w:t>Valsts kancelejai</w:t>
      </w:r>
    </w:p>
    <w:p w14:paraId="0C091DF6" w14:textId="75654148" w:rsidR="00302638" w:rsidRDefault="00302638" w:rsidP="001F05A7">
      <w:pPr>
        <w:spacing w:after="120" w:line="240" w:lineRule="auto"/>
        <w:jc w:val="right"/>
        <w:rPr>
          <w:sz w:val="28"/>
          <w:szCs w:val="28"/>
        </w:rPr>
      </w:pPr>
      <w:r w:rsidRPr="00D939BF">
        <w:rPr>
          <w:i/>
          <w:sz w:val="28"/>
          <w:szCs w:val="28"/>
        </w:rPr>
        <w:t>Informācijai</w:t>
      </w:r>
      <w:r>
        <w:rPr>
          <w:sz w:val="28"/>
          <w:szCs w:val="28"/>
        </w:rPr>
        <w:t>:</w:t>
      </w:r>
    </w:p>
    <w:p w14:paraId="01063EE3" w14:textId="407EB578" w:rsidR="00A61AE8" w:rsidRDefault="00A61AE8" w:rsidP="001F05A7">
      <w:pPr>
        <w:spacing w:after="120" w:line="240" w:lineRule="auto"/>
        <w:jc w:val="right"/>
        <w:rPr>
          <w:sz w:val="28"/>
          <w:szCs w:val="28"/>
        </w:rPr>
      </w:pPr>
      <w:r w:rsidRPr="0086547E">
        <w:rPr>
          <w:sz w:val="28"/>
          <w:szCs w:val="28"/>
        </w:rPr>
        <w:t>Ekonomikas ministrija</w:t>
      </w:r>
      <w:r w:rsidR="00C20F0B">
        <w:rPr>
          <w:sz w:val="28"/>
          <w:szCs w:val="28"/>
        </w:rPr>
        <w:t>i</w:t>
      </w:r>
    </w:p>
    <w:p w14:paraId="3010EBD8" w14:textId="58049070" w:rsidR="00A61AE8" w:rsidRDefault="00A61AE8" w:rsidP="001F05A7">
      <w:pPr>
        <w:spacing w:after="120" w:line="240" w:lineRule="auto"/>
        <w:jc w:val="right"/>
        <w:rPr>
          <w:sz w:val="28"/>
          <w:szCs w:val="28"/>
        </w:rPr>
      </w:pPr>
      <w:r w:rsidRPr="0086547E">
        <w:rPr>
          <w:sz w:val="28"/>
          <w:szCs w:val="28"/>
        </w:rPr>
        <w:t>Izglītības un zinātnes ministrija</w:t>
      </w:r>
      <w:r w:rsidR="00C20F0B">
        <w:rPr>
          <w:sz w:val="28"/>
          <w:szCs w:val="28"/>
        </w:rPr>
        <w:t>i</w:t>
      </w:r>
    </w:p>
    <w:p w14:paraId="359E00D9" w14:textId="4225FC58" w:rsidR="00A61AE8" w:rsidRDefault="00A61AE8" w:rsidP="001F05A7">
      <w:pPr>
        <w:spacing w:after="120" w:line="240" w:lineRule="auto"/>
        <w:jc w:val="right"/>
        <w:rPr>
          <w:sz w:val="28"/>
          <w:szCs w:val="28"/>
        </w:rPr>
      </w:pPr>
      <w:r w:rsidRPr="0086547E">
        <w:rPr>
          <w:sz w:val="28"/>
          <w:szCs w:val="28"/>
        </w:rPr>
        <w:t>Kultūras ministrija</w:t>
      </w:r>
      <w:r w:rsidR="00C20F0B">
        <w:rPr>
          <w:sz w:val="28"/>
          <w:szCs w:val="28"/>
        </w:rPr>
        <w:t>i</w:t>
      </w:r>
    </w:p>
    <w:p w14:paraId="745B15F6" w14:textId="464E85C6" w:rsidR="00A61AE8" w:rsidRDefault="00A61AE8" w:rsidP="001F05A7">
      <w:pPr>
        <w:spacing w:after="120" w:line="240" w:lineRule="auto"/>
        <w:jc w:val="right"/>
        <w:rPr>
          <w:sz w:val="28"/>
          <w:szCs w:val="28"/>
        </w:rPr>
      </w:pPr>
      <w:r w:rsidRPr="0086547E">
        <w:rPr>
          <w:sz w:val="28"/>
          <w:szCs w:val="28"/>
        </w:rPr>
        <w:t>Satiksmes ministrija</w:t>
      </w:r>
      <w:r w:rsidR="00C20F0B">
        <w:rPr>
          <w:sz w:val="28"/>
          <w:szCs w:val="28"/>
        </w:rPr>
        <w:t>i</w:t>
      </w:r>
    </w:p>
    <w:p w14:paraId="06AFD97B" w14:textId="4D6ED38C" w:rsidR="00A61AE8" w:rsidRDefault="00A61AE8" w:rsidP="001F05A7">
      <w:pPr>
        <w:spacing w:after="120" w:line="240" w:lineRule="auto"/>
        <w:jc w:val="right"/>
        <w:rPr>
          <w:sz w:val="28"/>
          <w:szCs w:val="28"/>
        </w:rPr>
      </w:pPr>
      <w:r w:rsidRPr="0086547E">
        <w:rPr>
          <w:sz w:val="28"/>
          <w:szCs w:val="28"/>
        </w:rPr>
        <w:t>Vides aizsardzības un reģionālās attīstības ministrija</w:t>
      </w:r>
      <w:r w:rsidR="00C20F0B">
        <w:rPr>
          <w:sz w:val="28"/>
          <w:szCs w:val="28"/>
        </w:rPr>
        <w:t>i</w:t>
      </w:r>
    </w:p>
    <w:p w14:paraId="23FAD1C9" w14:textId="12456885" w:rsidR="00A61AE8" w:rsidRDefault="00A61AE8" w:rsidP="001F05A7">
      <w:pPr>
        <w:spacing w:after="120" w:line="240" w:lineRule="auto"/>
        <w:jc w:val="right"/>
        <w:rPr>
          <w:sz w:val="28"/>
          <w:szCs w:val="28"/>
        </w:rPr>
      </w:pPr>
      <w:proofErr w:type="spellStart"/>
      <w:r w:rsidRPr="0086547E">
        <w:rPr>
          <w:sz w:val="28"/>
          <w:szCs w:val="28"/>
        </w:rPr>
        <w:t>Centrāl</w:t>
      </w:r>
      <w:r w:rsidR="00C20F0B">
        <w:rPr>
          <w:sz w:val="28"/>
          <w:szCs w:val="28"/>
        </w:rPr>
        <w:t>aji</w:t>
      </w:r>
      <w:proofErr w:type="spellEnd"/>
      <w:r w:rsidRPr="0086547E">
        <w:rPr>
          <w:sz w:val="28"/>
          <w:szCs w:val="28"/>
        </w:rPr>
        <w:t xml:space="preserve"> vēlēšanu komisija</w:t>
      </w:r>
      <w:r w:rsidR="00C20F0B">
        <w:rPr>
          <w:sz w:val="28"/>
          <w:szCs w:val="28"/>
        </w:rPr>
        <w:t>i</w:t>
      </w:r>
    </w:p>
    <w:p w14:paraId="7997A321" w14:textId="0BC77FE6" w:rsidR="00A61AE8" w:rsidRDefault="00A61AE8" w:rsidP="001F05A7">
      <w:pPr>
        <w:spacing w:after="120" w:line="240" w:lineRule="auto"/>
        <w:jc w:val="right"/>
        <w:rPr>
          <w:sz w:val="28"/>
          <w:szCs w:val="28"/>
        </w:rPr>
      </w:pPr>
      <w:r w:rsidRPr="0086547E">
        <w:rPr>
          <w:sz w:val="28"/>
          <w:szCs w:val="28"/>
        </w:rPr>
        <w:t>Valsts izglītības satura centr</w:t>
      </w:r>
      <w:r w:rsidR="00C20F0B">
        <w:rPr>
          <w:sz w:val="28"/>
          <w:szCs w:val="28"/>
        </w:rPr>
        <w:t>am</w:t>
      </w:r>
    </w:p>
    <w:p w14:paraId="32CCA696" w14:textId="720DD26C" w:rsidR="00A61AE8" w:rsidRDefault="00A61AE8" w:rsidP="001F05A7">
      <w:pPr>
        <w:spacing w:after="120" w:line="240" w:lineRule="auto"/>
        <w:jc w:val="right"/>
        <w:rPr>
          <w:color w:val="201F1E"/>
          <w:sz w:val="28"/>
          <w:szCs w:val="28"/>
          <w:shd w:val="clear" w:color="auto" w:fill="FFFFFF"/>
        </w:rPr>
      </w:pPr>
      <w:r w:rsidRPr="0086547E">
        <w:rPr>
          <w:color w:val="201F1E"/>
          <w:sz w:val="28"/>
          <w:szCs w:val="28"/>
          <w:shd w:val="clear" w:color="auto" w:fill="FFFFFF"/>
        </w:rPr>
        <w:t>Veselības inspekcija</w:t>
      </w:r>
      <w:r w:rsidR="00C20F0B">
        <w:rPr>
          <w:color w:val="201F1E"/>
          <w:sz w:val="28"/>
          <w:szCs w:val="28"/>
          <w:shd w:val="clear" w:color="auto" w:fill="FFFFFF"/>
        </w:rPr>
        <w:t>i</w:t>
      </w:r>
    </w:p>
    <w:p w14:paraId="685DFB43" w14:textId="174E6D60" w:rsidR="00A61AE8" w:rsidRDefault="00A61AE8" w:rsidP="001F05A7">
      <w:pPr>
        <w:spacing w:after="120" w:line="240" w:lineRule="auto"/>
        <w:jc w:val="right"/>
        <w:rPr>
          <w:sz w:val="28"/>
          <w:szCs w:val="28"/>
        </w:rPr>
      </w:pPr>
      <w:r w:rsidRPr="0086547E">
        <w:rPr>
          <w:sz w:val="28"/>
          <w:szCs w:val="28"/>
        </w:rPr>
        <w:t>Latvijas Pašvaldību savienība</w:t>
      </w:r>
      <w:r w:rsidR="00C20F0B">
        <w:rPr>
          <w:sz w:val="28"/>
          <w:szCs w:val="28"/>
        </w:rPr>
        <w:t>i</w:t>
      </w:r>
    </w:p>
    <w:p w14:paraId="092043CC" w14:textId="36C6C455" w:rsidR="00A61AE8" w:rsidRDefault="00A61AE8" w:rsidP="001F05A7">
      <w:pPr>
        <w:spacing w:after="120" w:line="240" w:lineRule="auto"/>
        <w:jc w:val="right"/>
        <w:rPr>
          <w:sz w:val="28"/>
          <w:szCs w:val="28"/>
        </w:rPr>
      </w:pPr>
      <w:r w:rsidRPr="0086547E">
        <w:rPr>
          <w:sz w:val="28"/>
          <w:szCs w:val="28"/>
        </w:rPr>
        <w:t>Latvijas Nedzirdīgo savienība</w:t>
      </w:r>
      <w:r w:rsidR="00C20F0B">
        <w:rPr>
          <w:sz w:val="28"/>
          <w:szCs w:val="28"/>
        </w:rPr>
        <w:t>i</w:t>
      </w:r>
    </w:p>
    <w:p w14:paraId="00DB6E2C" w14:textId="0266BD29" w:rsidR="00A61AE8" w:rsidRDefault="00A61AE8" w:rsidP="001F05A7">
      <w:pPr>
        <w:spacing w:after="120" w:line="240" w:lineRule="auto"/>
        <w:jc w:val="right"/>
        <w:rPr>
          <w:sz w:val="28"/>
          <w:szCs w:val="28"/>
        </w:rPr>
      </w:pPr>
      <w:r w:rsidRPr="0086547E">
        <w:rPr>
          <w:sz w:val="28"/>
          <w:szCs w:val="28"/>
        </w:rPr>
        <w:t>Latvijas Neredzīgo biedrība</w:t>
      </w:r>
      <w:r w:rsidR="00C20F0B">
        <w:rPr>
          <w:sz w:val="28"/>
          <w:szCs w:val="28"/>
        </w:rPr>
        <w:t>i</w:t>
      </w:r>
    </w:p>
    <w:p w14:paraId="3EA1813D" w14:textId="5EFA5061" w:rsidR="00A61AE8" w:rsidRDefault="00A61AE8" w:rsidP="001F05A7">
      <w:pPr>
        <w:spacing w:after="120" w:line="240" w:lineRule="auto"/>
        <w:jc w:val="right"/>
        <w:rPr>
          <w:sz w:val="28"/>
          <w:szCs w:val="28"/>
        </w:rPr>
      </w:pPr>
      <w:r w:rsidRPr="0086547E">
        <w:rPr>
          <w:sz w:val="28"/>
          <w:szCs w:val="28"/>
        </w:rPr>
        <w:t>Nacionāl</w:t>
      </w:r>
      <w:r w:rsidR="00C20F0B">
        <w:rPr>
          <w:sz w:val="28"/>
          <w:szCs w:val="28"/>
        </w:rPr>
        <w:t>ajai</w:t>
      </w:r>
      <w:r w:rsidRPr="0086547E">
        <w:rPr>
          <w:sz w:val="28"/>
          <w:szCs w:val="28"/>
        </w:rPr>
        <w:t xml:space="preserve"> elektronisko plašsaziņ</w:t>
      </w:r>
      <w:r w:rsidR="00C20F0B">
        <w:rPr>
          <w:sz w:val="28"/>
          <w:szCs w:val="28"/>
        </w:rPr>
        <w:t>as</w:t>
      </w:r>
      <w:r w:rsidRPr="0086547E">
        <w:rPr>
          <w:sz w:val="28"/>
          <w:szCs w:val="28"/>
        </w:rPr>
        <w:t xml:space="preserve"> līdzekļu padome</w:t>
      </w:r>
      <w:r w:rsidR="00C20F0B">
        <w:rPr>
          <w:sz w:val="28"/>
          <w:szCs w:val="28"/>
        </w:rPr>
        <w:t>i</w:t>
      </w:r>
    </w:p>
    <w:p w14:paraId="488668B5" w14:textId="1455E792" w:rsidR="00A61AE8" w:rsidRDefault="00A61AE8" w:rsidP="001F05A7">
      <w:pPr>
        <w:spacing w:after="120" w:line="240" w:lineRule="auto"/>
        <w:jc w:val="right"/>
        <w:rPr>
          <w:sz w:val="28"/>
          <w:szCs w:val="28"/>
        </w:rPr>
      </w:pPr>
      <w:r w:rsidRPr="0086547E">
        <w:rPr>
          <w:sz w:val="28"/>
          <w:szCs w:val="28"/>
        </w:rPr>
        <w:t>VSIA “Autotransporta direkcija”</w:t>
      </w:r>
    </w:p>
    <w:p w14:paraId="504A0B81" w14:textId="43EA8848" w:rsidR="00A61AE8" w:rsidRPr="00103474" w:rsidRDefault="00A61AE8" w:rsidP="001F05A7">
      <w:pPr>
        <w:spacing w:after="120" w:line="240" w:lineRule="auto"/>
        <w:jc w:val="right"/>
        <w:rPr>
          <w:sz w:val="28"/>
          <w:szCs w:val="28"/>
        </w:rPr>
      </w:pPr>
      <w:r w:rsidRPr="0086547E">
        <w:rPr>
          <w:sz w:val="28"/>
          <w:szCs w:val="28"/>
        </w:rPr>
        <w:t>Nodibinājum</w:t>
      </w:r>
      <w:r w:rsidR="00C20F0B">
        <w:rPr>
          <w:sz w:val="28"/>
          <w:szCs w:val="28"/>
        </w:rPr>
        <w:t>am</w:t>
      </w:r>
      <w:r w:rsidRPr="0086547E">
        <w:rPr>
          <w:sz w:val="28"/>
          <w:szCs w:val="28"/>
        </w:rPr>
        <w:t xml:space="preserve"> “Invalīdu un viņu draugu apvienības “Apeirons””</w:t>
      </w:r>
    </w:p>
    <w:p w14:paraId="236BF50F" w14:textId="177B1357" w:rsidR="00A61AE8" w:rsidRDefault="00A61AE8" w:rsidP="001F05A7">
      <w:pPr>
        <w:spacing w:after="120" w:line="240" w:lineRule="auto"/>
        <w:jc w:val="right"/>
        <w:rPr>
          <w:sz w:val="28"/>
          <w:szCs w:val="28"/>
        </w:rPr>
      </w:pPr>
      <w:r w:rsidRPr="0086547E">
        <w:rPr>
          <w:sz w:val="28"/>
          <w:szCs w:val="28"/>
        </w:rPr>
        <w:t xml:space="preserve">Latvijas </w:t>
      </w:r>
      <w:proofErr w:type="spellStart"/>
      <w:r w:rsidRPr="0086547E">
        <w:rPr>
          <w:sz w:val="28"/>
          <w:szCs w:val="28"/>
        </w:rPr>
        <w:t>Paralimpisk</w:t>
      </w:r>
      <w:r w:rsidR="00F3109C">
        <w:rPr>
          <w:sz w:val="28"/>
          <w:szCs w:val="28"/>
        </w:rPr>
        <w:t>ajai</w:t>
      </w:r>
      <w:proofErr w:type="spellEnd"/>
      <w:r w:rsidRPr="0086547E">
        <w:rPr>
          <w:sz w:val="28"/>
          <w:szCs w:val="28"/>
        </w:rPr>
        <w:t xml:space="preserve"> komiteja</w:t>
      </w:r>
      <w:r w:rsidR="00F3109C">
        <w:rPr>
          <w:sz w:val="28"/>
          <w:szCs w:val="28"/>
        </w:rPr>
        <w:t>i</w:t>
      </w:r>
    </w:p>
    <w:p w14:paraId="34F755F6" w14:textId="396CC8FE" w:rsidR="00A61AE8" w:rsidRPr="00377B96" w:rsidRDefault="00A61AE8" w:rsidP="00377B96">
      <w:pPr>
        <w:tabs>
          <w:tab w:val="left" w:pos="330"/>
        </w:tabs>
        <w:spacing w:after="120" w:line="240" w:lineRule="auto"/>
        <w:jc w:val="right"/>
        <w:rPr>
          <w:sz w:val="28"/>
          <w:szCs w:val="28"/>
        </w:rPr>
      </w:pPr>
      <w:r w:rsidRPr="00D939BF">
        <w:rPr>
          <w:i/>
          <w:sz w:val="28"/>
          <w:szCs w:val="28"/>
        </w:rPr>
        <w:t>Labdarības maratona “Dod pieci!”</w:t>
      </w:r>
      <w:r w:rsidR="00F3109C">
        <w:rPr>
          <w:i/>
          <w:sz w:val="28"/>
          <w:szCs w:val="28"/>
        </w:rPr>
        <w:t>2021.gada</w:t>
      </w:r>
      <w:r w:rsidRPr="00D939BF">
        <w:rPr>
          <w:i/>
          <w:sz w:val="28"/>
          <w:szCs w:val="28"/>
        </w:rPr>
        <w:t xml:space="preserve"> organizatoriem</w:t>
      </w:r>
      <w:r w:rsidRPr="00377B96">
        <w:rPr>
          <w:sz w:val="28"/>
          <w:szCs w:val="28"/>
        </w:rPr>
        <w:t>:</w:t>
      </w:r>
    </w:p>
    <w:p w14:paraId="0FA99DD4" w14:textId="71320D3B" w:rsidR="00A61AE8" w:rsidRPr="00377B96" w:rsidRDefault="00A61AE8" w:rsidP="00377B96">
      <w:pPr>
        <w:tabs>
          <w:tab w:val="left" w:pos="330"/>
        </w:tabs>
        <w:spacing w:after="120" w:line="240" w:lineRule="auto"/>
        <w:jc w:val="right"/>
        <w:rPr>
          <w:sz w:val="28"/>
          <w:szCs w:val="28"/>
        </w:rPr>
      </w:pPr>
      <w:r w:rsidRPr="00377B96">
        <w:rPr>
          <w:sz w:val="28"/>
          <w:szCs w:val="28"/>
        </w:rPr>
        <w:t xml:space="preserve">Latvijas Radio 5 – Pieci.lv radošajam direktoram un </w:t>
      </w:r>
      <w:r w:rsidR="00377B96">
        <w:rPr>
          <w:sz w:val="28"/>
          <w:szCs w:val="28"/>
        </w:rPr>
        <w:t>“</w:t>
      </w:r>
      <w:r w:rsidRPr="00377B96">
        <w:rPr>
          <w:sz w:val="28"/>
          <w:szCs w:val="28"/>
        </w:rPr>
        <w:t>Dod pieci!” idejas autoram Tomam Grēviņam</w:t>
      </w:r>
    </w:p>
    <w:p w14:paraId="79189139" w14:textId="77777777" w:rsidR="00A61AE8" w:rsidRPr="00377B96" w:rsidRDefault="00A61AE8" w:rsidP="00377B96">
      <w:pPr>
        <w:tabs>
          <w:tab w:val="left" w:pos="330"/>
        </w:tabs>
        <w:spacing w:after="120" w:line="240" w:lineRule="auto"/>
        <w:jc w:val="right"/>
        <w:rPr>
          <w:sz w:val="28"/>
          <w:szCs w:val="28"/>
        </w:rPr>
      </w:pPr>
      <w:r w:rsidRPr="00377B96">
        <w:rPr>
          <w:sz w:val="28"/>
          <w:szCs w:val="28"/>
        </w:rPr>
        <w:t xml:space="preserve">Fonda Ziedot.lv vadītājai Rūtai </w:t>
      </w:r>
      <w:proofErr w:type="spellStart"/>
      <w:r w:rsidRPr="00377B96">
        <w:rPr>
          <w:sz w:val="28"/>
          <w:szCs w:val="28"/>
        </w:rPr>
        <w:t>Dimantai</w:t>
      </w:r>
      <w:proofErr w:type="spellEnd"/>
    </w:p>
    <w:p w14:paraId="24F3B870" w14:textId="4B8455B2" w:rsidR="00A61AE8" w:rsidRPr="00377B96" w:rsidRDefault="00A61AE8" w:rsidP="00377B96">
      <w:pPr>
        <w:spacing w:after="120" w:line="240" w:lineRule="auto"/>
        <w:jc w:val="right"/>
        <w:rPr>
          <w:sz w:val="28"/>
          <w:szCs w:val="28"/>
        </w:rPr>
      </w:pPr>
      <w:r w:rsidRPr="00377B96">
        <w:rPr>
          <w:sz w:val="28"/>
          <w:szCs w:val="28"/>
        </w:rPr>
        <w:t xml:space="preserve">Invalīdu un viņu draugu apvienības </w:t>
      </w:r>
      <w:r w:rsidR="00DD2D0B" w:rsidRPr="00377B96">
        <w:rPr>
          <w:sz w:val="28"/>
          <w:szCs w:val="28"/>
        </w:rPr>
        <w:t>“</w:t>
      </w:r>
      <w:r w:rsidRPr="00377B96">
        <w:rPr>
          <w:sz w:val="28"/>
          <w:szCs w:val="28"/>
        </w:rPr>
        <w:t>Apeirons” valdes priekšsēdētājam Ivaram Balodim</w:t>
      </w:r>
    </w:p>
    <w:p w14:paraId="6C447716" w14:textId="77777777" w:rsidR="00BF5275" w:rsidRPr="00B77C9B" w:rsidRDefault="00BF5275" w:rsidP="001F05A7">
      <w:pPr>
        <w:spacing w:after="120" w:line="240" w:lineRule="auto"/>
        <w:jc w:val="right"/>
        <w:rPr>
          <w:iCs/>
          <w:sz w:val="28"/>
          <w:szCs w:val="28"/>
          <w:lang w:eastAsia="lv-LV"/>
        </w:rPr>
      </w:pPr>
    </w:p>
    <w:sectPr w:rsidR="00BF5275" w:rsidRPr="00B77C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8C5E0" w14:textId="77777777" w:rsidR="00D96381" w:rsidRDefault="00D96381" w:rsidP="00FE1BFA">
      <w:pPr>
        <w:spacing w:after="0" w:line="240" w:lineRule="auto"/>
      </w:pPr>
      <w:r>
        <w:separator/>
      </w:r>
    </w:p>
  </w:endnote>
  <w:endnote w:type="continuationSeparator" w:id="0">
    <w:p w14:paraId="22AA3F76" w14:textId="77777777" w:rsidR="00D96381" w:rsidRDefault="00D96381" w:rsidP="00FE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C0E19" w14:textId="77777777" w:rsidR="00D96381" w:rsidRDefault="00D96381" w:rsidP="00FE1BFA">
      <w:pPr>
        <w:spacing w:after="0" w:line="240" w:lineRule="auto"/>
      </w:pPr>
      <w:r>
        <w:separator/>
      </w:r>
    </w:p>
  </w:footnote>
  <w:footnote w:type="continuationSeparator" w:id="0">
    <w:p w14:paraId="63580E45" w14:textId="77777777" w:rsidR="00D96381" w:rsidRDefault="00D96381" w:rsidP="00FE1BFA">
      <w:pPr>
        <w:spacing w:after="0" w:line="240" w:lineRule="auto"/>
      </w:pPr>
      <w:r>
        <w:continuationSeparator/>
      </w:r>
    </w:p>
  </w:footnote>
  <w:footnote w:id="1">
    <w:p w14:paraId="3499D84B" w14:textId="7E02F348" w:rsidR="001D09E7" w:rsidRPr="0056322A" w:rsidRDefault="001D09E7" w:rsidP="0056322A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56322A">
        <w:t xml:space="preserve">Valsts kanceleja, Labklājības ministrija, Ekonomikas ministrija, Izglītības un zinātnes ministrija, </w:t>
      </w:r>
      <w:r w:rsidR="0056322A" w:rsidRPr="0056322A">
        <w:t xml:space="preserve">Kultūras ministrija, Vides aizsardzības un reģionālās attīstības ministrija, Satiksmes ministrija, Valsts izglītības satura centrs, </w:t>
      </w:r>
      <w:r w:rsidR="0056322A" w:rsidRPr="0056322A">
        <w:rPr>
          <w:color w:val="201F1E"/>
          <w:shd w:val="clear" w:color="auto" w:fill="FFFFFF"/>
        </w:rPr>
        <w:t xml:space="preserve">Veselības inspekcija, </w:t>
      </w:r>
      <w:r w:rsidR="0056322A" w:rsidRPr="0056322A">
        <w:t xml:space="preserve">VSIA “Autotransporta direkcija”, Centrālās vēlēšanu komisija, Nacionālās elektronisko plašsaziņu līdzekļu padome, Latvijas Pašvaldību savienība, Nodibinājuma “Invalīdu un viņu draugu apvienības “Apeirons””, Latvijas </w:t>
      </w:r>
      <w:proofErr w:type="spellStart"/>
      <w:r w:rsidR="0056322A" w:rsidRPr="0056322A">
        <w:t>Paralimpiskā</w:t>
      </w:r>
      <w:proofErr w:type="spellEnd"/>
      <w:r w:rsidR="0056322A" w:rsidRPr="0056322A">
        <w:t xml:space="preserve"> komiteja, Latvijas Nedzirdīgo savienība</w:t>
      </w:r>
    </w:p>
  </w:footnote>
  <w:footnote w:id="2">
    <w:p w14:paraId="380CE919" w14:textId="71104D95" w:rsidR="00FE1BFA" w:rsidRPr="005347AA" w:rsidRDefault="00FE1BFA" w:rsidP="005347AA">
      <w:pPr>
        <w:pStyle w:val="FootnoteText"/>
        <w:jc w:val="both"/>
        <w:rPr>
          <w:lang w:val="en-US"/>
        </w:rPr>
      </w:pPr>
      <w:r w:rsidRPr="005347AA">
        <w:rPr>
          <w:rStyle w:val="FootnoteReference"/>
        </w:rPr>
        <w:footnoteRef/>
      </w:r>
      <w:r w:rsidRPr="005347AA">
        <w:t xml:space="preserve"> </w:t>
      </w:r>
      <w:r w:rsidR="002D663B" w:rsidRPr="005347AA">
        <w:t>31.05.2022.</w:t>
      </w:r>
      <w:r w:rsidR="005347AA" w:rsidRPr="005347AA">
        <w:t xml:space="preserve"> – vienošanās par DG turpmāko darbu; 06.07.2022. – diskusija</w:t>
      </w:r>
      <w:r w:rsidR="00311FA6">
        <w:t>s</w:t>
      </w:r>
      <w:r w:rsidR="005347AA" w:rsidRPr="005347AA">
        <w:t xml:space="preserve"> par sociālo un veselības aprūpes pakalpojumu </w:t>
      </w:r>
      <w:proofErr w:type="spellStart"/>
      <w:r w:rsidR="005347AA" w:rsidRPr="005347AA">
        <w:t>piekļūstamību</w:t>
      </w:r>
      <w:proofErr w:type="spellEnd"/>
      <w:r w:rsidR="005347AA" w:rsidRPr="005347AA">
        <w:t>; 20.07.2022. – diskusija</w:t>
      </w:r>
      <w:r w:rsidR="00311FA6">
        <w:t>s</w:t>
      </w:r>
      <w:r w:rsidR="005347AA" w:rsidRPr="005347AA">
        <w:t xml:space="preserve"> par </w:t>
      </w:r>
      <w:r w:rsidR="005347AA" w:rsidRPr="005347AA">
        <w:rPr>
          <w:iCs/>
        </w:rPr>
        <w:t xml:space="preserve">individuālo mājokļu un daudzdzīvokļu māju koplietošanas telpu pielāgošanu; 03.08.2023. – </w:t>
      </w:r>
      <w:r w:rsidR="005347AA" w:rsidRPr="005347AA">
        <w:t>diskusija</w:t>
      </w:r>
      <w:r w:rsidR="00311FA6">
        <w:t>s</w:t>
      </w:r>
      <w:r w:rsidR="005347AA" w:rsidRPr="005347AA">
        <w:t xml:space="preserve"> par vides </w:t>
      </w:r>
      <w:proofErr w:type="spellStart"/>
      <w:r w:rsidR="005347AA" w:rsidRPr="005347AA">
        <w:t>piekļūstamību</w:t>
      </w:r>
      <w:proofErr w:type="spellEnd"/>
      <w:r w:rsidR="005347AA" w:rsidRPr="005347AA">
        <w:t xml:space="preserve"> publiskajās ēkās; 30.08.2023. – diskusija</w:t>
      </w:r>
      <w:r w:rsidR="00311FA6">
        <w:t>s</w:t>
      </w:r>
      <w:r w:rsidR="005347AA" w:rsidRPr="005347AA">
        <w:t xml:space="preserve"> par izglītības </w:t>
      </w:r>
      <w:proofErr w:type="spellStart"/>
      <w:r w:rsidR="005347AA" w:rsidRPr="005347AA">
        <w:t>piekļūstamību</w:t>
      </w:r>
      <w:proofErr w:type="spellEnd"/>
      <w:r w:rsidR="005347AA" w:rsidRPr="005347AA">
        <w:t xml:space="preserve">; 13.09.2023. – diskusijas par sabiedriskā transporta un vēlēšanu </w:t>
      </w:r>
      <w:proofErr w:type="spellStart"/>
      <w:r w:rsidR="005347AA" w:rsidRPr="005347AA">
        <w:t>piekļūstamību</w:t>
      </w:r>
      <w:proofErr w:type="spellEnd"/>
      <w:r w:rsidR="005347AA" w:rsidRPr="005347AA">
        <w:t>; 19.10.2022. – diskusijas par informācijas (tīmekļa vietņu)</w:t>
      </w:r>
      <w:r w:rsidR="00A03FD8">
        <w:t xml:space="preserve"> un sporta</w:t>
      </w:r>
      <w:r w:rsidR="005347AA" w:rsidRPr="005347AA">
        <w:t xml:space="preserve"> </w:t>
      </w:r>
      <w:proofErr w:type="spellStart"/>
      <w:r w:rsidR="005347AA" w:rsidRPr="005347AA">
        <w:t>piekļūstamību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A6"/>
    <w:rsid w:val="000631CF"/>
    <w:rsid w:val="00103474"/>
    <w:rsid w:val="001D09E7"/>
    <w:rsid w:val="001F05A7"/>
    <w:rsid w:val="002715AC"/>
    <w:rsid w:val="002B3F55"/>
    <w:rsid w:val="002C1F3D"/>
    <w:rsid w:val="002D663B"/>
    <w:rsid w:val="00302638"/>
    <w:rsid w:val="00311FA6"/>
    <w:rsid w:val="00345CF6"/>
    <w:rsid w:val="00377B96"/>
    <w:rsid w:val="003C001B"/>
    <w:rsid w:val="004612A6"/>
    <w:rsid w:val="004B3BE7"/>
    <w:rsid w:val="005019D0"/>
    <w:rsid w:val="005347AA"/>
    <w:rsid w:val="0056322A"/>
    <w:rsid w:val="005C717F"/>
    <w:rsid w:val="005E08B1"/>
    <w:rsid w:val="006421C4"/>
    <w:rsid w:val="00642DCA"/>
    <w:rsid w:val="0069638A"/>
    <w:rsid w:val="006E6E43"/>
    <w:rsid w:val="00775AC9"/>
    <w:rsid w:val="007C2434"/>
    <w:rsid w:val="007C4989"/>
    <w:rsid w:val="0081000C"/>
    <w:rsid w:val="008941A6"/>
    <w:rsid w:val="008B6460"/>
    <w:rsid w:val="008E1C93"/>
    <w:rsid w:val="008E466D"/>
    <w:rsid w:val="008E5E02"/>
    <w:rsid w:val="008E6034"/>
    <w:rsid w:val="0093355B"/>
    <w:rsid w:val="009D44B4"/>
    <w:rsid w:val="009D6FF5"/>
    <w:rsid w:val="00A03FD8"/>
    <w:rsid w:val="00A1623E"/>
    <w:rsid w:val="00A23A72"/>
    <w:rsid w:val="00A61AE8"/>
    <w:rsid w:val="00A81A70"/>
    <w:rsid w:val="00A83D27"/>
    <w:rsid w:val="00B24864"/>
    <w:rsid w:val="00B77C9B"/>
    <w:rsid w:val="00BD44F5"/>
    <w:rsid w:val="00BE467A"/>
    <w:rsid w:val="00BF5275"/>
    <w:rsid w:val="00C1592D"/>
    <w:rsid w:val="00C20F0B"/>
    <w:rsid w:val="00CD2560"/>
    <w:rsid w:val="00CD4779"/>
    <w:rsid w:val="00D06060"/>
    <w:rsid w:val="00D217FE"/>
    <w:rsid w:val="00D35D9B"/>
    <w:rsid w:val="00D554DF"/>
    <w:rsid w:val="00D6037E"/>
    <w:rsid w:val="00D674E6"/>
    <w:rsid w:val="00D939BF"/>
    <w:rsid w:val="00D96381"/>
    <w:rsid w:val="00DD2D0B"/>
    <w:rsid w:val="00DD47BC"/>
    <w:rsid w:val="00DE47B7"/>
    <w:rsid w:val="00DE737B"/>
    <w:rsid w:val="00E663B9"/>
    <w:rsid w:val="00EF0778"/>
    <w:rsid w:val="00F02476"/>
    <w:rsid w:val="00F142A7"/>
    <w:rsid w:val="00F3109C"/>
    <w:rsid w:val="00F4311D"/>
    <w:rsid w:val="00F85C16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F69FC"/>
  <w15:chartTrackingRefBased/>
  <w15:docId w15:val="{DF2C84C4-C840-4D6C-A16B-032CE02B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4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7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7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7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77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1B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1B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1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3051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Beinare</dc:creator>
  <cp:keywords/>
  <dc:description/>
  <cp:lastModifiedBy>Zanda Beinare</cp:lastModifiedBy>
  <cp:revision>5</cp:revision>
  <dcterms:created xsi:type="dcterms:W3CDTF">2024-01-02T19:57:00Z</dcterms:created>
  <dcterms:modified xsi:type="dcterms:W3CDTF">2024-01-03T14:48:00Z</dcterms:modified>
</cp:coreProperties>
</file>