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9E770" w14:textId="1DD234A5" w:rsidR="00AB38F8" w:rsidRDefault="00C93CD0" w:rsidP="00811ABB">
      <w:pPr>
        <w:spacing w:after="0" w:line="240" w:lineRule="auto"/>
        <w:jc w:val="center"/>
        <w:rPr>
          <w:rFonts w:ascii="Times New Roman" w:eastAsia="Times New Roman" w:hAnsi="Times New Roman" w:cs="Times New Roman"/>
          <w:b/>
          <w:bCs/>
          <w:sz w:val="28"/>
          <w:szCs w:val="24"/>
          <w:lang w:eastAsia="lv-LV"/>
        </w:rPr>
      </w:pPr>
      <w:r>
        <w:rPr>
          <w:rFonts w:ascii="Times New Roman" w:eastAsia="Times New Roman" w:hAnsi="Times New Roman" w:cs="Times New Roman"/>
          <w:b/>
          <w:bCs/>
          <w:sz w:val="28"/>
          <w:szCs w:val="24"/>
          <w:lang w:eastAsia="lv-LV"/>
        </w:rPr>
        <w:t>K</w:t>
      </w:r>
      <w:r w:rsidRPr="00C93CD0">
        <w:rPr>
          <w:rFonts w:ascii="Times New Roman" w:eastAsia="Times New Roman" w:hAnsi="Times New Roman" w:cs="Times New Roman"/>
          <w:b/>
          <w:bCs/>
          <w:sz w:val="28"/>
          <w:szCs w:val="24"/>
          <w:lang w:eastAsia="lv-LV"/>
        </w:rPr>
        <w:t>opsavilkum</w:t>
      </w:r>
      <w:r>
        <w:rPr>
          <w:rFonts w:ascii="Times New Roman" w:eastAsia="Times New Roman" w:hAnsi="Times New Roman" w:cs="Times New Roman"/>
          <w:b/>
          <w:bCs/>
          <w:sz w:val="28"/>
          <w:szCs w:val="24"/>
          <w:lang w:eastAsia="lv-LV"/>
        </w:rPr>
        <w:t>s</w:t>
      </w:r>
      <w:r w:rsidRPr="00C93CD0">
        <w:rPr>
          <w:rFonts w:ascii="Times New Roman" w:eastAsia="Times New Roman" w:hAnsi="Times New Roman" w:cs="Times New Roman"/>
          <w:b/>
          <w:bCs/>
          <w:sz w:val="28"/>
          <w:szCs w:val="24"/>
          <w:lang w:eastAsia="lv-LV"/>
        </w:rPr>
        <w:t xml:space="preserve"> par deleģētā valsts pārvaldes uzdevuma izpildi</w:t>
      </w:r>
    </w:p>
    <w:p w14:paraId="31442514" w14:textId="56D9D98E" w:rsidR="00C93CD0" w:rsidRPr="008F5DAB" w:rsidRDefault="00C93CD0" w:rsidP="00C93CD0">
      <w:pPr>
        <w:spacing w:after="0" w:line="240" w:lineRule="auto"/>
        <w:jc w:val="both"/>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973"/>
        <w:gridCol w:w="5501"/>
      </w:tblGrid>
      <w:tr w:rsidR="00842063" w:rsidRPr="008F5DAB" w14:paraId="756C8DB6"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D197FD6" w14:textId="77777777" w:rsidR="00655F2C" w:rsidRPr="008F5DAB" w:rsidRDefault="003E1415" w:rsidP="00811ABB">
            <w:pPr>
              <w:spacing w:after="0" w:line="240" w:lineRule="auto"/>
              <w:rPr>
                <w:rFonts w:ascii="Times New Roman" w:eastAsia="Times New Roman" w:hAnsi="Times New Roman" w:cs="Times New Roman"/>
                <w:iCs/>
                <w:sz w:val="28"/>
                <w:szCs w:val="28"/>
                <w:lang w:eastAsia="lv-LV"/>
              </w:rPr>
            </w:pPr>
            <w:r w:rsidRPr="008F5DAB">
              <w:rPr>
                <w:rFonts w:ascii="Times New Roman" w:eastAsia="Times New Roman" w:hAnsi="Times New Roman" w:cs="Times New Roman"/>
                <w:iCs/>
                <w:sz w:val="28"/>
                <w:szCs w:val="28"/>
                <w:lang w:eastAsia="lv-LV"/>
              </w:rPr>
              <w:t>1</w:t>
            </w:r>
            <w:r w:rsidR="00E5323B" w:rsidRPr="008F5DAB">
              <w:rPr>
                <w:rFonts w:ascii="Times New Roman" w:eastAsia="Times New Roman" w:hAnsi="Times New Roman" w:cs="Times New Roman"/>
                <w:iCs/>
                <w:sz w:val="28"/>
                <w:szCs w:val="28"/>
                <w:lang w:eastAsia="lv-LV"/>
              </w:rPr>
              <w:t>.</w:t>
            </w:r>
          </w:p>
        </w:tc>
        <w:tc>
          <w:tcPr>
            <w:tcW w:w="1626" w:type="pct"/>
            <w:tcBorders>
              <w:top w:val="outset" w:sz="6" w:space="0" w:color="auto"/>
              <w:left w:val="outset" w:sz="6" w:space="0" w:color="auto"/>
              <w:bottom w:val="outset" w:sz="6" w:space="0" w:color="auto"/>
              <w:right w:val="outset" w:sz="6" w:space="0" w:color="auto"/>
            </w:tcBorders>
            <w:hideMark/>
          </w:tcPr>
          <w:p w14:paraId="4649FEEC" w14:textId="45D75470" w:rsidR="00E5323B" w:rsidRPr="008F5DAB" w:rsidRDefault="00C93CD0" w:rsidP="007C5384">
            <w:pPr>
              <w:spacing w:after="0" w:line="240" w:lineRule="auto"/>
              <w:rPr>
                <w:rFonts w:ascii="Times New Roman" w:eastAsia="Times New Roman" w:hAnsi="Times New Roman" w:cs="Times New Roman"/>
                <w:iCs/>
                <w:sz w:val="28"/>
                <w:szCs w:val="28"/>
                <w:lang w:eastAsia="lv-LV"/>
              </w:rPr>
            </w:pPr>
            <w:r>
              <w:rPr>
                <w:rFonts w:ascii="Times New Roman" w:hAnsi="Times New Roman" w:cs="Times New Roman"/>
                <w:sz w:val="28"/>
                <w:szCs w:val="28"/>
              </w:rPr>
              <w:t>Īstenotais v</w:t>
            </w:r>
            <w:r w:rsidR="00073CF3">
              <w:rPr>
                <w:rFonts w:ascii="Times New Roman" w:hAnsi="Times New Roman" w:cs="Times New Roman"/>
                <w:sz w:val="28"/>
                <w:szCs w:val="28"/>
              </w:rPr>
              <w:t>alsts pārvaldes uzdevums</w:t>
            </w:r>
            <w:r>
              <w:rPr>
                <w:rFonts w:ascii="Times New Roman" w:hAnsi="Times New Roman" w:cs="Times New Roman"/>
                <w:sz w:val="28"/>
                <w:szCs w:val="28"/>
              </w:rPr>
              <w:t xml:space="preserve"> un tā veicējs </w:t>
            </w:r>
          </w:p>
        </w:tc>
        <w:tc>
          <w:tcPr>
            <w:tcW w:w="3013" w:type="pct"/>
            <w:tcBorders>
              <w:top w:val="outset" w:sz="6" w:space="0" w:color="auto"/>
              <w:left w:val="outset" w:sz="6" w:space="0" w:color="auto"/>
              <w:bottom w:val="outset" w:sz="6" w:space="0" w:color="auto"/>
              <w:right w:val="outset" w:sz="6" w:space="0" w:color="auto"/>
            </w:tcBorders>
            <w:hideMark/>
          </w:tcPr>
          <w:p w14:paraId="20551BAF" w14:textId="4758EAF8" w:rsidR="003E1415" w:rsidRPr="00893529" w:rsidRDefault="00893529" w:rsidP="00C93CD0">
            <w:pPr>
              <w:spacing w:after="0" w:line="240" w:lineRule="auto"/>
              <w:jc w:val="both"/>
              <w:rPr>
                <w:rFonts w:ascii="Times New Roman" w:eastAsia="Times New Roman" w:hAnsi="Times New Roman" w:cs="Times New Roman"/>
                <w:i/>
                <w:iCs/>
                <w:sz w:val="28"/>
                <w:szCs w:val="28"/>
                <w:lang w:eastAsia="lv-LV"/>
              </w:rPr>
            </w:pPr>
            <w:r w:rsidRPr="00893529">
              <w:rPr>
                <w:rFonts w:ascii="Times New Roman" w:eastAsia="Times New Roman" w:hAnsi="Times New Roman" w:cs="Times New Roman"/>
                <w:i/>
                <w:iCs/>
                <w:sz w:val="28"/>
                <w:szCs w:val="28"/>
                <w:lang w:eastAsia="lv-LV"/>
              </w:rPr>
              <w:t xml:space="preserve">Valsts budžeta finansēts </w:t>
            </w:r>
            <w:proofErr w:type="spellStart"/>
            <w:r w:rsidRPr="00893529">
              <w:rPr>
                <w:rFonts w:ascii="Times New Roman" w:eastAsia="Times New Roman" w:hAnsi="Times New Roman" w:cs="Times New Roman"/>
                <w:i/>
                <w:iCs/>
                <w:sz w:val="28"/>
                <w:szCs w:val="28"/>
                <w:lang w:eastAsia="lv-LV"/>
              </w:rPr>
              <w:t>psihosociālās</w:t>
            </w:r>
            <w:proofErr w:type="spellEnd"/>
            <w:r w:rsidRPr="00893529">
              <w:rPr>
                <w:rFonts w:ascii="Times New Roman" w:eastAsia="Times New Roman" w:hAnsi="Times New Roman" w:cs="Times New Roman"/>
                <w:i/>
                <w:iCs/>
                <w:sz w:val="28"/>
                <w:szCs w:val="28"/>
                <w:lang w:eastAsia="lv-LV"/>
              </w:rPr>
              <w:t xml:space="preserve"> rehabilitācijas pakalpojums personām ar onkoloģiski slimību un viņu tuviniekiem</w:t>
            </w:r>
          </w:p>
          <w:p w14:paraId="1FC576D5" w14:textId="63EE484F" w:rsidR="00893529" w:rsidRPr="00893529" w:rsidRDefault="00893529" w:rsidP="00C93CD0">
            <w:pPr>
              <w:spacing w:after="0" w:line="240" w:lineRule="auto"/>
              <w:jc w:val="both"/>
              <w:rPr>
                <w:rFonts w:ascii="Times New Roman" w:eastAsia="Times New Roman" w:hAnsi="Times New Roman" w:cs="Times New Roman"/>
                <w:iCs/>
                <w:sz w:val="24"/>
                <w:szCs w:val="24"/>
                <w:lang w:eastAsia="lv-LV"/>
              </w:rPr>
            </w:pPr>
            <w:r w:rsidRPr="00893529">
              <w:rPr>
                <w:rFonts w:ascii="Times New Roman" w:eastAsia="Times New Roman" w:hAnsi="Times New Roman" w:cs="Times New Roman"/>
                <w:i/>
                <w:iCs/>
                <w:sz w:val="28"/>
                <w:szCs w:val="28"/>
                <w:lang w:eastAsia="lv-LV"/>
              </w:rPr>
              <w:t>Onkoloģisko pacientu atbalsta biedrība “Dzīvības koks</w:t>
            </w:r>
            <w:r w:rsidRPr="00893529">
              <w:rPr>
                <w:rFonts w:ascii="Times New Roman" w:eastAsia="Times New Roman" w:hAnsi="Times New Roman" w:cs="Times New Roman"/>
                <w:iCs/>
                <w:sz w:val="28"/>
                <w:szCs w:val="28"/>
                <w:lang w:eastAsia="lv-LV"/>
              </w:rPr>
              <w:t>”</w:t>
            </w:r>
            <w:r>
              <w:rPr>
                <w:rFonts w:ascii="Times New Roman" w:eastAsia="Times New Roman" w:hAnsi="Times New Roman" w:cs="Times New Roman"/>
                <w:iCs/>
                <w:sz w:val="24"/>
                <w:szCs w:val="24"/>
                <w:lang w:eastAsia="lv-LV"/>
              </w:rPr>
              <w:t xml:space="preserve"> </w:t>
            </w:r>
          </w:p>
        </w:tc>
      </w:tr>
      <w:tr w:rsidR="00073CF3" w:rsidRPr="008168B6" w14:paraId="6DC951D5"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1392594D" w14:textId="7CA8FC9C" w:rsidR="00073CF3" w:rsidRPr="008F5DAB" w:rsidRDefault="00073CF3"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w:t>
            </w:r>
          </w:p>
        </w:tc>
        <w:tc>
          <w:tcPr>
            <w:tcW w:w="1626" w:type="pct"/>
            <w:tcBorders>
              <w:top w:val="outset" w:sz="6" w:space="0" w:color="auto"/>
              <w:left w:val="outset" w:sz="6" w:space="0" w:color="auto"/>
              <w:bottom w:val="outset" w:sz="6" w:space="0" w:color="auto"/>
              <w:right w:val="outset" w:sz="6" w:space="0" w:color="auto"/>
            </w:tcBorders>
          </w:tcPr>
          <w:p w14:paraId="7078A9F9" w14:textId="2927055D" w:rsidR="00073CF3" w:rsidRPr="00B745D6" w:rsidRDefault="00C93CD0" w:rsidP="00811ABB">
            <w:pPr>
              <w:spacing w:after="0" w:line="240" w:lineRule="auto"/>
              <w:rPr>
                <w:rFonts w:ascii="Times New Roman" w:hAnsi="Times New Roman" w:cs="Times New Roman"/>
                <w:sz w:val="28"/>
                <w:szCs w:val="28"/>
              </w:rPr>
            </w:pPr>
            <w:r>
              <w:rPr>
                <w:rFonts w:ascii="Times New Roman" w:eastAsia="Times New Roman" w:hAnsi="Times New Roman" w:cs="Times New Roman"/>
                <w:iCs/>
                <w:sz w:val="28"/>
                <w:szCs w:val="28"/>
                <w:lang w:eastAsia="lv-LV"/>
              </w:rPr>
              <w:t>P</w:t>
            </w:r>
            <w:r w:rsidRPr="00C93CD0">
              <w:rPr>
                <w:rFonts w:ascii="Times New Roman" w:eastAsia="Times New Roman" w:hAnsi="Times New Roman" w:cs="Times New Roman"/>
                <w:iCs/>
                <w:sz w:val="28"/>
                <w:szCs w:val="28"/>
                <w:lang w:eastAsia="lv-LV"/>
              </w:rPr>
              <w:t>lānotais un faktiski izlietotais valsts budžeta finansējums sadalījumā pa gadiem</w:t>
            </w:r>
          </w:p>
        </w:tc>
        <w:tc>
          <w:tcPr>
            <w:tcW w:w="3013" w:type="pct"/>
            <w:tcBorders>
              <w:top w:val="outset" w:sz="6" w:space="0" w:color="auto"/>
              <w:left w:val="outset" w:sz="6" w:space="0" w:color="auto"/>
              <w:bottom w:val="outset" w:sz="6" w:space="0" w:color="auto"/>
              <w:right w:val="outset" w:sz="6" w:space="0" w:color="auto"/>
            </w:tcBorders>
          </w:tcPr>
          <w:p w14:paraId="130A7484" w14:textId="53E99BDE" w:rsidR="008168B6" w:rsidRDefault="008168B6" w:rsidP="008168B6">
            <w:pPr>
              <w:spacing w:after="0" w:line="240" w:lineRule="auto"/>
              <w:jc w:val="both"/>
              <w:rPr>
                <w:rFonts w:ascii="Times New Roman" w:eastAsia="Times New Roman" w:hAnsi="Times New Roman" w:cs="Times New Roman"/>
                <w:i/>
                <w:iCs/>
                <w:sz w:val="28"/>
                <w:szCs w:val="28"/>
                <w:lang w:eastAsia="lv-LV"/>
              </w:rPr>
            </w:pPr>
            <w:r>
              <w:rPr>
                <w:rFonts w:ascii="Times New Roman" w:eastAsia="Times New Roman" w:hAnsi="Times New Roman" w:cs="Times New Roman"/>
                <w:i/>
                <w:iCs/>
                <w:sz w:val="28"/>
                <w:szCs w:val="28"/>
                <w:lang w:eastAsia="lv-LV"/>
              </w:rPr>
              <w:t xml:space="preserve">2022.gadā LM pārskaitītais finansējums biedrībai – </w:t>
            </w:r>
            <w:r>
              <w:rPr>
                <w:rFonts w:ascii="Times New Roman" w:eastAsia="Times New Roman" w:hAnsi="Times New Roman" w:cs="Times New Roman"/>
                <w:i/>
                <w:iCs/>
                <w:sz w:val="28"/>
                <w:szCs w:val="28"/>
                <w:lang w:eastAsia="lv-LV"/>
              </w:rPr>
              <w:t>148 500</w:t>
            </w:r>
            <w:r>
              <w:rPr>
                <w:rFonts w:ascii="Times New Roman" w:eastAsia="Times New Roman" w:hAnsi="Times New Roman" w:cs="Times New Roman"/>
                <w:i/>
                <w:iCs/>
                <w:sz w:val="28"/>
                <w:szCs w:val="28"/>
                <w:lang w:eastAsia="lv-LV"/>
              </w:rPr>
              <w:t xml:space="preserve"> </w:t>
            </w:r>
            <w:proofErr w:type="spellStart"/>
            <w:r>
              <w:rPr>
                <w:rFonts w:ascii="Times New Roman" w:eastAsia="Times New Roman" w:hAnsi="Times New Roman" w:cs="Times New Roman"/>
                <w:i/>
                <w:iCs/>
                <w:sz w:val="28"/>
                <w:szCs w:val="28"/>
                <w:lang w:eastAsia="lv-LV"/>
              </w:rPr>
              <w:t>euro</w:t>
            </w:r>
            <w:proofErr w:type="spellEnd"/>
            <w:r>
              <w:rPr>
                <w:rFonts w:ascii="Times New Roman" w:eastAsia="Times New Roman" w:hAnsi="Times New Roman" w:cs="Times New Roman"/>
                <w:i/>
                <w:iCs/>
                <w:sz w:val="28"/>
                <w:szCs w:val="28"/>
                <w:lang w:eastAsia="lv-LV"/>
              </w:rPr>
              <w:t>;</w:t>
            </w:r>
          </w:p>
          <w:p w14:paraId="3EC77725" w14:textId="0606107F" w:rsidR="00E760D8" w:rsidRPr="008168B6" w:rsidRDefault="00E760D8" w:rsidP="00E760D8">
            <w:pPr>
              <w:spacing w:after="0" w:line="240" w:lineRule="auto"/>
              <w:jc w:val="both"/>
              <w:rPr>
                <w:rFonts w:ascii="Times New Roman" w:eastAsia="Times New Roman" w:hAnsi="Times New Roman" w:cs="Times New Roman"/>
                <w:i/>
                <w:iCs/>
                <w:sz w:val="28"/>
                <w:szCs w:val="28"/>
                <w:lang w:eastAsia="lv-LV"/>
              </w:rPr>
            </w:pPr>
            <w:r w:rsidRPr="008168B6">
              <w:rPr>
                <w:rFonts w:ascii="Times New Roman" w:eastAsia="Times New Roman" w:hAnsi="Times New Roman" w:cs="Times New Roman"/>
                <w:i/>
                <w:iCs/>
                <w:sz w:val="28"/>
                <w:szCs w:val="28"/>
                <w:lang w:eastAsia="lv-LV"/>
              </w:rPr>
              <w:t>202</w:t>
            </w:r>
            <w:r w:rsidR="0098272B" w:rsidRPr="008168B6">
              <w:rPr>
                <w:rFonts w:ascii="Times New Roman" w:eastAsia="Times New Roman" w:hAnsi="Times New Roman" w:cs="Times New Roman"/>
                <w:i/>
                <w:iCs/>
                <w:sz w:val="28"/>
                <w:szCs w:val="28"/>
                <w:lang w:eastAsia="lv-LV"/>
              </w:rPr>
              <w:t>2</w:t>
            </w:r>
            <w:r w:rsidR="008168B6">
              <w:rPr>
                <w:rFonts w:ascii="Times New Roman" w:eastAsia="Times New Roman" w:hAnsi="Times New Roman" w:cs="Times New Roman"/>
                <w:i/>
                <w:iCs/>
                <w:sz w:val="28"/>
                <w:szCs w:val="28"/>
                <w:lang w:eastAsia="lv-LV"/>
              </w:rPr>
              <w:t>.</w:t>
            </w:r>
            <w:r w:rsidR="008168B6" w:rsidRPr="00E760D8">
              <w:rPr>
                <w:rFonts w:ascii="Times New Roman" w:eastAsia="Times New Roman" w:hAnsi="Times New Roman" w:cs="Times New Roman"/>
                <w:i/>
                <w:iCs/>
                <w:sz w:val="28"/>
                <w:szCs w:val="28"/>
                <w:lang w:eastAsia="lv-LV"/>
              </w:rPr>
              <w:t xml:space="preserve"> </w:t>
            </w:r>
            <w:r w:rsidR="008168B6" w:rsidRPr="00E760D8">
              <w:rPr>
                <w:rFonts w:ascii="Times New Roman" w:eastAsia="Times New Roman" w:hAnsi="Times New Roman" w:cs="Times New Roman"/>
                <w:i/>
                <w:iCs/>
                <w:sz w:val="28"/>
                <w:szCs w:val="28"/>
                <w:lang w:eastAsia="lv-LV"/>
              </w:rPr>
              <w:t>gad</w:t>
            </w:r>
            <w:r w:rsidR="008168B6">
              <w:rPr>
                <w:rFonts w:ascii="Times New Roman" w:eastAsia="Times New Roman" w:hAnsi="Times New Roman" w:cs="Times New Roman"/>
                <w:i/>
                <w:iCs/>
                <w:sz w:val="28"/>
                <w:szCs w:val="28"/>
                <w:lang w:eastAsia="lv-LV"/>
              </w:rPr>
              <w:t>ā, ņemot vērā 2021.gada finansējuma atlikumu, biedrībai</w:t>
            </w:r>
            <w:r w:rsidR="008168B6" w:rsidRPr="00E760D8">
              <w:rPr>
                <w:rFonts w:ascii="Times New Roman" w:eastAsia="Times New Roman" w:hAnsi="Times New Roman" w:cs="Times New Roman"/>
                <w:i/>
                <w:iCs/>
                <w:sz w:val="28"/>
                <w:szCs w:val="28"/>
                <w:lang w:eastAsia="lv-LV"/>
              </w:rPr>
              <w:t xml:space="preserve"> </w:t>
            </w:r>
            <w:r w:rsidR="008168B6">
              <w:rPr>
                <w:rFonts w:ascii="Times New Roman" w:eastAsia="Times New Roman" w:hAnsi="Times New Roman" w:cs="Times New Roman"/>
                <w:i/>
                <w:iCs/>
                <w:sz w:val="28"/>
                <w:szCs w:val="28"/>
                <w:lang w:eastAsia="lv-LV"/>
              </w:rPr>
              <w:t>pieejamais</w:t>
            </w:r>
            <w:r w:rsidRPr="008168B6">
              <w:rPr>
                <w:rFonts w:ascii="Times New Roman" w:eastAsia="Times New Roman" w:hAnsi="Times New Roman" w:cs="Times New Roman"/>
                <w:i/>
                <w:iCs/>
                <w:sz w:val="28"/>
                <w:szCs w:val="28"/>
                <w:lang w:eastAsia="lv-LV"/>
              </w:rPr>
              <w:t xml:space="preserve"> finansējums </w:t>
            </w:r>
            <w:r w:rsidR="007341A6" w:rsidRPr="008168B6">
              <w:rPr>
                <w:rFonts w:ascii="Times New Roman" w:eastAsia="Times New Roman" w:hAnsi="Times New Roman" w:cs="Times New Roman"/>
                <w:i/>
                <w:iCs/>
                <w:sz w:val="28"/>
                <w:szCs w:val="28"/>
                <w:lang w:eastAsia="lv-LV"/>
              </w:rPr>
              <w:t>–</w:t>
            </w:r>
            <w:r w:rsidRPr="008168B6">
              <w:rPr>
                <w:rFonts w:ascii="Times New Roman" w:eastAsia="Times New Roman" w:hAnsi="Times New Roman" w:cs="Times New Roman"/>
                <w:i/>
                <w:iCs/>
                <w:sz w:val="28"/>
                <w:szCs w:val="28"/>
                <w:lang w:eastAsia="lv-LV"/>
              </w:rPr>
              <w:t xml:space="preserve"> </w:t>
            </w:r>
            <w:r w:rsidR="00363166" w:rsidRPr="008168B6">
              <w:rPr>
                <w:rFonts w:ascii="Times New Roman" w:eastAsia="Times New Roman" w:hAnsi="Times New Roman" w:cs="Times New Roman"/>
                <w:i/>
                <w:iCs/>
                <w:sz w:val="28"/>
                <w:szCs w:val="28"/>
                <w:lang w:eastAsia="lv-LV"/>
              </w:rPr>
              <w:t>159</w:t>
            </w:r>
            <w:r w:rsidR="008168B6">
              <w:rPr>
                <w:rFonts w:ascii="Times New Roman" w:eastAsia="Times New Roman" w:hAnsi="Times New Roman" w:cs="Times New Roman"/>
                <w:i/>
                <w:iCs/>
                <w:sz w:val="28"/>
                <w:szCs w:val="28"/>
                <w:lang w:eastAsia="lv-LV"/>
              </w:rPr>
              <w:t> </w:t>
            </w:r>
            <w:r w:rsidR="00363166" w:rsidRPr="008168B6">
              <w:rPr>
                <w:rFonts w:ascii="Times New Roman" w:eastAsia="Times New Roman" w:hAnsi="Times New Roman" w:cs="Times New Roman"/>
                <w:i/>
                <w:iCs/>
                <w:sz w:val="28"/>
                <w:szCs w:val="28"/>
                <w:lang w:eastAsia="lv-LV"/>
              </w:rPr>
              <w:t>888</w:t>
            </w:r>
            <w:r w:rsidR="008168B6">
              <w:rPr>
                <w:rFonts w:ascii="Times New Roman" w:eastAsia="Times New Roman" w:hAnsi="Times New Roman" w:cs="Times New Roman"/>
                <w:i/>
                <w:iCs/>
                <w:sz w:val="28"/>
                <w:szCs w:val="28"/>
                <w:lang w:eastAsia="lv-LV"/>
              </w:rPr>
              <w:t xml:space="preserve"> </w:t>
            </w:r>
            <w:bookmarkStart w:id="0" w:name="_GoBack"/>
            <w:bookmarkEnd w:id="0"/>
            <w:proofErr w:type="spellStart"/>
            <w:r w:rsidRPr="008168B6">
              <w:rPr>
                <w:rFonts w:ascii="Times New Roman" w:eastAsia="Times New Roman" w:hAnsi="Times New Roman" w:cs="Times New Roman"/>
                <w:i/>
                <w:iCs/>
                <w:sz w:val="28"/>
                <w:szCs w:val="28"/>
                <w:lang w:eastAsia="lv-LV"/>
              </w:rPr>
              <w:t>euro</w:t>
            </w:r>
            <w:proofErr w:type="spellEnd"/>
            <w:r w:rsidR="008168B6">
              <w:rPr>
                <w:rFonts w:ascii="Times New Roman" w:eastAsia="Times New Roman" w:hAnsi="Times New Roman" w:cs="Times New Roman"/>
                <w:i/>
                <w:iCs/>
                <w:sz w:val="28"/>
                <w:szCs w:val="28"/>
                <w:lang w:eastAsia="lv-LV"/>
              </w:rPr>
              <w:t>;</w:t>
            </w:r>
          </w:p>
          <w:p w14:paraId="601DAED7" w14:textId="7BD6D226" w:rsidR="009E329C" w:rsidRPr="008168B6" w:rsidRDefault="00E760D8" w:rsidP="00E760D8">
            <w:pPr>
              <w:spacing w:after="0" w:line="240" w:lineRule="auto"/>
              <w:jc w:val="both"/>
              <w:rPr>
                <w:rFonts w:ascii="Times New Roman" w:eastAsia="Times New Roman" w:hAnsi="Times New Roman" w:cs="Times New Roman"/>
                <w:i/>
                <w:iCs/>
                <w:sz w:val="24"/>
                <w:szCs w:val="24"/>
                <w:lang w:eastAsia="lv-LV"/>
              </w:rPr>
            </w:pPr>
            <w:r w:rsidRPr="008168B6">
              <w:rPr>
                <w:rFonts w:ascii="Times New Roman" w:eastAsia="Times New Roman" w:hAnsi="Times New Roman" w:cs="Times New Roman"/>
                <w:i/>
                <w:iCs/>
                <w:sz w:val="28"/>
                <w:szCs w:val="28"/>
                <w:lang w:eastAsia="lv-LV"/>
              </w:rPr>
              <w:t>202</w:t>
            </w:r>
            <w:r w:rsidR="0098272B" w:rsidRPr="008168B6">
              <w:rPr>
                <w:rFonts w:ascii="Times New Roman" w:eastAsia="Times New Roman" w:hAnsi="Times New Roman" w:cs="Times New Roman"/>
                <w:i/>
                <w:iCs/>
                <w:sz w:val="28"/>
                <w:szCs w:val="28"/>
                <w:lang w:eastAsia="lv-LV"/>
              </w:rPr>
              <w:t>2</w:t>
            </w:r>
            <w:r w:rsidRPr="008168B6">
              <w:rPr>
                <w:rFonts w:ascii="Times New Roman" w:eastAsia="Times New Roman" w:hAnsi="Times New Roman" w:cs="Times New Roman"/>
                <w:i/>
                <w:iCs/>
                <w:sz w:val="28"/>
                <w:szCs w:val="28"/>
                <w:lang w:eastAsia="lv-LV"/>
              </w:rPr>
              <w:t xml:space="preserve">.gada izlietotais finansējums </w:t>
            </w:r>
            <w:r w:rsidR="005E38A5" w:rsidRPr="008168B6">
              <w:rPr>
                <w:rFonts w:ascii="Times New Roman" w:eastAsia="Times New Roman" w:hAnsi="Times New Roman" w:cs="Times New Roman"/>
                <w:i/>
                <w:iCs/>
                <w:sz w:val="28"/>
                <w:szCs w:val="28"/>
                <w:lang w:eastAsia="lv-LV"/>
              </w:rPr>
              <w:t xml:space="preserve">– </w:t>
            </w:r>
            <w:r w:rsidR="00363166" w:rsidRPr="008168B6">
              <w:rPr>
                <w:rFonts w:ascii="Times New Roman" w:eastAsia="Times New Roman" w:hAnsi="Times New Roman" w:cs="Times New Roman"/>
                <w:i/>
                <w:iCs/>
                <w:sz w:val="28"/>
                <w:szCs w:val="28"/>
                <w:lang w:eastAsia="lv-LV"/>
              </w:rPr>
              <w:t>141 919</w:t>
            </w:r>
            <w:r w:rsidR="005E38A5" w:rsidRPr="008168B6">
              <w:rPr>
                <w:rFonts w:ascii="Times New Roman" w:eastAsia="Times New Roman" w:hAnsi="Times New Roman" w:cs="Times New Roman"/>
                <w:i/>
                <w:iCs/>
                <w:sz w:val="28"/>
                <w:szCs w:val="28"/>
                <w:lang w:eastAsia="lv-LV"/>
              </w:rPr>
              <w:t xml:space="preserve"> </w:t>
            </w:r>
            <w:proofErr w:type="spellStart"/>
            <w:r w:rsidR="005E38A5" w:rsidRPr="008168B6">
              <w:rPr>
                <w:rFonts w:ascii="Times New Roman" w:eastAsia="Times New Roman" w:hAnsi="Times New Roman" w:cs="Times New Roman"/>
                <w:i/>
                <w:iCs/>
                <w:sz w:val="28"/>
                <w:szCs w:val="28"/>
                <w:lang w:eastAsia="lv-LV"/>
              </w:rPr>
              <w:t>euro</w:t>
            </w:r>
            <w:proofErr w:type="spellEnd"/>
          </w:p>
        </w:tc>
      </w:tr>
      <w:tr w:rsidR="007006E3" w:rsidRPr="008F5DAB" w14:paraId="437D3AC6"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531FD0EB" w14:textId="729AF1A4" w:rsidR="007006E3" w:rsidRDefault="00577E1F"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3</w:t>
            </w:r>
            <w:r w:rsidR="00C518DC">
              <w:rPr>
                <w:rFonts w:ascii="Times New Roman" w:eastAsia="Times New Roman" w:hAnsi="Times New Roman" w:cs="Times New Roman"/>
                <w:iCs/>
                <w:sz w:val="28"/>
                <w:szCs w:val="28"/>
                <w:lang w:eastAsia="lv-LV"/>
              </w:rPr>
              <w:t>.</w:t>
            </w:r>
          </w:p>
        </w:tc>
        <w:tc>
          <w:tcPr>
            <w:tcW w:w="1626" w:type="pct"/>
            <w:tcBorders>
              <w:top w:val="outset" w:sz="6" w:space="0" w:color="auto"/>
              <w:left w:val="outset" w:sz="6" w:space="0" w:color="auto"/>
              <w:bottom w:val="outset" w:sz="6" w:space="0" w:color="auto"/>
              <w:right w:val="outset" w:sz="6" w:space="0" w:color="auto"/>
            </w:tcBorders>
          </w:tcPr>
          <w:p w14:paraId="069EA39D" w14:textId="6D07E166" w:rsidR="007006E3" w:rsidRPr="00F90DFF" w:rsidRDefault="00C93CD0" w:rsidP="0071021F">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N</w:t>
            </w:r>
            <w:r w:rsidRPr="00C93CD0">
              <w:rPr>
                <w:rFonts w:ascii="Times New Roman" w:eastAsia="Times New Roman" w:hAnsi="Times New Roman" w:cs="Times New Roman"/>
                <w:iCs/>
                <w:sz w:val="28"/>
                <w:szCs w:val="28"/>
                <w:lang w:eastAsia="lv-LV"/>
              </w:rPr>
              <w:t>eatbilstoši veiktie izdevumi</w:t>
            </w:r>
          </w:p>
        </w:tc>
        <w:tc>
          <w:tcPr>
            <w:tcW w:w="3013" w:type="pct"/>
            <w:tcBorders>
              <w:top w:val="outset" w:sz="6" w:space="0" w:color="auto"/>
              <w:left w:val="outset" w:sz="6" w:space="0" w:color="auto"/>
              <w:bottom w:val="outset" w:sz="6" w:space="0" w:color="auto"/>
              <w:right w:val="outset" w:sz="6" w:space="0" w:color="auto"/>
            </w:tcBorders>
          </w:tcPr>
          <w:p w14:paraId="0EF76227" w14:textId="60D8FB04" w:rsidR="007006E3" w:rsidRPr="00B745D6" w:rsidRDefault="00E760D8" w:rsidP="000E72F6">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w:t>
            </w:r>
          </w:p>
        </w:tc>
      </w:tr>
      <w:tr w:rsidR="007006E3" w:rsidRPr="008F5DAB" w14:paraId="584988AC"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12E05410" w14:textId="37492C3C" w:rsidR="007006E3" w:rsidRDefault="00577E1F"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4</w:t>
            </w:r>
            <w:r w:rsidR="00C518DC">
              <w:rPr>
                <w:rFonts w:ascii="Times New Roman" w:eastAsia="Times New Roman" w:hAnsi="Times New Roman" w:cs="Times New Roman"/>
                <w:iCs/>
                <w:sz w:val="28"/>
                <w:szCs w:val="28"/>
                <w:lang w:eastAsia="lv-LV"/>
              </w:rPr>
              <w:t>.</w:t>
            </w:r>
          </w:p>
        </w:tc>
        <w:tc>
          <w:tcPr>
            <w:tcW w:w="1626" w:type="pct"/>
            <w:tcBorders>
              <w:top w:val="outset" w:sz="6" w:space="0" w:color="auto"/>
              <w:left w:val="outset" w:sz="6" w:space="0" w:color="auto"/>
              <w:bottom w:val="outset" w:sz="6" w:space="0" w:color="auto"/>
              <w:right w:val="outset" w:sz="6" w:space="0" w:color="auto"/>
            </w:tcBorders>
          </w:tcPr>
          <w:p w14:paraId="4305B15F" w14:textId="168EF980" w:rsidR="007006E3" w:rsidRPr="007006E3" w:rsidRDefault="00C93CD0" w:rsidP="00F90DFF">
            <w:pPr>
              <w:spacing w:after="0" w:line="240" w:lineRule="auto"/>
              <w:rPr>
                <w:rFonts w:ascii="Times New Roman" w:hAnsi="Times New Roman" w:cs="Times New Roman"/>
                <w:sz w:val="28"/>
                <w:szCs w:val="28"/>
              </w:rPr>
            </w:pPr>
            <w:r>
              <w:rPr>
                <w:rFonts w:ascii="Times New Roman" w:hAnsi="Times New Roman" w:cs="Times New Roman"/>
                <w:sz w:val="28"/>
                <w:szCs w:val="28"/>
              </w:rPr>
              <w:t>N</w:t>
            </w:r>
            <w:r w:rsidRPr="00C93CD0">
              <w:rPr>
                <w:rFonts w:ascii="Times New Roman" w:hAnsi="Times New Roman" w:cs="Times New Roman"/>
                <w:sz w:val="28"/>
                <w:szCs w:val="28"/>
              </w:rPr>
              <w:t>eatgūto līdzekļu apmērs no neatbilstoši veiktajiem izdevumiem</w:t>
            </w:r>
          </w:p>
        </w:tc>
        <w:tc>
          <w:tcPr>
            <w:tcW w:w="3013" w:type="pct"/>
            <w:tcBorders>
              <w:top w:val="outset" w:sz="6" w:space="0" w:color="auto"/>
              <w:left w:val="outset" w:sz="6" w:space="0" w:color="auto"/>
              <w:bottom w:val="outset" w:sz="6" w:space="0" w:color="auto"/>
              <w:right w:val="outset" w:sz="6" w:space="0" w:color="auto"/>
            </w:tcBorders>
          </w:tcPr>
          <w:p w14:paraId="4C724EE5" w14:textId="7F22A416" w:rsidR="007006E3" w:rsidRDefault="00E760D8" w:rsidP="00F90DF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tc>
      </w:tr>
      <w:tr w:rsidR="009779F0" w:rsidRPr="008F5DAB" w14:paraId="67822748"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4F80A74A" w14:textId="6F6ECACA" w:rsidR="009779F0" w:rsidRDefault="009779F0"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5.</w:t>
            </w:r>
          </w:p>
        </w:tc>
        <w:tc>
          <w:tcPr>
            <w:tcW w:w="1626" w:type="pct"/>
            <w:tcBorders>
              <w:top w:val="outset" w:sz="6" w:space="0" w:color="auto"/>
              <w:left w:val="outset" w:sz="6" w:space="0" w:color="auto"/>
              <w:bottom w:val="outset" w:sz="6" w:space="0" w:color="auto"/>
              <w:right w:val="outset" w:sz="6" w:space="0" w:color="auto"/>
            </w:tcBorders>
          </w:tcPr>
          <w:p w14:paraId="159E9DAC" w14:textId="6983E476" w:rsidR="009779F0" w:rsidRDefault="009779F0" w:rsidP="00F90DFF">
            <w:pPr>
              <w:spacing w:after="0" w:line="240" w:lineRule="auto"/>
              <w:rPr>
                <w:rFonts w:ascii="Times New Roman" w:hAnsi="Times New Roman" w:cs="Times New Roman"/>
                <w:sz w:val="28"/>
                <w:szCs w:val="28"/>
              </w:rPr>
            </w:pPr>
            <w:r>
              <w:rPr>
                <w:rFonts w:ascii="Times New Roman" w:hAnsi="Times New Roman" w:cs="Times New Roman"/>
                <w:sz w:val="28"/>
                <w:szCs w:val="28"/>
              </w:rPr>
              <w:t>Apraksts un vērtējums par valsts pārvaldes uzdevuma izpildi</w:t>
            </w:r>
          </w:p>
        </w:tc>
        <w:tc>
          <w:tcPr>
            <w:tcW w:w="3013" w:type="pct"/>
            <w:tcBorders>
              <w:top w:val="outset" w:sz="6" w:space="0" w:color="auto"/>
              <w:left w:val="outset" w:sz="6" w:space="0" w:color="auto"/>
              <w:bottom w:val="outset" w:sz="6" w:space="0" w:color="auto"/>
              <w:right w:val="outset" w:sz="6" w:space="0" w:color="auto"/>
            </w:tcBorders>
          </w:tcPr>
          <w:p w14:paraId="01139685" w14:textId="330060C8" w:rsidR="009779F0" w:rsidRPr="002F0395" w:rsidRDefault="00893529" w:rsidP="00F90DFF">
            <w:pPr>
              <w:spacing w:after="0" w:line="240" w:lineRule="auto"/>
              <w:jc w:val="both"/>
              <w:rPr>
                <w:rFonts w:ascii="Times New Roman" w:hAnsi="Times New Roman" w:cs="Times New Roman"/>
                <w:i/>
                <w:sz w:val="28"/>
                <w:szCs w:val="28"/>
              </w:rPr>
            </w:pPr>
            <w:r w:rsidRPr="002F0395">
              <w:rPr>
                <w:rFonts w:ascii="Times New Roman" w:hAnsi="Times New Roman" w:cs="Times New Roman"/>
                <w:i/>
                <w:sz w:val="28"/>
                <w:szCs w:val="28"/>
              </w:rPr>
              <w:t xml:space="preserve"> 202</w:t>
            </w:r>
            <w:r w:rsidR="00363166">
              <w:rPr>
                <w:rFonts w:ascii="Times New Roman" w:hAnsi="Times New Roman" w:cs="Times New Roman"/>
                <w:i/>
                <w:sz w:val="28"/>
                <w:szCs w:val="28"/>
              </w:rPr>
              <w:t>2</w:t>
            </w:r>
            <w:r w:rsidRPr="002F0395">
              <w:rPr>
                <w:rFonts w:ascii="Times New Roman" w:hAnsi="Times New Roman" w:cs="Times New Roman"/>
                <w:i/>
                <w:sz w:val="28"/>
                <w:szCs w:val="28"/>
              </w:rPr>
              <w:t xml:space="preserve">. gadā </w:t>
            </w:r>
            <w:r w:rsidR="00F54D74" w:rsidRPr="002F0395">
              <w:rPr>
                <w:rFonts w:ascii="Times New Roman" w:hAnsi="Times New Roman" w:cs="Times New Roman"/>
                <w:i/>
                <w:sz w:val="28"/>
                <w:szCs w:val="28"/>
              </w:rPr>
              <w:t>plānotais pakalpojuma saņēmēju skaits</w:t>
            </w:r>
            <w:r w:rsidR="0098272B">
              <w:rPr>
                <w:rFonts w:ascii="Times New Roman" w:hAnsi="Times New Roman" w:cs="Times New Roman"/>
                <w:i/>
                <w:sz w:val="28"/>
                <w:szCs w:val="28"/>
              </w:rPr>
              <w:t xml:space="preserve"> </w:t>
            </w:r>
            <w:r w:rsidR="00F54D74" w:rsidRPr="002F0395">
              <w:rPr>
                <w:rFonts w:ascii="Times New Roman" w:hAnsi="Times New Roman" w:cs="Times New Roman"/>
                <w:i/>
                <w:sz w:val="28"/>
                <w:szCs w:val="28"/>
              </w:rPr>
              <w:t>-</w:t>
            </w:r>
            <w:r w:rsidR="0098272B">
              <w:rPr>
                <w:rFonts w:ascii="Times New Roman" w:hAnsi="Times New Roman" w:cs="Times New Roman"/>
                <w:i/>
                <w:sz w:val="28"/>
                <w:szCs w:val="28"/>
              </w:rPr>
              <w:t xml:space="preserve"> </w:t>
            </w:r>
            <w:r w:rsidR="00363166">
              <w:rPr>
                <w:rFonts w:ascii="Times New Roman" w:hAnsi="Times New Roman" w:cs="Times New Roman"/>
                <w:i/>
                <w:sz w:val="28"/>
                <w:szCs w:val="28"/>
              </w:rPr>
              <w:t>490</w:t>
            </w:r>
            <w:r w:rsidR="00F54D74" w:rsidRPr="002F0395">
              <w:rPr>
                <w:rFonts w:ascii="Times New Roman" w:hAnsi="Times New Roman" w:cs="Times New Roman"/>
                <w:i/>
                <w:sz w:val="28"/>
                <w:szCs w:val="28"/>
              </w:rPr>
              <w:t xml:space="preserve"> personas. Pakalpojumu reāli saņēmušas 2</w:t>
            </w:r>
            <w:r w:rsidR="00363166">
              <w:rPr>
                <w:rFonts w:ascii="Times New Roman" w:hAnsi="Times New Roman" w:cs="Times New Roman"/>
                <w:i/>
                <w:sz w:val="28"/>
                <w:szCs w:val="28"/>
              </w:rPr>
              <w:t>30</w:t>
            </w:r>
            <w:r w:rsidR="00F54D74" w:rsidRPr="002F0395">
              <w:rPr>
                <w:rFonts w:ascii="Times New Roman" w:hAnsi="Times New Roman" w:cs="Times New Roman"/>
                <w:i/>
                <w:sz w:val="28"/>
                <w:szCs w:val="28"/>
              </w:rPr>
              <w:t xml:space="preserve"> personas (</w:t>
            </w:r>
            <w:r w:rsidR="007341A6" w:rsidRPr="002F0395">
              <w:rPr>
                <w:rFonts w:ascii="Times New Roman" w:hAnsi="Times New Roman" w:cs="Times New Roman"/>
                <w:i/>
                <w:sz w:val="28"/>
                <w:szCs w:val="28"/>
              </w:rPr>
              <w:t>1</w:t>
            </w:r>
            <w:r w:rsidR="00363166">
              <w:rPr>
                <w:rFonts w:ascii="Times New Roman" w:hAnsi="Times New Roman" w:cs="Times New Roman"/>
                <w:i/>
                <w:sz w:val="28"/>
                <w:szCs w:val="28"/>
              </w:rPr>
              <w:t>61</w:t>
            </w:r>
            <w:r w:rsidRPr="002F0395">
              <w:rPr>
                <w:rFonts w:ascii="Times New Roman" w:hAnsi="Times New Roman" w:cs="Times New Roman"/>
                <w:i/>
                <w:sz w:val="28"/>
                <w:szCs w:val="28"/>
              </w:rPr>
              <w:t xml:space="preserve"> person</w:t>
            </w:r>
            <w:r w:rsidR="00F54D74" w:rsidRPr="002F0395">
              <w:rPr>
                <w:rFonts w:ascii="Times New Roman" w:hAnsi="Times New Roman" w:cs="Times New Roman"/>
                <w:i/>
                <w:sz w:val="28"/>
                <w:szCs w:val="28"/>
              </w:rPr>
              <w:t>a</w:t>
            </w:r>
            <w:r w:rsidRPr="002F0395">
              <w:rPr>
                <w:rFonts w:ascii="Times New Roman" w:hAnsi="Times New Roman" w:cs="Times New Roman"/>
                <w:i/>
                <w:sz w:val="28"/>
                <w:szCs w:val="28"/>
              </w:rPr>
              <w:t xml:space="preserve"> ar onkoloģisku slimību un </w:t>
            </w:r>
            <w:r w:rsidR="00363166">
              <w:rPr>
                <w:rFonts w:ascii="Times New Roman" w:hAnsi="Times New Roman" w:cs="Times New Roman"/>
                <w:i/>
                <w:sz w:val="28"/>
                <w:szCs w:val="28"/>
              </w:rPr>
              <w:t>69</w:t>
            </w:r>
            <w:r w:rsidRPr="002F0395">
              <w:rPr>
                <w:rFonts w:ascii="Times New Roman" w:hAnsi="Times New Roman" w:cs="Times New Roman"/>
                <w:i/>
                <w:sz w:val="28"/>
                <w:szCs w:val="28"/>
              </w:rPr>
              <w:t xml:space="preserve"> šo personu tuviniek</w:t>
            </w:r>
            <w:r w:rsidR="007341A6" w:rsidRPr="002F0395">
              <w:rPr>
                <w:rFonts w:ascii="Times New Roman" w:hAnsi="Times New Roman" w:cs="Times New Roman"/>
                <w:i/>
                <w:sz w:val="28"/>
                <w:szCs w:val="28"/>
              </w:rPr>
              <w:t>i</w:t>
            </w:r>
            <w:r w:rsidR="00F54D74" w:rsidRPr="002F0395">
              <w:rPr>
                <w:rFonts w:ascii="Times New Roman" w:hAnsi="Times New Roman" w:cs="Times New Roman"/>
                <w:i/>
                <w:sz w:val="28"/>
                <w:szCs w:val="28"/>
              </w:rPr>
              <w:t>)</w:t>
            </w:r>
            <w:r w:rsidRPr="002F0395">
              <w:rPr>
                <w:rFonts w:ascii="Times New Roman" w:hAnsi="Times New Roman" w:cs="Times New Roman"/>
                <w:i/>
                <w:sz w:val="28"/>
                <w:szCs w:val="28"/>
              </w:rPr>
              <w:t xml:space="preserve">. </w:t>
            </w:r>
            <w:r w:rsidR="00363166" w:rsidRPr="00363166">
              <w:rPr>
                <w:rFonts w:ascii="Times New Roman" w:hAnsi="Times New Roman" w:cs="Times New Roman"/>
                <w:i/>
                <w:sz w:val="28"/>
                <w:szCs w:val="28"/>
              </w:rPr>
              <w:t>Viens no būtiskajiem faktoriem, kas traucē biedrībai veikt uzdevuma izpildi rezultatīvāk, ir savā īpašumā esošu telpu trūkums, šobrīd pakalpojums tiek nodrošināts rehabilitācijas centrā “Dūjas” Jēkabpils novada Kalna pagastā, ar kuru ir noslēgts telpu nomas līgums, kur ir ierobežots izvietojamo klientu vietu skaits (maksimālais skaits – 15 klienti).</w:t>
            </w:r>
          </w:p>
        </w:tc>
      </w:tr>
      <w:tr w:rsidR="008C598D" w:rsidRPr="008F5DAB" w14:paraId="54559768"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7AFA4765" w14:textId="1005E018" w:rsidR="008C598D" w:rsidRPr="008F5DAB" w:rsidRDefault="009779F0"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6</w:t>
            </w:r>
            <w:r w:rsidR="008C598D">
              <w:rPr>
                <w:rFonts w:ascii="Times New Roman" w:eastAsia="Times New Roman" w:hAnsi="Times New Roman" w:cs="Times New Roman"/>
                <w:iCs/>
                <w:sz w:val="28"/>
                <w:szCs w:val="28"/>
                <w:lang w:eastAsia="lv-LV"/>
              </w:rPr>
              <w:t>.</w:t>
            </w:r>
          </w:p>
        </w:tc>
        <w:tc>
          <w:tcPr>
            <w:tcW w:w="1626" w:type="pct"/>
            <w:tcBorders>
              <w:top w:val="outset" w:sz="6" w:space="0" w:color="auto"/>
              <w:left w:val="outset" w:sz="6" w:space="0" w:color="auto"/>
              <w:bottom w:val="outset" w:sz="6" w:space="0" w:color="auto"/>
              <w:right w:val="outset" w:sz="6" w:space="0" w:color="auto"/>
            </w:tcBorders>
          </w:tcPr>
          <w:p w14:paraId="6E91E0EE" w14:textId="48E13793" w:rsidR="008C598D" w:rsidRPr="00123DBD" w:rsidRDefault="009779F0" w:rsidP="00624179">
            <w:pPr>
              <w:spacing w:after="0" w:line="240" w:lineRule="auto"/>
              <w:rPr>
                <w:rFonts w:ascii="Times New Roman" w:hAnsi="Times New Roman" w:cs="Times New Roman"/>
                <w:sz w:val="28"/>
                <w:szCs w:val="28"/>
              </w:rPr>
            </w:pPr>
            <w:r>
              <w:rPr>
                <w:rFonts w:ascii="Times New Roman" w:hAnsi="Times New Roman" w:cs="Times New Roman"/>
                <w:sz w:val="28"/>
                <w:szCs w:val="28"/>
              </w:rPr>
              <w:t>C</w:t>
            </w:r>
            <w:r w:rsidRPr="009779F0">
              <w:rPr>
                <w:rFonts w:ascii="Times New Roman" w:hAnsi="Times New Roman" w:cs="Times New Roman"/>
                <w:sz w:val="28"/>
                <w:szCs w:val="28"/>
              </w:rPr>
              <w:t xml:space="preserve">iti būtiski apstākļi </w:t>
            </w:r>
            <w:r>
              <w:rPr>
                <w:rFonts w:ascii="Times New Roman" w:hAnsi="Times New Roman" w:cs="Times New Roman"/>
                <w:sz w:val="28"/>
                <w:szCs w:val="28"/>
              </w:rPr>
              <w:t>pēc ministrijas ieskatiem</w:t>
            </w:r>
          </w:p>
        </w:tc>
        <w:tc>
          <w:tcPr>
            <w:tcW w:w="3013" w:type="pct"/>
            <w:tcBorders>
              <w:top w:val="outset" w:sz="6" w:space="0" w:color="auto"/>
              <w:left w:val="outset" w:sz="6" w:space="0" w:color="auto"/>
              <w:bottom w:val="outset" w:sz="6" w:space="0" w:color="auto"/>
              <w:right w:val="outset" w:sz="6" w:space="0" w:color="auto"/>
            </w:tcBorders>
          </w:tcPr>
          <w:p w14:paraId="6D6EF262" w14:textId="6EA0F1CE" w:rsidR="008C598D" w:rsidRPr="00893529" w:rsidRDefault="00893529" w:rsidP="001E1E3C">
            <w:pPr>
              <w:tabs>
                <w:tab w:val="left" w:pos="6237"/>
              </w:tabs>
              <w:spacing w:after="0" w:line="240" w:lineRule="auto"/>
              <w:jc w:val="both"/>
              <w:rPr>
                <w:rFonts w:ascii="Times New Roman" w:eastAsia="Times New Roman" w:hAnsi="Times New Roman" w:cs="Times New Roman"/>
                <w:i/>
                <w:iCs/>
                <w:sz w:val="28"/>
                <w:szCs w:val="28"/>
                <w:lang w:eastAsia="lv-LV"/>
              </w:rPr>
            </w:pPr>
            <w:r w:rsidRPr="00893529">
              <w:rPr>
                <w:rFonts w:ascii="Times New Roman" w:eastAsia="Times New Roman" w:hAnsi="Times New Roman" w:cs="Times New Roman"/>
                <w:i/>
                <w:iCs/>
                <w:sz w:val="28"/>
                <w:szCs w:val="28"/>
                <w:lang w:eastAsia="lv-LV"/>
              </w:rPr>
              <w:t>L</w:t>
            </w:r>
            <w:r w:rsidR="001E1E3C">
              <w:rPr>
                <w:rFonts w:ascii="Times New Roman" w:eastAsia="Times New Roman" w:hAnsi="Times New Roman" w:cs="Times New Roman"/>
                <w:i/>
                <w:iCs/>
                <w:sz w:val="28"/>
                <w:szCs w:val="28"/>
                <w:lang w:eastAsia="lv-LV"/>
              </w:rPr>
              <w:t>abklājības ministrijas (turpmāk – LM)</w:t>
            </w:r>
            <w:r w:rsidRPr="00893529">
              <w:rPr>
                <w:rFonts w:ascii="Times New Roman" w:eastAsia="Times New Roman" w:hAnsi="Times New Roman" w:cs="Times New Roman"/>
                <w:i/>
                <w:iCs/>
                <w:sz w:val="28"/>
                <w:szCs w:val="28"/>
                <w:lang w:eastAsia="lv-LV"/>
              </w:rPr>
              <w:t xml:space="preserve">  </w:t>
            </w:r>
            <w:r w:rsidR="001E1E3C" w:rsidRPr="001E1E3C">
              <w:rPr>
                <w:rFonts w:ascii="Times New Roman" w:eastAsia="Times New Roman" w:hAnsi="Times New Roman" w:cs="Times New Roman"/>
                <w:i/>
                <w:iCs/>
                <w:sz w:val="28"/>
                <w:szCs w:val="28"/>
                <w:lang w:eastAsia="lv-LV"/>
              </w:rPr>
              <w:t>Sociālo pakalpojumu un invaliditātes politikas departaments (turpmāk – SPIPD)</w:t>
            </w:r>
            <w:r w:rsidR="001E1E3C">
              <w:rPr>
                <w:rFonts w:ascii="Times New Roman" w:eastAsia="Times New Roman" w:hAnsi="Times New Roman" w:cs="Times New Roman"/>
                <w:i/>
                <w:iCs/>
                <w:sz w:val="28"/>
                <w:szCs w:val="28"/>
                <w:lang w:eastAsia="lv-LV"/>
              </w:rPr>
              <w:t xml:space="preserve"> </w:t>
            </w:r>
            <w:r w:rsidRPr="00893529">
              <w:rPr>
                <w:rFonts w:ascii="Times New Roman" w:eastAsia="Times New Roman" w:hAnsi="Times New Roman" w:cs="Times New Roman"/>
                <w:i/>
                <w:iCs/>
                <w:sz w:val="28"/>
                <w:szCs w:val="28"/>
                <w:lang w:eastAsia="lv-LV"/>
              </w:rPr>
              <w:t>202</w:t>
            </w:r>
            <w:r w:rsidR="00363166">
              <w:rPr>
                <w:rFonts w:ascii="Times New Roman" w:eastAsia="Times New Roman" w:hAnsi="Times New Roman" w:cs="Times New Roman"/>
                <w:i/>
                <w:iCs/>
                <w:sz w:val="28"/>
                <w:szCs w:val="28"/>
                <w:lang w:eastAsia="lv-LV"/>
              </w:rPr>
              <w:t>2</w:t>
            </w:r>
            <w:r w:rsidRPr="00893529">
              <w:rPr>
                <w:rFonts w:ascii="Times New Roman" w:eastAsia="Times New Roman" w:hAnsi="Times New Roman" w:cs="Times New Roman"/>
                <w:i/>
                <w:iCs/>
                <w:sz w:val="28"/>
                <w:szCs w:val="28"/>
                <w:lang w:eastAsia="lv-LV"/>
              </w:rPr>
              <w:t>.gadā nav saņēmis nevienu sūdzību par biedrības “Dzīvības koks”  sniegtā pakalpojuma neatbilstību normatīvajiem aktiem. Tāpat LM SP</w:t>
            </w:r>
            <w:r w:rsidR="001E1E3C">
              <w:rPr>
                <w:rFonts w:ascii="Times New Roman" w:eastAsia="Times New Roman" w:hAnsi="Times New Roman" w:cs="Times New Roman"/>
                <w:i/>
                <w:iCs/>
                <w:sz w:val="28"/>
                <w:szCs w:val="28"/>
                <w:lang w:eastAsia="lv-LV"/>
              </w:rPr>
              <w:t>IP</w:t>
            </w:r>
            <w:r w:rsidRPr="00893529">
              <w:rPr>
                <w:rFonts w:ascii="Times New Roman" w:eastAsia="Times New Roman" w:hAnsi="Times New Roman" w:cs="Times New Roman"/>
                <w:i/>
                <w:iCs/>
                <w:sz w:val="28"/>
                <w:szCs w:val="28"/>
                <w:lang w:eastAsia="lv-LV"/>
              </w:rPr>
              <w:t xml:space="preserve">D </w:t>
            </w:r>
            <w:r w:rsidR="00C04832">
              <w:rPr>
                <w:rFonts w:ascii="Times New Roman" w:eastAsia="Times New Roman" w:hAnsi="Times New Roman" w:cs="Times New Roman"/>
                <w:i/>
                <w:iCs/>
                <w:sz w:val="28"/>
                <w:szCs w:val="28"/>
                <w:lang w:eastAsia="lv-LV"/>
              </w:rPr>
              <w:t xml:space="preserve">iepriekšējos </w:t>
            </w:r>
            <w:r w:rsidRPr="00893529">
              <w:rPr>
                <w:rFonts w:ascii="Times New Roman" w:eastAsia="Times New Roman" w:hAnsi="Times New Roman" w:cs="Times New Roman"/>
                <w:i/>
                <w:iCs/>
                <w:sz w:val="28"/>
                <w:szCs w:val="28"/>
                <w:lang w:eastAsia="lv-LV"/>
              </w:rPr>
              <w:t xml:space="preserve">gados nav saņēmis izskatīšanai nevienu biedrības “Dzīvības koks” </w:t>
            </w:r>
            <w:r w:rsidRPr="00893529">
              <w:rPr>
                <w:rFonts w:ascii="Times New Roman" w:eastAsia="Times New Roman" w:hAnsi="Times New Roman" w:cs="Times New Roman"/>
                <w:i/>
                <w:iCs/>
                <w:sz w:val="28"/>
                <w:szCs w:val="28"/>
                <w:lang w:eastAsia="lv-LV"/>
              </w:rPr>
              <w:lastRenderedPageBreak/>
              <w:t>pieņemto lēmumu vai faktiskās rīcības apstrīdēšanas gadījumu.</w:t>
            </w:r>
          </w:p>
        </w:tc>
      </w:tr>
    </w:tbl>
    <w:p w14:paraId="6B1B817B" w14:textId="77777777" w:rsidR="007D4FEA" w:rsidRDefault="007D4FEA" w:rsidP="00811ABB">
      <w:pPr>
        <w:tabs>
          <w:tab w:val="left" w:pos="6237"/>
        </w:tabs>
        <w:spacing w:after="0" w:line="240" w:lineRule="auto"/>
        <w:rPr>
          <w:rFonts w:ascii="Times New Roman" w:hAnsi="Times New Roman" w:cs="Times New Roman"/>
          <w:sz w:val="28"/>
          <w:szCs w:val="28"/>
        </w:rPr>
      </w:pPr>
    </w:p>
    <w:p w14:paraId="64B1A2BB" w14:textId="77777777" w:rsidR="00C04832" w:rsidRDefault="00C04832" w:rsidP="00811ABB">
      <w:pPr>
        <w:tabs>
          <w:tab w:val="left" w:pos="6237"/>
        </w:tabs>
        <w:spacing w:after="0" w:line="240" w:lineRule="auto"/>
        <w:rPr>
          <w:rFonts w:ascii="Times New Roman" w:hAnsi="Times New Roman" w:cs="Times New Roman"/>
          <w:sz w:val="24"/>
          <w:szCs w:val="24"/>
        </w:rPr>
      </w:pPr>
    </w:p>
    <w:p w14:paraId="16112400" w14:textId="3D93A870" w:rsidR="007341A6" w:rsidRDefault="000835AA" w:rsidP="00811ABB">
      <w:pPr>
        <w:tabs>
          <w:tab w:val="left" w:pos="6237"/>
        </w:tabs>
        <w:spacing w:after="0" w:line="240" w:lineRule="auto"/>
        <w:rPr>
          <w:rFonts w:ascii="Times New Roman" w:hAnsi="Times New Roman" w:cs="Times New Roman"/>
          <w:sz w:val="24"/>
          <w:szCs w:val="24"/>
        </w:rPr>
      </w:pPr>
      <w:r w:rsidRPr="00561168">
        <w:rPr>
          <w:rFonts w:ascii="Times New Roman" w:hAnsi="Times New Roman" w:cs="Times New Roman"/>
          <w:sz w:val="24"/>
          <w:szCs w:val="24"/>
        </w:rPr>
        <w:t xml:space="preserve">Sociālo pakalpojumu </w:t>
      </w:r>
      <w:r w:rsidR="007341A6">
        <w:rPr>
          <w:rFonts w:ascii="Times New Roman" w:hAnsi="Times New Roman" w:cs="Times New Roman"/>
          <w:sz w:val="24"/>
          <w:szCs w:val="24"/>
        </w:rPr>
        <w:t xml:space="preserve">un invaliditātes </w:t>
      </w:r>
    </w:p>
    <w:p w14:paraId="7AE1B068" w14:textId="2A9ED8C9" w:rsidR="007D4FEA" w:rsidRPr="00561168" w:rsidRDefault="007341A6" w:rsidP="00811ABB">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politikas </w:t>
      </w:r>
      <w:r w:rsidR="000835AA" w:rsidRPr="00561168">
        <w:rPr>
          <w:rFonts w:ascii="Times New Roman" w:hAnsi="Times New Roman" w:cs="Times New Roman"/>
          <w:sz w:val="24"/>
          <w:szCs w:val="24"/>
        </w:rPr>
        <w:t>departamenta</w:t>
      </w:r>
    </w:p>
    <w:p w14:paraId="0116E4F1" w14:textId="4ECEB2A0" w:rsidR="007341A6" w:rsidRDefault="00C04832" w:rsidP="00811ABB">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vecākā eksperte</w:t>
      </w:r>
    </w:p>
    <w:p w14:paraId="6AA78BE6" w14:textId="4AA88218" w:rsidR="00C04832" w:rsidRPr="007341A6" w:rsidRDefault="00C04832" w:rsidP="00811ABB">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Inese Veinberga</w:t>
      </w:r>
    </w:p>
    <w:p w14:paraId="0B3C1CA9" w14:textId="77777777" w:rsidR="007D4FEA" w:rsidRPr="008F5DAB" w:rsidRDefault="007D4FEA" w:rsidP="00811ABB">
      <w:pPr>
        <w:tabs>
          <w:tab w:val="left" w:pos="6237"/>
        </w:tabs>
        <w:spacing w:after="0" w:line="240" w:lineRule="auto"/>
        <w:rPr>
          <w:rFonts w:ascii="Times New Roman" w:hAnsi="Times New Roman" w:cs="Times New Roman"/>
          <w:sz w:val="28"/>
          <w:szCs w:val="28"/>
        </w:rPr>
      </w:pPr>
    </w:p>
    <w:p w14:paraId="40997B75" w14:textId="77777777" w:rsidR="00894C55" w:rsidRPr="008F5DAB" w:rsidRDefault="00894C55" w:rsidP="00811ABB">
      <w:pPr>
        <w:tabs>
          <w:tab w:val="left" w:pos="6237"/>
        </w:tabs>
        <w:spacing w:after="0" w:line="240" w:lineRule="auto"/>
        <w:rPr>
          <w:rFonts w:ascii="Times New Roman" w:hAnsi="Times New Roman" w:cs="Times New Roman"/>
          <w:sz w:val="28"/>
          <w:szCs w:val="28"/>
        </w:rPr>
      </w:pPr>
    </w:p>
    <w:sectPr w:rsidR="00894C55" w:rsidRPr="008F5DAB" w:rsidSect="009A2654">
      <w:headerReference w:type="default" r:id="rId6"/>
      <w:headerReference w:type="first" r:id="rId7"/>
      <w:foot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6751" w14:textId="77777777" w:rsidR="00B65A8D" w:rsidRDefault="00B65A8D" w:rsidP="00894C55">
      <w:pPr>
        <w:spacing w:after="0" w:line="240" w:lineRule="auto"/>
      </w:pPr>
      <w:r>
        <w:separator/>
      </w:r>
    </w:p>
  </w:endnote>
  <w:endnote w:type="continuationSeparator" w:id="0">
    <w:p w14:paraId="3AD5CA44" w14:textId="77777777" w:rsidR="00B65A8D" w:rsidRDefault="00B65A8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E66D" w14:textId="19696F66" w:rsidR="00380783" w:rsidRPr="00D25FA7" w:rsidRDefault="00380783" w:rsidP="00D25FA7">
    <w:pPr>
      <w:pStyle w:val="Footer"/>
      <w:jc w:val="both"/>
      <w:rPr>
        <w:rFonts w:ascii="Times New Roman" w:hAnsi="Times New Roman" w:cs="Times New Roman"/>
        <w:sz w:val="20"/>
        <w:szCs w:val="20"/>
      </w:rPr>
    </w:pPr>
  </w:p>
  <w:p w14:paraId="325F8F6F" w14:textId="1A7BE56B" w:rsidR="009A2654" w:rsidRPr="009A2654" w:rsidRDefault="009A2654">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BC43D" w14:textId="77777777" w:rsidR="00B65A8D" w:rsidRDefault="00B65A8D" w:rsidP="00894C55">
      <w:pPr>
        <w:spacing w:after="0" w:line="240" w:lineRule="auto"/>
      </w:pPr>
      <w:r>
        <w:separator/>
      </w:r>
    </w:p>
  </w:footnote>
  <w:footnote w:type="continuationSeparator" w:id="0">
    <w:p w14:paraId="29312941" w14:textId="77777777" w:rsidR="00B65A8D" w:rsidRDefault="00B65A8D"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B9B8A1E"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110B5">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A6E5" w14:textId="1FE89FA6" w:rsidR="00123DBD" w:rsidRPr="00073CF3" w:rsidRDefault="003B7C7E" w:rsidP="00123DBD">
    <w:pPr>
      <w:pStyle w:val="Header"/>
      <w:jc w:val="right"/>
      <w:rPr>
        <w:rFonts w:ascii="Times New Roman" w:hAnsi="Times New Roman" w:cs="Times New Roman"/>
        <w:sz w:val="20"/>
        <w:szCs w:val="20"/>
      </w:rPr>
    </w:pPr>
    <w:r>
      <w:rPr>
        <w:rFonts w:ascii="Times New Roman" w:hAnsi="Times New Roman" w:cs="Times New Roman"/>
        <w:sz w:val="20"/>
        <w:szCs w:val="20"/>
      </w:rPr>
      <w:t>3</w:t>
    </w:r>
    <w:r w:rsidR="00123DBD" w:rsidRPr="00073CF3">
      <w:rPr>
        <w:rFonts w:ascii="Times New Roman" w:hAnsi="Times New Roman" w:cs="Times New Roman"/>
        <w:sz w:val="20"/>
        <w:szCs w:val="20"/>
      </w:rPr>
      <w:t>.pielikums</w:t>
    </w:r>
  </w:p>
  <w:p w14:paraId="2501E941" w14:textId="77777777" w:rsidR="003C7087" w:rsidRPr="003C7087" w:rsidRDefault="003C7087" w:rsidP="003C7087">
    <w:pPr>
      <w:pStyle w:val="Header"/>
      <w:jc w:val="right"/>
      <w:rPr>
        <w:rFonts w:ascii="Times New Roman" w:hAnsi="Times New Roman" w:cs="Times New Roman"/>
        <w:sz w:val="20"/>
        <w:szCs w:val="20"/>
      </w:rPr>
    </w:pPr>
    <w:r w:rsidRPr="003C7087">
      <w:rPr>
        <w:rFonts w:ascii="Times New Roman" w:hAnsi="Times New Roman" w:cs="Times New Roman"/>
        <w:sz w:val="20"/>
        <w:szCs w:val="20"/>
      </w:rPr>
      <w:t xml:space="preserve">Labklājības ministrijas 2020.gada 17.decembra </w:t>
    </w:r>
  </w:p>
  <w:p w14:paraId="555E29B8" w14:textId="77777777" w:rsidR="003C7087" w:rsidRPr="003C7087" w:rsidRDefault="003C7087" w:rsidP="003C7087">
    <w:pPr>
      <w:pStyle w:val="Header"/>
      <w:jc w:val="right"/>
      <w:rPr>
        <w:rFonts w:ascii="Times New Roman" w:hAnsi="Times New Roman" w:cs="Times New Roman"/>
        <w:sz w:val="20"/>
        <w:szCs w:val="20"/>
      </w:rPr>
    </w:pPr>
    <w:r w:rsidRPr="003C7087">
      <w:rPr>
        <w:rFonts w:ascii="Times New Roman" w:hAnsi="Times New Roman" w:cs="Times New Roman"/>
        <w:sz w:val="20"/>
        <w:szCs w:val="20"/>
      </w:rPr>
      <w:t>iekšējiem noteikumiem Nr.18/NOT</w:t>
    </w:r>
  </w:p>
  <w:p w14:paraId="18736026" w14:textId="77777777" w:rsidR="003C7087" w:rsidRPr="003C7087" w:rsidRDefault="003C7087" w:rsidP="003C7087">
    <w:pPr>
      <w:pStyle w:val="Header"/>
      <w:jc w:val="right"/>
      <w:rPr>
        <w:rFonts w:ascii="Times New Roman" w:hAnsi="Times New Roman" w:cs="Times New Roman"/>
        <w:sz w:val="20"/>
        <w:szCs w:val="20"/>
      </w:rPr>
    </w:pPr>
    <w:r w:rsidRPr="003C7087">
      <w:rPr>
        <w:rFonts w:ascii="Times New Roman" w:hAnsi="Times New Roman" w:cs="Times New Roman"/>
        <w:sz w:val="20"/>
        <w:szCs w:val="20"/>
      </w:rPr>
      <w:t>“Valsts pārvaldes uzdevumu deleģēšanas noteikumi”</w:t>
    </w:r>
  </w:p>
  <w:p w14:paraId="63159540" w14:textId="77777777" w:rsidR="00264E29" w:rsidRDefault="00264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26274"/>
    <w:rsid w:val="00056737"/>
    <w:rsid w:val="00073CF3"/>
    <w:rsid w:val="000835AA"/>
    <w:rsid w:val="000964B2"/>
    <w:rsid w:val="000E066A"/>
    <w:rsid w:val="000E39D4"/>
    <w:rsid w:val="000E72F6"/>
    <w:rsid w:val="000F2E1E"/>
    <w:rsid w:val="00123DBD"/>
    <w:rsid w:val="0014189A"/>
    <w:rsid w:val="00176162"/>
    <w:rsid w:val="00195C5F"/>
    <w:rsid w:val="001B2C80"/>
    <w:rsid w:val="001C2248"/>
    <w:rsid w:val="001D6B8A"/>
    <w:rsid w:val="001D7874"/>
    <w:rsid w:val="001E1E3C"/>
    <w:rsid w:val="001F03A8"/>
    <w:rsid w:val="001F0AE3"/>
    <w:rsid w:val="00214976"/>
    <w:rsid w:val="00243426"/>
    <w:rsid w:val="00264E29"/>
    <w:rsid w:val="00270A9C"/>
    <w:rsid w:val="002A4BD8"/>
    <w:rsid w:val="002E1C05"/>
    <w:rsid w:val="002E2C8B"/>
    <w:rsid w:val="002F0395"/>
    <w:rsid w:val="002F0CEF"/>
    <w:rsid w:val="0030339A"/>
    <w:rsid w:val="003574A8"/>
    <w:rsid w:val="00363166"/>
    <w:rsid w:val="00375173"/>
    <w:rsid w:val="00380783"/>
    <w:rsid w:val="00397F32"/>
    <w:rsid w:val="003B0BF9"/>
    <w:rsid w:val="003B7C7E"/>
    <w:rsid w:val="003C7087"/>
    <w:rsid w:val="003D0A74"/>
    <w:rsid w:val="003E0791"/>
    <w:rsid w:val="003E0907"/>
    <w:rsid w:val="003E1415"/>
    <w:rsid w:val="003F28AC"/>
    <w:rsid w:val="00402292"/>
    <w:rsid w:val="0041581C"/>
    <w:rsid w:val="004359BC"/>
    <w:rsid w:val="004454FE"/>
    <w:rsid w:val="00456E40"/>
    <w:rsid w:val="00471F27"/>
    <w:rsid w:val="004B7E87"/>
    <w:rsid w:val="0050178F"/>
    <w:rsid w:val="005451EE"/>
    <w:rsid w:val="005476E5"/>
    <w:rsid w:val="00547A51"/>
    <w:rsid w:val="00561168"/>
    <w:rsid w:val="005727D7"/>
    <w:rsid w:val="00576A09"/>
    <w:rsid w:val="00577E1F"/>
    <w:rsid w:val="005839B9"/>
    <w:rsid w:val="00591EC0"/>
    <w:rsid w:val="005A54EF"/>
    <w:rsid w:val="005C5552"/>
    <w:rsid w:val="005E1C22"/>
    <w:rsid w:val="005E38A5"/>
    <w:rsid w:val="006110B5"/>
    <w:rsid w:val="0062375C"/>
    <w:rsid w:val="00624179"/>
    <w:rsid w:val="0063218B"/>
    <w:rsid w:val="00636384"/>
    <w:rsid w:val="00645D89"/>
    <w:rsid w:val="00655F2C"/>
    <w:rsid w:val="006B0034"/>
    <w:rsid w:val="006B56F6"/>
    <w:rsid w:val="006C52FC"/>
    <w:rsid w:val="006E1081"/>
    <w:rsid w:val="006E40D6"/>
    <w:rsid w:val="006F4E60"/>
    <w:rsid w:val="007006E3"/>
    <w:rsid w:val="0071021F"/>
    <w:rsid w:val="00717F90"/>
    <w:rsid w:val="00720585"/>
    <w:rsid w:val="007341A6"/>
    <w:rsid w:val="00763C33"/>
    <w:rsid w:val="00773AF6"/>
    <w:rsid w:val="00795F71"/>
    <w:rsid w:val="007C14F0"/>
    <w:rsid w:val="007C5384"/>
    <w:rsid w:val="007D4FEA"/>
    <w:rsid w:val="007E5F7A"/>
    <w:rsid w:val="007E73AB"/>
    <w:rsid w:val="007E7438"/>
    <w:rsid w:val="00804C25"/>
    <w:rsid w:val="00811ABB"/>
    <w:rsid w:val="008168B6"/>
    <w:rsid w:val="00816C11"/>
    <w:rsid w:val="00841DC6"/>
    <w:rsid w:val="00842063"/>
    <w:rsid w:val="0085152B"/>
    <w:rsid w:val="0087042F"/>
    <w:rsid w:val="00871E61"/>
    <w:rsid w:val="00893529"/>
    <w:rsid w:val="00894C55"/>
    <w:rsid w:val="0089656C"/>
    <w:rsid w:val="008B3AF8"/>
    <w:rsid w:val="008C598D"/>
    <w:rsid w:val="008D2E61"/>
    <w:rsid w:val="008D353C"/>
    <w:rsid w:val="008F1B92"/>
    <w:rsid w:val="008F5DAB"/>
    <w:rsid w:val="008F6857"/>
    <w:rsid w:val="00936014"/>
    <w:rsid w:val="009779F0"/>
    <w:rsid w:val="0098272B"/>
    <w:rsid w:val="00984930"/>
    <w:rsid w:val="00987D90"/>
    <w:rsid w:val="009A2654"/>
    <w:rsid w:val="009C7C99"/>
    <w:rsid w:val="009E329C"/>
    <w:rsid w:val="00A10FC3"/>
    <w:rsid w:val="00A14626"/>
    <w:rsid w:val="00A43C9E"/>
    <w:rsid w:val="00A6073E"/>
    <w:rsid w:val="00A855AD"/>
    <w:rsid w:val="00A87B73"/>
    <w:rsid w:val="00A90C20"/>
    <w:rsid w:val="00A90DDE"/>
    <w:rsid w:val="00AB0F61"/>
    <w:rsid w:val="00AB38F8"/>
    <w:rsid w:val="00AD686B"/>
    <w:rsid w:val="00AE5567"/>
    <w:rsid w:val="00AF1239"/>
    <w:rsid w:val="00B1047B"/>
    <w:rsid w:val="00B11952"/>
    <w:rsid w:val="00B16480"/>
    <w:rsid w:val="00B165EC"/>
    <w:rsid w:val="00B2165C"/>
    <w:rsid w:val="00B22490"/>
    <w:rsid w:val="00B25BBF"/>
    <w:rsid w:val="00B41726"/>
    <w:rsid w:val="00B65A8D"/>
    <w:rsid w:val="00B745D6"/>
    <w:rsid w:val="00BA20AA"/>
    <w:rsid w:val="00BA2E83"/>
    <w:rsid w:val="00BB5B3E"/>
    <w:rsid w:val="00BD38FD"/>
    <w:rsid w:val="00BD4425"/>
    <w:rsid w:val="00BD60A6"/>
    <w:rsid w:val="00BF3AEB"/>
    <w:rsid w:val="00C04832"/>
    <w:rsid w:val="00C0673E"/>
    <w:rsid w:val="00C1072C"/>
    <w:rsid w:val="00C25B49"/>
    <w:rsid w:val="00C30C5F"/>
    <w:rsid w:val="00C518DC"/>
    <w:rsid w:val="00C63CD9"/>
    <w:rsid w:val="00C82BBD"/>
    <w:rsid w:val="00C93CD0"/>
    <w:rsid w:val="00CB53DA"/>
    <w:rsid w:val="00CC0D2D"/>
    <w:rsid w:val="00CE1D84"/>
    <w:rsid w:val="00CE5657"/>
    <w:rsid w:val="00D11792"/>
    <w:rsid w:val="00D133F8"/>
    <w:rsid w:val="00D14A3E"/>
    <w:rsid w:val="00D25FA7"/>
    <w:rsid w:val="00D807A4"/>
    <w:rsid w:val="00D823EA"/>
    <w:rsid w:val="00D86E21"/>
    <w:rsid w:val="00D95E94"/>
    <w:rsid w:val="00DC147E"/>
    <w:rsid w:val="00DC5987"/>
    <w:rsid w:val="00DD3B53"/>
    <w:rsid w:val="00DF2034"/>
    <w:rsid w:val="00DF7C02"/>
    <w:rsid w:val="00E14BD5"/>
    <w:rsid w:val="00E3716B"/>
    <w:rsid w:val="00E5323B"/>
    <w:rsid w:val="00E760D8"/>
    <w:rsid w:val="00E81C0C"/>
    <w:rsid w:val="00E8749E"/>
    <w:rsid w:val="00E90C01"/>
    <w:rsid w:val="00EA486E"/>
    <w:rsid w:val="00EC15AC"/>
    <w:rsid w:val="00ED48DA"/>
    <w:rsid w:val="00F01389"/>
    <w:rsid w:val="00F205D6"/>
    <w:rsid w:val="00F2458E"/>
    <w:rsid w:val="00F510CE"/>
    <w:rsid w:val="00F54D74"/>
    <w:rsid w:val="00F57B0C"/>
    <w:rsid w:val="00F90DFF"/>
    <w:rsid w:val="00F95CF6"/>
    <w:rsid w:val="00FC0D24"/>
    <w:rsid w:val="00FC51A6"/>
    <w:rsid w:val="00FE4A49"/>
    <w:rsid w:val="00FE5018"/>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539704"/>
  <w15:docId w15:val="{F7BEAB07-A48A-47D1-9128-E9BB4FD6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BD60A6"/>
    <w:rPr>
      <w:sz w:val="16"/>
      <w:szCs w:val="16"/>
    </w:rPr>
  </w:style>
  <w:style w:type="paragraph" w:styleId="CommentText">
    <w:name w:val="annotation text"/>
    <w:basedOn w:val="Normal"/>
    <w:link w:val="CommentTextChar"/>
    <w:uiPriority w:val="99"/>
    <w:semiHidden/>
    <w:unhideWhenUsed/>
    <w:rsid w:val="00BD60A6"/>
    <w:pPr>
      <w:spacing w:line="240" w:lineRule="auto"/>
    </w:pPr>
    <w:rPr>
      <w:sz w:val="20"/>
      <w:szCs w:val="20"/>
    </w:rPr>
  </w:style>
  <w:style w:type="character" w:customStyle="1" w:styleId="CommentTextChar">
    <w:name w:val="Comment Text Char"/>
    <w:basedOn w:val="DefaultParagraphFont"/>
    <w:link w:val="CommentText"/>
    <w:uiPriority w:val="99"/>
    <w:semiHidden/>
    <w:rsid w:val="00BD60A6"/>
    <w:rPr>
      <w:sz w:val="20"/>
      <w:szCs w:val="20"/>
    </w:rPr>
  </w:style>
  <w:style w:type="paragraph" w:styleId="CommentSubject">
    <w:name w:val="annotation subject"/>
    <w:basedOn w:val="CommentText"/>
    <w:next w:val="CommentText"/>
    <w:link w:val="CommentSubjectChar"/>
    <w:uiPriority w:val="99"/>
    <w:semiHidden/>
    <w:unhideWhenUsed/>
    <w:rsid w:val="00BD60A6"/>
    <w:rPr>
      <w:b/>
      <w:bCs/>
    </w:rPr>
  </w:style>
  <w:style w:type="character" w:customStyle="1" w:styleId="CommentSubjectChar">
    <w:name w:val="Comment Subject Char"/>
    <w:basedOn w:val="CommentTextChar"/>
    <w:link w:val="CommentSubject"/>
    <w:uiPriority w:val="99"/>
    <w:semiHidden/>
    <w:rsid w:val="00BD60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7373105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376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1168</Words>
  <Characters>667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Ieva Lismente</cp:lastModifiedBy>
  <cp:revision>3</cp:revision>
  <cp:lastPrinted>2020-10-02T09:56:00Z</cp:lastPrinted>
  <dcterms:created xsi:type="dcterms:W3CDTF">2024-05-02T12:17:00Z</dcterms:created>
  <dcterms:modified xsi:type="dcterms:W3CDTF">2024-05-02T14:12:00Z</dcterms:modified>
</cp:coreProperties>
</file>