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92A" w:rsidRPr="005F692A" w:rsidRDefault="005F692A" w:rsidP="005F69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92A">
        <w:rPr>
          <w:rFonts w:ascii="Times New Roman" w:hAnsi="Times New Roman" w:cs="Times New Roman"/>
          <w:b/>
          <w:sz w:val="26"/>
          <w:szCs w:val="26"/>
        </w:rPr>
        <w:t>Finanšu ministrijas, Labklājības ministrijas un Valsts kases saskaņotā pašvaldību pirkto ilgstošas sociālās aprūpes un sociālās rehabilitācijas pakalpojumu izdevumu uzskaitei pielietojamo EKK shēma</w:t>
      </w:r>
    </w:p>
    <w:p w:rsidR="005F692A" w:rsidRPr="005F692A" w:rsidRDefault="005F692A" w:rsidP="005F692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5F692A">
        <w:rPr>
          <w:rFonts w:ascii="Times New Roman" w:hAnsi="Times New Roman" w:cs="Times New Roman"/>
          <w:sz w:val="26"/>
          <w:szCs w:val="26"/>
        </w:rPr>
        <w:t xml:space="preserve"> </w:t>
      </w:r>
      <w:r w:rsidRPr="005F692A">
        <w:rPr>
          <w:rFonts w:ascii="Times New Roman" w:hAnsi="Times New Roman" w:cs="Times New Roman"/>
          <w:i/>
          <w:sz w:val="26"/>
          <w:szCs w:val="26"/>
        </w:rPr>
        <w:t xml:space="preserve">Sociālais dienests vai pašvaldības dome pieņem lēmumu piešķirt pakalpojumu konkrētam iedzīvotājam → tiek slēgts līgums starp sociālo dienestu, pakalpojuma saņēmēju un pakalpojuma sniedzēju  → pakalpojuma sniedzējs iesniedz sociālajam dienestam vai pašvaldībai rēķinu par sniegto pakalpojumu konkrētajam klientam iepriekšējā mēnesī → sociālā dienesta vai pašvaldības grāmatvedība veic samaksu pakalpojuma sniedzējam un izdevumus uzskaita EKK: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5F692A" w:rsidRPr="005F692A" w:rsidTr="005F692A">
        <w:tc>
          <w:tcPr>
            <w:tcW w:w="3114" w:type="dxa"/>
          </w:tcPr>
          <w:p w:rsidR="005F692A" w:rsidRPr="005F692A" w:rsidRDefault="005F692A" w:rsidP="005F69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9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692A">
              <w:rPr>
                <w:rFonts w:ascii="Times New Roman" w:hAnsi="Times New Roman" w:cs="Times New Roman"/>
                <w:b/>
                <w:sz w:val="26"/>
                <w:szCs w:val="26"/>
              </w:rPr>
              <w:t>Pakalpojuma sniedzējs</w:t>
            </w:r>
          </w:p>
        </w:tc>
        <w:tc>
          <w:tcPr>
            <w:tcW w:w="5182" w:type="dxa"/>
          </w:tcPr>
          <w:p w:rsidR="005F692A" w:rsidRPr="005F692A" w:rsidRDefault="005F692A" w:rsidP="005F69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92A">
              <w:rPr>
                <w:rFonts w:ascii="Times New Roman" w:hAnsi="Times New Roman" w:cs="Times New Roman"/>
                <w:b/>
                <w:sz w:val="26"/>
                <w:szCs w:val="26"/>
              </w:rPr>
              <w:t>Pielietojamais EKK</w:t>
            </w:r>
          </w:p>
        </w:tc>
      </w:tr>
      <w:tr w:rsidR="005F692A" w:rsidTr="005F692A">
        <w:tc>
          <w:tcPr>
            <w:tcW w:w="3114" w:type="dxa"/>
          </w:tcPr>
          <w:p w:rsidR="005F692A" w:rsidRDefault="005F692A" w:rsidP="005F69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692A">
              <w:rPr>
                <w:rFonts w:ascii="Times New Roman" w:hAnsi="Times New Roman" w:cs="Times New Roman"/>
                <w:sz w:val="26"/>
                <w:szCs w:val="26"/>
              </w:rPr>
              <w:t>SIA, nodibinājums vai biedrība</w:t>
            </w:r>
          </w:p>
        </w:tc>
        <w:tc>
          <w:tcPr>
            <w:tcW w:w="5182" w:type="dxa"/>
          </w:tcPr>
          <w:p w:rsidR="005F692A" w:rsidRDefault="005F692A" w:rsidP="005F69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692A">
              <w:rPr>
                <w:rFonts w:ascii="Times New Roman" w:hAnsi="Times New Roman" w:cs="Times New Roman"/>
                <w:sz w:val="26"/>
                <w:szCs w:val="26"/>
              </w:rPr>
              <w:t>EKK 6412 „Samaksa par ilgstošas sociālās aprūpes un sociālās rehabilitācijas institūciju sniegtajiem pakalpojumiem”</w:t>
            </w:r>
          </w:p>
        </w:tc>
      </w:tr>
      <w:tr w:rsidR="005F692A" w:rsidTr="005F692A">
        <w:tc>
          <w:tcPr>
            <w:tcW w:w="3114" w:type="dxa"/>
          </w:tcPr>
          <w:p w:rsidR="005F692A" w:rsidRDefault="005F692A" w:rsidP="005F69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692A">
              <w:rPr>
                <w:rFonts w:ascii="Times New Roman" w:hAnsi="Times New Roman" w:cs="Times New Roman"/>
                <w:sz w:val="26"/>
                <w:szCs w:val="26"/>
              </w:rPr>
              <w:t>Savas pašvaldības padotības iestāde (</w:t>
            </w:r>
            <w:r w:rsidRPr="00D14E5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tiek iekļauta</w:t>
            </w:r>
            <w:r w:rsidRPr="005F692A">
              <w:rPr>
                <w:rFonts w:ascii="Times New Roman" w:hAnsi="Times New Roman" w:cs="Times New Roman"/>
                <w:sz w:val="26"/>
                <w:szCs w:val="26"/>
              </w:rPr>
              <w:t xml:space="preserve"> pašvaldības konsolidētajā pārskatā)</w:t>
            </w:r>
          </w:p>
        </w:tc>
        <w:tc>
          <w:tcPr>
            <w:tcW w:w="5182" w:type="dxa"/>
          </w:tcPr>
          <w:p w:rsidR="005F692A" w:rsidRDefault="005F692A" w:rsidP="005F69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692A">
              <w:rPr>
                <w:rFonts w:ascii="Times New Roman" w:hAnsi="Times New Roman" w:cs="Times New Roman"/>
                <w:i/>
                <w:sz w:val="26"/>
                <w:szCs w:val="26"/>
              </w:rPr>
              <w:t>pašvaldībai (dome)</w:t>
            </w:r>
            <w:r w:rsidRPr="005F692A">
              <w:rPr>
                <w:rFonts w:ascii="Times New Roman" w:hAnsi="Times New Roman" w:cs="Times New Roman"/>
                <w:sz w:val="26"/>
                <w:szCs w:val="26"/>
              </w:rPr>
              <w:t xml:space="preserve"> EKK 7230 „Pašvaldību uzturēšanas izdevumu </w:t>
            </w:r>
            <w:proofErr w:type="spellStart"/>
            <w:r w:rsidRPr="005F692A">
              <w:rPr>
                <w:rFonts w:ascii="Times New Roman" w:hAnsi="Times New Roman" w:cs="Times New Roman"/>
                <w:sz w:val="26"/>
                <w:szCs w:val="26"/>
              </w:rPr>
              <w:t>transferti</w:t>
            </w:r>
            <w:proofErr w:type="spellEnd"/>
            <w:r w:rsidRPr="005F692A">
              <w:rPr>
                <w:rFonts w:ascii="Times New Roman" w:hAnsi="Times New Roman" w:cs="Times New Roman"/>
                <w:sz w:val="26"/>
                <w:szCs w:val="26"/>
              </w:rPr>
              <w:t xml:space="preserve"> padotības iestādēm” – </w:t>
            </w:r>
            <w:r w:rsidRPr="005F692A">
              <w:rPr>
                <w:rFonts w:ascii="Times New Roman" w:hAnsi="Times New Roman" w:cs="Times New Roman"/>
                <w:i/>
                <w:sz w:val="26"/>
                <w:szCs w:val="26"/>
              </w:rPr>
              <w:t>pakalpojuma sniedzējam</w:t>
            </w:r>
            <w:r w:rsidRPr="005F692A">
              <w:rPr>
                <w:rFonts w:ascii="Times New Roman" w:hAnsi="Times New Roman" w:cs="Times New Roman"/>
                <w:sz w:val="26"/>
                <w:szCs w:val="26"/>
              </w:rPr>
              <w:t xml:space="preserve"> EKK 19.3.0.0 „Pašvaldības iestāžu saņemtie </w:t>
            </w:r>
            <w:proofErr w:type="spellStart"/>
            <w:r w:rsidRPr="005F692A">
              <w:rPr>
                <w:rFonts w:ascii="Times New Roman" w:hAnsi="Times New Roman" w:cs="Times New Roman"/>
                <w:sz w:val="26"/>
                <w:szCs w:val="26"/>
              </w:rPr>
              <w:t>transferti</w:t>
            </w:r>
            <w:proofErr w:type="spellEnd"/>
            <w:r w:rsidRPr="005F692A">
              <w:rPr>
                <w:rFonts w:ascii="Times New Roman" w:hAnsi="Times New Roman" w:cs="Times New Roman"/>
                <w:sz w:val="26"/>
                <w:szCs w:val="26"/>
              </w:rPr>
              <w:t xml:space="preserve"> no augstākas iestādes”  </w:t>
            </w:r>
          </w:p>
        </w:tc>
      </w:tr>
      <w:tr w:rsidR="005F692A" w:rsidTr="005F692A">
        <w:tc>
          <w:tcPr>
            <w:tcW w:w="3114" w:type="dxa"/>
          </w:tcPr>
          <w:p w:rsidR="005F692A" w:rsidRDefault="005F692A" w:rsidP="005F69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692A">
              <w:rPr>
                <w:rFonts w:ascii="Times New Roman" w:hAnsi="Times New Roman" w:cs="Times New Roman"/>
                <w:sz w:val="26"/>
                <w:szCs w:val="26"/>
              </w:rPr>
              <w:t>Savas pašvaldības kapitālsabiedrība (</w:t>
            </w:r>
            <w:r w:rsidRPr="00D14E5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netiek iekļauta</w:t>
            </w:r>
            <w:r w:rsidRPr="00D14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692A">
              <w:rPr>
                <w:rFonts w:ascii="Times New Roman" w:hAnsi="Times New Roman" w:cs="Times New Roman"/>
                <w:sz w:val="26"/>
                <w:szCs w:val="26"/>
              </w:rPr>
              <w:t>pašvaldības konsolidētajā pārskatā)</w:t>
            </w:r>
          </w:p>
        </w:tc>
        <w:tc>
          <w:tcPr>
            <w:tcW w:w="5182" w:type="dxa"/>
          </w:tcPr>
          <w:p w:rsidR="005F692A" w:rsidRDefault="00D14E53" w:rsidP="005F69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692A">
              <w:rPr>
                <w:rFonts w:ascii="Times New Roman" w:hAnsi="Times New Roman" w:cs="Times New Roman"/>
                <w:sz w:val="26"/>
                <w:szCs w:val="26"/>
              </w:rPr>
              <w:t>EKK 6412 „Samaksa par ilgstošas sociālās aprūpes un sociālās rehabilitācijas institūciju sniegtajiem pakalpojumiem”</w:t>
            </w:r>
          </w:p>
        </w:tc>
      </w:tr>
      <w:tr w:rsidR="005F692A" w:rsidTr="005F692A">
        <w:tc>
          <w:tcPr>
            <w:tcW w:w="3114" w:type="dxa"/>
          </w:tcPr>
          <w:p w:rsidR="005F692A" w:rsidRPr="005F692A" w:rsidRDefault="00D14E53" w:rsidP="005F69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692A">
              <w:rPr>
                <w:rFonts w:ascii="Times New Roman" w:hAnsi="Times New Roman" w:cs="Times New Roman"/>
                <w:sz w:val="26"/>
                <w:szCs w:val="26"/>
              </w:rPr>
              <w:t>Citas pašvaldības padotības iestāde (</w:t>
            </w:r>
            <w:r w:rsidRPr="00D14E5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tiek iekļauta</w:t>
            </w:r>
            <w:r w:rsidRPr="005F692A">
              <w:rPr>
                <w:rFonts w:ascii="Times New Roman" w:hAnsi="Times New Roman" w:cs="Times New Roman"/>
                <w:sz w:val="26"/>
                <w:szCs w:val="26"/>
              </w:rPr>
              <w:t xml:space="preserve"> pašvaldības konsolidētajā pārskatā)</w:t>
            </w:r>
          </w:p>
        </w:tc>
        <w:tc>
          <w:tcPr>
            <w:tcW w:w="5182" w:type="dxa"/>
          </w:tcPr>
          <w:p w:rsidR="005F692A" w:rsidRDefault="00D14E53" w:rsidP="005F69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692A">
              <w:rPr>
                <w:rFonts w:ascii="Times New Roman" w:hAnsi="Times New Roman" w:cs="Times New Roman"/>
                <w:sz w:val="26"/>
                <w:szCs w:val="26"/>
              </w:rPr>
              <w:t xml:space="preserve">EKK 7210 „Pašvaldību uzturēšanas izdevumu </w:t>
            </w:r>
            <w:proofErr w:type="spellStart"/>
            <w:r w:rsidRPr="005F692A">
              <w:rPr>
                <w:rFonts w:ascii="Times New Roman" w:hAnsi="Times New Roman" w:cs="Times New Roman"/>
                <w:sz w:val="26"/>
                <w:szCs w:val="26"/>
              </w:rPr>
              <w:t>transferti</w:t>
            </w:r>
            <w:proofErr w:type="spellEnd"/>
            <w:r w:rsidRPr="005F692A">
              <w:rPr>
                <w:rFonts w:ascii="Times New Roman" w:hAnsi="Times New Roman" w:cs="Times New Roman"/>
                <w:sz w:val="26"/>
                <w:szCs w:val="26"/>
              </w:rPr>
              <w:t xml:space="preserve"> citām pašvaldībām” – pakalpojuma sniedzējam EKK 19.2.0.0 „Pašvaldību saņemtie </w:t>
            </w:r>
            <w:proofErr w:type="spellStart"/>
            <w:r w:rsidRPr="005F692A">
              <w:rPr>
                <w:rFonts w:ascii="Times New Roman" w:hAnsi="Times New Roman" w:cs="Times New Roman"/>
                <w:sz w:val="26"/>
                <w:szCs w:val="26"/>
              </w:rPr>
              <w:t>transferti</w:t>
            </w:r>
            <w:proofErr w:type="spellEnd"/>
            <w:r w:rsidRPr="005F692A">
              <w:rPr>
                <w:rFonts w:ascii="Times New Roman" w:hAnsi="Times New Roman" w:cs="Times New Roman"/>
                <w:sz w:val="26"/>
                <w:szCs w:val="26"/>
              </w:rPr>
              <w:t xml:space="preserve"> no citām pašvaldībām”</w:t>
            </w:r>
          </w:p>
        </w:tc>
      </w:tr>
      <w:tr w:rsidR="00D14E53" w:rsidTr="005F692A">
        <w:tc>
          <w:tcPr>
            <w:tcW w:w="3114" w:type="dxa"/>
          </w:tcPr>
          <w:p w:rsidR="00D14E53" w:rsidRPr="005F692A" w:rsidRDefault="00D14E53" w:rsidP="005F69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692A">
              <w:rPr>
                <w:rFonts w:ascii="Times New Roman" w:hAnsi="Times New Roman" w:cs="Times New Roman"/>
                <w:sz w:val="26"/>
                <w:szCs w:val="26"/>
              </w:rPr>
              <w:t>Citas pašvaldības kapitālsabiedrība (</w:t>
            </w:r>
            <w:r w:rsidRPr="00D14E5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netiek iekļauta</w:t>
            </w:r>
            <w:r w:rsidRPr="005F692A">
              <w:rPr>
                <w:rFonts w:ascii="Times New Roman" w:hAnsi="Times New Roman" w:cs="Times New Roman"/>
                <w:sz w:val="26"/>
                <w:szCs w:val="26"/>
              </w:rPr>
              <w:t xml:space="preserve"> pašvaldības konsolidētajā pārskatā)</w:t>
            </w:r>
          </w:p>
        </w:tc>
        <w:tc>
          <w:tcPr>
            <w:tcW w:w="5182" w:type="dxa"/>
          </w:tcPr>
          <w:p w:rsidR="00D14E53" w:rsidRDefault="001F7335" w:rsidP="005F69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692A">
              <w:rPr>
                <w:rFonts w:ascii="Times New Roman" w:hAnsi="Times New Roman" w:cs="Times New Roman"/>
                <w:sz w:val="26"/>
                <w:szCs w:val="26"/>
              </w:rPr>
              <w:t>EKK 6412 „Samaksa par ilgstošas sociālās aprūpes un sociālās rehabilitācijas institūciju sniegtajiem pakalpojumiem”</w:t>
            </w:r>
          </w:p>
        </w:tc>
      </w:tr>
      <w:tr w:rsidR="00D14E53" w:rsidTr="005F692A">
        <w:tc>
          <w:tcPr>
            <w:tcW w:w="3114" w:type="dxa"/>
          </w:tcPr>
          <w:p w:rsidR="00D14E53" w:rsidRPr="005F692A" w:rsidRDefault="001F7335" w:rsidP="005F69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692A">
              <w:rPr>
                <w:rFonts w:ascii="Times New Roman" w:hAnsi="Times New Roman" w:cs="Times New Roman"/>
                <w:sz w:val="26"/>
                <w:szCs w:val="26"/>
              </w:rPr>
              <w:t>VSIA (piemēram, VSIA Rīgas psihiatrijas un narkoloģijas centrs” (Veselības ministrijas kapitālsabiedrība))</w:t>
            </w:r>
          </w:p>
        </w:tc>
        <w:tc>
          <w:tcPr>
            <w:tcW w:w="5182" w:type="dxa"/>
          </w:tcPr>
          <w:p w:rsidR="00D14E53" w:rsidRDefault="001F7335" w:rsidP="005F69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692A">
              <w:rPr>
                <w:rFonts w:ascii="Times New Roman" w:hAnsi="Times New Roman" w:cs="Times New Roman"/>
                <w:sz w:val="26"/>
                <w:szCs w:val="26"/>
              </w:rPr>
              <w:t>EKK 6412 „Samaksa par ilgstošas sociālās aprūpes un sociālās rehabilitācijas institūciju sniegtajiem pakalpojumiem”</w:t>
            </w:r>
          </w:p>
        </w:tc>
      </w:tr>
      <w:tr w:rsidR="001F7335" w:rsidTr="005F692A">
        <w:tc>
          <w:tcPr>
            <w:tcW w:w="3114" w:type="dxa"/>
          </w:tcPr>
          <w:p w:rsidR="001F7335" w:rsidRPr="005F692A" w:rsidRDefault="001F7335" w:rsidP="005F69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692A">
              <w:rPr>
                <w:rFonts w:ascii="Times New Roman" w:hAnsi="Times New Roman" w:cs="Times New Roman"/>
                <w:sz w:val="26"/>
                <w:szCs w:val="26"/>
              </w:rPr>
              <w:t>Valsts iestāde (piemēram, Valsts sociālās aprūpes centrs „Rīga” (Labklājības ministrijas padotības iestāde))</w:t>
            </w:r>
          </w:p>
        </w:tc>
        <w:tc>
          <w:tcPr>
            <w:tcW w:w="5182" w:type="dxa"/>
          </w:tcPr>
          <w:p w:rsidR="001F7335" w:rsidRPr="005F692A" w:rsidRDefault="001F7335" w:rsidP="001F73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733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pašvaldībai</w:t>
            </w:r>
            <w:r w:rsidRPr="005F692A">
              <w:rPr>
                <w:rFonts w:ascii="Times New Roman" w:hAnsi="Times New Roman" w:cs="Times New Roman"/>
                <w:sz w:val="26"/>
                <w:szCs w:val="26"/>
              </w:rPr>
              <w:t xml:space="preserve"> EKK 7247 ”Pašvaldību uzturēšanas izdevumu </w:t>
            </w:r>
            <w:proofErr w:type="spellStart"/>
            <w:r w:rsidRPr="005F692A">
              <w:rPr>
                <w:rFonts w:ascii="Times New Roman" w:hAnsi="Times New Roman" w:cs="Times New Roman"/>
                <w:sz w:val="26"/>
                <w:szCs w:val="26"/>
              </w:rPr>
              <w:t>transferti</w:t>
            </w:r>
            <w:proofErr w:type="spellEnd"/>
            <w:r w:rsidRPr="005F692A">
              <w:rPr>
                <w:rFonts w:ascii="Times New Roman" w:hAnsi="Times New Roman" w:cs="Times New Roman"/>
                <w:sz w:val="26"/>
                <w:szCs w:val="26"/>
              </w:rPr>
              <w:t xml:space="preserve"> (izņemot atmaksas) uz valsts budžetu” – </w:t>
            </w:r>
            <w:r w:rsidRPr="001F7335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pakalpojuma sniedzējam</w:t>
            </w:r>
            <w:r w:rsidRPr="005F692A">
              <w:rPr>
                <w:rFonts w:ascii="Times New Roman" w:hAnsi="Times New Roman" w:cs="Times New Roman"/>
                <w:sz w:val="26"/>
                <w:szCs w:val="26"/>
              </w:rPr>
              <w:t xml:space="preserve"> EKK 19.5.5.0 „Valsts budžeta iestāžu saņemtie </w:t>
            </w:r>
            <w:proofErr w:type="spellStart"/>
            <w:r w:rsidRPr="005F692A">
              <w:rPr>
                <w:rFonts w:ascii="Times New Roman" w:hAnsi="Times New Roman" w:cs="Times New Roman"/>
                <w:sz w:val="26"/>
                <w:szCs w:val="26"/>
              </w:rPr>
              <w:t>transferti</w:t>
            </w:r>
            <w:proofErr w:type="spellEnd"/>
            <w:r w:rsidRPr="005F692A">
              <w:rPr>
                <w:rFonts w:ascii="Times New Roman" w:hAnsi="Times New Roman" w:cs="Times New Roman"/>
                <w:sz w:val="26"/>
                <w:szCs w:val="26"/>
              </w:rPr>
              <w:t xml:space="preserve"> (izņemot atmaksas) no pašvaldībām” </w:t>
            </w:r>
          </w:p>
          <w:p w:rsidR="001F7335" w:rsidRPr="005F692A" w:rsidRDefault="001F7335" w:rsidP="005F69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72C5" w:rsidRPr="005F692A" w:rsidRDefault="006272C5" w:rsidP="005F692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272C5" w:rsidRPr="005F69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2A"/>
    <w:rsid w:val="001F7335"/>
    <w:rsid w:val="005F692A"/>
    <w:rsid w:val="006272C5"/>
    <w:rsid w:val="00D1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ABA09"/>
  <w15:chartTrackingRefBased/>
  <w15:docId w15:val="{36993AC4-D08A-48EC-82A5-B522614E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Pavasare</dc:creator>
  <cp:keywords/>
  <dc:description/>
  <cp:lastModifiedBy>Maruta Pavasare</cp:lastModifiedBy>
  <cp:revision>1</cp:revision>
  <dcterms:created xsi:type="dcterms:W3CDTF">2020-04-22T12:25:00Z</dcterms:created>
  <dcterms:modified xsi:type="dcterms:W3CDTF">2020-04-22T12:50:00Z</dcterms:modified>
</cp:coreProperties>
</file>