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D460" w14:textId="77777777" w:rsidR="00121932" w:rsidRPr="00121932" w:rsidRDefault="00121932" w:rsidP="00121932">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121932">
        <w:rPr>
          <w:rFonts w:ascii="Times New Roman" w:eastAsia="Times New Roman" w:hAnsi="Times New Roman" w:cs="Times New Roman"/>
          <w:b/>
          <w:bCs/>
          <w:kern w:val="36"/>
          <w:sz w:val="48"/>
          <w:szCs w:val="48"/>
          <w:lang w:eastAsia="lv-LV"/>
        </w:rPr>
        <w:t>Palielinās atbalstu adoptētājiem un aizbildņiem par bērnu aprūpi</w:t>
      </w:r>
    </w:p>
    <w:p w14:paraId="76ED3EC3" w14:textId="5CB5BB27" w:rsidR="00121932" w:rsidRPr="00121932" w:rsidRDefault="00121932" w:rsidP="00121932">
      <w:pPr>
        <w:spacing w:after="0" w:line="240" w:lineRule="auto"/>
        <w:rPr>
          <w:rFonts w:ascii="Times New Roman" w:eastAsia="Times New Roman" w:hAnsi="Times New Roman" w:cs="Times New Roman"/>
          <w:sz w:val="24"/>
          <w:szCs w:val="24"/>
          <w:lang w:eastAsia="lv-LV"/>
        </w:rPr>
      </w:pPr>
      <w:r w:rsidRPr="00121932">
        <w:rPr>
          <w:rFonts w:ascii="Times New Roman" w:eastAsia="Times New Roman" w:hAnsi="Times New Roman" w:cs="Times New Roman"/>
          <w:noProof/>
          <w:sz w:val="24"/>
          <w:szCs w:val="24"/>
          <w:lang w:eastAsia="lv-LV"/>
        </w:rPr>
        <mc:AlternateContent>
          <mc:Choice Requires="wps">
            <w:drawing>
              <wp:inline distT="0" distB="0" distL="0" distR="0" wp14:anchorId="1EEE2799" wp14:editId="3E22EB9D">
                <wp:extent cx="304800" cy="304800"/>
                <wp:effectExtent l="0" t="0" r="0" b="0"/>
                <wp:docPr id="1" name="Rectangle 1" descr="https://www.mk.gov.lv/sites/default/files/styles/preses_relize_atverta/public/pr/images/pabalsts-aizbildniem.jpg?itok=vVejFfK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1F158" id="Rectangle 1" o:spid="_x0000_s1026" alt="https://www.mk.gov.lv/sites/default/files/styles/preses_relize_atverta/public/pr/images/pabalsts-aizbildniem.jpg?itok=vVejFfK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KrOpQRADAAA+BgAADgAAAAAAAAAAAAAAAAAuAgAAZHJzL2Uyb0Rv&#10;Yy54bWxQSwECLQAUAAYACAAAACEATKDpLNgAAAADAQAADwAAAAAAAAAAAAAAAABqBQAAZHJzL2Rv&#10;d25yZXYueG1sUEsFBgAAAAAEAAQA8wAAAG8GAAAAAA==&#10;" filled="f" stroked="f">
                <o:lock v:ext="edit" aspectratio="t"/>
                <w10:anchorlock/>
              </v:rect>
            </w:pict>
          </mc:Fallback>
        </mc:AlternateContent>
      </w:r>
    </w:p>
    <w:p w14:paraId="068DC185" w14:textId="77777777" w:rsidR="00121932" w:rsidRPr="00121932" w:rsidRDefault="00121932" w:rsidP="0012193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21932">
        <w:rPr>
          <w:rFonts w:ascii="Times New Roman" w:eastAsia="Times New Roman" w:hAnsi="Times New Roman" w:cs="Times New Roman"/>
          <w:b/>
          <w:bCs/>
          <w:sz w:val="24"/>
          <w:szCs w:val="24"/>
          <w:lang w:eastAsia="lv-LV"/>
        </w:rPr>
        <w:t>No 1. janvāra palielināts atbalsts adoptētājiem un aizbildņiem par bērnu aprūpi. To nosaka otrdien, 13. decembrī, valdībā pieņemto grozījumi noteikumos “Kārtība, kādā piešķir un izmaksā pabalstu aizbildnim par bērna uzturēšanu” un “Kārtība, kādā piešķir un izmaksā atlīdzību par adoptējamā bērna aprūpi”.</w:t>
      </w:r>
    </w:p>
    <w:p w14:paraId="0745B667" w14:textId="77777777" w:rsidR="00121932" w:rsidRPr="00121932" w:rsidRDefault="00121932" w:rsidP="00121932">
      <w:pPr>
        <w:spacing w:beforeAutospacing="1" w:after="100" w:afterAutospacing="1" w:line="240" w:lineRule="auto"/>
        <w:jc w:val="both"/>
        <w:rPr>
          <w:rFonts w:ascii="Times New Roman" w:eastAsia="Times New Roman" w:hAnsi="Times New Roman" w:cs="Times New Roman"/>
          <w:sz w:val="24"/>
          <w:szCs w:val="24"/>
          <w:lang w:eastAsia="lv-LV"/>
        </w:rPr>
      </w:pPr>
      <w:r w:rsidRPr="00121932">
        <w:rPr>
          <w:rFonts w:ascii="Times New Roman" w:eastAsia="Times New Roman" w:hAnsi="Times New Roman" w:cs="Times New Roman"/>
          <w:sz w:val="24"/>
          <w:szCs w:val="24"/>
          <w:lang w:eastAsia="lv-LV"/>
        </w:rPr>
        <w:t>„Kopējās tendences rāda, ka interese par vietējo adopciju pakāpeniski pieaug. Aizbildnis bērnam aizvieto vecākus. Adoptētājs bērnam kļūs par vecāku. Svarīgi, lai visi iesaistītie būtu pārliecināti par vienu mērķi – dot bērnam nepieciešamo, lai viņš varētu pilnvērtīgi iesaistīties sabiedrības dzīvē un atrast savu stabilo vietu tajā,” uzsver labklājības ministrs Jānis Reirs.</w:t>
      </w:r>
    </w:p>
    <w:p w14:paraId="187351E8" w14:textId="77777777" w:rsidR="00121932" w:rsidRPr="00121932" w:rsidRDefault="00121932" w:rsidP="0012193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21932">
        <w:rPr>
          <w:rFonts w:ascii="Times New Roman" w:eastAsia="Times New Roman" w:hAnsi="Times New Roman" w:cs="Times New Roman"/>
          <w:sz w:val="24"/>
          <w:szCs w:val="24"/>
          <w:lang w:eastAsia="lv-LV"/>
        </w:rPr>
        <w:t xml:space="preserve">Turpmāk pabalsts bērna uzturēšanai noteikts vienādā apmērā gan audžuģimenē, gan aizbildnībā esošiem bērniem. Grozījumi paredz pabalstu aizbildnim bērna </w:t>
      </w:r>
      <w:bookmarkStart w:id="0" w:name="_GoBack"/>
      <w:bookmarkEnd w:id="0"/>
      <w:r w:rsidRPr="00121932">
        <w:rPr>
          <w:rFonts w:ascii="Times New Roman" w:eastAsia="Times New Roman" w:hAnsi="Times New Roman" w:cs="Times New Roman"/>
          <w:sz w:val="24"/>
          <w:szCs w:val="24"/>
          <w:lang w:eastAsia="lv-LV"/>
        </w:rPr>
        <w:t xml:space="preserve">uzturēšanai noteikt analoģisku minimālo uzturlīdzekļu apmēram, kādu ik mēnesi ir tiesības saņemt katram bērnam no katra sava vecāka neatkarīgi no vecāka mantas stāvokļa. Līdz ar to no nākamā gada </w:t>
      </w:r>
      <w:proofErr w:type="gramStart"/>
      <w:r w:rsidRPr="00121932">
        <w:rPr>
          <w:rFonts w:ascii="Times New Roman" w:eastAsia="Times New Roman" w:hAnsi="Times New Roman" w:cs="Times New Roman"/>
          <w:sz w:val="24"/>
          <w:szCs w:val="24"/>
          <w:lang w:eastAsia="lv-LV"/>
        </w:rPr>
        <w:t>1.janvāra</w:t>
      </w:r>
      <w:proofErr w:type="gramEnd"/>
      <w:r w:rsidRPr="00121932">
        <w:rPr>
          <w:rFonts w:ascii="Times New Roman" w:eastAsia="Times New Roman" w:hAnsi="Times New Roman" w:cs="Times New Roman"/>
          <w:sz w:val="24"/>
          <w:szCs w:val="24"/>
          <w:lang w:eastAsia="lv-LV"/>
        </w:rPr>
        <w:t xml:space="preserve"> katram bērnam no viņa piedzimšanas līdz 7 gadu vecuma sasniegšanai tiks noteikts pabalsts 25% apmērā no noteiktās minimālās mēneša darba algas (2017.gadā – 95 eiro, ievērojot plānoto minimālās darba algas apmēru – 380 eiro).</w:t>
      </w:r>
    </w:p>
    <w:p w14:paraId="1B19E582" w14:textId="77777777" w:rsidR="00121932" w:rsidRPr="00121932" w:rsidRDefault="00121932" w:rsidP="0012193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21932">
        <w:rPr>
          <w:rFonts w:ascii="Times New Roman" w:eastAsia="Times New Roman" w:hAnsi="Times New Roman" w:cs="Times New Roman"/>
          <w:sz w:val="24"/>
          <w:szCs w:val="24"/>
          <w:lang w:eastAsia="lv-LV"/>
        </w:rPr>
        <w:t>Savukārt katram bērnam no 7 gadu vecuma sasniegšanas līdz 18 gadu vecuma sasniegšanai šis pabalsts būt 30% apmērā no noteiktās minimālās mēneša darba algas (</w:t>
      </w:r>
      <w:proofErr w:type="gramStart"/>
      <w:r w:rsidRPr="00121932">
        <w:rPr>
          <w:rFonts w:ascii="Times New Roman" w:eastAsia="Times New Roman" w:hAnsi="Times New Roman" w:cs="Times New Roman"/>
          <w:sz w:val="24"/>
          <w:szCs w:val="24"/>
          <w:lang w:eastAsia="lv-LV"/>
        </w:rPr>
        <w:t>2017.gadā</w:t>
      </w:r>
      <w:proofErr w:type="gramEnd"/>
      <w:r w:rsidRPr="00121932">
        <w:rPr>
          <w:rFonts w:ascii="Times New Roman" w:eastAsia="Times New Roman" w:hAnsi="Times New Roman" w:cs="Times New Roman"/>
          <w:sz w:val="24"/>
          <w:szCs w:val="24"/>
          <w:lang w:eastAsia="lv-LV"/>
        </w:rPr>
        <w:t xml:space="preserve"> – 114 eiro, ievērojot plānoto minimālās darba algas apmēru – 380 eiro).</w:t>
      </w:r>
    </w:p>
    <w:p w14:paraId="4B8676DB" w14:textId="77777777" w:rsidR="00121932" w:rsidRPr="00121932" w:rsidRDefault="00121932" w:rsidP="0012193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21932">
        <w:rPr>
          <w:rFonts w:ascii="Times New Roman" w:eastAsia="Times New Roman" w:hAnsi="Times New Roman" w:cs="Times New Roman"/>
          <w:sz w:val="24"/>
          <w:szCs w:val="24"/>
          <w:lang w:eastAsia="lv-LV"/>
        </w:rPr>
        <w:t xml:space="preserve">Lai Valsts sociālās apdrošināšanas aģentūra (VSAA) varētu veikt nepieciešamās izmaiņas informācijas sistēmās, paredzēts pārejas periods. Tas nozīmē, ka personai, kurai pabalsts piešķirts līdz </w:t>
      </w:r>
      <w:proofErr w:type="gramStart"/>
      <w:r w:rsidRPr="00121932">
        <w:rPr>
          <w:rFonts w:ascii="Times New Roman" w:eastAsia="Times New Roman" w:hAnsi="Times New Roman" w:cs="Times New Roman"/>
          <w:sz w:val="24"/>
          <w:szCs w:val="24"/>
          <w:lang w:eastAsia="lv-LV"/>
        </w:rPr>
        <w:t>2016.gada</w:t>
      </w:r>
      <w:proofErr w:type="gramEnd"/>
      <w:r w:rsidRPr="00121932">
        <w:rPr>
          <w:rFonts w:ascii="Times New Roman" w:eastAsia="Times New Roman" w:hAnsi="Times New Roman" w:cs="Times New Roman"/>
          <w:sz w:val="24"/>
          <w:szCs w:val="24"/>
          <w:lang w:eastAsia="lv-LV"/>
        </w:rPr>
        <w:t xml:space="preserve"> 31.decembrim un tā izmaksa nepārtraukti turpinās arī pēc 2017.gada 1.janvāra, VSAA no nākamā gada 1.janvāra pārrēķinās pabalsta apmēru, nosakot to pēc jaunās sistēmas un starpību izmaksās ne vēlāk kā līdz 2017.gada 1.jūlijam.</w:t>
      </w:r>
    </w:p>
    <w:p w14:paraId="008A861B" w14:textId="77777777" w:rsidR="00121932" w:rsidRPr="00121932" w:rsidRDefault="00121932" w:rsidP="0012193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21932">
        <w:rPr>
          <w:rFonts w:ascii="Times New Roman" w:eastAsia="Times New Roman" w:hAnsi="Times New Roman" w:cs="Times New Roman"/>
          <w:sz w:val="24"/>
          <w:szCs w:val="24"/>
          <w:lang w:eastAsia="lv-LV"/>
        </w:rPr>
        <w:t>Pēc Valsts bērnu tiesību aizsardzības inspekcijas apkopotajiem bāriņtiesu datiem šī gada sākumā aizbildnība bija nodibināta 4 620 bērniem jeb 63% no ārpusģimenes aprūpē esošajiem bērniem. Valstī šī gada sākumā bija 3757 aizbildņi.</w:t>
      </w:r>
    </w:p>
    <w:p w14:paraId="5D47656A" w14:textId="77777777" w:rsidR="00121932" w:rsidRPr="00121932" w:rsidRDefault="00121932" w:rsidP="00121932">
      <w:pPr>
        <w:spacing w:beforeAutospacing="1" w:after="100" w:afterAutospacing="1" w:line="240" w:lineRule="auto"/>
        <w:jc w:val="both"/>
        <w:rPr>
          <w:rFonts w:ascii="Times New Roman" w:eastAsia="Times New Roman" w:hAnsi="Times New Roman" w:cs="Times New Roman"/>
          <w:sz w:val="24"/>
          <w:szCs w:val="24"/>
          <w:lang w:eastAsia="lv-LV"/>
        </w:rPr>
      </w:pPr>
      <w:r w:rsidRPr="00121932">
        <w:rPr>
          <w:rFonts w:ascii="Times New Roman" w:eastAsia="Times New Roman" w:hAnsi="Times New Roman" w:cs="Times New Roman"/>
          <w:sz w:val="24"/>
          <w:szCs w:val="24"/>
          <w:lang w:eastAsia="lv-LV"/>
        </w:rPr>
        <w:t xml:space="preserve">No 1. janvāra palielināsies arī atlīdzība par adoptējamā bērna aprūpes nodrošināšanu. Turpmāk tā būs 171 eiro (līdz šim 49,80 eiro). Valsts sociālās apdrošināšanas aģentūra (VSAA) no </w:t>
      </w:r>
      <w:proofErr w:type="gramStart"/>
      <w:r w:rsidRPr="00121932">
        <w:rPr>
          <w:rFonts w:ascii="Times New Roman" w:eastAsia="Times New Roman" w:hAnsi="Times New Roman" w:cs="Times New Roman"/>
          <w:sz w:val="24"/>
          <w:szCs w:val="24"/>
          <w:lang w:eastAsia="lv-LV"/>
        </w:rPr>
        <w:t>2017.gada</w:t>
      </w:r>
      <w:proofErr w:type="gramEnd"/>
      <w:r w:rsidRPr="00121932">
        <w:rPr>
          <w:rFonts w:ascii="Times New Roman" w:eastAsia="Times New Roman" w:hAnsi="Times New Roman" w:cs="Times New Roman"/>
          <w:sz w:val="24"/>
          <w:szCs w:val="24"/>
          <w:lang w:eastAsia="lv-LV"/>
        </w:rPr>
        <w:t xml:space="preserve"> 1.janvāra pārrēķinās atlīdzības apmēru un starpību izmaksās līdz 2017.gada 1.aprīlim. Pārejas periods nepieciešams izmaiņu veikšanai VSAA informācijas sistēmās.</w:t>
      </w:r>
    </w:p>
    <w:p w14:paraId="170A88C6" w14:textId="77777777" w:rsidR="00121932" w:rsidRPr="00121932" w:rsidRDefault="00121932" w:rsidP="0012193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21932">
        <w:rPr>
          <w:rFonts w:ascii="Times New Roman" w:eastAsia="Times New Roman" w:hAnsi="Times New Roman" w:cs="Times New Roman"/>
          <w:sz w:val="24"/>
          <w:szCs w:val="24"/>
          <w:lang w:eastAsia="lv-LV"/>
        </w:rPr>
        <w:lastRenderedPageBreak/>
        <w:t xml:space="preserve">Grozījumi veikti, lai veicinātu bērnu uzaugšanu ģimenē un sekmētu bērnu ātrāku un veiksmīgāku integrāciju jaunajā ģimenē, ļaujot adoptētājam </w:t>
      </w:r>
      <w:proofErr w:type="spellStart"/>
      <w:r w:rsidRPr="00121932">
        <w:rPr>
          <w:rFonts w:ascii="Times New Roman" w:eastAsia="Times New Roman" w:hAnsi="Times New Roman" w:cs="Times New Roman"/>
          <w:sz w:val="24"/>
          <w:szCs w:val="24"/>
          <w:lang w:eastAsia="lv-LV"/>
        </w:rPr>
        <w:t>pirmsadopcijas</w:t>
      </w:r>
      <w:proofErr w:type="spellEnd"/>
      <w:r w:rsidRPr="00121932">
        <w:rPr>
          <w:rFonts w:ascii="Times New Roman" w:eastAsia="Times New Roman" w:hAnsi="Times New Roman" w:cs="Times New Roman"/>
          <w:sz w:val="24"/>
          <w:szCs w:val="24"/>
          <w:lang w:eastAsia="lv-LV"/>
        </w:rPr>
        <w:t xml:space="preserve"> aprūpes laikā atrasties atvaļinājumā un pilnvērtīgi veltīt laiku un uzmanību bērnam.</w:t>
      </w:r>
    </w:p>
    <w:p w14:paraId="0A2DDD23" w14:textId="77777777" w:rsidR="00121932" w:rsidRPr="00121932" w:rsidRDefault="00121932" w:rsidP="00121932">
      <w:pPr>
        <w:spacing w:before="100" w:beforeAutospacing="1" w:after="100" w:afterAutospacing="1" w:line="240" w:lineRule="auto"/>
        <w:rPr>
          <w:rFonts w:ascii="Times New Roman" w:eastAsia="Times New Roman" w:hAnsi="Times New Roman" w:cs="Times New Roman"/>
          <w:sz w:val="24"/>
          <w:szCs w:val="24"/>
          <w:lang w:eastAsia="lv-LV"/>
        </w:rPr>
      </w:pPr>
      <w:r w:rsidRPr="00121932">
        <w:rPr>
          <w:rFonts w:ascii="Times New Roman" w:eastAsia="Times New Roman" w:hAnsi="Times New Roman" w:cs="Times New Roman"/>
          <w:sz w:val="24"/>
          <w:szCs w:val="24"/>
          <w:lang w:eastAsia="lv-LV"/>
        </w:rPr>
        <w:t>Informāciju sagatavoja:</w:t>
      </w:r>
      <w:r w:rsidRPr="00121932">
        <w:rPr>
          <w:rFonts w:ascii="Times New Roman" w:eastAsia="Times New Roman" w:hAnsi="Times New Roman" w:cs="Times New Roman"/>
          <w:sz w:val="24"/>
          <w:szCs w:val="24"/>
          <w:lang w:eastAsia="lv-LV"/>
        </w:rPr>
        <w:br/>
        <w:t>Egils Zariņš</w:t>
      </w:r>
      <w:r w:rsidRPr="00121932">
        <w:rPr>
          <w:rFonts w:ascii="Times New Roman" w:eastAsia="Times New Roman" w:hAnsi="Times New Roman" w:cs="Times New Roman"/>
          <w:sz w:val="24"/>
          <w:szCs w:val="24"/>
          <w:lang w:eastAsia="lv-LV"/>
        </w:rPr>
        <w:br/>
        <w:t>Labklājības ministrija</w:t>
      </w:r>
      <w:r w:rsidRPr="00121932">
        <w:rPr>
          <w:rFonts w:ascii="Times New Roman" w:eastAsia="Times New Roman" w:hAnsi="Times New Roman" w:cs="Times New Roman"/>
          <w:sz w:val="24"/>
          <w:szCs w:val="24"/>
          <w:lang w:eastAsia="lv-LV"/>
        </w:rPr>
        <w:br/>
        <w:t>Komunikācijas nodaļas sabiedrisko attiecību speciālists</w:t>
      </w:r>
      <w:r w:rsidRPr="00121932">
        <w:rPr>
          <w:rFonts w:ascii="Times New Roman" w:eastAsia="Times New Roman" w:hAnsi="Times New Roman" w:cs="Times New Roman"/>
          <w:sz w:val="24"/>
          <w:szCs w:val="24"/>
          <w:lang w:eastAsia="lv-LV"/>
        </w:rPr>
        <w:br/>
        <w:t xml:space="preserve">64331829, </w:t>
      </w:r>
      <w:hyperlink r:id="rId4" w:history="1">
        <w:r w:rsidRPr="00121932">
          <w:rPr>
            <w:rFonts w:ascii="Times New Roman" w:eastAsia="Times New Roman" w:hAnsi="Times New Roman" w:cs="Times New Roman"/>
            <w:color w:val="0000FF"/>
            <w:sz w:val="24"/>
            <w:szCs w:val="24"/>
            <w:u w:val="single"/>
            <w:lang w:eastAsia="lv-LV"/>
          </w:rPr>
          <w:t>egils.zarins@lm.gov.lv</w:t>
        </w:r>
      </w:hyperlink>
    </w:p>
    <w:p w14:paraId="0FFA68CE" w14:textId="77777777" w:rsidR="00454446" w:rsidRDefault="00454446"/>
    <w:sectPr w:rsidR="00454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A4"/>
    <w:rsid w:val="00121932"/>
    <w:rsid w:val="00454446"/>
    <w:rsid w:val="009376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22C29-F5A6-4334-B8FB-5E29BB77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219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932"/>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1219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21932"/>
    <w:rPr>
      <w:b/>
      <w:bCs/>
    </w:rPr>
  </w:style>
  <w:style w:type="character" w:styleId="Hyperlink">
    <w:name w:val="Hyperlink"/>
    <w:basedOn w:val="DefaultParagraphFont"/>
    <w:uiPriority w:val="99"/>
    <w:semiHidden/>
    <w:unhideWhenUsed/>
    <w:rsid w:val="00121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9095">
      <w:bodyDiv w:val="1"/>
      <w:marLeft w:val="0"/>
      <w:marRight w:val="0"/>
      <w:marTop w:val="0"/>
      <w:marBottom w:val="0"/>
      <w:divBdr>
        <w:top w:val="none" w:sz="0" w:space="0" w:color="auto"/>
        <w:left w:val="none" w:sz="0" w:space="0" w:color="auto"/>
        <w:bottom w:val="none" w:sz="0" w:space="0" w:color="auto"/>
        <w:right w:val="none" w:sz="0" w:space="0" w:color="auto"/>
      </w:divBdr>
      <w:divsChild>
        <w:div w:id="1975796117">
          <w:marLeft w:val="0"/>
          <w:marRight w:val="0"/>
          <w:marTop w:val="0"/>
          <w:marBottom w:val="0"/>
          <w:divBdr>
            <w:top w:val="none" w:sz="0" w:space="0" w:color="auto"/>
            <w:left w:val="none" w:sz="0" w:space="0" w:color="auto"/>
            <w:bottom w:val="none" w:sz="0" w:space="0" w:color="auto"/>
            <w:right w:val="none" w:sz="0" w:space="0" w:color="auto"/>
          </w:divBdr>
          <w:divsChild>
            <w:div w:id="270823505">
              <w:marLeft w:val="0"/>
              <w:marRight w:val="0"/>
              <w:marTop w:val="0"/>
              <w:marBottom w:val="0"/>
              <w:divBdr>
                <w:top w:val="none" w:sz="0" w:space="0" w:color="auto"/>
                <w:left w:val="none" w:sz="0" w:space="0" w:color="auto"/>
                <w:bottom w:val="none" w:sz="0" w:space="0" w:color="auto"/>
                <w:right w:val="none" w:sz="0" w:space="0" w:color="auto"/>
              </w:divBdr>
              <w:divsChild>
                <w:div w:id="1633049924">
                  <w:marLeft w:val="0"/>
                  <w:marRight w:val="0"/>
                  <w:marTop w:val="0"/>
                  <w:marBottom w:val="0"/>
                  <w:divBdr>
                    <w:top w:val="none" w:sz="0" w:space="0" w:color="auto"/>
                    <w:left w:val="none" w:sz="0" w:space="0" w:color="auto"/>
                    <w:bottom w:val="none" w:sz="0" w:space="0" w:color="auto"/>
                    <w:right w:val="none" w:sz="0" w:space="0" w:color="auto"/>
                  </w:divBdr>
                  <w:divsChild>
                    <w:div w:id="558833252">
                      <w:marLeft w:val="0"/>
                      <w:marRight w:val="0"/>
                      <w:marTop w:val="0"/>
                      <w:marBottom w:val="0"/>
                      <w:divBdr>
                        <w:top w:val="none" w:sz="0" w:space="0" w:color="auto"/>
                        <w:left w:val="none" w:sz="0" w:space="0" w:color="auto"/>
                        <w:bottom w:val="none" w:sz="0" w:space="0" w:color="auto"/>
                        <w:right w:val="none" w:sz="0" w:space="0" w:color="auto"/>
                      </w:divBdr>
                      <w:divsChild>
                        <w:div w:id="400711664">
                          <w:marLeft w:val="0"/>
                          <w:marRight w:val="0"/>
                          <w:marTop w:val="0"/>
                          <w:marBottom w:val="0"/>
                          <w:divBdr>
                            <w:top w:val="none" w:sz="0" w:space="0" w:color="auto"/>
                            <w:left w:val="none" w:sz="0" w:space="0" w:color="auto"/>
                            <w:bottom w:val="none" w:sz="0" w:space="0" w:color="auto"/>
                            <w:right w:val="none" w:sz="0" w:space="0" w:color="auto"/>
                          </w:divBdr>
                          <w:divsChild>
                            <w:div w:id="1986427813">
                              <w:marLeft w:val="0"/>
                              <w:marRight w:val="0"/>
                              <w:marTop w:val="0"/>
                              <w:marBottom w:val="0"/>
                              <w:divBdr>
                                <w:top w:val="none" w:sz="0" w:space="0" w:color="auto"/>
                                <w:left w:val="none" w:sz="0" w:space="0" w:color="auto"/>
                                <w:bottom w:val="none" w:sz="0" w:space="0" w:color="auto"/>
                                <w:right w:val="none" w:sz="0" w:space="0" w:color="auto"/>
                              </w:divBdr>
                              <w:divsChild>
                                <w:div w:id="29502427">
                                  <w:marLeft w:val="0"/>
                                  <w:marRight w:val="0"/>
                                  <w:marTop w:val="0"/>
                                  <w:marBottom w:val="0"/>
                                  <w:divBdr>
                                    <w:top w:val="none" w:sz="0" w:space="0" w:color="auto"/>
                                    <w:left w:val="none" w:sz="0" w:space="0" w:color="auto"/>
                                    <w:bottom w:val="none" w:sz="0" w:space="0" w:color="auto"/>
                                    <w:right w:val="none" w:sz="0" w:space="0" w:color="auto"/>
                                  </w:divBdr>
                                  <w:divsChild>
                                    <w:div w:id="1414358470">
                                      <w:marLeft w:val="0"/>
                                      <w:marRight w:val="0"/>
                                      <w:marTop w:val="0"/>
                                      <w:marBottom w:val="0"/>
                                      <w:divBdr>
                                        <w:top w:val="none" w:sz="0" w:space="0" w:color="auto"/>
                                        <w:left w:val="none" w:sz="0" w:space="0" w:color="auto"/>
                                        <w:bottom w:val="none" w:sz="0" w:space="0" w:color="auto"/>
                                        <w:right w:val="none" w:sz="0" w:space="0" w:color="auto"/>
                                      </w:divBdr>
                                      <w:divsChild>
                                        <w:div w:id="1037003425">
                                          <w:marLeft w:val="0"/>
                                          <w:marRight w:val="0"/>
                                          <w:marTop w:val="0"/>
                                          <w:marBottom w:val="0"/>
                                          <w:divBdr>
                                            <w:top w:val="none" w:sz="0" w:space="0" w:color="auto"/>
                                            <w:left w:val="none" w:sz="0" w:space="0" w:color="auto"/>
                                            <w:bottom w:val="none" w:sz="0" w:space="0" w:color="auto"/>
                                            <w:right w:val="none" w:sz="0" w:space="0" w:color="auto"/>
                                          </w:divBdr>
                                          <w:divsChild>
                                            <w:div w:id="1034578322">
                                              <w:marLeft w:val="0"/>
                                              <w:marRight w:val="0"/>
                                              <w:marTop w:val="0"/>
                                              <w:marBottom w:val="0"/>
                                              <w:divBdr>
                                                <w:top w:val="none" w:sz="0" w:space="0" w:color="auto"/>
                                                <w:left w:val="none" w:sz="0" w:space="0" w:color="auto"/>
                                                <w:bottom w:val="none" w:sz="0" w:space="0" w:color="auto"/>
                                                <w:right w:val="none" w:sz="0" w:space="0" w:color="auto"/>
                                              </w:divBdr>
                                              <w:divsChild>
                                                <w:div w:id="1542785104">
                                                  <w:marLeft w:val="0"/>
                                                  <w:marRight w:val="0"/>
                                                  <w:marTop w:val="0"/>
                                                  <w:marBottom w:val="0"/>
                                                  <w:divBdr>
                                                    <w:top w:val="none" w:sz="0" w:space="0" w:color="auto"/>
                                                    <w:left w:val="none" w:sz="0" w:space="0" w:color="auto"/>
                                                    <w:bottom w:val="none" w:sz="0" w:space="0" w:color="auto"/>
                                                    <w:right w:val="none" w:sz="0" w:space="0" w:color="auto"/>
                                                  </w:divBdr>
                                                </w:div>
                                                <w:div w:id="787164915">
                                                  <w:marLeft w:val="0"/>
                                                  <w:marRight w:val="0"/>
                                                  <w:marTop w:val="0"/>
                                                  <w:marBottom w:val="0"/>
                                                  <w:divBdr>
                                                    <w:top w:val="none" w:sz="0" w:space="0" w:color="auto"/>
                                                    <w:left w:val="none" w:sz="0" w:space="0" w:color="auto"/>
                                                    <w:bottom w:val="none" w:sz="0" w:space="0" w:color="auto"/>
                                                    <w:right w:val="none" w:sz="0" w:space="0" w:color="auto"/>
                                                  </w:divBdr>
                                                  <w:divsChild>
                                                    <w:div w:id="1236084356">
                                                      <w:marLeft w:val="0"/>
                                                      <w:marRight w:val="0"/>
                                                      <w:marTop w:val="0"/>
                                                      <w:marBottom w:val="0"/>
                                                      <w:divBdr>
                                                        <w:top w:val="none" w:sz="0" w:space="0" w:color="auto"/>
                                                        <w:left w:val="none" w:sz="0" w:space="0" w:color="auto"/>
                                                        <w:bottom w:val="none" w:sz="0" w:space="0" w:color="auto"/>
                                                        <w:right w:val="none" w:sz="0" w:space="0" w:color="auto"/>
                                                      </w:divBdr>
                                                      <w:divsChild>
                                                        <w:div w:id="1838030375">
                                                          <w:marLeft w:val="0"/>
                                                          <w:marRight w:val="0"/>
                                                          <w:marTop w:val="0"/>
                                                          <w:marBottom w:val="0"/>
                                                          <w:divBdr>
                                                            <w:top w:val="none" w:sz="0" w:space="0" w:color="auto"/>
                                                            <w:left w:val="none" w:sz="0" w:space="0" w:color="auto"/>
                                                            <w:bottom w:val="none" w:sz="0" w:space="0" w:color="auto"/>
                                                            <w:right w:val="none" w:sz="0" w:space="0" w:color="auto"/>
                                                          </w:divBdr>
                                                          <w:divsChild>
                                                            <w:div w:id="1597976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95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ils.zarins@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1923</Words>
  <Characters>1097</Characters>
  <Application>Microsoft Office Word</Application>
  <DocSecurity>0</DocSecurity>
  <Lines>9</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Agnese Zariņa</cp:lastModifiedBy>
  <cp:revision>2</cp:revision>
  <dcterms:created xsi:type="dcterms:W3CDTF">2019-03-25T13:09:00Z</dcterms:created>
  <dcterms:modified xsi:type="dcterms:W3CDTF">2019-03-25T13:09:00Z</dcterms:modified>
</cp:coreProperties>
</file>