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4C2BA7BF"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36598C50"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67D137F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.1.1.</w:t>
            </w:r>
            <w:r w:rsidR="00733E26" w:rsidRPr="00512231">
              <w:rPr>
                <w:rFonts w:ascii="Times New Roman" w:hAnsi="Times New Roman"/>
                <w:sz w:val="24"/>
              </w:rPr>
              <w:t xml:space="preserve"> </w:t>
            </w:r>
            <w:r w:rsidR="007C06F7">
              <w:rPr>
                <w:rFonts w:ascii="Times New Roman" w:hAnsi="Times New Roman"/>
                <w:sz w:val="24"/>
              </w:rPr>
              <w:t>S</w:t>
            </w:r>
            <w:r w:rsidR="007C06F7" w:rsidRPr="007C06F7">
              <w:rPr>
                <w:rFonts w:ascii="Times New Roman" w:eastAsia="Times New Roman" w:hAnsi="Times New Roman"/>
                <w:sz w:val="24"/>
              </w:rPr>
              <w:t>ubsidētas darbavietas nelabvēlīgākā situācijā esošiem bezdarbniekiem</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0D412770"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63031E8A" w:rsidR="00406BD2" w:rsidRPr="00512231" w:rsidRDefault="00282EA1" w:rsidP="009060C4">
            <w:pPr>
              <w:pStyle w:val="ListParagraph"/>
              <w:ind w:left="0"/>
              <w:jc w:val="center"/>
            </w:pPr>
            <w:r>
              <w:t>P</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09B790BE" w:rsidR="00406BD2" w:rsidRPr="00512231" w:rsidRDefault="00282EA1" w:rsidP="009060C4">
            <w:pPr>
              <w:pStyle w:val="ListParagraph"/>
              <w:ind w:left="0"/>
              <w:jc w:val="center"/>
            </w:pPr>
            <w:r>
              <w:t>P</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62BB0993" w:rsidR="00406BD2" w:rsidRDefault="00406BD2" w:rsidP="00A55314">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1C02499B" w:rsidR="00406BD2" w:rsidRPr="00512231" w:rsidRDefault="00406BD2" w:rsidP="00266306">
            <w:pPr>
              <w:pStyle w:val="ListParagraph"/>
              <w:ind w:left="0"/>
              <w:jc w:val="center"/>
            </w:pP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09832059"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F9E9C4E" w14:textId="62387F1F"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14:paraId="1A4CD629" w14:textId="2C71A7A6"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7BAE5B06" w14:textId="1AD0056B"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7E962B49"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337C0D3F"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w:t>
            </w:r>
            <w:bookmarkStart w:id="0" w:name="_GoBack"/>
            <w:bookmarkEnd w:id="0"/>
            <w:r w:rsidRPr="0013554F">
              <w:rPr>
                <w:rFonts w:ascii="Times New Roman" w:hAnsi="Times New Roman"/>
                <w:sz w:val="24"/>
              </w:rPr>
              <w:t>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17874E4D"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1F39478D"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1574B4A0" w14:textId="38A9623C"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14:paraId="004103F0" w14:textId="3849F862"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14:paraId="5123BE87" w14:textId="08CAA6FD"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737AA132"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14:paraId="7F5B2746" w14:textId="551D8D14"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14:paraId="1B6BEB47" w14:textId="4286E51D"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14:paraId="0D333559" w14:textId="4C105D61"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14:paraId="0955758F" w14:textId="2ADB35E5"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36AF5BFF"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66DE8B35"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 noteiktajam.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14:paraId="2BAF9DE3" w14:textId="42C60711"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14:paraId="5C663CDE" w14:textId="148EBEA7"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14:paraId="4024940E" w14:textId="5C59DEFB"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396CA420"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14:paraId="7CB495B9" w14:textId="38CA4A31" w:rsidR="00AC7EFB" w:rsidRDefault="00AC7EFB" w:rsidP="00F37389">
            <w:pPr>
              <w:pStyle w:val="ListParagraph"/>
              <w:ind w:left="0"/>
              <w:jc w:val="center"/>
            </w:pPr>
            <w:r>
              <w:t>P</w:t>
            </w:r>
          </w:p>
        </w:tc>
      </w:tr>
      <w:tr w:rsidR="00406BD2"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512231" w:rsidRDefault="00A5207B" w:rsidP="007A6C06">
            <w:pPr>
              <w:spacing w:after="0" w:line="240" w:lineRule="auto"/>
              <w:jc w:val="both"/>
              <w:rPr>
                <w:rFonts w:ascii="Times New Roman" w:hAnsi="Times New Roman"/>
                <w:sz w:val="24"/>
              </w:rPr>
            </w:pPr>
            <w:r>
              <w:rPr>
                <w:rFonts w:ascii="Times New Roman" w:hAnsi="Times New Roman"/>
                <w:b/>
                <w:bCs/>
                <w:color w:val="auto"/>
                <w:sz w:val="24"/>
              </w:rPr>
              <w:t>2</w:t>
            </w:r>
            <w:r w:rsidR="00406BD2" w:rsidRPr="00512231">
              <w:rPr>
                <w:rFonts w:ascii="Times New Roman" w:hAnsi="Times New Roman"/>
                <w:b/>
                <w:bCs/>
                <w:color w:val="auto"/>
                <w:sz w:val="24"/>
              </w:rPr>
              <w:t xml:space="preserve">. </w:t>
            </w:r>
            <w:r w:rsidR="00406BD2">
              <w:rPr>
                <w:rFonts w:ascii="Times New Roman" w:hAnsi="Times New Roman"/>
                <w:b/>
                <w:bCs/>
                <w:color w:val="auto"/>
                <w:sz w:val="24"/>
              </w:rPr>
              <w:t>SPECIFISKIE</w:t>
            </w:r>
            <w:r w:rsidR="00406BD2"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512231" w:rsidRDefault="00406BD2"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406BD2" w:rsidRPr="00512231" w:rsidRDefault="00406BD2" w:rsidP="00F37389">
            <w:pPr>
              <w:pStyle w:val="ListParagraph"/>
              <w:ind w:left="0"/>
              <w:jc w:val="center"/>
            </w:pPr>
            <w:r w:rsidRPr="00512231">
              <w:lastRenderedPageBreak/>
              <w:t>(P, N)</w:t>
            </w:r>
          </w:p>
        </w:tc>
      </w:tr>
      <w:tr w:rsidR="00406BD2"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512231" w:rsidRDefault="00406BD2"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406BD2" w:rsidRPr="00512231" w:rsidRDefault="00406BD2" w:rsidP="00F37389">
            <w:pPr>
              <w:spacing w:after="0" w:line="240" w:lineRule="auto"/>
              <w:jc w:val="center"/>
              <w:rPr>
                <w:rFonts w:ascii="Times New Roman" w:hAnsi="Times New Roman"/>
                <w:b/>
                <w:color w:val="auto"/>
                <w:sz w:val="24"/>
              </w:rPr>
            </w:pPr>
          </w:p>
        </w:tc>
      </w:tr>
      <w:tr w:rsidR="00406BD2" w:rsidRPr="00512231" w14:paraId="4487E2EF" w14:textId="77777777" w:rsidTr="00F14903">
        <w:trPr>
          <w:jc w:val="center"/>
        </w:trPr>
        <w:tc>
          <w:tcPr>
            <w:tcW w:w="1140" w:type="dxa"/>
          </w:tcPr>
          <w:p w14:paraId="11FD0766" w14:textId="4A5E4620" w:rsidR="00406BD2" w:rsidRDefault="00364EF6" w:rsidP="00996156">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406BD2">
              <w:rPr>
                <w:rFonts w:ascii="Times New Roman" w:hAnsi="Times New Roman"/>
                <w:color w:val="auto"/>
                <w:sz w:val="24"/>
              </w:rPr>
              <w:t>.</w:t>
            </w:r>
            <w:r w:rsidR="00996156">
              <w:rPr>
                <w:rFonts w:ascii="Times New Roman" w:hAnsi="Times New Roman"/>
                <w:color w:val="auto"/>
                <w:sz w:val="24"/>
              </w:rPr>
              <w:t>1</w:t>
            </w:r>
            <w:r w:rsidR="00406BD2">
              <w:rPr>
                <w:rFonts w:ascii="Times New Roman" w:hAnsi="Times New Roman"/>
                <w:color w:val="auto"/>
                <w:sz w:val="24"/>
              </w:rPr>
              <w:t>.</w:t>
            </w:r>
          </w:p>
        </w:tc>
        <w:tc>
          <w:tcPr>
            <w:tcW w:w="9383" w:type="dxa"/>
          </w:tcPr>
          <w:p w14:paraId="331199E4" w14:textId="71AE199E" w:rsidR="00406BD2" w:rsidRDefault="00406BD2" w:rsidP="00593D39">
            <w:pPr>
              <w:pStyle w:val="NormalWeb"/>
              <w:spacing w:before="0" w:beforeAutospacing="0" w:after="0" w:afterAutospacing="0"/>
              <w:jc w:val="both"/>
            </w:pPr>
            <w:r w:rsidRPr="00B82B88">
              <w:t>Projektā paredzēt</w:t>
            </w:r>
            <w:r w:rsidR="00593D39">
              <w:t>a</w:t>
            </w:r>
            <w:r w:rsidRPr="00B82B88">
              <w:t>s specifisk</w:t>
            </w:r>
            <w:r w:rsidR="00593D39">
              <w:t>a</w:t>
            </w:r>
            <w:r w:rsidRPr="00B82B88">
              <w:t>s darbības</w:t>
            </w:r>
            <w:r w:rsidR="00593D39">
              <w:t>, kas</w:t>
            </w:r>
            <w:r w:rsidRPr="00B82B88">
              <w:t xml:space="preserve"> </w:t>
            </w:r>
            <w:r w:rsidR="00593D39">
              <w:t>veicina</w:t>
            </w:r>
            <w:r w:rsidR="00593D39" w:rsidRPr="00B82B88">
              <w:t xml:space="preserve"> </w:t>
            </w:r>
            <w:r w:rsidRPr="00B82B88">
              <w:t xml:space="preserve">horizontālā </w:t>
            </w:r>
            <w:r w:rsidR="00593D39">
              <w:t xml:space="preserve">principa </w:t>
            </w:r>
            <w:r w:rsidR="00AC393E">
              <w:t>“Vienlīdzīgas iespējas”</w:t>
            </w:r>
            <w:r w:rsidRPr="00B82B88">
              <w:t xml:space="preserve"> (dzimumu</w:t>
            </w:r>
            <w:r w:rsidR="00AC393E">
              <w:t xml:space="preserve"> līdztiesība</w:t>
            </w:r>
            <w:r w:rsidRPr="00B82B88">
              <w:t xml:space="preserve">, </w:t>
            </w:r>
            <w:r w:rsidR="00593D39">
              <w:t xml:space="preserve">personu ar </w:t>
            </w:r>
            <w:r w:rsidRPr="00B82B88">
              <w:t>invaliditāt</w:t>
            </w:r>
            <w:r w:rsidR="00593D39">
              <w:t>i tiesības un iekļaušana</w:t>
            </w:r>
            <w:r w:rsidRPr="00B82B88">
              <w:t xml:space="preserve">, </w:t>
            </w:r>
            <w:r w:rsidR="00593D39">
              <w:t xml:space="preserve">nediskriminācija vecuma un etniskās piederības dēļ) </w:t>
            </w:r>
            <w:r>
              <w:t>ievērošanu.</w:t>
            </w:r>
          </w:p>
        </w:tc>
        <w:tc>
          <w:tcPr>
            <w:tcW w:w="3374" w:type="dxa"/>
          </w:tcPr>
          <w:p w14:paraId="45497E65" w14:textId="67D041A8" w:rsidR="00406BD2" w:rsidRDefault="00406BD2" w:rsidP="00996156">
            <w:pPr>
              <w:pStyle w:val="ListParagraph"/>
              <w:ind w:left="0"/>
            </w:pPr>
            <w:r>
              <w:t xml:space="preserve">                         </w:t>
            </w:r>
            <w:r w:rsidR="00996156" w:rsidRPr="00022609">
              <w:t>P</w:t>
            </w:r>
          </w:p>
        </w:tc>
      </w:tr>
      <w:tr w:rsidR="00406BD2" w:rsidRPr="00512231" w14:paraId="5A9FA41E" w14:textId="77777777" w:rsidTr="00F14903">
        <w:trPr>
          <w:jc w:val="center"/>
        </w:trPr>
        <w:tc>
          <w:tcPr>
            <w:tcW w:w="1140" w:type="dxa"/>
          </w:tcPr>
          <w:p w14:paraId="4EEE187E" w14:textId="4FFCE120" w:rsidR="00406BD2" w:rsidRDefault="00364EF6" w:rsidP="00482435">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w:t>
            </w:r>
            <w:r w:rsidR="00482435">
              <w:rPr>
                <w:rFonts w:ascii="Times New Roman" w:hAnsi="Times New Roman"/>
                <w:color w:val="auto"/>
                <w:sz w:val="24"/>
              </w:rPr>
              <w:t>2</w:t>
            </w:r>
            <w:r w:rsidR="00406BD2">
              <w:rPr>
                <w:rFonts w:ascii="Times New Roman" w:hAnsi="Times New Roman"/>
                <w:color w:val="auto"/>
                <w:sz w:val="24"/>
              </w:rPr>
              <w:t>.</w:t>
            </w:r>
          </w:p>
        </w:tc>
        <w:tc>
          <w:tcPr>
            <w:tcW w:w="9383" w:type="dxa"/>
          </w:tcPr>
          <w:p w14:paraId="1F2E8AB1" w14:textId="11891518" w:rsidR="00406BD2" w:rsidRPr="00B82B88" w:rsidRDefault="00406BD2" w:rsidP="003E1C31">
            <w:pPr>
              <w:pStyle w:val="NormalWeb"/>
              <w:spacing w:before="0" w:beforeAutospacing="0" w:after="0" w:afterAutospacing="0"/>
              <w:jc w:val="both"/>
            </w:pPr>
            <w:r>
              <w:t xml:space="preserve">Projektā ir nodrošināta atbalsta pasākumu demarkācija ar citām ES fondu ietvaros finansētajām aktivitātēm, kur paredzēta darba līguma slēgšana. </w:t>
            </w:r>
          </w:p>
        </w:tc>
        <w:tc>
          <w:tcPr>
            <w:tcW w:w="3374" w:type="dxa"/>
          </w:tcPr>
          <w:p w14:paraId="578B77E0" w14:textId="754C91AC" w:rsidR="00406BD2" w:rsidRDefault="00406BD2" w:rsidP="00AF0BC7">
            <w:pPr>
              <w:pStyle w:val="ListParagraph"/>
              <w:ind w:left="0"/>
              <w:jc w:val="center"/>
            </w:pPr>
            <w:r>
              <w:t>P</w:t>
            </w:r>
          </w:p>
        </w:tc>
      </w:tr>
      <w:tr w:rsidR="00364EF6" w:rsidRPr="00512231" w14:paraId="4D08D23D" w14:textId="77777777" w:rsidTr="00F14903">
        <w:trPr>
          <w:jc w:val="center"/>
        </w:trPr>
        <w:tc>
          <w:tcPr>
            <w:tcW w:w="1140" w:type="dxa"/>
          </w:tcPr>
          <w:p w14:paraId="29F9C242" w14:textId="714157C6" w:rsidR="00364EF6" w:rsidRDefault="00364EF6" w:rsidP="00482435">
            <w:pPr>
              <w:spacing w:after="0" w:line="240" w:lineRule="auto"/>
              <w:jc w:val="both"/>
              <w:rPr>
                <w:rFonts w:ascii="Times New Roman" w:hAnsi="Times New Roman"/>
                <w:color w:val="auto"/>
                <w:sz w:val="24"/>
              </w:rPr>
            </w:pPr>
            <w:r>
              <w:rPr>
                <w:rFonts w:ascii="Times New Roman" w:hAnsi="Times New Roman"/>
                <w:color w:val="auto"/>
                <w:sz w:val="24"/>
              </w:rPr>
              <w:t>2.</w:t>
            </w:r>
            <w:r w:rsidR="00482435">
              <w:rPr>
                <w:rFonts w:ascii="Times New Roman" w:hAnsi="Times New Roman"/>
                <w:color w:val="auto"/>
                <w:sz w:val="24"/>
              </w:rPr>
              <w:t>3</w:t>
            </w:r>
            <w:r>
              <w:rPr>
                <w:rFonts w:ascii="Times New Roman" w:hAnsi="Times New Roman"/>
                <w:color w:val="auto"/>
                <w:sz w:val="24"/>
              </w:rPr>
              <w:t>.</w:t>
            </w:r>
          </w:p>
        </w:tc>
        <w:tc>
          <w:tcPr>
            <w:tcW w:w="9383" w:type="dxa"/>
          </w:tcPr>
          <w:p w14:paraId="6D9E1D23" w14:textId="72434C38" w:rsidR="00DB7472" w:rsidRPr="00DB7472" w:rsidRDefault="00364EF6" w:rsidP="00D87E6E">
            <w:pPr>
              <w:spacing w:after="0" w:line="240" w:lineRule="auto"/>
              <w:jc w:val="both"/>
              <w:rPr>
                <w:sz w:val="24"/>
              </w:rPr>
            </w:pPr>
            <w:r w:rsidRPr="00DB7472">
              <w:rPr>
                <w:rFonts w:ascii="Times New Roman" w:hAnsi="Times New Roman"/>
                <w:sz w:val="24"/>
                <w:shd w:val="clear" w:color="auto" w:fill="FFFFFF"/>
              </w:rPr>
              <w:t>Projekta iesniegumā ir aprakstīts valsts atbalsta (</w:t>
            </w:r>
            <w:proofErr w:type="spellStart"/>
            <w:r w:rsidRPr="00DB7472">
              <w:rPr>
                <w:rFonts w:ascii="Times New Roman" w:hAnsi="Times New Roman"/>
                <w:i/>
                <w:sz w:val="24"/>
                <w:shd w:val="clear" w:color="auto" w:fill="FFFFFF"/>
              </w:rPr>
              <w:t>de</w:t>
            </w:r>
            <w:proofErr w:type="spellEnd"/>
            <w:r w:rsidRPr="00DB7472">
              <w:rPr>
                <w:rFonts w:ascii="Times New Roman" w:hAnsi="Times New Roman"/>
                <w:i/>
                <w:sz w:val="24"/>
                <w:shd w:val="clear" w:color="auto" w:fill="FFFFFF"/>
              </w:rPr>
              <w:t xml:space="preserve"> </w:t>
            </w:r>
            <w:proofErr w:type="spellStart"/>
            <w:r w:rsidRPr="00DB7472">
              <w:rPr>
                <w:rFonts w:ascii="Times New Roman" w:hAnsi="Times New Roman"/>
                <w:i/>
                <w:sz w:val="24"/>
                <w:shd w:val="clear" w:color="auto" w:fill="FFFFFF"/>
              </w:rPr>
              <w:t>minimis</w:t>
            </w:r>
            <w:proofErr w:type="spellEnd"/>
            <w:r w:rsidRPr="00DB7472">
              <w:rPr>
                <w:rFonts w:ascii="Times New Roman" w:hAnsi="Times New Roman"/>
                <w:i/>
                <w:sz w:val="24"/>
                <w:shd w:val="clear" w:color="auto" w:fill="FFFFFF"/>
              </w:rPr>
              <w:t>)</w:t>
            </w:r>
            <w:r w:rsidRPr="00DB7472">
              <w:rPr>
                <w:rFonts w:ascii="Times New Roman" w:hAnsi="Times New Roman"/>
                <w:sz w:val="24"/>
                <w:shd w:val="clear" w:color="auto" w:fill="FFFFFF"/>
              </w:rPr>
              <w:t xml:space="preserve"> </w:t>
            </w:r>
            <w:proofErr w:type="gramStart"/>
            <w:r w:rsidRPr="00DB7472">
              <w:rPr>
                <w:rFonts w:ascii="Times New Roman" w:hAnsi="Times New Roman"/>
                <w:sz w:val="24"/>
                <w:shd w:val="clear" w:color="auto" w:fill="FFFFFF"/>
              </w:rPr>
              <w:t>sniegšanas mehānisms atbilstoši</w:t>
            </w:r>
            <w:proofErr w:type="gramEnd"/>
            <w:r w:rsidRPr="00DB7472">
              <w:rPr>
                <w:rFonts w:ascii="Times New Roman" w:hAnsi="Times New Roman"/>
                <w:sz w:val="24"/>
                <w:shd w:val="clear" w:color="auto" w:fill="FFFFFF"/>
              </w:rPr>
              <w:t xml:space="preserve">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sidR="00552C7D">
              <w:rPr>
                <w:rFonts w:ascii="Times New Roman" w:hAnsi="Times New Roman"/>
                <w:sz w:val="24"/>
                <w:shd w:val="clear" w:color="auto" w:fill="FFFFFF"/>
              </w:rPr>
              <w:t xml:space="preserve"> </w:t>
            </w:r>
            <w:r w:rsidR="00D87E6E">
              <w:rPr>
                <w:rFonts w:ascii="Times New Roman" w:hAnsi="Times New Roman"/>
                <w:sz w:val="24"/>
                <w:shd w:val="clear" w:color="auto" w:fill="FFFFFF"/>
              </w:rPr>
              <w:t xml:space="preserve">un saskaņā ar </w:t>
            </w:r>
            <w:proofErr w:type="spellStart"/>
            <w:r w:rsidR="00D87E6E" w:rsidRPr="00552C7D">
              <w:rPr>
                <w:rFonts w:ascii="Times New Roman" w:hAnsi="Times New Roman"/>
                <w:i/>
                <w:sz w:val="24"/>
                <w:shd w:val="clear" w:color="auto" w:fill="FFFFFF"/>
              </w:rPr>
              <w:t>de</w:t>
            </w:r>
            <w:proofErr w:type="spellEnd"/>
            <w:r w:rsidR="00D87E6E" w:rsidRPr="00552C7D">
              <w:rPr>
                <w:rFonts w:ascii="Times New Roman" w:hAnsi="Times New Roman"/>
                <w:i/>
                <w:sz w:val="24"/>
                <w:shd w:val="clear" w:color="auto" w:fill="FFFFFF"/>
              </w:rPr>
              <w:t xml:space="preserve"> </w:t>
            </w:r>
            <w:proofErr w:type="spellStart"/>
            <w:r w:rsidR="00D87E6E" w:rsidRPr="00552C7D">
              <w:rPr>
                <w:rFonts w:ascii="Times New Roman" w:hAnsi="Times New Roman"/>
                <w:i/>
                <w:sz w:val="24"/>
                <w:shd w:val="clear" w:color="auto" w:fill="FFFFFF"/>
              </w:rPr>
              <w:t>minimis</w:t>
            </w:r>
            <w:proofErr w:type="spellEnd"/>
            <w:r w:rsidR="00D87E6E">
              <w:rPr>
                <w:rFonts w:ascii="Times New Roman" w:hAnsi="Times New Roman"/>
                <w:sz w:val="24"/>
                <w:shd w:val="clear" w:color="auto" w:fill="FFFFFF"/>
              </w:rPr>
              <w:t xml:space="preserve"> atbalsta uzskaites un piešķiršanas kārtību</w:t>
            </w:r>
            <w:r w:rsidR="00DB7472" w:rsidRPr="00DB7472">
              <w:rPr>
                <w:rFonts w:ascii="Times New Roman" w:hAnsi="Times New Roman"/>
                <w:color w:val="auto"/>
                <w:sz w:val="24"/>
                <w:lang w:eastAsia="lv-LV"/>
              </w:rPr>
              <w:t>.</w:t>
            </w:r>
            <w:r w:rsidR="00DB7472" w:rsidRPr="00DB7472">
              <w:rPr>
                <w:rFonts w:ascii="Times New Roman" w:hAnsi="Times New Roman"/>
                <w:sz w:val="24"/>
                <w:shd w:val="clear" w:color="auto" w:fill="FFFFFF"/>
              </w:rPr>
              <w:t xml:space="preserve">  </w:t>
            </w:r>
          </w:p>
        </w:tc>
        <w:tc>
          <w:tcPr>
            <w:tcW w:w="3374" w:type="dxa"/>
          </w:tcPr>
          <w:p w14:paraId="65D0CCA3" w14:textId="3D16E983" w:rsidR="00364EF6" w:rsidRDefault="00364EF6" w:rsidP="00364EF6">
            <w:pPr>
              <w:pStyle w:val="ListParagraph"/>
              <w:ind w:left="0"/>
              <w:jc w:val="center"/>
            </w:pPr>
            <w:r>
              <w:t>P</w:t>
            </w:r>
          </w:p>
        </w:tc>
      </w:tr>
      <w:tr w:rsidR="00B6504E" w:rsidRPr="00512231" w14:paraId="7EDAB04F" w14:textId="77777777" w:rsidTr="00F14903">
        <w:trPr>
          <w:jc w:val="center"/>
        </w:trPr>
        <w:tc>
          <w:tcPr>
            <w:tcW w:w="1140" w:type="dxa"/>
          </w:tcPr>
          <w:p w14:paraId="107B3844" w14:textId="0113384B" w:rsidR="00B6504E" w:rsidRDefault="00B6504E" w:rsidP="00482435">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622A4E76" w14:textId="02D8CA7F" w:rsidR="00B6504E" w:rsidRPr="00B6504E" w:rsidRDefault="00B6504E" w:rsidP="0082758C">
            <w:pPr>
              <w:spacing w:after="0" w:line="240" w:lineRule="auto"/>
              <w:jc w:val="both"/>
              <w:rPr>
                <w:rFonts w:ascii="Times New Roman" w:hAnsi="Times New Roman"/>
                <w:sz w:val="24"/>
                <w:shd w:val="clear" w:color="auto" w:fill="FFFFFF"/>
              </w:rPr>
            </w:pPr>
            <w:r w:rsidRPr="002106C2">
              <w:rPr>
                <w:rFonts w:ascii="Times New Roman" w:hAnsi="Times New Roman"/>
                <w:color w:val="auto"/>
                <w:sz w:val="24"/>
                <w:lang w:eastAsia="lv-LV"/>
              </w:rPr>
              <w:t xml:space="preserve">Projekta iesniegumā ir sniegta mērķgrupas vajadzību analīze, no tās izrietošie </w:t>
            </w:r>
            <w:r w:rsidR="0082758C">
              <w:rPr>
                <w:rFonts w:ascii="Times New Roman" w:hAnsi="Times New Roman"/>
                <w:color w:val="auto"/>
                <w:sz w:val="24"/>
                <w:lang w:eastAsia="lv-LV"/>
              </w:rPr>
              <w:t>rezultāti</w:t>
            </w:r>
            <w:r w:rsidRPr="002106C2">
              <w:rPr>
                <w:rFonts w:ascii="Times New Roman" w:hAnsi="Times New Roman"/>
                <w:color w:val="auto"/>
                <w:sz w:val="24"/>
                <w:lang w:eastAsia="lv-LV"/>
              </w:rPr>
              <w:t xml:space="preserve"> un sasniedzamie rādītāji </w:t>
            </w:r>
            <w:r w:rsidR="0082758C">
              <w:rPr>
                <w:rFonts w:ascii="Times New Roman" w:hAnsi="Times New Roman"/>
                <w:color w:val="auto"/>
                <w:sz w:val="24"/>
                <w:lang w:eastAsia="lv-LV"/>
              </w:rPr>
              <w:t>novadu teritoriālo vienību (t.sk. pagasta)</w:t>
            </w:r>
            <w:r w:rsidRPr="002106C2">
              <w:rPr>
                <w:rFonts w:ascii="Times New Roman" w:hAnsi="Times New Roman"/>
                <w:color w:val="auto"/>
                <w:sz w:val="24"/>
                <w:lang w:eastAsia="lv-LV"/>
              </w:rPr>
              <w:t xml:space="preserve"> līmenī</w:t>
            </w:r>
            <w:r w:rsidR="003015A4">
              <w:rPr>
                <w:rFonts w:ascii="Times New Roman" w:hAnsi="Times New Roman"/>
                <w:color w:val="auto"/>
                <w:sz w:val="24"/>
                <w:lang w:eastAsia="lv-LV"/>
              </w:rPr>
              <w:t>, kā arī norādīti iespējamie risinājumi</w:t>
            </w:r>
            <w:r w:rsidRPr="002106C2">
              <w:rPr>
                <w:rFonts w:ascii="Times New Roman" w:hAnsi="Times New Roman"/>
                <w:color w:val="auto"/>
                <w:sz w:val="24"/>
                <w:lang w:eastAsia="lv-LV"/>
              </w:rPr>
              <w:t>.</w:t>
            </w:r>
          </w:p>
        </w:tc>
        <w:tc>
          <w:tcPr>
            <w:tcW w:w="3374" w:type="dxa"/>
          </w:tcPr>
          <w:p w14:paraId="0C10E2D5" w14:textId="596338C3" w:rsidR="00B6504E" w:rsidRDefault="00B6504E" w:rsidP="00364EF6">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255868" w:rsidRPr="00512231" w14:paraId="43ECBB04" w14:textId="77777777" w:rsidTr="00C47A51">
        <w:trPr>
          <w:trHeight w:val="1935"/>
          <w:jc w:val="center"/>
        </w:trPr>
        <w:tc>
          <w:tcPr>
            <w:tcW w:w="988" w:type="dxa"/>
            <w:vMerge w:val="restart"/>
          </w:tcPr>
          <w:p w14:paraId="2405F1C0" w14:textId="5F577706" w:rsidR="00255868" w:rsidRPr="00512231" w:rsidRDefault="00255868"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13182B9E" w14:textId="6126C998" w:rsidR="00255868" w:rsidRPr="00374980" w:rsidRDefault="00255868" w:rsidP="000E4B0C">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iesniegums paredz </w:t>
            </w:r>
            <w:r w:rsidR="00A11450">
              <w:rPr>
                <w:rFonts w:ascii="Times New Roman" w:hAnsi="Times New Roman"/>
                <w:sz w:val="24"/>
              </w:rPr>
              <w:t>inform</w:t>
            </w:r>
            <w:r w:rsidR="000E4B0C">
              <w:rPr>
                <w:rFonts w:ascii="Times New Roman" w:hAnsi="Times New Roman"/>
                <w:sz w:val="24"/>
              </w:rPr>
              <w:t>ēšanas</w:t>
            </w:r>
            <w:r w:rsidR="00A11450">
              <w:rPr>
                <w:rFonts w:ascii="Times New Roman" w:hAnsi="Times New Roman"/>
                <w:sz w:val="24"/>
              </w:rPr>
              <w:t xml:space="preserve"> </w:t>
            </w:r>
            <w:r>
              <w:rPr>
                <w:rFonts w:ascii="Times New Roman" w:hAnsi="Times New Roman"/>
                <w:sz w:val="24"/>
              </w:rPr>
              <w:t>pasākumus darba devēju piesaistei</w:t>
            </w:r>
          </w:p>
        </w:tc>
        <w:tc>
          <w:tcPr>
            <w:tcW w:w="4253" w:type="dxa"/>
            <w:tcBorders>
              <w:bottom w:val="single" w:sz="4" w:space="0" w:color="auto"/>
            </w:tcBorders>
          </w:tcPr>
          <w:p w14:paraId="214E1036" w14:textId="6A07E711" w:rsidR="00255868" w:rsidRPr="008517EF" w:rsidRDefault="00255868" w:rsidP="00035EEE">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3.1.1. Projekta iesniegums paredz </w:t>
            </w:r>
            <w:r w:rsidR="00035EEE">
              <w:rPr>
                <w:rFonts w:ascii="Times New Roman" w:hAnsi="Times New Roman"/>
                <w:sz w:val="24"/>
              </w:rPr>
              <w:t>informācijas</w:t>
            </w:r>
            <w:r>
              <w:rPr>
                <w:rFonts w:ascii="Times New Roman" w:hAnsi="Times New Roman"/>
                <w:sz w:val="24"/>
              </w:rPr>
              <w:t xml:space="preserve"> publicēšanu par iespēju organizēt pasākumus plašsaziņas līdzekļos, kā arī finansējuma saņēmēja </w:t>
            </w:r>
            <w:proofErr w:type="gramStart"/>
            <w:r>
              <w:rPr>
                <w:rFonts w:ascii="Times New Roman" w:hAnsi="Times New Roman"/>
                <w:sz w:val="24"/>
              </w:rPr>
              <w:t>mājas lapā</w:t>
            </w:r>
            <w:proofErr w:type="gramEnd"/>
            <w:r>
              <w:rPr>
                <w:rFonts w:ascii="Times New Roman" w:hAnsi="Times New Roman"/>
                <w:sz w:val="24"/>
              </w:rPr>
              <w:t xml:space="preserve"> – </w:t>
            </w:r>
            <w:r w:rsidR="00606BD6">
              <w:rPr>
                <w:rFonts w:ascii="Times New Roman" w:hAnsi="Times New Roman"/>
                <w:sz w:val="24"/>
              </w:rPr>
              <w:t>2</w:t>
            </w:r>
            <w:r>
              <w:rPr>
                <w:rFonts w:ascii="Times New Roman" w:hAnsi="Times New Roman"/>
                <w:sz w:val="24"/>
              </w:rPr>
              <w:t>;</w:t>
            </w:r>
          </w:p>
        </w:tc>
        <w:tc>
          <w:tcPr>
            <w:tcW w:w="1701" w:type="dxa"/>
            <w:vMerge w:val="restart"/>
            <w:vAlign w:val="center"/>
          </w:tcPr>
          <w:p w14:paraId="4AD0A9DA" w14:textId="3E56632C" w:rsidR="00255868" w:rsidRPr="00512231" w:rsidRDefault="00606BD6" w:rsidP="00606BD6">
            <w:pPr>
              <w:spacing w:after="0" w:line="240" w:lineRule="auto"/>
              <w:jc w:val="center"/>
              <w:rPr>
                <w:rFonts w:ascii="Times New Roman" w:hAnsi="Times New Roman"/>
                <w:sz w:val="24"/>
              </w:rPr>
            </w:pPr>
            <w:r>
              <w:rPr>
                <w:rFonts w:ascii="Times New Roman" w:hAnsi="Times New Roman"/>
                <w:sz w:val="24"/>
              </w:rPr>
              <w:t>6</w:t>
            </w:r>
            <w:r w:rsidR="00255868">
              <w:rPr>
                <w:rFonts w:ascii="Times New Roman" w:hAnsi="Times New Roman"/>
                <w:sz w:val="24"/>
                <w:vertAlign w:val="superscript"/>
              </w:rPr>
              <w:t>S</w:t>
            </w:r>
          </w:p>
        </w:tc>
        <w:tc>
          <w:tcPr>
            <w:tcW w:w="1979" w:type="dxa"/>
            <w:vMerge w:val="restart"/>
            <w:vAlign w:val="center"/>
          </w:tcPr>
          <w:p w14:paraId="4210FFEA" w14:textId="13275E56" w:rsidR="00255868" w:rsidRPr="00512231" w:rsidRDefault="00606BD6"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55868" w:rsidRPr="00512231" w14:paraId="5D3848BF" w14:textId="77777777" w:rsidTr="002106C2">
        <w:trPr>
          <w:trHeight w:val="1276"/>
          <w:jc w:val="center"/>
        </w:trPr>
        <w:tc>
          <w:tcPr>
            <w:tcW w:w="988" w:type="dxa"/>
            <w:vMerge/>
          </w:tcPr>
          <w:p w14:paraId="695E73E9" w14:textId="50BE5C87" w:rsidR="00255868" w:rsidRDefault="00255868" w:rsidP="00102E6D">
            <w:pPr>
              <w:spacing w:after="0" w:line="240" w:lineRule="auto"/>
              <w:jc w:val="both"/>
              <w:rPr>
                <w:rFonts w:ascii="Times New Roman" w:hAnsi="Times New Roman"/>
                <w:color w:val="auto"/>
                <w:sz w:val="24"/>
              </w:rPr>
            </w:pPr>
          </w:p>
        </w:tc>
        <w:tc>
          <w:tcPr>
            <w:tcW w:w="4966" w:type="dxa"/>
            <w:vMerge/>
          </w:tcPr>
          <w:p w14:paraId="6791A6C1" w14:textId="77777777" w:rsidR="00255868" w:rsidRPr="00374980" w:rsidRDefault="00255868" w:rsidP="00DA3647">
            <w:pPr>
              <w:spacing w:before="100" w:beforeAutospacing="1" w:after="100" w:afterAutospacing="1"/>
              <w:contextualSpacing/>
              <w:jc w:val="both"/>
              <w:rPr>
                <w:rFonts w:ascii="Times New Roman" w:hAnsi="Times New Roman"/>
                <w:sz w:val="24"/>
              </w:rPr>
            </w:pPr>
          </w:p>
        </w:tc>
        <w:tc>
          <w:tcPr>
            <w:tcW w:w="4253" w:type="dxa"/>
          </w:tcPr>
          <w:p w14:paraId="59B736A5" w14:textId="5443255F" w:rsidR="00255868" w:rsidRPr="008517EF" w:rsidRDefault="00255868" w:rsidP="00606BD6">
            <w:pPr>
              <w:spacing w:after="0" w:line="240" w:lineRule="auto"/>
              <w:jc w:val="both"/>
              <w:rPr>
                <w:rFonts w:ascii="Times New Roman" w:hAnsi="Times New Roman"/>
                <w:sz w:val="24"/>
              </w:rPr>
            </w:pPr>
            <w:r>
              <w:rPr>
                <w:rFonts w:ascii="Times New Roman" w:hAnsi="Times New Roman"/>
                <w:sz w:val="24"/>
              </w:rPr>
              <w:t xml:space="preserve">3.1.2. </w:t>
            </w:r>
            <w:r w:rsidR="001B7F38">
              <w:rPr>
                <w:rFonts w:ascii="Times New Roman" w:hAnsi="Times New Roman"/>
                <w:sz w:val="24"/>
              </w:rPr>
              <w:t>p</w:t>
            </w:r>
            <w:r>
              <w:rPr>
                <w:rFonts w:ascii="Times New Roman" w:hAnsi="Times New Roman"/>
                <w:sz w:val="24"/>
              </w:rPr>
              <w:t xml:space="preserve">rojekta iesniegums paredz tiešu to darba devēju informēšanu, kuru darbība ir saistīta ar profesijām, kurās bezdarbnieki izteikuši vēlmi strādāt – </w:t>
            </w:r>
            <w:r w:rsidR="00606BD6">
              <w:rPr>
                <w:rFonts w:ascii="Times New Roman" w:hAnsi="Times New Roman"/>
                <w:sz w:val="24"/>
              </w:rPr>
              <w:t>2</w:t>
            </w:r>
            <w:r>
              <w:rPr>
                <w:rFonts w:ascii="Times New Roman" w:hAnsi="Times New Roman"/>
                <w:sz w:val="24"/>
              </w:rPr>
              <w:t xml:space="preserve">; </w:t>
            </w:r>
          </w:p>
        </w:tc>
        <w:tc>
          <w:tcPr>
            <w:tcW w:w="1701" w:type="dxa"/>
            <w:vMerge/>
            <w:vAlign w:val="center"/>
          </w:tcPr>
          <w:p w14:paraId="64B82D6F" w14:textId="77777777" w:rsidR="00255868" w:rsidRPr="008517EF" w:rsidRDefault="00255868" w:rsidP="008517EF">
            <w:pPr>
              <w:spacing w:after="0" w:line="240" w:lineRule="auto"/>
              <w:jc w:val="center"/>
              <w:rPr>
                <w:rFonts w:ascii="Times New Roman" w:hAnsi="Times New Roman"/>
                <w:sz w:val="24"/>
              </w:rPr>
            </w:pPr>
          </w:p>
        </w:tc>
        <w:tc>
          <w:tcPr>
            <w:tcW w:w="1979" w:type="dxa"/>
            <w:vMerge/>
            <w:vAlign w:val="center"/>
          </w:tcPr>
          <w:p w14:paraId="08B3DED5" w14:textId="77777777" w:rsidR="00255868" w:rsidRDefault="00255868" w:rsidP="00102E6D">
            <w:pPr>
              <w:spacing w:after="0" w:line="240" w:lineRule="auto"/>
              <w:jc w:val="center"/>
              <w:rPr>
                <w:rFonts w:ascii="Times New Roman" w:hAnsi="Times New Roman"/>
                <w:color w:val="auto"/>
                <w:sz w:val="24"/>
              </w:rPr>
            </w:pPr>
          </w:p>
        </w:tc>
      </w:tr>
      <w:tr w:rsidR="00255868" w:rsidRPr="00512231" w14:paraId="0B80D22E" w14:textId="77777777" w:rsidTr="00C02C5A">
        <w:trPr>
          <w:trHeight w:val="1266"/>
          <w:jc w:val="center"/>
        </w:trPr>
        <w:tc>
          <w:tcPr>
            <w:tcW w:w="988" w:type="dxa"/>
            <w:vMerge/>
          </w:tcPr>
          <w:p w14:paraId="68377EBD" w14:textId="77777777" w:rsidR="00255868" w:rsidRDefault="00255868" w:rsidP="00EB4654">
            <w:pPr>
              <w:spacing w:after="0" w:line="240" w:lineRule="auto"/>
              <w:jc w:val="both"/>
              <w:rPr>
                <w:rFonts w:ascii="Times New Roman" w:hAnsi="Times New Roman"/>
                <w:color w:val="auto"/>
                <w:sz w:val="24"/>
              </w:rPr>
            </w:pPr>
          </w:p>
        </w:tc>
        <w:tc>
          <w:tcPr>
            <w:tcW w:w="4966" w:type="dxa"/>
            <w:vMerge/>
          </w:tcPr>
          <w:p w14:paraId="3405FAAB" w14:textId="77777777" w:rsidR="00255868" w:rsidRPr="00512231" w:rsidRDefault="00255868" w:rsidP="00EB4654">
            <w:pPr>
              <w:spacing w:after="0" w:line="240" w:lineRule="auto"/>
              <w:jc w:val="both"/>
              <w:rPr>
                <w:rFonts w:ascii="Times New Roman" w:hAnsi="Times New Roman"/>
                <w:sz w:val="24"/>
              </w:rPr>
            </w:pPr>
          </w:p>
        </w:tc>
        <w:tc>
          <w:tcPr>
            <w:tcW w:w="4253" w:type="dxa"/>
          </w:tcPr>
          <w:p w14:paraId="646E3C13" w14:textId="0BCE0B25" w:rsidR="00255868" w:rsidRDefault="00255868" w:rsidP="00606BD6">
            <w:pPr>
              <w:spacing w:after="0" w:line="240" w:lineRule="auto"/>
              <w:jc w:val="both"/>
              <w:rPr>
                <w:rFonts w:ascii="Times New Roman" w:hAnsi="Times New Roman"/>
                <w:sz w:val="24"/>
              </w:rPr>
            </w:pPr>
            <w:r>
              <w:rPr>
                <w:rFonts w:ascii="Times New Roman" w:hAnsi="Times New Roman"/>
                <w:sz w:val="24"/>
              </w:rPr>
              <w:t xml:space="preserve">3.1.3. </w:t>
            </w:r>
            <w:r w:rsidR="001B7F38">
              <w:rPr>
                <w:rFonts w:ascii="Times New Roman" w:hAnsi="Times New Roman"/>
                <w:sz w:val="24"/>
              </w:rPr>
              <w:t>p</w:t>
            </w:r>
            <w:r>
              <w:rPr>
                <w:rFonts w:ascii="Times New Roman" w:hAnsi="Times New Roman"/>
                <w:sz w:val="24"/>
              </w:rPr>
              <w:t xml:space="preserve">rojekta iesniegums paredz tiešu to darba devēju informēšanu, kas atrodas attiecīgās finansējuma saņēmēja filiāles pārraudzībā esošajā administratīvajā teritorijā – </w:t>
            </w:r>
            <w:r w:rsidR="00606BD6">
              <w:rPr>
                <w:rFonts w:ascii="Times New Roman" w:hAnsi="Times New Roman"/>
                <w:sz w:val="24"/>
              </w:rPr>
              <w:t>2</w:t>
            </w:r>
            <w:r>
              <w:rPr>
                <w:rFonts w:ascii="Times New Roman" w:hAnsi="Times New Roman"/>
                <w:sz w:val="24"/>
              </w:rPr>
              <w:t>;</w:t>
            </w:r>
          </w:p>
        </w:tc>
        <w:tc>
          <w:tcPr>
            <w:tcW w:w="1701" w:type="dxa"/>
            <w:vMerge/>
            <w:vAlign w:val="center"/>
          </w:tcPr>
          <w:p w14:paraId="74038974" w14:textId="77777777" w:rsidR="00255868" w:rsidRPr="00512231" w:rsidRDefault="00255868" w:rsidP="00EB4654">
            <w:pPr>
              <w:spacing w:after="0" w:line="240" w:lineRule="auto"/>
              <w:jc w:val="center"/>
              <w:rPr>
                <w:rFonts w:ascii="Times New Roman" w:hAnsi="Times New Roman"/>
                <w:sz w:val="24"/>
              </w:rPr>
            </w:pPr>
          </w:p>
        </w:tc>
        <w:tc>
          <w:tcPr>
            <w:tcW w:w="1979" w:type="dxa"/>
            <w:vMerge/>
            <w:vAlign w:val="center"/>
          </w:tcPr>
          <w:p w14:paraId="46BD1E34" w14:textId="77777777" w:rsidR="00255868" w:rsidRPr="00512231" w:rsidRDefault="00255868" w:rsidP="00EB4654">
            <w:pPr>
              <w:spacing w:after="0" w:line="240" w:lineRule="auto"/>
              <w:jc w:val="center"/>
              <w:rPr>
                <w:rFonts w:ascii="Times New Roman" w:hAnsi="Times New Roman"/>
                <w:color w:val="auto"/>
                <w:sz w:val="24"/>
              </w:rPr>
            </w:pPr>
          </w:p>
        </w:tc>
      </w:tr>
      <w:tr w:rsidR="00255868" w:rsidRPr="00512231" w14:paraId="33C3BCDA" w14:textId="77777777" w:rsidTr="00C02C5A">
        <w:trPr>
          <w:trHeight w:val="699"/>
          <w:jc w:val="center"/>
        </w:trPr>
        <w:tc>
          <w:tcPr>
            <w:tcW w:w="988" w:type="dxa"/>
            <w:vMerge/>
          </w:tcPr>
          <w:p w14:paraId="71711822" w14:textId="77777777" w:rsidR="00255868" w:rsidRDefault="00255868" w:rsidP="00EB4654">
            <w:pPr>
              <w:spacing w:after="0" w:line="240" w:lineRule="auto"/>
              <w:jc w:val="both"/>
              <w:rPr>
                <w:rFonts w:ascii="Times New Roman" w:hAnsi="Times New Roman"/>
                <w:color w:val="auto"/>
                <w:sz w:val="24"/>
              </w:rPr>
            </w:pPr>
          </w:p>
        </w:tc>
        <w:tc>
          <w:tcPr>
            <w:tcW w:w="4966" w:type="dxa"/>
            <w:vMerge/>
          </w:tcPr>
          <w:p w14:paraId="1AB7D26E" w14:textId="77777777" w:rsidR="00255868" w:rsidRPr="00512231" w:rsidRDefault="00255868" w:rsidP="00EB4654">
            <w:pPr>
              <w:spacing w:after="0" w:line="240" w:lineRule="auto"/>
              <w:jc w:val="both"/>
              <w:rPr>
                <w:rFonts w:ascii="Times New Roman" w:hAnsi="Times New Roman"/>
                <w:sz w:val="24"/>
              </w:rPr>
            </w:pPr>
          </w:p>
        </w:tc>
        <w:tc>
          <w:tcPr>
            <w:tcW w:w="4253" w:type="dxa"/>
          </w:tcPr>
          <w:p w14:paraId="19108607" w14:textId="4E40F186" w:rsidR="00255868" w:rsidDel="004B458D" w:rsidRDefault="00255868" w:rsidP="00606BD6">
            <w:pPr>
              <w:spacing w:after="0" w:line="240" w:lineRule="auto"/>
              <w:jc w:val="both"/>
              <w:rPr>
                <w:rFonts w:ascii="Times New Roman" w:hAnsi="Times New Roman"/>
                <w:sz w:val="24"/>
              </w:rPr>
            </w:pPr>
            <w:r>
              <w:rPr>
                <w:rFonts w:ascii="Times New Roman" w:hAnsi="Times New Roman"/>
                <w:sz w:val="24"/>
              </w:rPr>
              <w:t xml:space="preserve">3.1.4. </w:t>
            </w:r>
            <w:r w:rsidR="001B7F38">
              <w:rPr>
                <w:rFonts w:ascii="Times New Roman" w:hAnsi="Times New Roman"/>
                <w:sz w:val="24"/>
              </w:rPr>
              <w:t>p</w:t>
            </w:r>
            <w:r>
              <w:rPr>
                <w:rFonts w:ascii="Times New Roman" w:hAnsi="Times New Roman"/>
                <w:sz w:val="24"/>
              </w:rPr>
              <w:t>rojekta iesniegums neparedz pasākumus darba devēju piesaistei – 0</w:t>
            </w:r>
            <w:r w:rsidR="0007172D">
              <w:rPr>
                <w:rFonts w:ascii="Times New Roman" w:hAnsi="Times New Roman"/>
                <w:sz w:val="24"/>
              </w:rPr>
              <w:t>.</w:t>
            </w:r>
          </w:p>
        </w:tc>
        <w:tc>
          <w:tcPr>
            <w:tcW w:w="1701" w:type="dxa"/>
            <w:vMerge/>
            <w:vAlign w:val="center"/>
          </w:tcPr>
          <w:p w14:paraId="29F279A2" w14:textId="77777777" w:rsidR="00255868" w:rsidRPr="00512231" w:rsidRDefault="00255868" w:rsidP="00EB4654">
            <w:pPr>
              <w:spacing w:after="0" w:line="240" w:lineRule="auto"/>
              <w:jc w:val="center"/>
              <w:rPr>
                <w:rFonts w:ascii="Times New Roman" w:hAnsi="Times New Roman"/>
                <w:sz w:val="24"/>
              </w:rPr>
            </w:pPr>
          </w:p>
        </w:tc>
        <w:tc>
          <w:tcPr>
            <w:tcW w:w="1979" w:type="dxa"/>
            <w:vMerge/>
            <w:vAlign w:val="center"/>
          </w:tcPr>
          <w:p w14:paraId="56311371" w14:textId="77777777" w:rsidR="00255868" w:rsidRPr="00512231" w:rsidRDefault="00255868" w:rsidP="00EB4654">
            <w:pPr>
              <w:spacing w:after="0" w:line="240" w:lineRule="auto"/>
              <w:jc w:val="center"/>
              <w:rPr>
                <w:rFonts w:ascii="Times New Roman" w:hAnsi="Times New Roman"/>
                <w:color w:val="auto"/>
                <w:sz w:val="24"/>
              </w:rPr>
            </w:pPr>
          </w:p>
        </w:tc>
      </w:tr>
      <w:tr w:rsidR="008362DC" w:rsidRPr="00512231" w14:paraId="04145FD1" w14:textId="77777777" w:rsidTr="00C47A51">
        <w:trPr>
          <w:trHeight w:val="982"/>
          <w:jc w:val="center"/>
        </w:trPr>
        <w:tc>
          <w:tcPr>
            <w:tcW w:w="988" w:type="dxa"/>
            <w:vMerge w:val="restart"/>
          </w:tcPr>
          <w:p w14:paraId="05C97711" w14:textId="4645DC74" w:rsidR="008362DC" w:rsidRDefault="008362DC" w:rsidP="005769A4">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CE97C27" w14:textId="3F63DD78" w:rsidR="008362DC" w:rsidRPr="0074697F" w:rsidRDefault="008362DC" w:rsidP="00255868">
            <w:pPr>
              <w:spacing w:before="100" w:beforeAutospacing="1" w:after="100" w:afterAutospacing="1"/>
              <w:contextualSpacing/>
              <w:jc w:val="both"/>
              <w:rPr>
                <w:rFonts w:ascii="Times New Roman" w:hAnsi="Times New Roman"/>
                <w:sz w:val="24"/>
              </w:rPr>
            </w:pPr>
            <w:r>
              <w:rPr>
                <w:rFonts w:ascii="Times New Roman" w:hAnsi="Times New Roman"/>
                <w:sz w:val="24"/>
                <w:lang w:eastAsia="lv-LV"/>
              </w:rPr>
              <w:t>Projekta iesniegums paredz uzraudzības mehānismu kvalitatīvai subsidēto darba vietu īstenošanas nodrošināšanai.</w:t>
            </w:r>
          </w:p>
        </w:tc>
        <w:tc>
          <w:tcPr>
            <w:tcW w:w="4253" w:type="dxa"/>
            <w:tcBorders>
              <w:bottom w:val="single" w:sz="4" w:space="0" w:color="auto"/>
            </w:tcBorders>
          </w:tcPr>
          <w:p w14:paraId="444CA7C1" w14:textId="31D60026" w:rsidR="008362DC" w:rsidRPr="003230E3" w:rsidRDefault="008362DC" w:rsidP="00606BD6">
            <w:pPr>
              <w:spacing w:after="0" w:line="240" w:lineRule="auto"/>
              <w:jc w:val="both"/>
              <w:rPr>
                <w:rFonts w:ascii="Times New Roman" w:hAnsi="Times New Roman"/>
                <w:color w:val="auto"/>
                <w:sz w:val="24"/>
              </w:rPr>
            </w:pPr>
            <w:r w:rsidRPr="00775EEC">
              <w:rPr>
                <w:rFonts w:ascii="Times New Roman" w:hAnsi="Times New Roman"/>
                <w:sz w:val="24"/>
                <w:lang w:eastAsia="lv-LV"/>
              </w:rPr>
              <w:t>3.2.1. Projekta iesniegums paredz</w:t>
            </w:r>
            <w:r w:rsidR="00606BD6">
              <w:rPr>
                <w:rFonts w:ascii="Times New Roman" w:hAnsi="Times New Roman"/>
                <w:sz w:val="24"/>
                <w:lang w:eastAsia="lv-LV"/>
              </w:rPr>
              <w:t xml:space="preserve">, ka </w:t>
            </w:r>
            <w:r w:rsidRPr="00775EEC">
              <w:rPr>
                <w:rFonts w:ascii="Times New Roman" w:hAnsi="Times New Roman"/>
                <w:sz w:val="24"/>
                <w:lang w:eastAsia="lv-LV"/>
              </w:rPr>
              <w:t>finansējuma saņēmēj</w:t>
            </w:r>
            <w:r w:rsidR="00606BD6">
              <w:rPr>
                <w:rFonts w:ascii="Times New Roman" w:hAnsi="Times New Roman"/>
                <w:sz w:val="24"/>
                <w:lang w:eastAsia="lv-LV"/>
              </w:rPr>
              <w:t>s</w:t>
            </w:r>
            <w:r w:rsidRPr="00775EEC">
              <w:rPr>
                <w:rFonts w:ascii="Times New Roman" w:hAnsi="Times New Roman"/>
                <w:sz w:val="24"/>
                <w:lang w:eastAsia="lv-LV"/>
              </w:rPr>
              <w:t xml:space="preserve"> </w:t>
            </w:r>
            <w:r w:rsidR="00606BD6">
              <w:rPr>
                <w:rFonts w:ascii="Times New Roman" w:hAnsi="Times New Roman"/>
                <w:sz w:val="24"/>
                <w:lang w:eastAsia="lv-LV"/>
              </w:rPr>
              <w:t xml:space="preserve">veic regulāru līgumsaistību ar darba devējiem </w:t>
            </w:r>
            <w:r w:rsidR="005C15E5">
              <w:rPr>
                <w:rFonts w:ascii="Times New Roman" w:hAnsi="Times New Roman"/>
                <w:sz w:val="24"/>
                <w:lang w:eastAsia="lv-LV"/>
              </w:rPr>
              <w:t xml:space="preserve">kvalitātes </w:t>
            </w:r>
            <w:r w:rsidR="00606BD6">
              <w:rPr>
                <w:rFonts w:ascii="Times New Roman" w:hAnsi="Times New Roman"/>
                <w:sz w:val="24"/>
                <w:lang w:eastAsia="lv-LV"/>
              </w:rPr>
              <w:t>izpildes uzraudzību</w:t>
            </w:r>
            <w:r>
              <w:rPr>
                <w:rFonts w:ascii="Times New Roman" w:hAnsi="Times New Roman"/>
                <w:sz w:val="24"/>
                <w:lang w:eastAsia="lv-LV"/>
              </w:rPr>
              <w:t xml:space="preserve"> -</w:t>
            </w:r>
            <w:r w:rsidR="00606BD6">
              <w:rPr>
                <w:rFonts w:ascii="Times New Roman" w:hAnsi="Times New Roman"/>
                <w:sz w:val="24"/>
                <w:lang w:eastAsia="lv-LV"/>
              </w:rPr>
              <w:t xml:space="preserve"> 2</w:t>
            </w:r>
            <w:r>
              <w:rPr>
                <w:rFonts w:ascii="Times New Roman" w:hAnsi="Times New Roman"/>
                <w:sz w:val="24"/>
                <w:lang w:eastAsia="lv-LV"/>
              </w:rPr>
              <w:t>;</w:t>
            </w:r>
          </w:p>
        </w:tc>
        <w:tc>
          <w:tcPr>
            <w:tcW w:w="1701" w:type="dxa"/>
            <w:vMerge w:val="restart"/>
            <w:vAlign w:val="center"/>
          </w:tcPr>
          <w:p w14:paraId="4BCC6ACF" w14:textId="071CCECB" w:rsidR="008362DC" w:rsidRPr="00512231" w:rsidRDefault="00606BD6" w:rsidP="00606BD6">
            <w:pPr>
              <w:spacing w:after="0" w:line="240" w:lineRule="auto"/>
              <w:jc w:val="center"/>
              <w:rPr>
                <w:rFonts w:ascii="Times New Roman" w:hAnsi="Times New Roman"/>
                <w:sz w:val="24"/>
              </w:rPr>
            </w:pPr>
            <w:r>
              <w:rPr>
                <w:rFonts w:ascii="Times New Roman" w:hAnsi="Times New Roman"/>
                <w:sz w:val="24"/>
              </w:rPr>
              <w:t>6</w:t>
            </w:r>
            <w:r w:rsidR="008362DC">
              <w:rPr>
                <w:rFonts w:ascii="Times New Roman" w:hAnsi="Times New Roman"/>
                <w:sz w:val="24"/>
                <w:vertAlign w:val="superscript"/>
              </w:rPr>
              <w:t>S</w:t>
            </w:r>
          </w:p>
        </w:tc>
        <w:tc>
          <w:tcPr>
            <w:tcW w:w="1979" w:type="dxa"/>
            <w:vMerge w:val="restart"/>
            <w:vAlign w:val="center"/>
          </w:tcPr>
          <w:p w14:paraId="7C2A5CEA" w14:textId="7736076D" w:rsidR="008362DC" w:rsidRPr="00512231" w:rsidRDefault="00606BD6"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8362DC" w:rsidRPr="00512231" w14:paraId="23C4246C" w14:textId="77777777" w:rsidTr="00C47A51">
        <w:trPr>
          <w:trHeight w:val="878"/>
          <w:jc w:val="center"/>
        </w:trPr>
        <w:tc>
          <w:tcPr>
            <w:tcW w:w="988" w:type="dxa"/>
            <w:vMerge/>
          </w:tcPr>
          <w:p w14:paraId="1CAC9585" w14:textId="6ADDF090" w:rsidR="008362DC" w:rsidRDefault="008362DC" w:rsidP="00EB4654">
            <w:pPr>
              <w:spacing w:after="0" w:line="240" w:lineRule="auto"/>
              <w:jc w:val="both"/>
              <w:rPr>
                <w:rFonts w:ascii="Times New Roman" w:hAnsi="Times New Roman"/>
                <w:color w:val="auto"/>
                <w:sz w:val="24"/>
              </w:rPr>
            </w:pPr>
          </w:p>
        </w:tc>
        <w:tc>
          <w:tcPr>
            <w:tcW w:w="4966" w:type="dxa"/>
            <w:vMerge/>
          </w:tcPr>
          <w:p w14:paraId="23F0C0D5" w14:textId="77777777" w:rsidR="008362DC" w:rsidRPr="00512231" w:rsidRDefault="008362DC" w:rsidP="00EB4654">
            <w:pPr>
              <w:spacing w:after="0" w:line="240" w:lineRule="auto"/>
              <w:jc w:val="both"/>
              <w:rPr>
                <w:rFonts w:ascii="Times New Roman" w:hAnsi="Times New Roman"/>
                <w:sz w:val="24"/>
              </w:rPr>
            </w:pPr>
          </w:p>
        </w:tc>
        <w:tc>
          <w:tcPr>
            <w:tcW w:w="4253" w:type="dxa"/>
          </w:tcPr>
          <w:p w14:paraId="662270CC" w14:textId="6557BE50" w:rsidR="008362DC" w:rsidRDefault="008362DC" w:rsidP="00606BD6">
            <w:pPr>
              <w:spacing w:after="0" w:line="240" w:lineRule="auto"/>
              <w:jc w:val="both"/>
              <w:rPr>
                <w:rFonts w:ascii="Times New Roman" w:hAnsi="Times New Roman"/>
                <w:sz w:val="24"/>
              </w:rPr>
            </w:pPr>
            <w:r>
              <w:rPr>
                <w:rFonts w:ascii="Times New Roman" w:hAnsi="Times New Roman"/>
                <w:sz w:val="24"/>
                <w:lang w:eastAsia="lv-LV"/>
              </w:rPr>
              <w:t>3.2.2. projekta iesniegums paredz</w:t>
            </w:r>
            <w:r w:rsidR="00606BD6">
              <w:rPr>
                <w:rFonts w:ascii="Times New Roman" w:hAnsi="Times New Roman"/>
                <w:sz w:val="24"/>
                <w:lang w:eastAsia="lv-LV"/>
              </w:rPr>
              <w:t>, ka</w:t>
            </w:r>
            <w:r>
              <w:rPr>
                <w:rFonts w:ascii="Times New Roman" w:hAnsi="Times New Roman"/>
                <w:sz w:val="24"/>
                <w:lang w:eastAsia="lv-LV"/>
              </w:rPr>
              <w:t xml:space="preserve"> finansējuma saņēmēj</w:t>
            </w:r>
            <w:r w:rsidR="00606BD6">
              <w:rPr>
                <w:rFonts w:ascii="Times New Roman" w:hAnsi="Times New Roman"/>
                <w:sz w:val="24"/>
                <w:lang w:eastAsia="lv-LV"/>
              </w:rPr>
              <w:t>s</w:t>
            </w:r>
            <w:r>
              <w:rPr>
                <w:rFonts w:ascii="Times New Roman" w:hAnsi="Times New Roman"/>
                <w:sz w:val="24"/>
                <w:lang w:eastAsia="lv-LV"/>
              </w:rPr>
              <w:t xml:space="preserve"> vei</w:t>
            </w:r>
            <w:r w:rsidR="00606BD6">
              <w:rPr>
                <w:rFonts w:ascii="Times New Roman" w:hAnsi="Times New Roman"/>
                <w:sz w:val="24"/>
                <w:lang w:eastAsia="lv-LV"/>
              </w:rPr>
              <w:t>c</w:t>
            </w:r>
            <w:r>
              <w:rPr>
                <w:rFonts w:ascii="Times New Roman" w:hAnsi="Times New Roman"/>
                <w:sz w:val="24"/>
                <w:lang w:eastAsia="lv-LV"/>
              </w:rPr>
              <w:t xml:space="preserve"> pārbaudes pie darba devēja – </w:t>
            </w:r>
            <w:r w:rsidR="00606BD6">
              <w:rPr>
                <w:rFonts w:ascii="Times New Roman" w:hAnsi="Times New Roman"/>
                <w:sz w:val="24"/>
                <w:lang w:eastAsia="lv-LV"/>
              </w:rPr>
              <w:t>2</w:t>
            </w:r>
            <w:r>
              <w:rPr>
                <w:rFonts w:ascii="Times New Roman" w:hAnsi="Times New Roman"/>
                <w:sz w:val="24"/>
                <w:lang w:eastAsia="lv-LV"/>
              </w:rPr>
              <w:t xml:space="preserve">; </w:t>
            </w:r>
          </w:p>
        </w:tc>
        <w:tc>
          <w:tcPr>
            <w:tcW w:w="1701" w:type="dxa"/>
            <w:vMerge/>
            <w:vAlign w:val="center"/>
          </w:tcPr>
          <w:p w14:paraId="524E3A42"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
          <w:p w14:paraId="1E1DC69A" w14:textId="77777777" w:rsidR="008362DC" w:rsidRPr="00512231" w:rsidRDefault="008362DC" w:rsidP="00EB4654">
            <w:pPr>
              <w:spacing w:after="0" w:line="240" w:lineRule="auto"/>
              <w:jc w:val="center"/>
              <w:rPr>
                <w:rFonts w:ascii="Times New Roman" w:hAnsi="Times New Roman"/>
                <w:color w:val="auto"/>
                <w:sz w:val="24"/>
              </w:rPr>
            </w:pPr>
          </w:p>
        </w:tc>
      </w:tr>
      <w:tr w:rsidR="008362DC" w:rsidRPr="00512231" w14:paraId="64AE8DA1" w14:textId="77777777" w:rsidTr="00C02C5A">
        <w:trPr>
          <w:trHeight w:val="695"/>
          <w:jc w:val="center"/>
        </w:trPr>
        <w:tc>
          <w:tcPr>
            <w:tcW w:w="988" w:type="dxa"/>
            <w:vMerge/>
          </w:tcPr>
          <w:p w14:paraId="0011CCCD" w14:textId="77777777" w:rsidR="008362DC" w:rsidRDefault="008362DC" w:rsidP="00EB4654">
            <w:pPr>
              <w:spacing w:after="0" w:line="240" w:lineRule="auto"/>
              <w:jc w:val="both"/>
              <w:rPr>
                <w:rFonts w:ascii="Times New Roman" w:hAnsi="Times New Roman"/>
                <w:color w:val="auto"/>
                <w:sz w:val="24"/>
              </w:rPr>
            </w:pPr>
          </w:p>
        </w:tc>
        <w:tc>
          <w:tcPr>
            <w:tcW w:w="4966" w:type="dxa"/>
            <w:vMerge/>
          </w:tcPr>
          <w:p w14:paraId="45EA743E" w14:textId="77777777" w:rsidR="008362DC" w:rsidRPr="00512231" w:rsidRDefault="008362DC" w:rsidP="00EB4654">
            <w:pPr>
              <w:spacing w:after="0" w:line="240" w:lineRule="auto"/>
              <w:jc w:val="both"/>
              <w:rPr>
                <w:rFonts w:ascii="Times New Roman" w:hAnsi="Times New Roman"/>
                <w:sz w:val="24"/>
              </w:rPr>
            </w:pPr>
          </w:p>
        </w:tc>
        <w:tc>
          <w:tcPr>
            <w:tcW w:w="4253" w:type="dxa"/>
            <w:tcBorders>
              <w:bottom w:val="single" w:sz="4" w:space="0" w:color="auto"/>
            </w:tcBorders>
          </w:tcPr>
          <w:p w14:paraId="4E7A48F6" w14:textId="4DC12AB0" w:rsidR="008362DC" w:rsidRDefault="008362DC" w:rsidP="001D49AF">
            <w:pPr>
              <w:spacing w:after="0" w:line="240" w:lineRule="auto"/>
              <w:jc w:val="both"/>
              <w:rPr>
                <w:rFonts w:ascii="Times New Roman" w:hAnsi="Times New Roman"/>
                <w:sz w:val="24"/>
              </w:rPr>
            </w:pPr>
            <w:r>
              <w:rPr>
                <w:rFonts w:ascii="Times New Roman" w:hAnsi="Times New Roman"/>
                <w:sz w:val="24"/>
              </w:rPr>
              <w:t>3.2.3. projekta iesniegums paredz, ka finansējuma saņēmējs ir iekšējos normatīvajos aktos noteicis pārbaužu</w:t>
            </w:r>
            <w:r w:rsidR="009A2495">
              <w:rPr>
                <w:rFonts w:ascii="Times New Roman" w:hAnsi="Times New Roman"/>
                <w:sz w:val="24"/>
              </w:rPr>
              <w:t xml:space="preserve"> pie darba devēja</w:t>
            </w:r>
            <w:r>
              <w:rPr>
                <w:rFonts w:ascii="Times New Roman" w:hAnsi="Times New Roman"/>
                <w:sz w:val="24"/>
              </w:rPr>
              <w:t xml:space="preserve"> regularitāti un saturu</w:t>
            </w:r>
            <w:r w:rsidR="009A2495">
              <w:rPr>
                <w:rFonts w:ascii="Times New Roman" w:hAnsi="Times New Roman"/>
                <w:sz w:val="24"/>
              </w:rPr>
              <w:t>, kā arī</w:t>
            </w:r>
            <w:r>
              <w:rPr>
                <w:rFonts w:ascii="Times New Roman" w:hAnsi="Times New Roman"/>
                <w:sz w:val="24"/>
              </w:rPr>
              <w:t xml:space="preserve"> </w:t>
            </w:r>
            <w:r w:rsidR="004E3626">
              <w:rPr>
                <w:rFonts w:ascii="Times New Roman" w:hAnsi="Times New Roman"/>
                <w:sz w:val="24"/>
              </w:rPr>
              <w:t>līgumsaistību ar darba devējiem</w:t>
            </w:r>
            <w:r w:rsidR="005C15E5">
              <w:rPr>
                <w:rFonts w:ascii="Times New Roman" w:hAnsi="Times New Roman"/>
                <w:sz w:val="24"/>
              </w:rPr>
              <w:t xml:space="preserve"> kvalitātes</w:t>
            </w:r>
            <w:r w:rsidR="004E3626">
              <w:rPr>
                <w:rFonts w:ascii="Times New Roman" w:hAnsi="Times New Roman"/>
                <w:sz w:val="24"/>
              </w:rPr>
              <w:t xml:space="preserve"> izpildes</w:t>
            </w:r>
            <w:r w:rsidR="009A2495">
              <w:rPr>
                <w:rFonts w:ascii="Times New Roman" w:hAnsi="Times New Roman"/>
                <w:sz w:val="24"/>
              </w:rPr>
              <w:t xml:space="preserve"> uzraudzības procedūru </w:t>
            </w:r>
            <w:r w:rsidRPr="002106C2">
              <w:rPr>
                <w:rFonts w:ascii="Times New Roman" w:hAnsi="Times New Roman"/>
                <w:color w:val="auto"/>
                <w:sz w:val="24"/>
              </w:rPr>
              <w:t xml:space="preserve">– </w:t>
            </w:r>
            <w:r w:rsidR="00606BD6" w:rsidRPr="002106C2">
              <w:rPr>
                <w:rFonts w:ascii="Times New Roman" w:hAnsi="Times New Roman"/>
                <w:color w:val="auto"/>
                <w:sz w:val="24"/>
              </w:rPr>
              <w:t>2</w:t>
            </w:r>
            <w:r>
              <w:rPr>
                <w:rFonts w:ascii="Times New Roman" w:hAnsi="Times New Roman"/>
                <w:sz w:val="24"/>
              </w:rPr>
              <w:t xml:space="preserve">; </w:t>
            </w:r>
          </w:p>
        </w:tc>
        <w:tc>
          <w:tcPr>
            <w:tcW w:w="1701" w:type="dxa"/>
            <w:vMerge/>
            <w:vAlign w:val="center"/>
          </w:tcPr>
          <w:p w14:paraId="444DF60F"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
          <w:p w14:paraId="7DE57E7A" w14:textId="77777777" w:rsidR="008362DC" w:rsidRPr="00512231" w:rsidRDefault="008362DC" w:rsidP="00EB4654">
            <w:pPr>
              <w:spacing w:after="0" w:line="240" w:lineRule="auto"/>
              <w:jc w:val="center"/>
              <w:rPr>
                <w:rFonts w:ascii="Times New Roman" w:hAnsi="Times New Roman"/>
                <w:color w:val="auto"/>
                <w:sz w:val="24"/>
              </w:rPr>
            </w:pPr>
          </w:p>
        </w:tc>
      </w:tr>
      <w:tr w:rsidR="008362DC" w:rsidRPr="00512231" w14:paraId="47735D5F" w14:textId="77777777" w:rsidTr="00C47A51">
        <w:trPr>
          <w:trHeight w:val="1043"/>
          <w:jc w:val="center"/>
        </w:trPr>
        <w:tc>
          <w:tcPr>
            <w:tcW w:w="988" w:type="dxa"/>
            <w:vMerge/>
          </w:tcPr>
          <w:p w14:paraId="428E9645" w14:textId="77777777" w:rsidR="008362DC" w:rsidRDefault="008362DC" w:rsidP="00EB4654">
            <w:pPr>
              <w:spacing w:after="0" w:line="240" w:lineRule="auto"/>
              <w:jc w:val="both"/>
              <w:rPr>
                <w:rFonts w:ascii="Times New Roman" w:hAnsi="Times New Roman"/>
                <w:color w:val="auto"/>
                <w:sz w:val="24"/>
              </w:rPr>
            </w:pPr>
          </w:p>
        </w:tc>
        <w:tc>
          <w:tcPr>
            <w:tcW w:w="4966" w:type="dxa"/>
            <w:vMerge/>
          </w:tcPr>
          <w:p w14:paraId="7327A264" w14:textId="77777777" w:rsidR="008362DC" w:rsidRPr="00512231" w:rsidRDefault="008362DC" w:rsidP="00EB4654">
            <w:pPr>
              <w:spacing w:after="0" w:line="240" w:lineRule="auto"/>
              <w:jc w:val="both"/>
              <w:rPr>
                <w:rFonts w:ascii="Times New Roman" w:hAnsi="Times New Roman"/>
                <w:sz w:val="24"/>
              </w:rPr>
            </w:pPr>
          </w:p>
        </w:tc>
        <w:tc>
          <w:tcPr>
            <w:tcW w:w="4253" w:type="dxa"/>
            <w:tcBorders>
              <w:bottom w:val="single" w:sz="4" w:space="0" w:color="auto"/>
            </w:tcBorders>
          </w:tcPr>
          <w:p w14:paraId="528DC18D" w14:textId="4BE32C23" w:rsidR="008362DC" w:rsidDel="004B458D" w:rsidRDefault="008362DC" w:rsidP="00606BD6">
            <w:pPr>
              <w:spacing w:after="0" w:line="240" w:lineRule="auto"/>
              <w:jc w:val="both"/>
              <w:rPr>
                <w:rFonts w:ascii="Times New Roman" w:hAnsi="Times New Roman"/>
                <w:sz w:val="24"/>
              </w:rPr>
            </w:pPr>
            <w:r>
              <w:rPr>
                <w:rFonts w:ascii="Times New Roman" w:hAnsi="Times New Roman"/>
                <w:sz w:val="24"/>
              </w:rPr>
              <w:t>3.2.4. projekta iesniegums neparedz uzraudzības mehānismu kvalitatīvai subsidēto darba vietu īstenošanas nodrošināšanai – 0</w:t>
            </w:r>
            <w:r w:rsidR="00C007F7">
              <w:rPr>
                <w:rFonts w:ascii="Times New Roman" w:hAnsi="Times New Roman"/>
                <w:sz w:val="24"/>
              </w:rPr>
              <w:t>.</w:t>
            </w:r>
          </w:p>
        </w:tc>
        <w:tc>
          <w:tcPr>
            <w:tcW w:w="1701" w:type="dxa"/>
            <w:vMerge/>
            <w:vAlign w:val="center"/>
          </w:tcPr>
          <w:p w14:paraId="2347155E"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
          <w:p w14:paraId="790B7423" w14:textId="77777777" w:rsidR="008362DC" w:rsidRPr="00512231" w:rsidRDefault="008362DC" w:rsidP="00EB4654">
            <w:pPr>
              <w:spacing w:after="0" w:line="240" w:lineRule="auto"/>
              <w:jc w:val="center"/>
              <w:rPr>
                <w:rFonts w:ascii="Times New Roman" w:hAnsi="Times New Roman"/>
                <w:color w:val="auto"/>
                <w:sz w:val="24"/>
              </w:rPr>
            </w:pPr>
          </w:p>
        </w:tc>
      </w:tr>
      <w:tr w:rsidR="001B7F38" w:rsidRPr="00512231" w14:paraId="74086D34" w14:textId="77777777" w:rsidTr="00C47A51">
        <w:trPr>
          <w:trHeight w:val="667"/>
          <w:jc w:val="center"/>
        </w:trPr>
        <w:tc>
          <w:tcPr>
            <w:tcW w:w="988" w:type="dxa"/>
            <w:vMerge w:val="restart"/>
          </w:tcPr>
          <w:p w14:paraId="67B4E407" w14:textId="58A83DA9" w:rsidR="001B7F38" w:rsidRPr="00FD742F" w:rsidRDefault="001B7F38" w:rsidP="00D10A63">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3</w:t>
            </w:r>
            <w:r w:rsidRPr="00FD742F">
              <w:rPr>
                <w:rFonts w:ascii="Times New Roman" w:hAnsi="Times New Roman"/>
                <w:color w:val="auto"/>
                <w:sz w:val="24"/>
              </w:rPr>
              <w:t>.</w:t>
            </w:r>
          </w:p>
        </w:tc>
        <w:tc>
          <w:tcPr>
            <w:tcW w:w="4966" w:type="dxa"/>
            <w:vMerge w:val="restart"/>
          </w:tcPr>
          <w:p w14:paraId="219CCC38" w14:textId="4CEBAD59" w:rsidR="001B7F38" w:rsidRPr="00FD742F" w:rsidRDefault="001B7F38" w:rsidP="00932AD1">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w:t>
            </w:r>
            <w:r w:rsidR="00606BD6">
              <w:rPr>
                <w:rFonts w:ascii="Times New Roman" w:hAnsi="Times New Roman"/>
                <w:sz w:val="24"/>
              </w:rPr>
              <w:t>ā</w:t>
            </w:r>
            <w:r>
              <w:rPr>
                <w:rFonts w:ascii="Times New Roman" w:hAnsi="Times New Roman"/>
                <w:sz w:val="24"/>
              </w:rPr>
              <w:t xml:space="preserve"> </w:t>
            </w:r>
            <w:r w:rsidR="00606BD6">
              <w:rPr>
                <w:rFonts w:ascii="Times New Roman" w:hAnsi="Times New Roman"/>
                <w:sz w:val="24"/>
              </w:rPr>
              <w:t xml:space="preserve">ir </w:t>
            </w:r>
            <w:r>
              <w:rPr>
                <w:rFonts w:ascii="Times New Roman" w:hAnsi="Times New Roman"/>
                <w:sz w:val="24"/>
              </w:rPr>
              <w:t>aprakst</w:t>
            </w:r>
            <w:r w:rsidR="00606BD6">
              <w:rPr>
                <w:rFonts w:ascii="Times New Roman" w:hAnsi="Times New Roman"/>
                <w:sz w:val="24"/>
              </w:rPr>
              <w:t>s par</w:t>
            </w:r>
            <w:r>
              <w:rPr>
                <w:rFonts w:ascii="Times New Roman" w:hAnsi="Times New Roman"/>
                <w:sz w:val="24"/>
              </w:rPr>
              <w:t xml:space="preserve"> pasākumā iesaistīto personu skaita noteikšana</w:t>
            </w:r>
            <w:r w:rsidR="00606BD6">
              <w:rPr>
                <w:rFonts w:ascii="Times New Roman" w:hAnsi="Times New Roman"/>
                <w:sz w:val="24"/>
              </w:rPr>
              <w:t>s mehānismu</w:t>
            </w:r>
            <w:r>
              <w:rPr>
                <w:rFonts w:ascii="Times New Roman" w:hAnsi="Times New Roman"/>
                <w:sz w:val="24"/>
              </w:rPr>
              <w:t xml:space="preserve"> filiāļu līmenī</w:t>
            </w:r>
            <w:r w:rsidR="003015A4">
              <w:rPr>
                <w:rFonts w:ascii="Times New Roman" w:hAnsi="Times New Roman"/>
                <w:sz w:val="24"/>
              </w:rPr>
              <w:t xml:space="preserve">, datus grupējot </w:t>
            </w:r>
            <w:r w:rsidR="00932AD1">
              <w:rPr>
                <w:rFonts w:ascii="Times New Roman" w:hAnsi="Times New Roman"/>
                <w:sz w:val="24"/>
              </w:rPr>
              <w:t xml:space="preserve">novadu teritoriālo vienību (t.sk. pagasta) </w:t>
            </w:r>
            <w:r w:rsidR="003015A4">
              <w:rPr>
                <w:rFonts w:ascii="Times New Roman" w:hAnsi="Times New Roman"/>
                <w:sz w:val="24"/>
              </w:rPr>
              <w:t>līmenī</w:t>
            </w:r>
            <w:r>
              <w:rPr>
                <w:rFonts w:ascii="Times New Roman" w:hAnsi="Times New Roman"/>
                <w:sz w:val="24"/>
              </w:rPr>
              <w:t>.</w:t>
            </w:r>
          </w:p>
        </w:tc>
        <w:tc>
          <w:tcPr>
            <w:tcW w:w="4253" w:type="dxa"/>
            <w:tcBorders>
              <w:bottom w:val="single" w:sz="4" w:space="0" w:color="auto"/>
            </w:tcBorders>
          </w:tcPr>
          <w:p w14:paraId="1753347F" w14:textId="366EFB84" w:rsidR="001B7F38" w:rsidRPr="00FD742F" w:rsidRDefault="00606BD6" w:rsidP="00F74267">
            <w:pPr>
              <w:spacing w:after="0" w:line="240" w:lineRule="auto"/>
              <w:jc w:val="both"/>
              <w:rPr>
                <w:rFonts w:ascii="Times New Roman" w:hAnsi="Times New Roman"/>
                <w:sz w:val="24"/>
              </w:rPr>
            </w:pPr>
            <w:r>
              <w:rPr>
                <w:rFonts w:ascii="Times New Roman" w:hAnsi="Times New Roman"/>
                <w:sz w:val="24"/>
                <w:lang w:eastAsia="lv-LV"/>
              </w:rPr>
              <w:t xml:space="preserve">3.3.1. projekta </w:t>
            </w:r>
            <w:r w:rsidR="00610E2C">
              <w:rPr>
                <w:rFonts w:ascii="Times New Roman" w:hAnsi="Times New Roman"/>
                <w:sz w:val="24"/>
                <w:lang w:eastAsia="lv-LV"/>
              </w:rPr>
              <w:t xml:space="preserve">iesniegumā ir aprakstīta </w:t>
            </w:r>
            <w:r>
              <w:rPr>
                <w:rFonts w:ascii="Times New Roman" w:hAnsi="Times New Roman"/>
                <w:sz w:val="24"/>
                <w:lang w:eastAsia="lv-LV"/>
              </w:rPr>
              <w:t xml:space="preserve">pasākumā iesaistāmo bezdarbnieku skaita </w:t>
            </w:r>
            <w:r w:rsidR="00F74267">
              <w:rPr>
                <w:rFonts w:ascii="Times New Roman" w:hAnsi="Times New Roman"/>
                <w:sz w:val="24"/>
                <w:lang w:eastAsia="lv-LV"/>
              </w:rPr>
              <w:t>aprēķināšanas metodika</w:t>
            </w:r>
            <w:r>
              <w:rPr>
                <w:rFonts w:ascii="Times New Roman" w:hAnsi="Times New Roman"/>
                <w:sz w:val="24"/>
                <w:lang w:eastAsia="lv-LV"/>
              </w:rPr>
              <w:t>,</w:t>
            </w:r>
            <w:r w:rsidR="00231894">
              <w:rPr>
                <w:rFonts w:ascii="Times New Roman" w:hAnsi="Times New Roman"/>
                <w:sz w:val="24"/>
                <w:lang w:eastAsia="lv-LV"/>
              </w:rPr>
              <w:t xml:space="preserve"> </w:t>
            </w:r>
            <w:r w:rsidR="00610E2C">
              <w:rPr>
                <w:rFonts w:ascii="Times New Roman" w:hAnsi="Times New Roman"/>
                <w:sz w:val="24"/>
                <w:lang w:eastAsia="lv-LV"/>
              </w:rPr>
              <w:t>ietverot analizējamos kritērijus</w:t>
            </w:r>
            <w:r w:rsidR="00552C7D">
              <w:rPr>
                <w:rFonts w:ascii="Times New Roman" w:hAnsi="Times New Roman"/>
                <w:sz w:val="24"/>
                <w:lang w:eastAsia="lv-LV"/>
              </w:rPr>
              <w:t xml:space="preserve"> </w:t>
            </w:r>
            <w:r>
              <w:rPr>
                <w:rFonts w:ascii="Times New Roman" w:hAnsi="Times New Roman"/>
                <w:sz w:val="24"/>
                <w:lang w:eastAsia="lv-LV"/>
              </w:rPr>
              <w:t>– 2;</w:t>
            </w:r>
          </w:p>
        </w:tc>
        <w:tc>
          <w:tcPr>
            <w:tcW w:w="1701" w:type="dxa"/>
            <w:vMerge w:val="restart"/>
            <w:vAlign w:val="center"/>
          </w:tcPr>
          <w:p w14:paraId="6E11AFCB" w14:textId="73C5BD07" w:rsidR="001B7F38" w:rsidRPr="00FD742F" w:rsidRDefault="00606BD6" w:rsidP="00606BD6">
            <w:pPr>
              <w:spacing w:after="0" w:line="240" w:lineRule="auto"/>
              <w:jc w:val="center"/>
              <w:rPr>
                <w:rFonts w:ascii="Times New Roman" w:hAnsi="Times New Roman"/>
                <w:sz w:val="24"/>
              </w:rPr>
            </w:pPr>
            <w:r>
              <w:rPr>
                <w:rFonts w:ascii="Times New Roman" w:hAnsi="Times New Roman"/>
                <w:sz w:val="24"/>
              </w:rPr>
              <w:t>6</w:t>
            </w:r>
            <w:r w:rsidR="001B7F38">
              <w:rPr>
                <w:rFonts w:ascii="Times New Roman" w:hAnsi="Times New Roman"/>
                <w:sz w:val="24"/>
                <w:vertAlign w:val="superscript"/>
              </w:rPr>
              <w:t>S</w:t>
            </w:r>
          </w:p>
        </w:tc>
        <w:tc>
          <w:tcPr>
            <w:tcW w:w="1979" w:type="dxa"/>
            <w:vMerge w:val="restart"/>
            <w:vAlign w:val="center"/>
          </w:tcPr>
          <w:p w14:paraId="3791FFC6" w14:textId="6B20EEC5" w:rsidR="001B7F38" w:rsidRPr="00FD742F" w:rsidRDefault="00606BD6" w:rsidP="002638FA">
            <w:pPr>
              <w:spacing w:after="0" w:line="240" w:lineRule="auto"/>
              <w:jc w:val="center"/>
              <w:rPr>
                <w:rFonts w:ascii="Times New Roman" w:hAnsi="Times New Roman"/>
                <w:color w:val="auto"/>
                <w:sz w:val="24"/>
              </w:rPr>
            </w:pPr>
            <w:r>
              <w:rPr>
                <w:rFonts w:ascii="Times New Roman" w:hAnsi="Times New Roman"/>
                <w:color w:val="auto"/>
                <w:sz w:val="24"/>
              </w:rPr>
              <w:t>4</w:t>
            </w:r>
          </w:p>
        </w:tc>
      </w:tr>
      <w:tr w:rsidR="001B7F38" w:rsidRPr="00512231" w14:paraId="1453655B" w14:textId="77777777" w:rsidTr="00C47A51">
        <w:trPr>
          <w:trHeight w:val="666"/>
          <w:jc w:val="center"/>
        </w:trPr>
        <w:tc>
          <w:tcPr>
            <w:tcW w:w="988" w:type="dxa"/>
            <w:vMerge/>
          </w:tcPr>
          <w:p w14:paraId="0AE5E072" w14:textId="77777777" w:rsidR="001B7F38" w:rsidRDefault="001B7F38" w:rsidP="00D10A63">
            <w:pPr>
              <w:spacing w:after="0" w:line="240" w:lineRule="auto"/>
              <w:jc w:val="both"/>
              <w:rPr>
                <w:rFonts w:ascii="Times New Roman" w:hAnsi="Times New Roman"/>
                <w:color w:val="auto"/>
                <w:sz w:val="24"/>
              </w:rPr>
            </w:pPr>
          </w:p>
        </w:tc>
        <w:tc>
          <w:tcPr>
            <w:tcW w:w="4966" w:type="dxa"/>
            <w:vMerge/>
          </w:tcPr>
          <w:p w14:paraId="2FE0352E" w14:textId="77777777" w:rsidR="001B7F38" w:rsidRPr="00FD742F" w:rsidRDefault="001B7F38" w:rsidP="0083398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4E795616" w:rsidR="001B7F38" w:rsidRPr="00FD742F" w:rsidRDefault="00606BD6" w:rsidP="00606BD6">
            <w:pPr>
              <w:spacing w:after="0" w:line="240" w:lineRule="auto"/>
              <w:jc w:val="both"/>
              <w:rPr>
                <w:rFonts w:ascii="Times New Roman" w:hAnsi="Times New Roman"/>
                <w:sz w:val="24"/>
              </w:rPr>
            </w:pPr>
            <w:r>
              <w:rPr>
                <w:rFonts w:ascii="Times New Roman" w:hAnsi="Times New Roman"/>
                <w:sz w:val="24"/>
                <w:lang w:eastAsia="lv-LV"/>
              </w:rPr>
              <w:t>3.3.2. projekta iesniegums paredz iesaistāmo skaita noteikšanā ņemt vērā pasākumam pieejamo finansējumu kopumā, kā arī sadalījumā pa gadiem – 2;</w:t>
            </w:r>
          </w:p>
        </w:tc>
        <w:tc>
          <w:tcPr>
            <w:tcW w:w="1701" w:type="dxa"/>
            <w:vMerge/>
            <w:vAlign w:val="center"/>
          </w:tcPr>
          <w:p w14:paraId="063CD1F6" w14:textId="77777777" w:rsidR="001B7F38" w:rsidRPr="00FD742F" w:rsidRDefault="001B7F38" w:rsidP="00EB4654">
            <w:pPr>
              <w:spacing w:after="0" w:line="240" w:lineRule="auto"/>
              <w:jc w:val="center"/>
              <w:rPr>
                <w:rFonts w:ascii="Times New Roman" w:hAnsi="Times New Roman"/>
                <w:sz w:val="24"/>
              </w:rPr>
            </w:pPr>
          </w:p>
        </w:tc>
        <w:tc>
          <w:tcPr>
            <w:tcW w:w="1979" w:type="dxa"/>
            <w:vMerge/>
            <w:vAlign w:val="center"/>
          </w:tcPr>
          <w:p w14:paraId="664F894E" w14:textId="77777777" w:rsidR="001B7F38" w:rsidRPr="00FD742F" w:rsidRDefault="001B7F38" w:rsidP="00EB4654">
            <w:pPr>
              <w:spacing w:after="0" w:line="240" w:lineRule="auto"/>
              <w:jc w:val="center"/>
              <w:rPr>
                <w:rFonts w:ascii="Times New Roman" w:hAnsi="Times New Roman"/>
                <w:color w:val="auto"/>
                <w:sz w:val="24"/>
              </w:rPr>
            </w:pPr>
          </w:p>
        </w:tc>
      </w:tr>
      <w:tr w:rsidR="00606BD6" w:rsidRPr="00512231" w14:paraId="1C578AA0" w14:textId="77777777" w:rsidTr="00C47A51">
        <w:trPr>
          <w:trHeight w:val="666"/>
          <w:jc w:val="center"/>
        </w:trPr>
        <w:tc>
          <w:tcPr>
            <w:tcW w:w="988" w:type="dxa"/>
            <w:vMerge/>
          </w:tcPr>
          <w:p w14:paraId="03C0C092" w14:textId="77777777" w:rsidR="00606BD6" w:rsidRDefault="00606BD6" w:rsidP="00D10A63">
            <w:pPr>
              <w:spacing w:after="0" w:line="240" w:lineRule="auto"/>
              <w:jc w:val="both"/>
              <w:rPr>
                <w:rFonts w:ascii="Times New Roman" w:hAnsi="Times New Roman"/>
                <w:color w:val="auto"/>
                <w:sz w:val="24"/>
              </w:rPr>
            </w:pPr>
          </w:p>
        </w:tc>
        <w:tc>
          <w:tcPr>
            <w:tcW w:w="4966" w:type="dxa"/>
            <w:vMerge/>
          </w:tcPr>
          <w:p w14:paraId="14A84DD9" w14:textId="77777777" w:rsidR="00606BD6" w:rsidRPr="00FD742F" w:rsidRDefault="00606BD6" w:rsidP="0083398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17BF4923" w14:textId="17E139B1" w:rsidR="00606BD6" w:rsidDel="004B458D" w:rsidRDefault="00606BD6" w:rsidP="005C3DBA">
            <w:pPr>
              <w:spacing w:after="0" w:line="240" w:lineRule="auto"/>
              <w:jc w:val="both"/>
              <w:rPr>
                <w:rFonts w:ascii="Times New Roman" w:hAnsi="Times New Roman"/>
                <w:sz w:val="24"/>
              </w:rPr>
            </w:pPr>
            <w:r>
              <w:rPr>
                <w:rFonts w:ascii="Times New Roman" w:hAnsi="Times New Roman"/>
                <w:sz w:val="24"/>
                <w:lang w:eastAsia="lv-LV"/>
              </w:rPr>
              <w:t xml:space="preserve">3.3.3. Projekta iesniegums paredz </w:t>
            </w:r>
            <w:r w:rsidR="005C3DBA">
              <w:rPr>
                <w:rFonts w:ascii="Times New Roman" w:hAnsi="Times New Roman"/>
                <w:sz w:val="24"/>
                <w:lang w:eastAsia="lv-LV"/>
              </w:rPr>
              <w:t xml:space="preserve">filiāļu līmenī </w:t>
            </w:r>
            <w:r>
              <w:rPr>
                <w:rFonts w:ascii="Times New Roman" w:hAnsi="Times New Roman"/>
                <w:sz w:val="24"/>
                <w:lang w:eastAsia="lv-LV"/>
              </w:rPr>
              <w:t xml:space="preserve">pasākumā iesaistāmo bezdarbnieku skaita </w:t>
            </w:r>
            <w:r w:rsidR="005C3DBA">
              <w:rPr>
                <w:rFonts w:ascii="Times New Roman" w:hAnsi="Times New Roman"/>
                <w:sz w:val="24"/>
                <w:lang w:eastAsia="lv-LV"/>
              </w:rPr>
              <w:t>periodisku</w:t>
            </w:r>
            <w:r>
              <w:rPr>
                <w:rFonts w:ascii="Times New Roman" w:hAnsi="Times New Roman"/>
                <w:sz w:val="24"/>
                <w:lang w:eastAsia="lv-LV"/>
              </w:rPr>
              <w:t xml:space="preserve"> </w:t>
            </w:r>
            <w:r w:rsidR="00594E90">
              <w:rPr>
                <w:rFonts w:ascii="Times New Roman" w:hAnsi="Times New Roman"/>
                <w:sz w:val="24"/>
                <w:lang w:eastAsia="lv-LV"/>
              </w:rPr>
              <w:t>pārskatīšanu</w:t>
            </w:r>
            <w:r w:rsidR="00552C7D">
              <w:rPr>
                <w:rFonts w:ascii="Times New Roman" w:hAnsi="Times New Roman"/>
                <w:sz w:val="24"/>
                <w:lang w:eastAsia="lv-LV"/>
              </w:rPr>
              <w:t xml:space="preserve"> </w:t>
            </w:r>
            <w:r>
              <w:rPr>
                <w:rFonts w:ascii="Times New Roman" w:hAnsi="Times New Roman"/>
                <w:sz w:val="24"/>
                <w:lang w:eastAsia="lv-LV"/>
              </w:rPr>
              <w:t>– 2;</w:t>
            </w:r>
          </w:p>
        </w:tc>
        <w:tc>
          <w:tcPr>
            <w:tcW w:w="1701" w:type="dxa"/>
            <w:vMerge/>
            <w:vAlign w:val="center"/>
          </w:tcPr>
          <w:p w14:paraId="20658C3F" w14:textId="77777777" w:rsidR="00606BD6" w:rsidRPr="00FD742F" w:rsidRDefault="00606BD6" w:rsidP="00EB4654">
            <w:pPr>
              <w:spacing w:after="0" w:line="240" w:lineRule="auto"/>
              <w:jc w:val="center"/>
              <w:rPr>
                <w:rFonts w:ascii="Times New Roman" w:hAnsi="Times New Roman"/>
                <w:sz w:val="24"/>
              </w:rPr>
            </w:pPr>
          </w:p>
        </w:tc>
        <w:tc>
          <w:tcPr>
            <w:tcW w:w="1979" w:type="dxa"/>
            <w:vMerge/>
            <w:vAlign w:val="center"/>
          </w:tcPr>
          <w:p w14:paraId="72C22021" w14:textId="77777777" w:rsidR="00606BD6" w:rsidRPr="00FD742F" w:rsidRDefault="00606BD6" w:rsidP="00EB4654">
            <w:pPr>
              <w:spacing w:after="0" w:line="240" w:lineRule="auto"/>
              <w:jc w:val="center"/>
              <w:rPr>
                <w:rFonts w:ascii="Times New Roman" w:hAnsi="Times New Roman"/>
                <w:color w:val="auto"/>
                <w:sz w:val="24"/>
              </w:rPr>
            </w:pPr>
          </w:p>
        </w:tc>
      </w:tr>
      <w:tr w:rsidR="001B7F38" w:rsidRPr="00512231" w14:paraId="5A0F6A75" w14:textId="77777777" w:rsidTr="002106C2">
        <w:trPr>
          <w:trHeight w:val="920"/>
          <w:jc w:val="center"/>
        </w:trPr>
        <w:tc>
          <w:tcPr>
            <w:tcW w:w="988" w:type="dxa"/>
            <w:vMerge/>
          </w:tcPr>
          <w:p w14:paraId="6DD7F250" w14:textId="77777777" w:rsidR="001B7F38" w:rsidRPr="00FD742F" w:rsidRDefault="001B7F38" w:rsidP="00EB4654">
            <w:pPr>
              <w:spacing w:after="0" w:line="240" w:lineRule="auto"/>
              <w:jc w:val="both"/>
              <w:rPr>
                <w:rFonts w:ascii="Times New Roman" w:hAnsi="Times New Roman"/>
                <w:color w:val="auto"/>
                <w:sz w:val="24"/>
              </w:rPr>
            </w:pPr>
          </w:p>
        </w:tc>
        <w:tc>
          <w:tcPr>
            <w:tcW w:w="4966" w:type="dxa"/>
            <w:vMerge/>
          </w:tcPr>
          <w:p w14:paraId="1077CAA5" w14:textId="77777777" w:rsidR="001B7F38" w:rsidRPr="00FD742F" w:rsidRDefault="001B7F38" w:rsidP="00EB465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5EA5DEDA" w14:textId="2907AA4D" w:rsidR="001B7F38" w:rsidDel="004B458D" w:rsidRDefault="001B7F38" w:rsidP="001B7F38">
            <w:pPr>
              <w:spacing w:after="0" w:line="240" w:lineRule="auto"/>
              <w:jc w:val="both"/>
              <w:rPr>
                <w:rFonts w:ascii="Times New Roman" w:hAnsi="Times New Roman"/>
                <w:sz w:val="24"/>
              </w:rPr>
            </w:pPr>
            <w:r>
              <w:rPr>
                <w:rFonts w:ascii="Times New Roman" w:hAnsi="Times New Roman"/>
                <w:sz w:val="24"/>
              </w:rPr>
              <w:t>3.3.4. projekta iesniegums neparedz aprakstu pasākumā iesaistāmo skaita noteikšanai filiāļu līmenī – 0.</w:t>
            </w:r>
          </w:p>
        </w:tc>
        <w:tc>
          <w:tcPr>
            <w:tcW w:w="1701" w:type="dxa"/>
            <w:vMerge/>
            <w:vAlign w:val="center"/>
          </w:tcPr>
          <w:p w14:paraId="1C6332E8" w14:textId="77777777" w:rsidR="001B7F38" w:rsidRPr="00FD742F" w:rsidRDefault="001B7F38" w:rsidP="00EB4654">
            <w:pPr>
              <w:spacing w:after="0" w:line="240" w:lineRule="auto"/>
              <w:jc w:val="center"/>
              <w:rPr>
                <w:rFonts w:ascii="Times New Roman" w:hAnsi="Times New Roman"/>
                <w:sz w:val="24"/>
              </w:rPr>
            </w:pPr>
          </w:p>
        </w:tc>
        <w:tc>
          <w:tcPr>
            <w:tcW w:w="1979" w:type="dxa"/>
            <w:vMerge/>
            <w:vAlign w:val="center"/>
          </w:tcPr>
          <w:p w14:paraId="24A49C5D" w14:textId="77777777" w:rsidR="001B7F38" w:rsidRPr="00FD742F" w:rsidRDefault="001B7F38" w:rsidP="00EB4654">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25D1" w14:textId="77777777" w:rsidR="00DE4517" w:rsidRDefault="00DE4517" w:rsidP="00AF5352">
      <w:pPr>
        <w:spacing w:after="0" w:line="240" w:lineRule="auto"/>
      </w:pPr>
      <w:r>
        <w:separator/>
      </w:r>
    </w:p>
  </w:endnote>
  <w:endnote w:type="continuationSeparator" w:id="0">
    <w:p w14:paraId="41BA16FC" w14:textId="77777777" w:rsidR="00DE4517" w:rsidRDefault="00DE451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663F" w14:textId="77777777" w:rsidR="0081348F" w:rsidRDefault="00813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1A38D78"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11_</w:t>
        </w:r>
        <w:r w:rsidR="0081348F">
          <w:rPr>
            <w:rFonts w:ascii="Times New Roman" w:hAnsi="Times New Roman"/>
            <w:sz w:val="20"/>
            <w:szCs w:val="20"/>
          </w:rPr>
          <w:t>2710</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0E1BC02C" w:rsidR="005018B0" w:rsidRPr="00A0343E" w:rsidRDefault="005018B0"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11_</w:t>
        </w:r>
        <w:r w:rsidR="0081348F">
          <w:rPr>
            <w:rFonts w:ascii="Times New Roman" w:hAnsi="Times New Roman"/>
            <w:sz w:val="20"/>
            <w:szCs w:val="20"/>
          </w:rPr>
          <w:t>2710</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A2A8" w14:textId="77777777" w:rsidR="00DE4517" w:rsidRDefault="00DE4517" w:rsidP="00AF5352">
      <w:pPr>
        <w:spacing w:after="0" w:line="240" w:lineRule="auto"/>
      </w:pPr>
      <w:r>
        <w:separator/>
      </w:r>
    </w:p>
  </w:footnote>
  <w:footnote w:type="continuationSeparator" w:id="0">
    <w:p w14:paraId="776B13E3" w14:textId="77777777" w:rsidR="00DE4517" w:rsidRDefault="00DE4517"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1DDB" w14:textId="77777777" w:rsidR="0081348F" w:rsidRDefault="00813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10F34">
          <w:rPr>
            <w:noProof/>
          </w:rPr>
          <w:t>6</w:t>
        </w:r>
        <w:r>
          <w:rPr>
            <w:noProof/>
          </w:rPr>
          <w:fldChar w:fldCharType="end"/>
        </w:r>
      </w:p>
    </w:sdtContent>
  </w:sdt>
  <w:p w14:paraId="09825EB6" w14:textId="77777777" w:rsidR="005018B0" w:rsidRDefault="00501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B177" w14:textId="77777777" w:rsidR="0081348F" w:rsidRDefault="00813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10"/>
    <w:rsid w:val="0006424D"/>
    <w:rsid w:val="00067CCE"/>
    <w:rsid w:val="0007172D"/>
    <w:rsid w:val="0007287D"/>
    <w:rsid w:val="00072A67"/>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7A3"/>
    <w:rsid w:val="00160A59"/>
    <w:rsid w:val="00162D2B"/>
    <w:rsid w:val="00165339"/>
    <w:rsid w:val="0016577C"/>
    <w:rsid w:val="00167C45"/>
    <w:rsid w:val="0017078B"/>
    <w:rsid w:val="001707DD"/>
    <w:rsid w:val="001718F4"/>
    <w:rsid w:val="00173E01"/>
    <w:rsid w:val="00176440"/>
    <w:rsid w:val="00180C26"/>
    <w:rsid w:val="0018241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C154A"/>
    <w:rsid w:val="001C2188"/>
    <w:rsid w:val="001C253E"/>
    <w:rsid w:val="001C3F3F"/>
    <w:rsid w:val="001C4EBE"/>
    <w:rsid w:val="001C6E39"/>
    <w:rsid w:val="001C7B92"/>
    <w:rsid w:val="001D0258"/>
    <w:rsid w:val="001D20D3"/>
    <w:rsid w:val="001D2AD7"/>
    <w:rsid w:val="001D39B4"/>
    <w:rsid w:val="001D3D57"/>
    <w:rsid w:val="001D49AF"/>
    <w:rsid w:val="001D61C8"/>
    <w:rsid w:val="001D6CCB"/>
    <w:rsid w:val="001D7807"/>
    <w:rsid w:val="001E0540"/>
    <w:rsid w:val="001E6DF3"/>
    <w:rsid w:val="001E7EF1"/>
    <w:rsid w:val="001F0DFD"/>
    <w:rsid w:val="001F3CE7"/>
    <w:rsid w:val="002020B6"/>
    <w:rsid w:val="00202C5C"/>
    <w:rsid w:val="002032EF"/>
    <w:rsid w:val="00204747"/>
    <w:rsid w:val="00206485"/>
    <w:rsid w:val="00210471"/>
    <w:rsid w:val="002106C2"/>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1894"/>
    <w:rsid w:val="002335F4"/>
    <w:rsid w:val="00233716"/>
    <w:rsid w:val="00235359"/>
    <w:rsid w:val="00235967"/>
    <w:rsid w:val="00240790"/>
    <w:rsid w:val="002408C5"/>
    <w:rsid w:val="00243B12"/>
    <w:rsid w:val="00243D7D"/>
    <w:rsid w:val="002441E2"/>
    <w:rsid w:val="00245769"/>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5B14"/>
    <w:rsid w:val="00282EA1"/>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2B5F"/>
    <w:rsid w:val="003B3232"/>
    <w:rsid w:val="003B377B"/>
    <w:rsid w:val="003B418D"/>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458D"/>
    <w:rsid w:val="004B6D2C"/>
    <w:rsid w:val="004B77B6"/>
    <w:rsid w:val="004C77E7"/>
    <w:rsid w:val="004D02A8"/>
    <w:rsid w:val="004D66FF"/>
    <w:rsid w:val="004E3626"/>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E37"/>
    <w:rsid w:val="00586C0B"/>
    <w:rsid w:val="0059029B"/>
    <w:rsid w:val="00593626"/>
    <w:rsid w:val="00593D39"/>
    <w:rsid w:val="00594447"/>
    <w:rsid w:val="00594AA9"/>
    <w:rsid w:val="00594E90"/>
    <w:rsid w:val="0059570C"/>
    <w:rsid w:val="00596C0D"/>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696E"/>
    <w:rsid w:val="006B78A9"/>
    <w:rsid w:val="006B7C27"/>
    <w:rsid w:val="006C073E"/>
    <w:rsid w:val="006C1361"/>
    <w:rsid w:val="006C1F8B"/>
    <w:rsid w:val="006C2E06"/>
    <w:rsid w:val="006C39FE"/>
    <w:rsid w:val="006C3EFA"/>
    <w:rsid w:val="006C4DB6"/>
    <w:rsid w:val="006C7782"/>
    <w:rsid w:val="006C79F0"/>
    <w:rsid w:val="006D06D4"/>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2041"/>
    <w:rsid w:val="007266E6"/>
    <w:rsid w:val="00727720"/>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348F"/>
    <w:rsid w:val="008177B9"/>
    <w:rsid w:val="00822670"/>
    <w:rsid w:val="008237D7"/>
    <w:rsid w:val="0082458F"/>
    <w:rsid w:val="00824CAF"/>
    <w:rsid w:val="0082745B"/>
    <w:rsid w:val="0082758C"/>
    <w:rsid w:val="00833141"/>
    <w:rsid w:val="0083380C"/>
    <w:rsid w:val="00833984"/>
    <w:rsid w:val="00833C00"/>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69D3"/>
    <w:rsid w:val="008F7CD9"/>
    <w:rsid w:val="0090367A"/>
    <w:rsid w:val="009060C4"/>
    <w:rsid w:val="009069F3"/>
    <w:rsid w:val="009131A3"/>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1450"/>
    <w:rsid w:val="00A1409F"/>
    <w:rsid w:val="00A177E1"/>
    <w:rsid w:val="00A20018"/>
    <w:rsid w:val="00A221EC"/>
    <w:rsid w:val="00A22DFC"/>
    <w:rsid w:val="00A2645E"/>
    <w:rsid w:val="00A26B01"/>
    <w:rsid w:val="00A30698"/>
    <w:rsid w:val="00A30809"/>
    <w:rsid w:val="00A30E33"/>
    <w:rsid w:val="00A3174F"/>
    <w:rsid w:val="00A325A6"/>
    <w:rsid w:val="00A32B61"/>
    <w:rsid w:val="00A3330D"/>
    <w:rsid w:val="00A36C14"/>
    <w:rsid w:val="00A36E40"/>
    <w:rsid w:val="00A40C13"/>
    <w:rsid w:val="00A40E4A"/>
    <w:rsid w:val="00A41973"/>
    <w:rsid w:val="00A4269C"/>
    <w:rsid w:val="00A433DD"/>
    <w:rsid w:val="00A43FEB"/>
    <w:rsid w:val="00A44468"/>
    <w:rsid w:val="00A44BC7"/>
    <w:rsid w:val="00A51D2D"/>
    <w:rsid w:val="00A5207B"/>
    <w:rsid w:val="00A538B7"/>
    <w:rsid w:val="00A55314"/>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504E"/>
    <w:rsid w:val="00B668C4"/>
    <w:rsid w:val="00B739F0"/>
    <w:rsid w:val="00B73E80"/>
    <w:rsid w:val="00B76088"/>
    <w:rsid w:val="00B80217"/>
    <w:rsid w:val="00B82B88"/>
    <w:rsid w:val="00B82F00"/>
    <w:rsid w:val="00B86DD4"/>
    <w:rsid w:val="00B87605"/>
    <w:rsid w:val="00B90D38"/>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313F"/>
    <w:rsid w:val="00BD4D0B"/>
    <w:rsid w:val="00BD4E08"/>
    <w:rsid w:val="00BD5C3E"/>
    <w:rsid w:val="00BD6B5F"/>
    <w:rsid w:val="00BD6CFA"/>
    <w:rsid w:val="00BD75C0"/>
    <w:rsid w:val="00BE0727"/>
    <w:rsid w:val="00BE2B19"/>
    <w:rsid w:val="00BE38F4"/>
    <w:rsid w:val="00BE3FC4"/>
    <w:rsid w:val="00BE59A8"/>
    <w:rsid w:val="00BE64FF"/>
    <w:rsid w:val="00BF04DC"/>
    <w:rsid w:val="00BF19BC"/>
    <w:rsid w:val="00BF26E8"/>
    <w:rsid w:val="00BF43C6"/>
    <w:rsid w:val="00C007F7"/>
    <w:rsid w:val="00C010C9"/>
    <w:rsid w:val="00C017F8"/>
    <w:rsid w:val="00C02C5A"/>
    <w:rsid w:val="00C065AF"/>
    <w:rsid w:val="00C066B8"/>
    <w:rsid w:val="00C06EDE"/>
    <w:rsid w:val="00C12A79"/>
    <w:rsid w:val="00C161EA"/>
    <w:rsid w:val="00C16916"/>
    <w:rsid w:val="00C17665"/>
    <w:rsid w:val="00C208C5"/>
    <w:rsid w:val="00C22B87"/>
    <w:rsid w:val="00C22CAE"/>
    <w:rsid w:val="00C27A98"/>
    <w:rsid w:val="00C301E0"/>
    <w:rsid w:val="00C3242A"/>
    <w:rsid w:val="00C34058"/>
    <w:rsid w:val="00C3454F"/>
    <w:rsid w:val="00C35F28"/>
    <w:rsid w:val="00C372DC"/>
    <w:rsid w:val="00C4202C"/>
    <w:rsid w:val="00C47A51"/>
    <w:rsid w:val="00C515FA"/>
    <w:rsid w:val="00C51BA3"/>
    <w:rsid w:val="00C53556"/>
    <w:rsid w:val="00C60673"/>
    <w:rsid w:val="00C61249"/>
    <w:rsid w:val="00C6561D"/>
    <w:rsid w:val="00C659F8"/>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23304"/>
    <w:rsid w:val="00D23D92"/>
    <w:rsid w:val="00D26FD6"/>
    <w:rsid w:val="00D27FF6"/>
    <w:rsid w:val="00D3097F"/>
    <w:rsid w:val="00D32385"/>
    <w:rsid w:val="00D32404"/>
    <w:rsid w:val="00D3336D"/>
    <w:rsid w:val="00D36245"/>
    <w:rsid w:val="00D36930"/>
    <w:rsid w:val="00D43B9A"/>
    <w:rsid w:val="00D4446D"/>
    <w:rsid w:val="00D44D41"/>
    <w:rsid w:val="00D51BEE"/>
    <w:rsid w:val="00D531AE"/>
    <w:rsid w:val="00D607F2"/>
    <w:rsid w:val="00D6393F"/>
    <w:rsid w:val="00D63ACB"/>
    <w:rsid w:val="00D64F5B"/>
    <w:rsid w:val="00D661AB"/>
    <w:rsid w:val="00D72101"/>
    <w:rsid w:val="00D72C2A"/>
    <w:rsid w:val="00D7631C"/>
    <w:rsid w:val="00D77D66"/>
    <w:rsid w:val="00D77FD6"/>
    <w:rsid w:val="00D83383"/>
    <w:rsid w:val="00D84EF5"/>
    <w:rsid w:val="00D86E70"/>
    <w:rsid w:val="00D87E6E"/>
    <w:rsid w:val="00D906AC"/>
    <w:rsid w:val="00D938F2"/>
    <w:rsid w:val="00D943E8"/>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517"/>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A6FD2"/>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0CCE"/>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6558A"/>
    <w:rsid w:val="00F71836"/>
    <w:rsid w:val="00F72234"/>
    <w:rsid w:val="00F74267"/>
    <w:rsid w:val="00F74A0B"/>
    <w:rsid w:val="00F837E8"/>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2BE7"/>
    <w:rsid w:val="00FC3E1F"/>
    <w:rsid w:val="00FC480D"/>
    <w:rsid w:val="00FD054B"/>
    <w:rsid w:val="00FD0A54"/>
    <w:rsid w:val="00FD0D53"/>
    <w:rsid w:val="00FD742F"/>
    <w:rsid w:val="00FE25FA"/>
    <w:rsid w:val="00FE38B2"/>
    <w:rsid w:val="00FE4566"/>
    <w:rsid w:val="00FE48F6"/>
    <w:rsid w:val="00FE4AD4"/>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13_LM_9.1.1.SAM</TermName>
          <TermId xmlns="http://schemas.microsoft.com/office/infopath/2007/PartnerControls">af883eff-e980-44d2-bba3-f4ce87b340ca</TermId>
        </TermInfo>
      </Terms>
    </o877d9218c154979a8e88c6fe5bfa2b4>
    <TaxCatchAll xmlns="e0416c19-d0a4-4465-b3a6-49c90d5b7baf">
      <Value>36</Value>
    </TaxCatchAll>
  </documentManagement>
</p:properties>
</file>

<file path=customXml/itemProps1.xml><?xml version="1.0" encoding="utf-8"?>
<ds:datastoreItem xmlns:ds="http://schemas.openxmlformats.org/officeDocument/2006/customXml" ds:itemID="{A4802768-1AE0-4637-97CC-A03BD0F0FF37}"/>
</file>

<file path=customXml/itemProps2.xml><?xml version="1.0" encoding="utf-8"?>
<ds:datastoreItem xmlns:ds="http://schemas.openxmlformats.org/officeDocument/2006/customXml" ds:itemID="{E979A796-BBD2-4A19-9F7F-C0002FD9D463}"/>
</file>

<file path=customXml/itemProps3.xml><?xml version="1.0" encoding="utf-8"?>
<ds:datastoreItem xmlns:ds="http://schemas.openxmlformats.org/officeDocument/2006/customXml" ds:itemID="{3FA42077-8012-40D9-A9D0-9704389DFD48}"/>
</file>

<file path=customXml/itemProps4.xml><?xml version="1.0" encoding="utf-8"?>
<ds:datastoreItem xmlns:ds="http://schemas.openxmlformats.org/officeDocument/2006/customXml" ds:itemID="{2E265E5E-B63D-4361-9A5B-1B06DBC83C04}"/>
</file>

<file path=docProps/app.xml><?xml version="1.0" encoding="utf-8"?>
<Properties xmlns="http://schemas.openxmlformats.org/officeDocument/2006/extended-properties" xmlns:vt="http://schemas.openxmlformats.org/officeDocument/2006/docPropsVTypes">
  <Template>Normal</Template>
  <TotalTime>70</TotalTime>
  <Pages>6</Pages>
  <Words>5551</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Inga Krigere</cp:lastModifiedBy>
  <cp:revision>10</cp:revision>
  <cp:lastPrinted>2014-09-30T13:12:00Z</cp:lastPrinted>
  <dcterms:created xsi:type="dcterms:W3CDTF">2014-11-03T07:59:00Z</dcterms:created>
  <dcterms:modified xsi:type="dcterms:W3CDTF">2014-11-06T11:14:00Z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36;#Lēmums 13_LM_9.1.1.SAM|af883eff-e980-44d2-bba3-f4ce87b340ca</vt:lpwstr>
  </property>
</Properties>
</file>